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3F017" w14:textId="77777777" w:rsidR="008E0C40" w:rsidRPr="007B45C0" w:rsidRDefault="008E0C40" w:rsidP="005D78AC">
      <w:pPr>
        <w:keepNext/>
        <w:spacing w:after="120" w:line="240" w:lineRule="auto"/>
        <w:jc w:val="center"/>
        <w:rPr>
          <w:rFonts w:ascii="Arial" w:eastAsia="Times New Roman" w:hAnsi="Arial" w:cs="Times New Roman"/>
          <w:i/>
          <w:smallCaps/>
          <w:sz w:val="28"/>
          <w:szCs w:val="16"/>
          <w:lang w:eastAsia="cs-CZ"/>
        </w:rPr>
      </w:pPr>
      <w:bookmarkStart w:id="0" w:name="_Toc191275187"/>
      <w:bookmarkStart w:id="1" w:name="_Toc191276357"/>
      <w:bookmarkStart w:id="2" w:name="_Toc203035478"/>
      <w:bookmarkStart w:id="3" w:name="_Toc203036233"/>
      <w:bookmarkStart w:id="4" w:name="_Toc203036505"/>
      <w:bookmarkStart w:id="5" w:name="_Toc320127733"/>
      <w:bookmarkStart w:id="6" w:name="_Toc444595145"/>
      <w:bookmarkStart w:id="7" w:name="_Toc267667379"/>
      <w:bookmarkStart w:id="8" w:name="_Toc297729553"/>
      <w:bookmarkStart w:id="9" w:name="_Toc303252527"/>
      <w:r w:rsidRPr="007B45C0">
        <w:rPr>
          <w:rFonts w:ascii="Arial" w:eastAsia="Times New Roman" w:hAnsi="Arial" w:cs="Times New Roman"/>
          <w:i/>
          <w:smallCaps/>
          <w:sz w:val="28"/>
          <w:szCs w:val="16"/>
          <w:lang w:eastAsia="cs-CZ"/>
        </w:rPr>
        <w:t>Střední odborná škola a Střední odborné učiliště technické, Třemošnice, Sportovní 322</w:t>
      </w:r>
      <w:bookmarkEnd w:id="0"/>
      <w:bookmarkEnd w:id="1"/>
      <w:bookmarkEnd w:id="2"/>
      <w:bookmarkEnd w:id="3"/>
      <w:bookmarkEnd w:id="4"/>
      <w:bookmarkEnd w:id="5"/>
      <w:bookmarkEnd w:id="6"/>
    </w:p>
    <w:p w14:paraId="1C4E65F1" w14:textId="77777777" w:rsidR="008E0C40" w:rsidRPr="007B45C0" w:rsidRDefault="008E0C40" w:rsidP="005D78AC">
      <w:pPr>
        <w:keepNext/>
        <w:spacing w:after="120" w:line="240" w:lineRule="auto"/>
        <w:jc w:val="center"/>
        <w:rPr>
          <w:rFonts w:ascii="Arial" w:eastAsia="Times New Roman" w:hAnsi="Arial" w:cs="Times New Roman"/>
          <w:i/>
          <w:smallCaps/>
          <w:sz w:val="28"/>
          <w:szCs w:val="16"/>
          <w:lang w:eastAsia="cs-CZ"/>
        </w:rPr>
      </w:pPr>
      <w:r w:rsidRPr="007B45C0">
        <w:rPr>
          <w:rFonts w:ascii="Arial" w:eastAsia="Times New Roman" w:hAnsi="Arial" w:cs="Times New Roman"/>
          <w:i/>
          <w:smallCaps/>
          <w:sz w:val="16"/>
          <w:szCs w:val="16"/>
          <w:lang w:eastAsia="cs-CZ"/>
        </w:rPr>
        <w:br/>
      </w:r>
      <w:bookmarkStart w:id="10" w:name="_Toc320127734"/>
      <w:bookmarkStart w:id="11" w:name="_Toc444595146"/>
      <w:r w:rsidRPr="007B45C0">
        <w:rPr>
          <w:rFonts w:ascii="Arial" w:eastAsia="Times New Roman" w:hAnsi="Arial" w:cs="Times New Roman"/>
          <w:i/>
          <w:smallCaps/>
          <w:sz w:val="28"/>
          <w:szCs w:val="16"/>
          <w:lang w:eastAsia="cs-CZ"/>
        </w:rPr>
        <w:t>Sportovní 322, 538 43 Třemošnice</w:t>
      </w:r>
      <w:bookmarkEnd w:id="10"/>
      <w:bookmarkEnd w:id="11"/>
    </w:p>
    <w:p w14:paraId="06A9A240" w14:textId="77777777" w:rsidR="008E0C40" w:rsidRPr="007B45C0" w:rsidRDefault="008E0C40" w:rsidP="005D78AC">
      <w:pPr>
        <w:keepNext/>
        <w:spacing w:after="120" w:line="240" w:lineRule="auto"/>
        <w:jc w:val="center"/>
        <w:rPr>
          <w:rFonts w:ascii="Arial" w:eastAsia="Times New Roman" w:hAnsi="Arial" w:cs="Times New Roman"/>
          <w:i/>
          <w:smallCaps/>
          <w:sz w:val="28"/>
          <w:szCs w:val="16"/>
          <w:lang w:eastAsia="cs-CZ"/>
        </w:rPr>
      </w:pPr>
      <w:r w:rsidRPr="007B45C0">
        <w:rPr>
          <w:rFonts w:ascii="Arial" w:eastAsia="Times New Roman" w:hAnsi="Arial" w:cs="Times New Roman"/>
          <w:i/>
          <w:smallCaps/>
          <w:sz w:val="16"/>
          <w:szCs w:val="16"/>
          <w:lang w:eastAsia="cs-CZ"/>
        </w:rPr>
        <w:br/>
      </w:r>
      <w:bookmarkStart w:id="12" w:name="_Toc320127735"/>
      <w:bookmarkStart w:id="13" w:name="_Toc444595147"/>
      <w:r w:rsidRPr="007B45C0">
        <w:rPr>
          <w:rFonts w:ascii="Arial" w:eastAsia="Times New Roman" w:hAnsi="Arial" w:cs="Times New Roman"/>
          <w:i/>
          <w:smallCaps/>
          <w:sz w:val="28"/>
          <w:szCs w:val="16"/>
          <w:lang w:eastAsia="cs-CZ"/>
        </w:rPr>
        <w:t>Zřizovatel: Pardubický kraj</w:t>
      </w:r>
      <w:bookmarkEnd w:id="7"/>
      <w:bookmarkEnd w:id="8"/>
      <w:bookmarkEnd w:id="9"/>
      <w:bookmarkEnd w:id="12"/>
      <w:bookmarkEnd w:id="13"/>
    </w:p>
    <w:p w14:paraId="34C2209B" w14:textId="77777777" w:rsidR="008E0C40" w:rsidRPr="007B45C0" w:rsidRDefault="008E0C40" w:rsidP="005D78AC">
      <w:pPr>
        <w:keepNext/>
        <w:spacing w:before="480" w:after="120" w:line="240" w:lineRule="auto"/>
        <w:jc w:val="center"/>
        <w:rPr>
          <w:rFonts w:ascii="Arial" w:eastAsia="Times New Roman" w:hAnsi="Arial" w:cs="Times New Roman"/>
          <w:i/>
          <w:smallCaps/>
          <w:sz w:val="32"/>
          <w:szCs w:val="32"/>
          <w:lang w:eastAsia="cs-CZ"/>
        </w:rPr>
      </w:pPr>
      <w:bookmarkStart w:id="14" w:name="_Toc320127736"/>
      <w:bookmarkStart w:id="15" w:name="_Toc444595148"/>
      <w:bookmarkStart w:id="16" w:name="_Toc181337911"/>
      <w:bookmarkStart w:id="17" w:name="_Toc191275193"/>
      <w:bookmarkStart w:id="18" w:name="_Toc191276363"/>
      <w:bookmarkStart w:id="19" w:name="_Toc203035483"/>
      <w:bookmarkStart w:id="20" w:name="_Toc203036238"/>
      <w:bookmarkStart w:id="21" w:name="_Toc203036510"/>
      <w:bookmarkStart w:id="22" w:name="_Toc267667383"/>
      <w:bookmarkStart w:id="23" w:name="_Toc297729557"/>
      <w:bookmarkStart w:id="24" w:name="_Toc303252531"/>
      <w:r w:rsidRPr="007B45C0">
        <w:rPr>
          <w:rFonts w:ascii="Arial" w:eastAsia="Times New Roman" w:hAnsi="Arial" w:cs="Times New Roman"/>
          <w:i/>
          <w:noProof/>
          <w:sz w:val="28"/>
          <w:szCs w:val="16"/>
          <w:lang w:eastAsia="cs-CZ"/>
        </w:rPr>
        <w:drawing>
          <wp:inline distT="0" distB="0" distL="0" distR="0" wp14:anchorId="231E0DA3" wp14:editId="52FDFA82">
            <wp:extent cx="608400" cy="525600"/>
            <wp:effectExtent l="0" t="0" r="1270" b="8255"/>
            <wp:docPr id="1"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400" cy="525600"/>
                    </a:xfrm>
                    <a:prstGeom prst="rect">
                      <a:avLst/>
                    </a:prstGeom>
                    <a:noFill/>
                  </pic:spPr>
                </pic:pic>
              </a:graphicData>
            </a:graphic>
          </wp:inline>
        </w:drawing>
      </w:r>
      <w:bookmarkEnd w:id="14"/>
      <w:bookmarkEnd w:id="15"/>
    </w:p>
    <w:p w14:paraId="1669AC5C" w14:textId="77777777" w:rsidR="008E0C40" w:rsidRPr="007B45C0" w:rsidRDefault="008E0C40" w:rsidP="005D78AC">
      <w:pPr>
        <w:keepNext/>
        <w:spacing w:after="120" w:line="240" w:lineRule="auto"/>
        <w:rPr>
          <w:rFonts w:ascii="Arial" w:eastAsia="Times New Roman" w:hAnsi="Arial" w:cs="Times New Roman"/>
          <w:sz w:val="16"/>
          <w:szCs w:val="16"/>
          <w:lang w:eastAsia="cs-CZ"/>
        </w:rPr>
      </w:pPr>
    </w:p>
    <w:p w14:paraId="6F05F4ED" w14:textId="77777777" w:rsidR="008E0C40" w:rsidRPr="007B45C0" w:rsidRDefault="008E0C40" w:rsidP="005D78AC">
      <w:pPr>
        <w:keepNext/>
        <w:spacing w:after="120" w:line="240" w:lineRule="auto"/>
        <w:jc w:val="center"/>
        <w:rPr>
          <w:rFonts w:ascii="Arial" w:eastAsia="Times New Roman" w:hAnsi="Arial" w:cs="Times New Roman"/>
          <w:i/>
          <w:smallCaps/>
          <w:sz w:val="32"/>
          <w:szCs w:val="32"/>
          <w:lang w:eastAsia="cs-CZ"/>
        </w:rPr>
      </w:pPr>
      <w:bookmarkStart w:id="25" w:name="_Toc320127737"/>
      <w:bookmarkStart w:id="26" w:name="_Toc444595149"/>
      <w:r w:rsidRPr="007B45C0">
        <w:rPr>
          <w:rFonts w:ascii="Arial" w:eastAsia="Times New Roman" w:hAnsi="Arial" w:cs="Times New Roman"/>
          <w:i/>
          <w:smallCaps/>
          <w:sz w:val="32"/>
          <w:szCs w:val="32"/>
          <w:lang w:eastAsia="cs-CZ"/>
        </w:rPr>
        <w:t>ŠKOLNÍ VZDĚLÁVACÍ PROGRAM</w:t>
      </w:r>
      <w:bookmarkEnd w:id="25"/>
      <w:bookmarkEnd w:id="26"/>
    </w:p>
    <w:p w14:paraId="52920814" w14:textId="77777777" w:rsidR="008E0C40" w:rsidRPr="007B45C0" w:rsidRDefault="008E0C40" w:rsidP="005D78AC">
      <w:pPr>
        <w:keepNext/>
        <w:spacing w:before="120" w:after="120" w:line="240" w:lineRule="auto"/>
        <w:jc w:val="center"/>
        <w:rPr>
          <w:rFonts w:ascii="Arial" w:eastAsia="Times New Roman" w:hAnsi="Arial" w:cs="Times New Roman"/>
          <w:i/>
          <w:smallCaps/>
          <w:sz w:val="32"/>
          <w:szCs w:val="32"/>
          <w:lang w:eastAsia="cs-CZ"/>
        </w:rPr>
      </w:pPr>
      <w:bookmarkStart w:id="27" w:name="_Toc320127738"/>
      <w:bookmarkStart w:id="28" w:name="_Toc444595150"/>
      <w:r w:rsidRPr="007B45C0">
        <w:rPr>
          <w:rFonts w:ascii="Arial" w:eastAsia="Times New Roman" w:hAnsi="Arial" w:cs="Times New Roman"/>
          <w:i/>
          <w:smallCaps/>
          <w:sz w:val="32"/>
          <w:szCs w:val="32"/>
          <w:lang w:eastAsia="cs-CZ"/>
        </w:rPr>
        <w:t>Programování a obsluha CNC strojů</w:t>
      </w:r>
      <w:bookmarkEnd w:id="27"/>
      <w:bookmarkEnd w:id="28"/>
    </w:p>
    <w:p w14:paraId="474CDB54" w14:textId="77777777" w:rsidR="008E0C40" w:rsidRPr="007B45C0" w:rsidRDefault="008E0C40" w:rsidP="005D78AC">
      <w:pPr>
        <w:keepNext/>
        <w:spacing w:after="120" w:line="240" w:lineRule="auto"/>
        <w:rPr>
          <w:rFonts w:ascii="Arial" w:eastAsia="Times New Roman" w:hAnsi="Arial" w:cs="Times New Roman"/>
          <w:sz w:val="28"/>
          <w:szCs w:val="16"/>
          <w:lang w:eastAsia="cs-CZ"/>
        </w:rPr>
      </w:pPr>
    </w:p>
    <w:p w14:paraId="6A870D37" w14:textId="77777777" w:rsidR="008E0C40" w:rsidRPr="007B45C0" w:rsidRDefault="008E0C40" w:rsidP="005D78AC">
      <w:pPr>
        <w:keepNext/>
        <w:spacing w:before="120" w:after="120" w:line="240" w:lineRule="auto"/>
        <w:jc w:val="center"/>
        <w:rPr>
          <w:rFonts w:ascii="Arial" w:eastAsia="Times New Roman" w:hAnsi="Arial" w:cs="Times New Roman"/>
          <w:i/>
          <w:smallCaps/>
          <w:sz w:val="32"/>
          <w:szCs w:val="32"/>
          <w:lang w:eastAsia="cs-CZ"/>
        </w:rPr>
      </w:pPr>
      <w:bookmarkStart w:id="29" w:name="_Toc320127739"/>
      <w:bookmarkStart w:id="30" w:name="_Toc444595151"/>
      <w:r w:rsidRPr="007B45C0">
        <w:rPr>
          <w:rFonts w:ascii="Arial" w:eastAsia="Times New Roman" w:hAnsi="Arial" w:cs="Times New Roman"/>
          <w:i/>
          <w:smallCaps/>
          <w:sz w:val="32"/>
          <w:szCs w:val="32"/>
          <w:lang w:eastAsia="cs-CZ"/>
        </w:rPr>
        <w:t xml:space="preserve">Obor vzdělání s maturitní zkouškou: </w:t>
      </w:r>
      <w:r w:rsidRPr="007B45C0">
        <w:rPr>
          <w:rFonts w:ascii="Arial" w:eastAsia="Times New Roman" w:hAnsi="Arial" w:cs="Times New Roman"/>
          <w:i/>
          <w:smallCaps/>
          <w:sz w:val="32"/>
          <w:szCs w:val="32"/>
          <w:lang w:eastAsia="cs-CZ"/>
        </w:rPr>
        <w:br/>
        <w:t xml:space="preserve">23 – 45 – L/01 </w:t>
      </w:r>
      <w:bookmarkEnd w:id="16"/>
      <w:bookmarkEnd w:id="17"/>
      <w:bookmarkEnd w:id="18"/>
      <w:bookmarkEnd w:id="19"/>
      <w:bookmarkEnd w:id="20"/>
      <w:bookmarkEnd w:id="21"/>
      <w:bookmarkEnd w:id="22"/>
      <w:bookmarkEnd w:id="23"/>
      <w:bookmarkEnd w:id="24"/>
      <w:r w:rsidRPr="007B45C0">
        <w:rPr>
          <w:rFonts w:ascii="Arial" w:eastAsia="Times New Roman" w:hAnsi="Arial" w:cs="Times New Roman"/>
          <w:i/>
          <w:smallCaps/>
          <w:sz w:val="32"/>
          <w:szCs w:val="32"/>
          <w:lang w:eastAsia="cs-CZ"/>
        </w:rPr>
        <w:t>Mechanik seřizovač</w:t>
      </w:r>
      <w:bookmarkEnd w:id="29"/>
      <w:bookmarkEnd w:id="30"/>
      <w:r w:rsidRPr="007B45C0">
        <w:rPr>
          <w:rFonts w:ascii="Arial" w:eastAsia="Times New Roman" w:hAnsi="Arial" w:cs="Times New Roman"/>
          <w:i/>
          <w:smallCaps/>
          <w:sz w:val="32"/>
          <w:szCs w:val="32"/>
          <w:lang w:eastAsia="cs-CZ"/>
        </w:rPr>
        <w:t xml:space="preserve"> </w:t>
      </w:r>
      <w:r w:rsidR="00660671" w:rsidRPr="007B45C0">
        <w:rPr>
          <w:rFonts w:ascii="Arial" w:eastAsia="Times New Roman" w:hAnsi="Arial" w:cs="Times New Roman"/>
          <w:i/>
          <w:smallCaps/>
          <w:sz w:val="32"/>
          <w:szCs w:val="32"/>
          <w:lang w:eastAsia="cs-CZ"/>
        </w:rPr>
        <w:br/>
      </w:r>
    </w:p>
    <w:p w14:paraId="5A12DFCE" w14:textId="77777777" w:rsidR="008E0C40" w:rsidRPr="007B45C0" w:rsidRDefault="008E0C40" w:rsidP="005D78AC">
      <w:pPr>
        <w:keepNext/>
        <w:spacing w:after="120" w:line="240" w:lineRule="auto"/>
        <w:rPr>
          <w:rFonts w:ascii="Arial" w:eastAsia="Times New Roman" w:hAnsi="Arial" w:cs="Times New Roman"/>
          <w:sz w:val="16"/>
          <w:szCs w:val="16"/>
          <w:lang w:eastAsia="cs-CZ"/>
        </w:rPr>
      </w:pPr>
    </w:p>
    <w:p w14:paraId="2120C019" w14:textId="4B9E9499" w:rsidR="008E0C40" w:rsidRPr="007B45C0" w:rsidRDefault="008E0C40" w:rsidP="005D78AC">
      <w:pPr>
        <w:keepNext/>
        <w:spacing w:before="120" w:after="120" w:line="240" w:lineRule="auto"/>
        <w:jc w:val="center"/>
        <w:rPr>
          <w:rFonts w:ascii="Arial" w:eastAsia="Times New Roman" w:hAnsi="Arial" w:cs="Times New Roman"/>
          <w:i/>
          <w:smallCaps/>
          <w:sz w:val="36"/>
          <w:szCs w:val="36"/>
          <w:lang w:eastAsia="cs-CZ"/>
        </w:rPr>
      </w:pPr>
      <w:bookmarkStart w:id="31" w:name="_Toc181337919"/>
      <w:bookmarkStart w:id="32" w:name="_Toc191275201"/>
      <w:bookmarkStart w:id="33" w:name="_Toc191276371"/>
      <w:bookmarkStart w:id="34" w:name="_Toc203035490"/>
      <w:bookmarkStart w:id="35" w:name="_Toc203036245"/>
      <w:bookmarkStart w:id="36" w:name="_Toc203036517"/>
      <w:bookmarkStart w:id="37" w:name="_Toc267667387"/>
      <w:bookmarkStart w:id="38" w:name="_Toc297729561"/>
      <w:bookmarkStart w:id="39" w:name="_Toc303252535"/>
      <w:bookmarkStart w:id="40" w:name="_Toc320127740"/>
      <w:bookmarkStart w:id="41" w:name="_Toc444595152"/>
      <w:r w:rsidRPr="007B45C0">
        <w:rPr>
          <w:rFonts w:ascii="Arial" w:eastAsia="Times New Roman" w:hAnsi="Arial" w:cs="Times New Roman"/>
          <w:i/>
          <w:smallCaps/>
          <w:sz w:val="36"/>
          <w:szCs w:val="36"/>
          <w:lang w:eastAsia="cs-CZ"/>
        </w:rPr>
        <w:t>Dosažený stupeň vzdělání: střední vzdělání</w:t>
      </w:r>
      <w:bookmarkEnd w:id="31"/>
      <w:bookmarkEnd w:id="32"/>
      <w:bookmarkEnd w:id="33"/>
      <w:r w:rsidRPr="007B45C0">
        <w:rPr>
          <w:rFonts w:ascii="Arial" w:eastAsia="Times New Roman" w:hAnsi="Arial" w:cs="Times New Roman"/>
          <w:i/>
          <w:smallCaps/>
          <w:sz w:val="36"/>
          <w:szCs w:val="36"/>
          <w:lang w:eastAsia="cs-CZ"/>
        </w:rPr>
        <w:t xml:space="preserve"> s </w:t>
      </w:r>
      <w:bookmarkEnd w:id="34"/>
      <w:bookmarkEnd w:id="35"/>
      <w:bookmarkEnd w:id="36"/>
      <w:bookmarkEnd w:id="37"/>
      <w:bookmarkEnd w:id="38"/>
      <w:bookmarkEnd w:id="39"/>
      <w:r w:rsidRPr="007B45C0">
        <w:rPr>
          <w:rFonts w:ascii="Arial" w:eastAsia="Times New Roman" w:hAnsi="Arial" w:cs="Times New Roman"/>
          <w:i/>
          <w:smallCaps/>
          <w:sz w:val="36"/>
          <w:szCs w:val="36"/>
          <w:lang w:eastAsia="cs-CZ"/>
        </w:rPr>
        <w:t>maturitní zkouškou</w:t>
      </w:r>
      <w:bookmarkEnd w:id="40"/>
      <w:bookmarkEnd w:id="41"/>
      <w:r w:rsidR="00660671" w:rsidRPr="007B45C0">
        <w:rPr>
          <w:rFonts w:ascii="Arial" w:eastAsia="Times New Roman" w:hAnsi="Arial" w:cs="Times New Roman"/>
          <w:i/>
          <w:smallCaps/>
          <w:sz w:val="36"/>
          <w:szCs w:val="36"/>
          <w:lang w:eastAsia="cs-CZ"/>
        </w:rPr>
        <w:t xml:space="preserve"> + střední vzdělání s výučním listem </w:t>
      </w:r>
    </w:p>
    <w:p w14:paraId="1DB79936" w14:textId="63493B1D" w:rsidR="00E60D90" w:rsidRPr="007B45C0" w:rsidRDefault="00E60D90" w:rsidP="005D78AC">
      <w:pPr>
        <w:keepNext/>
        <w:spacing w:before="120" w:after="120" w:line="240" w:lineRule="auto"/>
        <w:jc w:val="center"/>
        <w:rPr>
          <w:rFonts w:ascii="Arial" w:eastAsia="Times New Roman" w:hAnsi="Arial" w:cs="Times New Roman"/>
          <w:i/>
          <w:smallCaps/>
          <w:sz w:val="36"/>
          <w:szCs w:val="36"/>
          <w:lang w:eastAsia="cs-CZ"/>
        </w:rPr>
      </w:pPr>
      <w:r w:rsidRPr="007B45C0">
        <w:rPr>
          <w:rFonts w:ascii="Arial" w:eastAsia="Times New Roman" w:hAnsi="Arial" w:cs="Times New Roman"/>
          <w:i/>
          <w:smallCaps/>
          <w:sz w:val="36"/>
          <w:szCs w:val="36"/>
          <w:lang w:eastAsia="cs-CZ"/>
        </w:rPr>
        <w:t>kvalifikační úroveň EQF 4</w:t>
      </w:r>
    </w:p>
    <w:p w14:paraId="007645E5" w14:textId="77777777" w:rsidR="008E0C40" w:rsidRPr="007B45C0" w:rsidRDefault="008E0C40" w:rsidP="005D78AC">
      <w:pPr>
        <w:keepNext/>
        <w:spacing w:after="120" w:line="240" w:lineRule="auto"/>
        <w:rPr>
          <w:rFonts w:ascii="Arial" w:eastAsia="Times New Roman" w:hAnsi="Arial" w:cs="Times New Roman"/>
          <w:sz w:val="16"/>
          <w:szCs w:val="16"/>
          <w:lang w:eastAsia="cs-CZ"/>
        </w:rPr>
      </w:pPr>
    </w:p>
    <w:p w14:paraId="54640841" w14:textId="77777777" w:rsidR="008E0C40" w:rsidRPr="007B45C0" w:rsidRDefault="008E0C40" w:rsidP="005D78AC">
      <w:pPr>
        <w:keepNext/>
        <w:spacing w:before="120" w:after="120" w:line="240" w:lineRule="auto"/>
        <w:jc w:val="center"/>
        <w:rPr>
          <w:rFonts w:ascii="Arial" w:eastAsia="Times New Roman" w:hAnsi="Arial" w:cs="Times New Roman"/>
          <w:i/>
          <w:smallCaps/>
          <w:sz w:val="36"/>
          <w:szCs w:val="36"/>
          <w:lang w:eastAsia="cs-CZ"/>
        </w:rPr>
      </w:pPr>
      <w:bookmarkStart w:id="42" w:name="_Toc181337920"/>
      <w:bookmarkStart w:id="43" w:name="_Toc191275202"/>
      <w:bookmarkStart w:id="44" w:name="_Toc191276372"/>
      <w:bookmarkStart w:id="45" w:name="_Toc203035491"/>
      <w:bookmarkStart w:id="46" w:name="_Toc203036246"/>
      <w:bookmarkStart w:id="47" w:name="_Toc203036518"/>
      <w:bookmarkStart w:id="48" w:name="_Toc267667388"/>
      <w:bookmarkStart w:id="49" w:name="_Toc297729562"/>
      <w:bookmarkStart w:id="50" w:name="_Toc303252536"/>
      <w:bookmarkStart w:id="51" w:name="_Toc320127741"/>
      <w:bookmarkStart w:id="52" w:name="_Toc444595153"/>
      <w:r w:rsidRPr="007B45C0">
        <w:rPr>
          <w:rFonts w:ascii="Arial" w:eastAsia="Times New Roman" w:hAnsi="Arial" w:cs="Times New Roman"/>
          <w:i/>
          <w:smallCaps/>
          <w:sz w:val="36"/>
          <w:szCs w:val="36"/>
          <w:lang w:eastAsia="cs-CZ"/>
        </w:rPr>
        <w:t>Délka a forma studia: 4 roky, denní studium</w:t>
      </w:r>
      <w:bookmarkEnd w:id="42"/>
      <w:bookmarkEnd w:id="43"/>
      <w:bookmarkEnd w:id="44"/>
      <w:bookmarkEnd w:id="45"/>
      <w:bookmarkEnd w:id="46"/>
      <w:bookmarkEnd w:id="47"/>
      <w:bookmarkEnd w:id="48"/>
      <w:bookmarkEnd w:id="49"/>
      <w:bookmarkEnd w:id="50"/>
      <w:bookmarkEnd w:id="51"/>
      <w:bookmarkEnd w:id="52"/>
    </w:p>
    <w:p w14:paraId="1C9D89F2" w14:textId="77777777" w:rsidR="008E0C40" w:rsidRPr="007B45C0" w:rsidRDefault="008E0C40" w:rsidP="005D78AC">
      <w:pPr>
        <w:keepNext/>
        <w:spacing w:after="120" w:line="240" w:lineRule="auto"/>
        <w:rPr>
          <w:rFonts w:ascii="Arial" w:eastAsia="Times New Roman" w:hAnsi="Arial" w:cs="Times New Roman"/>
          <w:sz w:val="16"/>
          <w:szCs w:val="16"/>
          <w:lang w:eastAsia="cs-CZ"/>
        </w:rPr>
      </w:pPr>
    </w:p>
    <w:p w14:paraId="62C1D02B" w14:textId="77777777" w:rsidR="008E0C40" w:rsidRPr="007B45C0" w:rsidRDefault="00B40B79" w:rsidP="00B40B79">
      <w:pPr>
        <w:keepNext/>
        <w:spacing w:before="120" w:after="120" w:line="240" w:lineRule="auto"/>
        <w:jc w:val="center"/>
        <w:rPr>
          <w:rFonts w:ascii="Arial" w:eastAsia="Times New Roman" w:hAnsi="Arial" w:cs="Times New Roman"/>
          <w:i/>
          <w:smallCaps/>
          <w:sz w:val="36"/>
          <w:szCs w:val="36"/>
          <w:lang w:eastAsia="cs-CZ"/>
        </w:rPr>
      </w:pPr>
      <w:r w:rsidRPr="007B45C0">
        <w:rPr>
          <w:rFonts w:ascii="Arial" w:eastAsia="Times New Roman" w:hAnsi="Arial" w:cs="Times New Roman"/>
          <w:i/>
          <w:smallCaps/>
          <w:sz w:val="36"/>
          <w:szCs w:val="36"/>
          <w:lang w:eastAsia="cs-CZ"/>
        </w:rPr>
        <w:t>Model L+H</w:t>
      </w:r>
    </w:p>
    <w:p w14:paraId="405BF7DC" w14:textId="77777777" w:rsidR="008E0C40" w:rsidRPr="007B45C0" w:rsidRDefault="008E0C40" w:rsidP="005D78AC">
      <w:pPr>
        <w:keepNext/>
        <w:spacing w:after="0" w:line="240" w:lineRule="auto"/>
        <w:jc w:val="center"/>
        <w:rPr>
          <w:rFonts w:ascii="Arial" w:eastAsia="Times New Roman" w:hAnsi="Arial" w:cs="Times New Roman"/>
          <w:sz w:val="24"/>
          <w:szCs w:val="16"/>
          <w:lang w:eastAsia="cs-CZ"/>
        </w:rPr>
      </w:pPr>
      <w:bookmarkStart w:id="53" w:name="_Toc203116427"/>
      <w:bookmarkStart w:id="54" w:name="_Toc203117069"/>
    </w:p>
    <w:p w14:paraId="23407E87" w14:textId="77777777" w:rsidR="008E0C40" w:rsidRPr="007B45C0" w:rsidRDefault="008E0C40" w:rsidP="005D78AC">
      <w:pPr>
        <w:spacing w:after="120" w:line="240" w:lineRule="auto"/>
        <w:jc w:val="center"/>
        <w:rPr>
          <w:rFonts w:ascii="Arial" w:eastAsia="Times New Roman" w:hAnsi="Arial" w:cs="Times New Roman"/>
          <w:i/>
          <w:iCs/>
          <w:smallCaps/>
          <w:sz w:val="28"/>
          <w:szCs w:val="16"/>
          <w:lang w:eastAsia="cs-CZ"/>
        </w:rPr>
      </w:pPr>
      <w:r w:rsidRPr="007B45C0">
        <w:rPr>
          <w:rFonts w:ascii="Arial" w:eastAsia="Times New Roman" w:hAnsi="Arial" w:cs="Times New Roman"/>
          <w:i/>
          <w:iCs/>
          <w:smallCaps/>
          <w:sz w:val="28"/>
          <w:szCs w:val="16"/>
          <w:lang w:eastAsia="cs-CZ"/>
        </w:rPr>
        <w:t>zpracováno podle RVP</w:t>
      </w:r>
      <w:bookmarkEnd w:id="53"/>
      <w:bookmarkEnd w:id="54"/>
    </w:p>
    <w:p w14:paraId="7C42BF15" w14:textId="5C16582D" w:rsidR="008E0C40" w:rsidRPr="007B45C0" w:rsidRDefault="00206415" w:rsidP="00206415">
      <w:pPr>
        <w:keepNext/>
        <w:spacing w:after="120"/>
        <w:jc w:val="center"/>
        <w:rPr>
          <w:rFonts w:ascii="Arial" w:hAnsi="Arial"/>
          <w:sz w:val="24"/>
          <w:szCs w:val="24"/>
        </w:rPr>
      </w:pPr>
      <w:bookmarkStart w:id="55" w:name="_Toc203116428"/>
      <w:bookmarkStart w:id="56" w:name="_Toc203117070"/>
      <w:r w:rsidRPr="007B45C0">
        <w:rPr>
          <w:rFonts w:ascii="Arial" w:hAnsi="Arial"/>
          <w:sz w:val="24"/>
          <w:szCs w:val="24"/>
        </w:rPr>
        <w:t xml:space="preserve">ze dne </w:t>
      </w:r>
      <w:bookmarkEnd w:id="55"/>
      <w:bookmarkEnd w:id="56"/>
      <w:r w:rsidRPr="007B45C0">
        <w:rPr>
          <w:rFonts w:ascii="Arial" w:hAnsi="Arial"/>
          <w:sz w:val="24"/>
          <w:szCs w:val="24"/>
        </w:rPr>
        <w:t xml:space="preserve">1. 9. 2023, č. j. </w:t>
      </w:r>
      <w:r w:rsidRPr="007B45C0">
        <w:rPr>
          <w:rFonts w:ascii="Arial" w:hAnsi="Arial" w:cs="Arial"/>
          <w:bCs/>
          <w:color w:val="000000"/>
          <w:sz w:val="24"/>
          <w:szCs w:val="24"/>
        </w:rPr>
        <w:t>MSMT-17140/2023-5</w:t>
      </w:r>
      <w:r w:rsidRPr="007B45C0">
        <w:rPr>
          <w:rFonts w:ascii="Arial" w:hAnsi="Arial"/>
          <w:sz w:val="24"/>
          <w:szCs w:val="24"/>
        </w:rPr>
        <w:br/>
        <w:t>s účinností od 1. září 2025 počínaje prvním ročníkem</w:t>
      </w:r>
    </w:p>
    <w:p w14:paraId="27A971C1" w14:textId="19C9AE6B" w:rsidR="008E0C40" w:rsidRPr="007B45C0" w:rsidRDefault="008E0C40" w:rsidP="005D78AC">
      <w:pPr>
        <w:tabs>
          <w:tab w:val="right" w:pos="7371"/>
        </w:tabs>
        <w:spacing w:after="120" w:line="240" w:lineRule="auto"/>
        <w:ind w:right="-1"/>
        <w:jc w:val="both"/>
        <w:rPr>
          <w:rFonts w:ascii="Times New Roman" w:eastAsia="Times New Roman" w:hAnsi="Times New Roman" w:cs="Times New Roman"/>
          <w:sz w:val="24"/>
          <w:szCs w:val="16"/>
          <w:lang w:eastAsia="cs-CZ"/>
        </w:rPr>
        <w:sectPr w:rsidR="008E0C40" w:rsidRPr="007B45C0" w:rsidSect="009E3C0B">
          <w:headerReference w:type="default" r:id="rId9"/>
          <w:footerReference w:type="default" r:id="rId10"/>
          <w:pgSz w:w="11906" w:h="16838" w:code="9"/>
          <w:pgMar w:top="1701" w:right="2268" w:bottom="2835" w:left="2268" w:header="709" w:footer="709" w:gutter="0"/>
          <w:cols w:space="709"/>
          <w:docGrid w:linePitch="360"/>
        </w:sectPr>
      </w:pPr>
      <w:r w:rsidRPr="007B45C0">
        <w:rPr>
          <w:rFonts w:ascii="Times New Roman" w:eastAsia="Times New Roman" w:hAnsi="Times New Roman" w:cs="Times New Roman"/>
          <w:sz w:val="24"/>
          <w:szCs w:val="16"/>
          <w:lang w:eastAsia="cs-CZ"/>
        </w:rPr>
        <w:t>č. j. svp_ms/</w:t>
      </w:r>
      <w:r w:rsidR="00B90F90" w:rsidRPr="007B45C0">
        <w:rPr>
          <w:rFonts w:ascii="Times New Roman" w:eastAsia="Times New Roman" w:hAnsi="Times New Roman" w:cs="Times New Roman"/>
          <w:sz w:val="24"/>
          <w:szCs w:val="16"/>
          <w:lang w:eastAsia="cs-CZ"/>
        </w:rPr>
        <w:t>1</w:t>
      </w:r>
      <w:r w:rsidRPr="007B45C0">
        <w:rPr>
          <w:rFonts w:ascii="Times New Roman" w:eastAsia="Times New Roman" w:hAnsi="Times New Roman" w:cs="Times New Roman"/>
          <w:sz w:val="24"/>
          <w:szCs w:val="16"/>
          <w:lang w:eastAsia="cs-CZ"/>
        </w:rPr>
        <w:t>1/20</w:t>
      </w:r>
      <w:r w:rsidR="00E60D90" w:rsidRPr="007B45C0">
        <w:rPr>
          <w:rFonts w:ascii="Times New Roman" w:eastAsia="Times New Roman" w:hAnsi="Times New Roman" w:cs="Times New Roman"/>
          <w:sz w:val="24"/>
          <w:szCs w:val="16"/>
          <w:lang w:eastAsia="cs-CZ"/>
        </w:rPr>
        <w:t>2</w:t>
      </w:r>
      <w:r w:rsidR="006649BF" w:rsidRPr="007B45C0">
        <w:rPr>
          <w:rFonts w:ascii="Times New Roman" w:eastAsia="Times New Roman" w:hAnsi="Times New Roman" w:cs="Times New Roman"/>
          <w:sz w:val="24"/>
          <w:szCs w:val="16"/>
          <w:lang w:eastAsia="cs-CZ"/>
        </w:rPr>
        <w:t>3</w:t>
      </w:r>
      <w:r w:rsidR="007240B0" w:rsidRPr="007B45C0">
        <w:rPr>
          <w:rFonts w:ascii="Times New Roman" w:eastAsia="Times New Roman" w:hAnsi="Times New Roman" w:cs="Times New Roman"/>
          <w:sz w:val="24"/>
          <w:szCs w:val="16"/>
          <w:lang w:eastAsia="cs-CZ"/>
        </w:rPr>
        <w:tab/>
      </w:r>
      <w:bookmarkStart w:id="57" w:name="_GoBack"/>
      <w:bookmarkEnd w:id="57"/>
      <w:r w:rsidR="007240B0" w:rsidRPr="007B45C0">
        <w:rPr>
          <w:rFonts w:ascii="Times New Roman" w:eastAsia="Times New Roman" w:hAnsi="Times New Roman" w:cs="Times New Roman"/>
          <w:sz w:val="24"/>
          <w:szCs w:val="16"/>
          <w:lang w:eastAsia="cs-CZ"/>
        </w:rPr>
        <w:t>Mgr. Ing. Helena Vančurová</w:t>
      </w:r>
    </w:p>
    <w:p w14:paraId="2A7DCCF6" w14:textId="77777777" w:rsidR="009E3C0B" w:rsidRPr="007B45C0" w:rsidRDefault="008E0C40" w:rsidP="005D78AC">
      <w:pPr>
        <w:pStyle w:val="svp1"/>
      </w:pPr>
      <w:bookmarkStart w:id="58" w:name="_Toc159112930"/>
      <w:bookmarkStart w:id="59" w:name="_Toc444595154"/>
      <w:bookmarkStart w:id="60" w:name="_Toc454183970"/>
      <w:bookmarkStart w:id="61" w:name="_Toc144134433"/>
      <w:r w:rsidRPr="007B45C0">
        <w:lastRenderedPageBreak/>
        <w:t>Obsah</w:t>
      </w:r>
      <w:bookmarkEnd w:id="58"/>
      <w:bookmarkEnd w:id="59"/>
      <w:bookmarkEnd w:id="60"/>
      <w:bookmarkEnd w:id="61"/>
    </w:p>
    <w:p w14:paraId="561FECBB" w14:textId="5FEA795A" w:rsidR="007702E2" w:rsidRPr="007B45C0" w:rsidRDefault="009E3C0B">
      <w:pPr>
        <w:pStyle w:val="Obsah1"/>
        <w:tabs>
          <w:tab w:val="right" w:leader="dot" w:pos="7360"/>
        </w:tabs>
        <w:rPr>
          <w:rFonts w:eastAsiaTheme="minorEastAsia"/>
          <w:noProof/>
          <w:kern w:val="2"/>
          <w:lang w:eastAsia="cs-CZ"/>
          <w14:ligatures w14:val="standardContextual"/>
        </w:rPr>
      </w:pPr>
      <w:r w:rsidRPr="007B45C0">
        <w:rPr>
          <w:lang w:eastAsia="cs-CZ"/>
        </w:rPr>
        <w:fldChar w:fldCharType="begin"/>
      </w:r>
      <w:r w:rsidRPr="007B45C0">
        <w:rPr>
          <w:lang w:eastAsia="cs-CZ"/>
        </w:rPr>
        <w:instrText xml:space="preserve"> TOC \h \z \t "svp1;1;svp2;2" </w:instrText>
      </w:r>
      <w:r w:rsidRPr="007B45C0">
        <w:rPr>
          <w:lang w:eastAsia="cs-CZ"/>
        </w:rPr>
        <w:fldChar w:fldCharType="separate"/>
      </w:r>
      <w:hyperlink w:anchor="_Toc144134433" w:history="1">
        <w:r w:rsidR="007702E2" w:rsidRPr="007B45C0">
          <w:rPr>
            <w:rStyle w:val="Hypertextovodkaz"/>
            <w:noProof/>
          </w:rPr>
          <w:t>Obsah</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_Toc144134433 \h </w:instrText>
        </w:r>
        <w:r w:rsidR="007702E2" w:rsidRPr="007B45C0">
          <w:rPr>
            <w:noProof/>
            <w:webHidden/>
          </w:rPr>
        </w:r>
        <w:r w:rsidR="007702E2" w:rsidRPr="007B45C0">
          <w:rPr>
            <w:noProof/>
            <w:webHidden/>
          </w:rPr>
          <w:fldChar w:fldCharType="separate"/>
        </w:r>
        <w:r w:rsidR="007702E2" w:rsidRPr="007B45C0">
          <w:rPr>
            <w:noProof/>
            <w:webHidden/>
          </w:rPr>
          <w:t>2</w:t>
        </w:r>
        <w:r w:rsidR="007702E2" w:rsidRPr="007B45C0">
          <w:rPr>
            <w:noProof/>
            <w:webHidden/>
          </w:rPr>
          <w:fldChar w:fldCharType="end"/>
        </w:r>
      </w:hyperlink>
    </w:p>
    <w:p w14:paraId="21C99482" w14:textId="5DEAAB68"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34" w:history="1">
        <w:r w:rsidR="007702E2" w:rsidRPr="007B45C0">
          <w:rPr>
            <w:rStyle w:val="Hypertextovodkaz"/>
            <w:noProof/>
          </w:rPr>
          <w:t>Profil absolventa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_Toc144134434 \h </w:instrText>
        </w:r>
        <w:r w:rsidR="007702E2" w:rsidRPr="007B45C0">
          <w:rPr>
            <w:noProof/>
            <w:webHidden/>
          </w:rPr>
        </w:r>
        <w:r w:rsidR="007702E2" w:rsidRPr="007B45C0">
          <w:rPr>
            <w:noProof/>
            <w:webHidden/>
          </w:rPr>
          <w:fldChar w:fldCharType="separate"/>
        </w:r>
        <w:r w:rsidR="007702E2" w:rsidRPr="007B45C0">
          <w:rPr>
            <w:noProof/>
            <w:webHidden/>
          </w:rPr>
          <w:t>4</w:t>
        </w:r>
        <w:r w:rsidR="007702E2" w:rsidRPr="007B45C0">
          <w:rPr>
            <w:noProof/>
            <w:webHidden/>
          </w:rPr>
          <w:fldChar w:fldCharType="end"/>
        </w:r>
      </w:hyperlink>
    </w:p>
    <w:p w14:paraId="4D52F925" w14:textId="1A39CC70"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35" w:history="1">
        <w:r w:rsidR="007702E2" w:rsidRPr="007B45C0">
          <w:rPr>
            <w:rStyle w:val="Hypertextovodkaz"/>
            <w:noProof/>
          </w:rPr>
          <w:t>Pracovní uplatnění absolventa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_Toc144134435 \h </w:instrText>
        </w:r>
        <w:r w:rsidR="007702E2" w:rsidRPr="007B45C0">
          <w:rPr>
            <w:noProof/>
            <w:webHidden/>
          </w:rPr>
        </w:r>
        <w:r w:rsidR="007702E2" w:rsidRPr="007B45C0">
          <w:rPr>
            <w:noProof/>
            <w:webHidden/>
          </w:rPr>
          <w:fldChar w:fldCharType="separate"/>
        </w:r>
        <w:r w:rsidR="007702E2" w:rsidRPr="007B45C0">
          <w:rPr>
            <w:noProof/>
            <w:webHidden/>
          </w:rPr>
          <w:t>4</w:t>
        </w:r>
        <w:r w:rsidR="007702E2" w:rsidRPr="007B45C0">
          <w:rPr>
            <w:noProof/>
            <w:webHidden/>
          </w:rPr>
          <w:fldChar w:fldCharType="end"/>
        </w:r>
      </w:hyperlink>
    </w:p>
    <w:p w14:paraId="032CE9F2" w14:textId="59215368"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36" w:history="1">
        <w:r w:rsidR="007702E2" w:rsidRPr="007B45C0">
          <w:rPr>
            <w:rStyle w:val="Hypertextovodkaz"/>
            <w:noProof/>
          </w:rPr>
          <w:t>Výsledky vzdělávání</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_Toc144134436 \h </w:instrText>
        </w:r>
        <w:r w:rsidR="007702E2" w:rsidRPr="007B45C0">
          <w:rPr>
            <w:noProof/>
            <w:webHidden/>
          </w:rPr>
        </w:r>
        <w:r w:rsidR="007702E2" w:rsidRPr="007B45C0">
          <w:rPr>
            <w:noProof/>
            <w:webHidden/>
          </w:rPr>
          <w:fldChar w:fldCharType="separate"/>
        </w:r>
        <w:r w:rsidR="007702E2" w:rsidRPr="007B45C0">
          <w:rPr>
            <w:noProof/>
            <w:webHidden/>
          </w:rPr>
          <w:t>5</w:t>
        </w:r>
        <w:r w:rsidR="007702E2" w:rsidRPr="007B45C0">
          <w:rPr>
            <w:noProof/>
            <w:webHidden/>
          </w:rPr>
          <w:fldChar w:fldCharType="end"/>
        </w:r>
      </w:hyperlink>
    </w:p>
    <w:p w14:paraId="6D1792CC" w14:textId="449BFF91"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37" w:history="1">
        <w:r w:rsidR="007702E2" w:rsidRPr="007B45C0">
          <w:rPr>
            <w:rStyle w:val="Hypertextovodkaz"/>
            <w:noProof/>
          </w:rPr>
          <w:t>Kompetence absolventa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_Toc144134437 \h </w:instrText>
        </w:r>
        <w:r w:rsidR="007702E2" w:rsidRPr="007B45C0">
          <w:rPr>
            <w:noProof/>
            <w:webHidden/>
          </w:rPr>
        </w:r>
        <w:r w:rsidR="007702E2" w:rsidRPr="007B45C0">
          <w:rPr>
            <w:noProof/>
            <w:webHidden/>
          </w:rPr>
          <w:fldChar w:fldCharType="separate"/>
        </w:r>
        <w:r w:rsidR="007702E2" w:rsidRPr="007B45C0">
          <w:rPr>
            <w:noProof/>
            <w:webHidden/>
          </w:rPr>
          <w:t>6</w:t>
        </w:r>
        <w:r w:rsidR="007702E2" w:rsidRPr="007B45C0">
          <w:rPr>
            <w:noProof/>
            <w:webHidden/>
          </w:rPr>
          <w:fldChar w:fldCharType="end"/>
        </w:r>
      </w:hyperlink>
    </w:p>
    <w:p w14:paraId="3C678A8E" w14:textId="01334990"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38" w:history="1">
        <w:r w:rsidR="007702E2" w:rsidRPr="007B45C0">
          <w:rPr>
            <w:rStyle w:val="Hypertextovodkaz"/>
            <w:noProof/>
          </w:rPr>
          <w:t>Klíčové kompetence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_Toc144134438 \h </w:instrText>
        </w:r>
        <w:r w:rsidR="007702E2" w:rsidRPr="007B45C0">
          <w:rPr>
            <w:noProof/>
            <w:webHidden/>
          </w:rPr>
        </w:r>
        <w:r w:rsidR="007702E2" w:rsidRPr="007B45C0">
          <w:rPr>
            <w:noProof/>
            <w:webHidden/>
          </w:rPr>
          <w:fldChar w:fldCharType="separate"/>
        </w:r>
        <w:r w:rsidR="007702E2" w:rsidRPr="007B45C0">
          <w:rPr>
            <w:noProof/>
            <w:webHidden/>
          </w:rPr>
          <w:t>6</w:t>
        </w:r>
        <w:r w:rsidR="007702E2" w:rsidRPr="007B45C0">
          <w:rPr>
            <w:noProof/>
            <w:webHidden/>
          </w:rPr>
          <w:fldChar w:fldCharType="end"/>
        </w:r>
      </w:hyperlink>
    </w:p>
    <w:p w14:paraId="6B3B5076" w14:textId="4DCCAA2C"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39" w:history="1">
        <w:r w:rsidR="007702E2" w:rsidRPr="007B45C0">
          <w:rPr>
            <w:rStyle w:val="Hypertextovodkaz"/>
            <w:noProof/>
          </w:rPr>
          <w:t>Odborné kompetence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_Toc144134439 \h </w:instrText>
        </w:r>
        <w:r w:rsidR="007702E2" w:rsidRPr="007B45C0">
          <w:rPr>
            <w:noProof/>
            <w:webHidden/>
          </w:rPr>
        </w:r>
        <w:r w:rsidR="007702E2" w:rsidRPr="007B45C0">
          <w:rPr>
            <w:noProof/>
            <w:webHidden/>
          </w:rPr>
          <w:fldChar w:fldCharType="separate"/>
        </w:r>
        <w:r w:rsidR="007702E2" w:rsidRPr="007B45C0">
          <w:rPr>
            <w:noProof/>
            <w:webHidden/>
          </w:rPr>
          <w:t>13</w:t>
        </w:r>
        <w:r w:rsidR="007702E2" w:rsidRPr="007B45C0">
          <w:rPr>
            <w:noProof/>
            <w:webHidden/>
          </w:rPr>
          <w:fldChar w:fldCharType="end"/>
        </w:r>
      </w:hyperlink>
    </w:p>
    <w:p w14:paraId="5D8AA7C4" w14:textId="0A8923FE"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0" w:history="1">
        <w:r w:rsidR="007702E2" w:rsidRPr="007B45C0">
          <w:rPr>
            <w:rStyle w:val="Hypertextovodkaz"/>
            <w:noProof/>
          </w:rPr>
          <w:t>Vazba kurikula odborného vzdělávání na Národní soustavu kvalifikací (NSK)</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_Toc144134440 \h </w:instrText>
        </w:r>
        <w:r w:rsidR="007702E2" w:rsidRPr="007B45C0">
          <w:rPr>
            <w:noProof/>
            <w:webHidden/>
          </w:rPr>
        </w:r>
        <w:r w:rsidR="007702E2" w:rsidRPr="007B45C0">
          <w:rPr>
            <w:noProof/>
            <w:webHidden/>
          </w:rPr>
          <w:fldChar w:fldCharType="separate"/>
        </w:r>
        <w:r w:rsidR="007702E2" w:rsidRPr="007B45C0">
          <w:rPr>
            <w:noProof/>
            <w:webHidden/>
          </w:rPr>
          <w:t>16</w:t>
        </w:r>
        <w:r w:rsidR="007702E2" w:rsidRPr="007B45C0">
          <w:rPr>
            <w:noProof/>
            <w:webHidden/>
          </w:rPr>
          <w:fldChar w:fldCharType="end"/>
        </w:r>
      </w:hyperlink>
    </w:p>
    <w:p w14:paraId="2B52EF6F" w14:textId="1257BDDB"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41" w:history="1">
        <w:r w:rsidR="007702E2" w:rsidRPr="007B45C0">
          <w:rPr>
            <w:rStyle w:val="Hypertextovodkaz"/>
            <w:noProof/>
          </w:rPr>
          <w:t>Charakteristika Školního vzdělávacího programu</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_Toc144134441 \h </w:instrText>
        </w:r>
        <w:r w:rsidR="007702E2" w:rsidRPr="007B45C0">
          <w:rPr>
            <w:noProof/>
            <w:webHidden/>
          </w:rPr>
        </w:r>
        <w:r w:rsidR="007702E2" w:rsidRPr="007B45C0">
          <w:rPr>
            <w:noProof/>
            <w:webHidden/>
          </w:rPr>
          <w:fldChar w:fldCharType="separate"/>
        </w:r>
        <w:r w:rsidR="007702E2" w:rsidRPr="007B45C0">
          <w:rPr>
            <w:noProof/>
            <w:webHidden/>
          </w:rPr>
          <w:t>17</w:t>
        </w:r>
        <w:r w:rsidR="007702E2" w:rsidRPr="007B45C0">
          <w:rPr>
            <w:noProof/>
            <w:webHidden/>
          </w:rPr>
          <w:fldChar w:fldCharType="end"/>
        </w:r>
      </w:hyperlink>
    </w:p>
    <w:p w14:paraId="27B83803" w14:textId="17E6FAFE"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2" w:history="1">
        <w:r w:rsidR="007702E2" w:rsidRPr="007B45C0">
          <w:rPr>
            <w:rStyle w:val="Hypertextovodkaz"/>
            <w:noProof/>
          </w:rPr>
          <w:t>Podmínky pro přijetí ke vzdělávání</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_Toc144134442 \h </w:instrText>
        </w:r>
        <w:r w:rsidR="007702E2" w:rsidRPr="007B45C0">
          <w:rPr>
            <w:noProof/>
            <w:webHidden/>
          </w:rPr>
        </w:r>
        <w:r w:rsidR="007702E2" w:rsidRPr="007B45C0">
          <w:rPr>
            <w:noProof/>
            <w:webHidden/>
          </w:rPr>
          <w:fldChar w:fldCharType="separate"/>
        </w:r>
        <w:r w:rsidR="007702E2" w:rsidRPr="007B45C0">
          <w:rPr>
            <w:noProof/>
            <w:webHidden/>
          </w:rPr>
          <w:t>17</w:t>
        </w:r>
        <w:r w:rsidR="007702E2" w:rsidRPr="007B45C0">
          <w:rPr>
            <w:noProof/>
            <w:webHidden/>
          </w:rPr>
          <w:fldChar w:fldCharType="end"/>
        </w:r>
      </w:hyperlink>
    </w:p>
    <w:p w14:paraId="614997E4" w14:textId="2ACBF7D3"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3" w:history="1">
        <w:r w:rsidR="007702E2" w:rsidRPr="007B45C0">
          <w:rPr>
            <w:rStyle w:val="Hypertextovodkaz"/>
            <w:noProof/>
          </w:rPr>
          <w:t>Zdravotní požadavky na výkon povolání</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_Toc144134443 \h </w:instrText>
        </w:r>
        <w:r w:rsidR="007702E2" w:rsidRPr="007B45C0">
          <w:rPr>
            <w:noProof/>
            <w:webHidden/>
          </w:rPr>
        </w:r>
        <w:r w:rsidR="007702E2" w:rsidRPr="007B45C0">
          <w:rPr>
            <w:noProof/>
            <w:webHidden/>
          </w:rPr>
          <w:fldChar w:fldCharType="separate"/>
        </w:r>
        <w:r w:rsidR="007702E2" w:rsidRPr="007B45C0">
          <w:rPr>
            <w:noProof/>
            <w:webHidden/>
          </w:rPr>
          <w:t>17</w:t>
        </w:r>
        <w:r w:rsidR="007702E2" w:rsidRPr="007B45C0">
          <w:rPr>
            <w:noProof/>
            <w:webHidden/>
          </w:rPr>
          <w:fldChar w:fldCharType="end"/>
        </w:r>
      </w:hyperlink>
    </w:p>
    <w:p w14:paraId="5F54E6A2" w14:textId="5A20FFC3"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4" w:history="1">
        <w:r w:rsidR="007702E2" w:rsidRPr="007B45C0">
          <w:rPr>
            <w:rStyle w:val="Hypertextovodkaz"/>
            <w:noProof/>
          </w:rPr>
          <w:t>Celkové pojetí vzdělávání</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_Toc144134444 \h </w:instrText>
        </w:r>
        <w:r w:rsidR="007702E2" w:rsidRPr="007B45C0">
          <w:rPr>
            <w:noProof/>
            <w:webHidden/>
          </w:rPr>
        </w:r>
        <w:r w:rsidR="007702E2" w:rsidRPr="007B45C0">
          <w:rPr>
            <w:noProof/>
            <w:webHidden/>
          </w:rPr>
          <w:fldChar w:fldCharType="separate"/>
        </w:r>
        <w:r w:rsidR="007702E2" w:rsidRPr="007B45C0">
          <w:rPr>
            <w:noProof/>
            <w:webHidden/>
          </w:rPr>
          <w:t>18</w:t>
        </w:r>
        <w:r w:rsidR="007702E2" w:rsidRPr="007B45C0">
          <w:rPr>
            <w:noProof/>
            <w:webHidden/>
          </w:rPr>
          <w:fldChar w:fldCharType="end"/>
        </w:r>
      </w:hyperlink>
    </w:p>
    <w:p w14:paraId="5720C8C4" w14:textId="4A438DBA"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5" w:history="1">
        <w:r w:rsidR="007702E2" w:rsidRPr="007B45C0">
          <w:rPr>
            <w:rStyle w:val="Hypertextovodkaz"/>
            <w:noProof/>
          </w:rPr>
          <w:t>Charakteristika obsahu</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_Toc144134445 \h </w:instrText>
        </w:r>
        <w:r w:rsidR="007702E2" w:rsidRPr="007B45C0">
          <w:rPr>
            <w:noProof/>
            <w:webHidden/>
          </w:rPr>
        </w:r>
        <w:r w:rsidR="007702E2" w:rsidRPr="007B45C0">
          <w:rPr>
            <w:noProof/>
            <w:webHidden/>
          </w:rPr>
          <w:fldChar w:fldCharType="separate"/>
        </w:r>
        <w:r w:rsidR="007702E2" w:rsidRPr="007B45C0">
          <w:rPr>
            <w:noProof/>
            <w:webHidden/>
          </w:rPr>
          <w:t>32</w:t>
        </w:r>
        <w:r w:rsidR="007702E2" w:rsidRPr="007B45C0">
          <w:rPr>
            <w:noProof/>
            <w:webHidden/>
          </w:rPr>
          <w:fldChar w:fldCharType="end"/>
        </w:r>
      </w:hyperlink>
    </w:p>
    <w:p w14:paraId="1FC2E0F8" w14:textId="5B7FC36F"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6" w:history="1">
        <w:r w:rsidR="007702E2" w:rsidRPr="007B45C0">
          <w:rPr>
            <w:rStyle w:val="Hypertextovodkaz"/>
            <w:noProof/>
          </w:rPr>
          <w:t>Organizace výuky</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_Toc144134446 \h </w:instrText>
        </w:r>
        <w:r w:rsidR="007702E2" w:rsidRPr="007B45C0">
          <w:rPr>
            <w:noProof/>
            <w:webHidden/>
          </w:rPr>
        </w:r>
        <w:r w:rsidR="007702E2" w:rsidRPr="007B45C0">
          <w:rPr>
            <w:noProof/>
            <w:webHidden/>
          </w:rPr>
          <w:fldChar w:fldCharType="separate"/>
        </w:r>
        <w:r w:rsidR="007702E2" w:rsidRPr="007B45C0">
          <w:rPr>
            <w:noProof/>
            <w:webHidden/>
          </w:rPr>
          <w:t>35</w:t>
        </w:r>
        <w:r w:rsidR="007702E2" w:rsidRPr="007B45C0">
          <w:rPr>
            <w:noProof/>
            <w:webHidden/>
          </w:rPr>
          <w:fldChar w:fldCharType="end"/>
        </w:r>
      </w:hyperlink>
    </w:p>
    <w:p w14:paraId="123D54CD" w14:textId="0CD01F71"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7" w:history="1">
        <w:r w:rsidR="007702E2" w:rsidRPr="007B45C0">
          <w:rPr>
            <w:rStyle w:val="Hypertextovodkaz"/>
            <w:noProof/>
          </w:rPr>
          <w:t>Metodické přístupy</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_Toc144134447 \h </w:instrText>
        </w:r>
        <w:r w:rsidR="007702E2" w:rsidRPr="007B45C0">
          <w:rPr>
            <w:noProof/>
            <w:webHidden/>
          </w:rPr>
        </w:r>
        <w:r w:rsidR="007702E2" w:rsidRPr="007B45C0">
          <w:rPr>
            <w:noProof/>
            <w:webHidden/>
          </w:rPr>
          <w:fldChar w:fldCharType="separate"/>
        </w:r>
        <w:r w:rsidR="007702E2" w:rsidRPr="007B45C0">
          <w:rPr>
            <w:noProof/>
            <w:webHidden/>
          </w:rPr>
          <w:t>36</w:t>
        </w:r>
        <w:r w:rsidR="007702E2" w:rsidRPr="007B45C0">
          <w:rPr>
            <w:noProof/>
            <w:webHidden/>
          </w:rPr>
          <w:fldChar w:fldCharType="end"/>
        </w:r>
      </w:hyperlink>
    </w:p>
    <w:p w14:paraId="55EAF39E" w14:textId="2A4DEC81"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8" w:history="1">
        <w:r w:rsidR="007702E2" w:rsidRPr="007B45C0">
          <w:rPr>
            <w:rStyle w:val="Hypertextovodkaz"/>
            <w:noProof/>
          </w:rPr>
          <w:t>Hodnocení žáků a diagnostika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_Toc144134448 \h </w:instrText>
        </w:r>
        <w:r w:rsidR="007702E2" w:rsidRPr="007B45C0">
          <w:rPr>
            <w:noProof/>
            <w:webHidden/>
          </w:rPr>
        </w:r>
        <w:r w:rsidR="007702E2" w:rsidRPr="007B45C0">
          <w:rPr>
            <w:noProof/>
            <w:webHidden/>
          </w:rPr>
          <w:fldChar w:fldCharType="separate"/>
        </w:r>
        <w:r w:rsidR="007702E2" w:rsidRPr="007B45C0">
          <w:rPr>
            <w:noProof/>
            <w:webHidden/>
          </w:rPr>
          <w:t>38</w:t>
        </w:r>
        <w:r w:rsidR="007702E2" w:rsidRPr="007B45C0">
          <w:rPr>
            <w:noProof/>
            <w:webHidden/>
          </w:rPr>
          <w:fldChar w:fldCharType="end"/>
        </w:r>
      </w:hyperlink>
    </w:p>
    <w:p w14:paraId="3190E89D" w14:textId="71877F44"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49" w:history="1">
        <w:r w:rsidR="007702E2" w:rsidRPr="007B45C0">
          <w:rPr>
            <w:rStyle w:val="Hypertextovodkaz"/>
            <w:noProof/>
          </w:rPr>
          <w:t>Informace o výuce žáků se specifickými vzdělávacími potřebami</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_Toc144134449 \h </w:instrText>
        </w:r>
        <w:r w:rsidR="007702E2" w:rsidRPr="007B45C0">
          <w:rPr>
            <w:noProof/>
            <w:webHidden/>
          </w:rPr>
        </w:r>
        <w:r w:rsidR="007702E2" w:rsidRPr="007B45C0">
          <w:rPr>
            <w:noProof/>
            <w:webHidden/>
          </w:rPr>
          <w:fldChar w:fldCharType="separate"/>
        </w:r>
        <w:r w:rsidR="007702E2" w:rsidRPr="007B45C0">
          <w:rPr>
            <w:noProof/>
            <w:webHidden/>
          </w:rPr>
          <w:t>42</w:t>
        </w:r>
        <w:r w:rsidR="007702E2" w:rsidRPr="007B45C0">
          <w:rPr>
            <w:noProof/>
            <w:webHidden/>
          </w:rPr>
          <w:fldChar w:fldCharType="end"/>
        </w:r>
      </w:hyperlink>
    </w:p>
    <w:p w14:paraId="1F389E50" w14:textId="3CBFB44F"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50" w:history="1">
        <w:r w:rsidR="007702E2" w:rsidRPr="007B45C0">
          <w:rPr>
            <w:rStyle w:val="Hypertextovodkaz"/>
            <w:noProof/>
          </w:rPr>
          <w:t>Obsah a forma maturitní zkoušky</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_Toc144134450 \h </w:instrText>
        </w:r>
        <w:r w:rsidR="007702E2" w:rsidRPr="007B45C0">
          <w:rPr>
            <w:noProof/>
            <w:webHidden/>
          </w:rPr>
        </w:r>
        <w:r w:rsidR="007702E2" w:rsidRPr="007B45C0">
          <w:rPr>
            <w:noProof/>
            <w:webHidden/>
          </w:rPr>
          <w:fldChar w:fldCharType="separate"/>
        </w:r>
        <w:r w:rsidR="007702E2" w:rsidRPr="007B45C0">
          <w:rPr>
            <w:noProof/>
            <w:webHidden/>
          </w:rPr>
          <w:t>45</w:t>
        </w:r>
        <w:r w:rsidR="007702E2" w:rsidRPr="007B45C0">
          <w:rPr>
            <w:noProof/>
            <w:webHidden/>
          </w:rPr>
          <w:fldChar w:fldCharType="end"/>
        </w:r>
      </w:hyperlink>
    </w:p>
    <w:p w14:paraId="5A1E1D48" w14:textId="045919BD"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1" w:history="1">
        <w:r w:rsidR="007702E2" w:rsidRPr="007B45C0">
          <w:rPr>
            <w:rStyle w:val="Hypertextovodkaz"/>
            <w:noProof/>
          </w:rPr>
          <w:t>Učební plán</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_Toc144134451 \h </w:instrText>
        </w:r>
        <w:r w:rsidR="007702E2" w:rsidRPr="007B45C0">
          <w:rPr>
            <w:noProof/>
            <w:webHidden/>
          </w:rPr>
        </w:r>
        <w:r w:rsidR="007702E2" w:rsidRPr="007B45C0">
          <w:rPr>
            <w:noProof/>
            <w:webHidden/>
          </w:rPr>
          <w:fldChar w:fldCharType="separate"/>
        </w:r>
        <w:r w:rsidR="007702E2" w:rsidRPr="007B45C0">
          <w:rPr>
            <w:noProof/>
            <w:webHidden/>
          </w:rPr>
          <w:t>46</w:t>
        </w:r>
        <w:r w:rsidR="007702E2" w:rsidRPr="007B45C0">
          <w:rPr>
            <w:noProof/>
            <w:webHidden/>
          </w:rPr>
          <w:fldChar w:fldCharType="end"/>
        </w:r>
      </w:hyperlink>
    </w:p>
    <w:p w14:paraId="5056322A" w14:textId="1D4FD9E4"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2" w:history="1">
        <w:r w:rsidR="007702E2" w:rsidRPr="007B45C0">
          <w:rPr>
            <w:rStyle w:val="Hypertextovodkaz"/>
            <w:noProof/>
          </w:rPr>
          <w:t>Přehled rozpracování obsahu vzdělávání</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_Toc144134452 \h </w:instrText>
        </w:r>
        <w:r w:rsidR="007702E2" w:rsidRPr="007B45C0">
          <w:rPr>
            <w:noProof/>
            <w:webHidden/>
          </w:rPr>
        </w:r>
        <w:r w:rsidR="007702E2" w:rsidRPr="007B45C0">
          <w:rPr>
            <w:noProof/>
            <w:webHidden/>
          </w:rPr>
          <w:fldChar w:fldCharType="separate"/>
        </w:r>
        <w:r w:rsidR="007702E2" w:rsidRPr="007B45C0">
          <w:rPr>
            <w:noProof/>
            <w:webHidden/>
          </w:rPr>
          <w:t>49</w:t>
        </w:r>
        <w:r w:rsidR="007702E2" w:rsidRPr="007B45C0">
          <w:rPr>
            <w:noProof/>
            <w:webHidden/>
          </w:rPr>
          <w:fldChar w:fldCharType="end"/>
        </w:r>
      </w:hyperlink>
    </w:p>
    <w:p w14:paraId="15CF5B63" w14:textId="3D2F93BE"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3" w:history="1">
        <w:r w:rsidR="007702E2" w:rsidRPr="007B45C0">
          <w:rPr>
            <w:rStyle w:val="Hypertextovodkaz"/>
            <w:noProof/>
          </w:rPr>
          <w:t>Český jazyk a literatura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_Toc144134453 \h </w:instrText>
        </w:r>
        <w:r w:rsidR="007702E2" w:rsidRPr="007B45C0">
          <w:rPr>
            <w:noProof/>
            <w:webHidden/>
          </w:rPr>
        </w:r>
        <w:r w:rsidR="007702E2" w:rsidRPr="007B45C0">
          <w:rPr>
            <w:noProof/>
            <w:webHidden/>
          </w:rPr>
          <w:fldChar w:fldCharType="separate"/>
        </w:r>
        <w:r w:rsidR="007702E2" w:rsidRPr="007B45C0">
          <w:rPr>
            <w:noProof/>
            <w:webHidden/>
          </w:rPr>
          <w:t>51</w:t>
        </w:r>
        <w:r w:rsidR="007702E2" w:rsidRPr="007B45C0">
          <w:rPr>
            <w:noProof/>
            <w:webHidden/>
          </w:rPr>
          <w:fldChar w:fldCharType="end"/>
        </w:r>
      </w:hyperlink>
    </w:p>
    <w:p w14:paraId="4EF1AE8B" w14:textId="31E7B264"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4" w:history="1">
        <w:r w:rsidR="007702E2" w:rsidRPr="007B45C0">
          <w:rPr>
            <w:rStyle w:val="Hypertextovodkaz"/>
            <w:noProof/>
          </w:rPr>
          <w:t>Anglický jazyk</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_Toc144134454 \h </w:instrText>
        </w:r>
        <w:r w:rsidR="007702E2" w:rsidRPr="007B45C0">
          <w:rPr>
            <w:noProof/>
            <w:webHidden/>
          </w:rPr>
        </w:r>
        <w:r w:rsidR="007702E2" w:rsidRPr="007B45C0">
          <w:rPr>
            <w:noProof/>
            <w:webHidden/>
          </w:rPr>
          <w:fldChar w:fldCharType="separate"/>
        </w:r>
        <w:r w:rsidR="007702E2" w:rsidRPr="007B45C0">
          <w:rPr>
            <w:noProof/>
            <w:webHidden/>
          </w:rPr>
          <w:t>85</w:t>
        </w:r>
        <w:r w:rsidR="007702E2" w:rsidRPr="007B45C0">
          <w:rPr>
            <w:noProof/>
            <w:webHidden/>
          </w:rPr>
          <w:fldChar w:fldCharType="end"/>
        </w:r>
      </w:hyperlink>
    </w:p>
    <w:p w14:paraId="28C1F293" w14:textId="05E84879"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5" w:history="1">
        <w:r w:rsidR="007702E2" w:rsidRPr="007B45C0">
          <w:rPr>
            <w:rStyle w:val="Hypertextovodkaz"/>
            <w:noProof/>
          </w:rPr>
          <w:t>Německý jazyk</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_Toc144134455 \h </w:instrText>
        </w:r>
        <w:r w:rsidR="007702E2" w:rsidRPr="007B45C0">
          <w:rPr>
            <w:noProof/>
            <w:webHidden/>
          </w:rPr>
        </w:r>
        <w:r w:rsidR="007702E2" w:rsidRPr="007B45C0">
          <w:rPr>
            <w:noProof/>
            <w:webHidden/>
          </w:rPr>
          <w:fldChar w:fldCharType="separate"/>
        </w:r>
        <w:r w:rsidR="007702E2" w:rsidRPr="007B45C0">
          <w:rPr>
            <w:noProof/>
            <w:webHidden/>
          </w:rPr>
          <w:t>109</w:t>
        </w:r>
        <w:r w:rsidR="007702E2" w:rsidRPr="007B45C0">
          <w:rPr>
            <w:noProof/>
            <w:webHidden/>
          </w:rPr>
          <w:fldChar w:fldCharType="end"/>
        </w:r>
      </w:hyperlink>
    </w:p>
    <w:p w14:paraId="3383B058" w14:textId="3D3D7D33"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6" w:history="1">
        <w:r w:rsidR="007702E2" w:rsidRPr="007B45C0">
          <w:rPr>
            <w:rStyle w:val="Hypertextovodkaz"/>
            <w:noProof/>
          </w:rPr>
          <w:t>Konverzace v anglickém jazyce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_Toc144134456 \h </w:instrText>
        </w:r>
        <w:r w:rsidR="007702E2" w:rsidRPr="007B45C0">
          <w:rPr>
            <w:noProof/>
            <w:webHidden/>
          </w:rPr>
        </w:r>
        <w:r w:rsidR="007702E2" w:rsidRPr="007B45C0">
          <w:rPr>
            <w:noProof/>
            <w:webHidden/>
          </w:rPr>
          <w:fldChar w:fldCharType="separate"/>
        </w:r>
        <w:r w:rsidR="007702E2" w:rsidRPr="007B45C0">
          <w:rPr>
            <w:noProof/>
            <w:webHidden/>
          </w:rPr>
          <w:t>146</w:t>
        </w:r>
        <w:r w:rsidR="007702E2" w:rsidRPr="007B45C0">
          <w:rPr>
            <w:noProof/>
            <w:webHidden/>
          </w:rPr>
          <w:fldChar w:fldCharType="end"/>
        </w:r>
      </w:hyperlink>
    </w:p>
    <w:p w14:paraId="5E10E99F" w14:textId="60B084A1"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7" w:history="1">
        <w:r w:rsidR="007702E2" w:rsidRPr="007B45C0">
          <w:rPr>
            <w:rStyle w:val="Hypertextovodkaz"/>
            <w:noProof/>
          </w:rPr>
          <w:t>Konverzace v německém jazyce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_Toc144134457 \h </w:instrText>
        </w:r>
        <w:r w:rsidR="007702E2" w:rsidRPr="007B45C0">
          <w:rPr>
            <w:noProof/>
            <w:webHidden/>
          </w:rPr>
        </w:r>
        <w:r w:rsidR="007702E2" w:rsidRPr="007B45C0">
          <w:rPr>
            <w:noProof/>
            <w:webHidden/>
          </w:rPr>
          <w:fldChar w:fldCharType="separate"/>
        </w:r>
        <w:r w:rsidR="007702E2" w:rsidRPr="007B45C0">
          <w:rPr>
            <w:noProof/>
            <w:webHidden/>
          </w:rPr>
          <w:t>183</w:t>
        </w:r>
        <w:r w:rsidR="007702E2" w:rsidRPr="007B45C0">
          <w:rPr>
            <w:noProof/>
            <w:webHidden/>
          </w:rPr>
          <w:fldChar w:fldCharType="end"/>
        </w:r>
      </w:hyperlink>
    </w:p>
    <w:p w14:paraId="49DF67CE" w14:textId="4E596793"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8" w:history="1">
        <w:r w:rsidR="007702E2" w:rsidRPr="007B45C0">
          <w:rPr>
            <w:rStyle w:val="Hypertextovodkaz"/>
            <w:noProof/>
          </w:rPr>
          <w:t>Občanská nauka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_Toc144134458 \h </w:instrText>
        </w:r>
        <w:r w:rsidR="007702E2" w:rsidRPr="007B45C0">
          <w:rPr>
            <w:noProof/>
            <w:webHidden/>
          </w:rPr>
        </w:r>
        <w:r w:rsidR="007702E2" w:rsidRPr="007B45C0">
          <w:rPr>
            <w:noProof/>
            <w:webHidden/>
          </w:rPr>
          <w:fldChar w:fldCharType="separate"/>
        </w:r>
        <w:r w:rsidR="007702E2" w:rsidRPr="007B45C0">
          <w:rPr>
            <w:noProof/>
            <w:webHidden/>
          </w:rPr>
          <w:t>238</w:t>
        </w:r>
        <w:r w:rsidR="007702E2" w:rsidRPr="007B45C0">
          <w:rPr>
            <w:noProof/>
            <w:webHidden/>
          </w:rPr>
          <w:fldChar w:fldCharType="end"/>
        </w:r>
      </w:hyperlink>
    </w:p>
    <w:p w14:paraId="1A9E2B05" w14:textId="06121BB5"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59" w:history="1">
        <w:r w:rsidR="007702E2" w:rsidRPr="007B45C0">
          <w:rPr>
            <w:rStyle w:val="Hypertextovodkaz"/>
            <w:noProof/>
          </w:rPr>
          <w:t>Dějepis</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_Toc144134459 \h </w:instrText>
        </w:r>
        <w:r w:rsidR="007702E2" w:rsidRPr="007B45C0">
          <w:rPr>
            <w:noProof/>
            <w:webHidden/>
          </w:rPr>
        </w:r>
        <w:r w:rsidR="007702E2" w:rsidRPr="007B45C0">
          <w:rPr>
            <w:noProof/>
            <w:webHidden/>
          </w:rPr>
          <w:fldChar w:fldCharType="separate"/>
        </w:r>
        <w:r w:rsidR="007702E2" w:rsidRPr="007B45C0">
          <w:rPr>
            <w:noProof/>
            <w:webHidden/>
          </w:rPr>
          <w:t>249</w:t>
        </w:r>
        <w:r w:rsidR="007702E2" w:rsidRPr="007B45C0">
          <w:rPr>
            <w:noProof/>
            <w:webHidden/>
          </w:rPr>
          <w:fldChar w:fldCharType="end"/>
        </w:r>
      </w:hyperlink>
    </w:p>
    <w:p w14:paraId="40E528D9" w14:textId="72AC6BDC"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0" w:history="1">
        <w:r w:rsidR="007702E2" w:rsidRPr="007B45C0">
          <w:rPr>
            <w:rStyle w:val="Hypertextovodkaz"/>
            <w:noProof/>
          </w:rPr>
          <w:t>Matematika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_Toc144134460 \h </w:instrText>
        </w:r>
        <w:r w:rsidR="007702E2" w:rsidRPr="007B45C0">
          <w:rPr>
            <w:noProof/>
            <w:webHidden/>
          </w:rPr>
        </w:r>
        <w:r w:rsidR="007702E2" w:rsidRPr="007B45C0">
          <w:rPr>
            <w:noProof/>
            <w:webHidden/>
          </w:rPr>
          <w:fldChar w:fldCharType="separate"/>
        </w:r>
        <w:r w:rsidR="007702E2" w:rsidRPr="007B45C0">
          <w:rPr>
            <w:noProof/>
            <w:webHidden/>
          </w:rPr>
          <w:t>258</w:t>
        </w:r>
        <w:r w:rsidR="007702E2" w:rsidRPr="007B45C0">
          <w:rPr>
            <w:noProof/>
            <w:webHidden/>
          </w:rPr>
          <w:fldChar w:fldCharType="end"/>
        </w:r>
      </w:hyperlink>
    </w:p>
    <w:p w14:paraId="325CD1FE" w14:textId="3C7AD5F7"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1" w:history="1">
        <w:r w:rsidR="007702E2" w:rsidRPr="007B45C0">
          <w:rPr>
            <w:rStyle w:val="Hypertextovodkaz"/>
            <w:noProof/>
          </w:rPr>
          <w:t>Fyzika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_Toc144134461 \h </w:instrText>
        </w:r>
        <w:r w:rsidR="007702E2" w:rsidRPr="007B45C0">
          <w:rPr>
            <w:noProof/>
            <w:webHidden/>
          </w:rPr>
        </w:r>
        <w:r w:rsidR="007702E2" w:rsidRPr="007B45C0">
          <w:rPr>
            <w:noProof/>
            <w:webHidden/>
          </w:rPr>
          <w:fldChar w:fldCharType="separate"/>
        </w:r>
        <w:r w:rsidR="007702E2" w:rsidRPr="007B45C0">
          <w:rPr>
            <w:noProof/>
            <w:webHidden/>
          </w:rPr>
          <w:t>273</w:t>
        </w:r>
        <w:r w:rsidR="007702E2" w:rsidRPr="007B45C0">
          <w:rPr>
            <w:noProof/>
            <w:webHidden/>
          </w:rPr>
          <w:fldChar w:fldCharType="end"/>
        </w:r>
      </w:hyperlink>
    </w:p>
    <w:p w14:paraId="2DF0C9DA" w14:textId="6E000C71"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2" w:history="1">
        <w:r w:rsidR="007702E2" w:rsidRPr="007B45C0">
          <w:rPr>
            <w:rStyle w:val="Hypertextovodkaz"/>
            <w:noProof/>
          </w:rPr>
          <w:t>Chemie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_Toc144134462 \h </w:instrText>
        </w:r>
        <w:r w:rsidR="007702E2" w:rsidRPr="007B45C0">
          <w:rPr>
            <w:noProof/>
            <w:webHidden/>
          </w:rPr>
        </w:r>
        <w:r w:rsidR="007702E2" w:rsidRPr="007B45C0">
          <w:rPr>
            <w:noProof/>
            <w:webHidden/>
          </w:rPr>
          <w:fldChar w:fldCharType="separate"/>
        </w:r>
        <w:r w:rsidR="007702E2" w:rsidRPr="007B45C0">
          <w:rPr>
            <w:noProof/>
            <w:webHidden/>
          </w:rPr>
          <w:t>285</w:t>
        </w:r>
        <w:r w:rsidR="007702E2" w:rsidRPr="007B45C0">
          <w:rPr>
            <w:noProof/>
            <w:webHidden/>
          </w:rPr>
          <w:fldChar w:fldCharType="end"/>
        </w:r>
      </w:hyperlink>
    </w:p>
    <w:p w14:paraId="097C7C1A" w14:textId="0C00B550"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3" w:history="1">
        <w:r w:rsidR="007702E2" w:rsidRPr="007B45C0">
          <w:rPr>
            <w:rStyle w:val="Hypertextovodkaz"/>
            <w:noProof/>
          </w:rPr>
          <w:t>Základy ekologie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_Toc144134463 \h </w:instrText>
        </w:r>
        <w:r w:rsidR="007702E2" w:rsidRPr="007B45C0">
          <w:rPr>
            <w:noProof/>
            <w:webHidden/>
          </w:rPr>
        </w:r>
        <w:r w:rsidR="007702E2" w:rsidRPr="007B45C0">
          <w:rPr>
            <w:noProof/>
            <w:webHidden/>
          </w:rPr>
          <w:fldChar w:fldCharType="separate"/>
        </w:r>
        <w:r w:rsidR="007702E2" w:rsidRPr="007B45C0">
          <w:rPr>
            <w:noProof/>
            <w:webHidden/>
          </w:rPr>
          <w:t>292</w:t>
        </w:r>
        <w:r w:rsidR="007702E2" w:rsidRPr="007B45C0">
          <w:rPr>
            <w:noProof/>
            <w:webHidden/>
          </w:rPr>
          <w:fldChar w:fldCharType="end"/>
        </w:r>
      </w:hyperlink>
    </w:p>
    <w:p w14:paraId="07B1A500" w14:textId="27BE8ADC"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4" w:history="1">
        <w:r w:rsidR="007702E2" w:rsidRPr="007B45C0">
          <w:rPr>
            <w:rStyle w:val="Hypertextovodkaz"/>
            <w:noProof/>
          </w:rPr>
          <w:t>Informační a komunikační technologie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_Toc144134464 \h </w:instrText>
        </w:r>
        <w:r w:rsidR="007702E2" w:rsidRPr="007B45C0">
          <w:rPr>
            <w:noProof/>
            <w:webHidden/>
          </w:rPr>
        </w:r>
        <w:r w:rsidR="007702E2" w:rsidRPr="007B45C0">
          <w:rPr>
            <w:noProof/>
            <w:webHidden/>
          </w:rPr>
          <w:fldChar w:fldCharType="separate"/>
        </w:r>
        <w:r w:rsidR="007702E2" w:rsidRPr="007B45C0">
          <w:rPr>
            <w:noProof/>
            <w:webHidden/>
          </w:rPr>
          <w:t>300</w:t>
        </w:r>
        <w:r w:rsidR="007702E2" w:rsidRPr="007B45C0">
          <w:rPr>
            <w:noProof/>
            <w:webHidden/>
          </w:rPr>
          <w:fldChar w:fldCharType="end"/>
        </w:r>
      </w:hyperlink>
    </w:p>
    <w:p w14:paraId="4513A347" w14:textId="01770C10"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5" w:history="1">
        <w:r w:rsidR="007702E2" w:rsidRPr="007B45C0">
          <w:rPr>
            <w:rStyle w:val="Hypertextovodkaz"/>
            <w:noProof/>
          </w:rPr>
          <w:t>Tělesná výchova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_Toc144134465 \h </w:instrText>
        </w:r>
        <w:r w:rsidR="007702E2" w:rsidRPr="007B45C0">
          <w:rPr>
            <w:noProof/>
            <w:webHidden/>
          </w:rPr>
        </w:r>
        <w:r w:rsidR="007702E2" w:rsidRPr="007B45C0">
          <w:rPr>
            <w:noProof/>
            <w:webHidden/>
          </w:rPr>
          <w:fldChar w:fldCharType="separate"/>
        </w:r>
        <w:r w:rsidR="007702E2" w:rsidRPr="007B45C0">
          <w:rPr>
            <w:noProof/>
            <w:webHidden/>
          </w:rPr>
          <w:t>316</w:t>
        </w:r>
        <w:r w:rsidR="007702E2" w:rsidRPr="007B45C0">
          <w:rPr>
            <w:noProof/>
            <w:webHidden/>
          </w:rPr>
          <w:fldChar w:fldCharType="end"/>
        </w:r>
      </w:hyperlink>
    </w:p>
    <w:p w14:paraId="1D6BB010" w14:textId="4680E8C6"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6" w:history="1">
        <w:r w:rsidR="007702E2" w:rsidRPr="007B45C0">
          <w:rPr>
            <w:rStyle w:val="Hypertextovodkaz"/>
            <w:noProof/>
          </w:rPr>
          <w:t>Ekonomika</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_Toc144134466 \h </w:instrText>
        </w:r>
        <w:r w:rsidR="007702E2" w:rsidRPr="007B45C0">
          <w:rPr>
            <w:noProof/>
            <w:webHidden/>
          </w:rPr>
        </w:r>
        <w:r w:rsidR="007702E2" w:rsidRPr="007B45C0">
          <w:rPr>
            <w:noProof/>
            <w:webHidden/>
          </w:rPr>
          <w:fldChar w:fldCharType="separate"/>
        </w:r>
        <w:r w:rsidR="007702E2" w:rsidRPr="007B45C0">
          <w:rPr>
            <w:noProof/>
            <w:webHidden/>
          </w:rPr>
          <w:t>334</w:t>
        </w:r>
        <w:r w:rsidR="007702E2" w:rsidRPr="007B45C0">
          <w:rPr>
            <w:noProof/>
            <w:webHidden/>
          </w:rPr>
          <w:fldChar w:fldCharType="end"/>
        </w:r>
      </w:hyperlink>
    </w:p>
    <w:p w14:paraId="474E246A" w14:textId="5A537AED"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7" w:history="1">
        <w:r w:rsidR="007702E2" w:rsidRPr="007B45C0">
          <w:rPr>
            <w:rStyle w:val="Hypertextovodkaz"/>
            <w:noProof/>
          </w:rPr>
          <w:t>Technická dokumentace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_Toc144134467 \h </w:instrText>
        </w:r>
        <w:r w:rsidR="007702E2" w:rsidRPr="007B45C0">
          <w:rPr>
            <w:noProof/>
            <w:webHidden/>
          </w:rPr>
        </w:r>
        <w:r w:rsidR="007702E2" w:rsidRPr="007B45C0">
          <w:rPr>
            <w:noProof/>
            <w:webHidden/>
          </w:rPr>
          <w:fldChar w:fldCharType="separate"/>
        </w:r>
        <w:r w:rsidR="007702E2" w:rsidRPr="007B45C0">
          <w:rPr>
            <w:noProof/>
            <w:webHidden/>
          </w:rPr>
          <w:t>341</w:t>
        </w:r>
        <w:r w:rsidR="007702E2" w:rsidRPr="007B45C0">
          <w:rPr>
            <w:noProof/>
            <w:webHidden/>
          </w:rPr>
          <w:fldChar w:fldCharType="end"/>
        </w:r>
      </w:hyperlink>
    </w:p>
    <w:p w14:paraId="1BD7BEBE" w14:textId="1F896624"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8" w:history="1">
        <w:r w:rsidR="007702E2" w:rsidRPr="007B45C0">
          <w:rPr>
            <w:rStyle w:val="Hypertextovodkaz"/>
            <w:noProof/>
          </w:rPr>
          <w:t>Strojírenská technologie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_Toc144134468 \h </w:instrText>
        </w:r>
        <w:r w:rsidR="007702E2" w:rsidRPr="007B45C0">
          <w:rPr>
            <w:noProof/>
            <w:webHidden/>
          </w:rPr>
        </w:r>
        <w:r w:rsidR="007702E2" w:rsidRPr="007B45C0">
          <w:rPr>
            <w:noProof/>
            <w:webHidden/>
          </w:rPr>
          <w:fldChar w:fldCharType="separate"/>
        </w:r>
        <w:r w:rsidR="007702E2" w:rsidRPr="007B45C0">
          <w:rPr>
            <w:noProof/>
            <w:webHidden/>
          </w:rPr>
          <w:t>355</w:t>
        </w:r>
        <w:r w:rsidR="007702E2" w:rsidRPr="007B45C0">
          <w:rPr>
            <w:noProof/>
            <w:webHidden/>
          </w:rPr>
          <w:fldChar w:fldCharType="end"/>
        </w:r>
      </w:hyperlink>
    </w:p>
    <w:p w14:paraId="3EBD3665" w14:textId="788AF077"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69" w:history="1">
        <w:r w:rsidR="007702E2" w:rsidRPr="007B45C0">
          <w:rPr>
            <w:rStyle w:val="Hypertextovodkaz"/>
            <w:noProof/>
          </w:rPr>
          <w:t>Strojnictví</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_Toc144134469 \h </w:instrText>
        </w:r>
        <w:r w:rsidR="007702E2" w:rsidRPr="007B45C0">
          <w:rPr>
            <w:noProof/>
            <w:webHidden/>
          </w:rPr>
        </w:r>
        <w:r w:rsidR="007702E2" w:rsidRPr="007B45C0">
          <w:rPr>
            <w:noProof/>
            <w:webHidden/>
          </w:rPr>
          <w:fldChar w:fldCharType="separate"/>
        </w:r>
        <w:r w:rsidR="007702E2" w:rsidRPr="007B45C0">
          <w:rPr>
            <w:noProof/>
            <w:webHidden/>
          </w:rPr>
          <w:t>372</w:t>
        </w:r>
        <w:r w:rsidR="007702E2" w:rsidRPr="007B45C0">
          <w:rPr>
            <w:noProof/>
            <w:webHidden/>
          </w:rPr>
          <w:fldChar w:fldCharType="end"/>
        </w:r>
      </w:hyperlink>
    </w:p>
    <w:p w14:paraId="7BDCA372" w14:textId="11F0C934"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70" w:history="1">
        <w:r w:rsidR="007702E2" w:rsidRPr="007B45C0">
          <w:rPr>
            <w:rStyle w:val="Hypertextovodkaz"/>
            <w:noProof/>
          </w:rPr>
          <w:t>Technologie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_Toc144134470 \h </w:instrText>
        </w:r>
        <w:r w:rsidR="007702E2" w:rsidRPr="007B45C0">
          <w:rPr>
            <w:noProof/>
            <w:webHidden/>
          </w:rPr>
        </w:r>
        <w:r w:rsidR="007702E2" w:rsidRPr="007B45C0">
          <w:rPr>
            <w:noProof/>
            <w:webHidden/>
          </w:rPr>
          <w:fldChar w:fldCharType="separate"/>
        </w:r>
        <w:r w:rsidR="007702E2" w:rsidRPr="007B45C0">
          <w:rPr>
            <w:noProof/>
            <w:webHidden/>
          </w:rPr>
          <w:t>383</w:t>
        </w:r>
        <w:r w:rsidR="007702E2" w:rsidRPr="007B45C0">
          <w:rPr>
            <w:noProof/>
            <w:webHidden/>
          </w:rPr>
          <w:fldChar w:fldCharType="end"/>
        </w:r>
      </w:hyperlink>
    </w:p>
    <w:p w14:paraId="5A7735B0" w14:textId="723B4D35"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71" w:history="1">
        <w:r w:rsidR="007702E2" w:rsidRPr="007B45C0">
          <w:rPr>
            <w:rStyle w:val="Hypertextovodkaz"/>
            <w:noProof/>
          </w:rPr>
          <w:t>Odborná praxe</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_Toc144134471 \h </w:instrText>
        </w:r>
        <w:r w:rsidR="007702E2" w:rsidRPr="007B45C0">
          <w:rPr>
            <w:noProof/>
            <w:webHidden/>
          </w:rPr>
        </w:r>
        <w:r w:rsidR="007702E2" w:rsidRPr="007B45C0">
          <w:rPr>
            <w:noProof/>
            <w:webHidden/>
          </w:rPr>
          <w:fldChar w:fldCharType="separate"/>
        </w:r>
        <w:r w:rsidR="007702E2" w:rsidRPr="007B45C0">
          <w:rPr>
            <w:noProof/>
            <w:webHidden/>
          </w:rPr>
          <w:t>415</w:t>
        </w:r>
        <w:r w:rsidR="007702E2" w:rsidRPr="007B45C0">
          <w:rPr>
            <w:noProof/>
            <w:webHidden/>
          </w:rPr>
          <w:fldChar w:fldCharType="end"/>
        </w:r>
      </w:hyperlink>
    </w:p>
    <w:p w14:paraId="2A5382B8" w14:textId="1947B215"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72" w:history="1">
        <w:r w:rsidR="007702E2" w:rsidRPr="007B45C0">
          <w:rPr>
            <w:rStyle w:val="Hypertextovodkaz"/>
            <w:noProof/>
          </w:rPr>
          <w:t>Odborný výcvik</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_Toc144134472 \h </w:instrText>
        </w:r>
        <w:r w:rsidR="007702E2" w:rsidRPr="007B45C0">
          <w:rPr>
            <w:noProof/>
            <w:webHidden/>
          </w:rPr>
        </w:r>
        <w:r w:rsidR="007702E2" w:rsidRPr="007B45C0">
          <w:rPr>
            <w:noProof/>
            <w:webHidden/>
          </w:rPr>
          <w:fldChar w:fldCharType="separate"/>
        </w:r>
        <w:r w:rsidR="007702E2" w:rsidRPr="007B45C0">
          <w:rPr>
            <w:noProof/>
            <w:webHidden/>
          </w:rPr>
          <w:t>421</w:t>
        </w:r>
        <w:r w:rsidR="007702E2" w:rsidRPr="007B45C0">
          <w:rPr>
            <w:noProof/>
            <w:webHidden/>
          </w:rPr>
          <w:fldChar w:fldCharType="end"/>
        </w:r>
      </w:hyperlink>
    </w:p>
    <w:p w14:paraId="60CAA841" w14:textId="42DFA40B"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73" w:history="1">
        <w:r w:rsidR="007702E2" w:rsidRPr="007B45C0">
          <w:rPr>
            <w:rStyle w:val="Hypertextovodkaz"/>
            <w:noProof/>
          </w:rPr>
          <w:t>Personální a materiální podmínky realizace ŠVP</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_Toc144134473 \h </w:instrText>
        </w:r>
        <w:r w:rsidR="007702E2" w:rsidRPr="007B45C0">
          <w:rPr>
            <w:noProof/>
            <w:webHidden/>
          </w:rPr>
        </w:r>
        <w:r w:rsidR="007702E2" w:rsidRPr="007B45C0">
          <w:rPr>
            <w:noProof/>
            <w:webHidden/>
          </w:rPr>
          <w:fldChar w:fldCharType="separate"/>
        </w:r>
        <w:r w:rsidR="007702E2" w:rsidRPr="007B45C0">
          <w:rPr>
            <w:noProof/>
            <w:webHidden/>
          </w:rPr>
          <w:t>455</w:t>
        </w:r>
        <w:r w:rsidR="007702E2" w:rsidRPr="007B45C0">
          <w:rPr>
            <w:noProof/>
            <w:webHidden/>
          </w:rPr>
          <w:fldChar w:fldCharType="end"/>
        </w:r>
      </w:hyperlink>
    </w:p>
    <w:p w14:paraId="59A5B687" w14:textId="0E297790"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74" w:history="1">
        <w:r w:rsidR="007702E2" w:rsidRPr="007B45C0">
          <w:rPr>
            <w:rStyle w:val="Hypertextovodkaz"/>
            <w:noProof/>
          </w:rPr>
          <w:t>Personální podmínky</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_Toc144134474 \h </w:instrText>
        </w:r>
        <w:r w:rsidR="007702E2" w:rsidRPr="007B45C0">
          <w:rPr>
            <w:noProof/>
            <w:webHidden/>
          </w:rPr>
        </w:r>
        <w:r w:rsidR="007702E2" w:rsidRPr="007B45C0">
          <w:rPr>
            <w:noProof/>
            <w:webHidden/>
          </w:rPr>
          <w:fldChar w:fldCharType="separate"/>
        </w:r>
        <w:r w:rsidR="007702E2" w:rsidRPr="007B45C0">
          <w:rPr>
            <w:noProof/>
            <w:webHidden/>
          </w:rPr>
          <w:t>455</w:t>
        </w:r>
        <w:r w:rsidR="007702E2" w:rsidRPr="007B45C0">
          <w:rPr>
            <w:noProof/>
            <w:webHidden/>
          </w:rPr>
          <w:fldChar w:fldCharType="end"/>
        </w:r>
      </w:hyperlink>
    </w:p>
    <w:p w14:paraId="45584EFB" w14:textId="2D245ACB" w:rsidR="007702E2" w:rsidRPr="007B45C0" w:rsidRDefault="006A6352">
      <w:pPr>
        <w:pStyle w:val="Obsah2"/>
        <w:tabs>
          <w:tab w:val="right" w:leader="dot" w:pos="7360"/>
        </w:tabs>
        <w:rPr>
          <w:rFonts w:eastAsiaTheme="minorEastAsia"/>
          <w:noProof/>
          <w:kern w:val="2"/>
          <w:lang w:eastAsia="cs-CZ"/>
          <w14:ligatures w14:val="standardContextual"/>
        </w:rPr>
      </w:pPr>
      <w:hyperlink w:anchor="_Toc144134475" w:history="1">
        <w:r w:rsidR="007702E2" w:rsidRPr="007B45C0">
          <w:rPr>
            <w:rStyle w:val="Hypertextovodkaz"/>
            <w:noProof/>
          </w:rPr>
          <w:t>Materiální podmínky</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_Toc144134475 \h </w:instrText>
        </w:r>
        <w:r w:rsidR="007702E2" w:rsidRPr="007B45C0">
          <w:rPr>
            <w:noProof/>
            <w:webHidden/>
          </w:rPr>
        </w:r>
        <w:r w:rsidR="007702E2" w:rsidRPr="007B45C0">
          <w:rPr>
            <w:noProof/>
            <w:webHidden/>
          </w:rPr>
          <w:fldChar w:fldCharType="separate"/>
        </w:r>
        <w:r w:rsidR="007702E2" w:rsidRPr="007B45C0">
          <w:rPr>
            <w:noProof/>
            <w:webHidden/>
          </w:rPr>
          <w:t>455</w:t>
        </w:r>
        <w:r w:rsidR="007702E2" w:rsidRPr="007B45C0">
          <w:rPr>
            <w:noProof/>
            <w:webHidden/>
          </w:rPr>
          <w:fldChar w:fldCharType="end"/>
        </w:r>
      </w:hyperlink>
    </w:p>
    <w:p w14:paraId="67DAC946" w14:textId="722FB328" w:rsidR="007702E2" w:rsidRPr="007B45C0" w:rsidRDefault="006A6352">
      <w:pPr>
        <w:pStyle w:val="Obsah1"/>
        <w:tabs>
          <w:tab w:val="right" w:leader="dot" w:pos="7360"/>
        </w:tabs>
        <w:rPr>
          <w:rFonts w:eastAsiaTheme="minorEastAsia"/>
          <w:noProof/>
          <w:kern w:val="2"/>
          <w:lang w:eastAsia="cs-CZ"/>
          <w14:ligatures w14:val="standardContextual"/>
        </w:rPr>
      </w:pPr>
      <w:hyperlink w:anchor="_Toc144134476" w:history="1">
        <w:r w:rsidR="007702E2" w:rsidRPr="007B45C0">
          <w:rPr>
            <w:rStyle w:val="Hypertextovodkaz"/>
            <w:noProof/>
          </w:rPr>
          <w:t>Informace o plánované spolupráci se sociálními partnery při tvorbě a realizaci ŠVP</w:t>
        </w:r>
        <w:r w:rsidR="007702E2" w:rsidRPr="007B45C0">
          <w:rPr>
            <w:noProof/>
            <w:webHidden/>
          </w:rPr>
          <w:tab/>
        </w:r>
        <w:r w:rsidR="007702E2" w:rsidRPr="007B45C0">
          <w:rPr>
            <w:noProof/>
            <w:webHidden/>
          </w:rPr>
          <w:fldChar w:fldCharType="begin"/>
        </w:r>
        <w:r w:rsidR="007702E2" w:rsidRPr="007B45C0">
          <w:rPr>
            <w:noProof/>
            <w:webHidden/>
          </w:rPr>
          <w:instrText xml:space="preserve"> PAGEREF _Toc144134476 \h </w:instrText>
        </w:r>
        <w:r w:rsidR="007702E2" w:rsidRPr="007B45C0">
          <w:rPr>
            <w:noProof/>
            <w:webHidden/>
          </w:rPr>
        </w:r>
        <w:r w:rsidR="007702E2" w:rsidRPr="007B45C0">
          <w:rPr>
            <w:noProof/>
            <w:webHidden/>
          </w:rPr>
          <w:fldChar w:fldCharType="separate"/>
        </w:r>
        <w:r w:rsidR="007702E2" w:rsidRPr="007B45C0">
          <w:rPr>
            <w:noProof/>
            <w:webHidden/>
          </w:rPr>
          <w:t>457</w:t>
        </w:r>
        <w:r w:rsidR="007702E2" w:rsidRPr="007B45C0">
          <w:rPr>
            <w:noProof/>
            <w:webHidden/>
          </w:rPr>
          <w:fldChar w:fldCharType="end"/>
        </w:r>
      </w:hyperlink>
    </w:p>
    <w:p w14:paraId="55CC602B" w14:textId="4F687751" w:rsidR="009E3C0B" w:rsidRPr="007B45C0" w:rsidRDefault="009E3C0B" w:rsidP="005D78AC">
      <w:pPr>
        <w:spacing w:line="240" w:lineRule="auto"/>
        <w:rPr>
          <w:lang w:eastAsia="cs-CZ"/>
        </w:rPr>
      </w:pPr>
      <w:r w:rsidRPr="007B45C0">
        <w:rPr>
          <w:lang w:eastAsia="cs-CZ"/>
        </w:rPr>
        <w:fldChar w:fldCharType="end"/>
      </w:r>
    </w:p>
    <w:p w14:paraId="1C92343B" w14:textId="77777777" w:rsidR="008E0C40" w:rsidRPr="007B45C0" w:rsidRDefault="008E0C40" w:rsidP="005D78AC">
      <w:pPr>
        <w:pStyle w:val="svp1"/>
        <w:pageBreakBefore/>
      </w:pPr>
      <w:bookmarkStart w:id="62" w:name="_Toc444595155"/>
      <w:bookmarkStart w:id="63" w:name="_Toc144134434"/>
      <w:r w:rsidRPr="007B45C0">
        <w:lastRenderedPageBreak/>
        <w:t>Profil absolventa</w:t>
      </w:r>
      <w:bookmarkEnd w:id="62"/>
      <w:bookmarkEnd w:id="63"/>
    </w:p>
    <w:p w14:paraId="2FEA7069" w14:textId="77777777" w:rsidR="008E0C40" w:rsidRPr="007B45C0" w:rsidRDefault="008E0C40" w:rsidP="005D78AC">
      <w:pPr>
        <w:pStyle w:val="svp"/>
        <w:ind w:left="2410" w:hanging="2410"/>
        <w:jc w:val="left"/>
      </w:pPr>
      <w:r w:rsidRPr="007B45C0">
        <w:t>Název instituce a adresa:</w:t>
      </w:r>
      <w:r w:rsidRPr="007B45C0">
        <w:tab/>
        <w:t xml:space="preserve">Střední odborná škola a Střední odborné učiliště technické, Třemošnice, Sportovní 322, </w:t>
      </w:r>
      <w:r w:rsidRPr="007B45C0">
        <w:br/>
        <w:t>Sportovní 322, 538 43 Třemošnice</w:t>
      </w:r>
    </w:p>
    <w:p w14:paraId="4FE72FBB" w14:textId="77777777" w:rsidR="008E0C40" w:rsidRPr="007B45C0" w:rsidRDefault="008E0C40" w:rsidP="005D78AC">
      <w:pPr>
        <w:pStyle w:val="svp"/>
      </w:pPr>
      <w:r w:rsidRPr="007B45C0">
        <w:t>Zřizovatel: Pardubický kraj</w:t>
      </w:r>
    </w:p>
    <w:p w14:paraId="731EECA0" w14:textId="77777777" w:rsidR="008E0C40" w:rsidRPr="007B45C0" w:rsidRDefault="008E0C40" w:rsidP="005D78AC">
      <w:pPr>
        <w:pStyle w:val="svp"/>
      </w:pPr>
      <w:r w:rsidRPr="007B45C0">
        <w:t xml:space="preserve">Kód a název oboru vzdělání: 23-45-L/01 Mechanik seřizovač   </w:t>
      </w:r>
    </w:p>
    <w:p w14:paraId="0468B236" w14:textId="77777777" w:rsidR="008E0C40" w:rsidRPr="007B45C0" w:rsidRDefault="008E0C40" w:rsidP="005D78AC">
      <w:pPr>
        <w:pStyle w:val="svp"/>
        <w:ind w:left="4253" w:hanging="4253"/>
      </w:pPr>
      <w:r w:rsidRPr="007B45C0">
        <w:t>Název školního vzdělávacího programu: Programování a obsluha CNC strojů</w:t>
      </w:r>
    </w:p>
    <w:p w14:paraId="3F896D4D" w14:textId="0FBB15CB" w:rsidR="008E0C40" w:rsidRPr="007B45C0" w:rsidRDefault="008E0C40" w:rsidP="005D78AC">
      <w:pPr>
        <w:pStyle w:val="svp"/>
      </w:pPr>
      <w:r w:rsidRPr="007B45C0">
        <w:t>Dosažený stupeň vzdělání: střední vzdělání s maturitní zkouškou</w:t>
      </w:r>
      <w:r w:rsidR="00994603" w:rsidRPr="007B45C0">
        <w:t xml:space="preserve"> + střední vzdělání s výučním listem (Model L + H)</w:t>
      </w:r>
      <w:r w:rsidR="00B40B79" w:rsidRPr="007B45C0">
        <w:t xml:space="preserve"> </w:t>
      </w:r>
    </w:p>
    <w:p w14:paraId="173FCE29" w14:textId="7B7D033F" w:rsidR="00E60D90" w:rsidRPr="007B45C0" w:rsidRDefault="00E60D90" w:rsidP="005D78AC">
      <w:pPr>
        <w:pStyle w:val="svp"/>
      </w:pPr>
      <w:r w:rsidRPr="007B45C0">
        <w:t>Kvalifikační úroveň EQF 4</w:t>
      </w:r>
    </w:p>
    <w:p w14:paraId="1632F8D8" w14:textId="77777777" w:rsidR="008E0C40" w:rsidRPr="007B45C0" w:rsidRDefault="008E0C40" w:rsidP="005D78AC">
      <w:pPr>
        <w:pStyle w:val="svp"/>
      </w:pPr>
      <w:r w:rsidRPr="007B45C0">
        <w:t>Délka a forma studia: 4 roky, denní studium</w:t>
      </w:r>
    </w:p>
    <w:p w14:paraId="3C813017" w14:textId="0E2BEF7C" w:rsidR="008E0C40" w:rsidRPr="007B45C0" w:rsidRDefault="008E0C40" w:rsidP="005D78AC">
      <w:pPr>
        <w:pStyle w:val="svp"/>
      </w:pPr>
      <w:r w:rsidRPr="007B45C0">
        <w:t xml:space="preserve">Platnost: od </w:t>
      </w:r>
      <w:r w:rsidR="00F46495">
        <w:t>1. 9. 2025</w:t>
      </w:r>
    </w:p>
    <w:p w14:paraId="431EAFFB" w14:textId="77777777" w:rsidR="008E0C40" w:rsidRPr="007B45C0" w:rsidRDefault="008E0C40" w:rsidP="005D78AC">
      <w:pPr>
        <w:pStyle w:val="svp2"/>
      </w:pPr>
      <w:bookmarkStart w:id="64" w:name="_Toc444595156"/>
      <w:bookmarkStart w:id="65" w:name="_Toc144134435"/>
      <w:r w:rsidRPr="007B45C0">
        <w:t>Pracovní uplatnění absolventa</w:t>
      </w:r>
      <w:bookmarkEnd w:id="64"/>
      <w:bookmarkEnd w:id="65"/>
    </w:p>
    <w:p w14:paraId="0B5210EB" w14:textId="77777777" w:rsidR="008E0C40" w:rsidRPr="007B45C0" w:rsidRDefault="008E0C40" w:rsidP="005D78AC">
      <w:pPr>
        <w:pStyle w:val="svp"/>
      </w:pPr>
      <w:r w:rsidRPr="007B45C0">
        <w:t xml:space="preserve">Pro získání pracovní pozice jsou dle podmínek školy požadovány teoretické a praktické dovednosti z těchto oblastí - orientace v technické dokumentaci a normách, používání této dokumentace při práci na elektrotechnických, elektronických zařízeních, orientace ve strojírenských normách, v technické dokumentaci strojů, přístrojů a zařízení, volby postupu práce, pomůcek, náhradních dílů pro seřizování výrobních strojů, zařízení a linek. Kontrola výsledků seřizování posuzováním chodu seřízených strojů, zařízení a linek, rozměry a dalšími parametry na nich vyrobených produktů. Měření a kontrola délkových rozměrů, geometrických tvarů, vzájemné polohy prvků a jakosti povrchu forem a jader. Modifikace programů pro CNC výrobní stroje na školních CNC frézkách a soustruzích, na CNC strojích ve firmách při odborném výcviku. </w:t>
      </w:r>
    </w:p>
    <w:p w14:paraId="665FCDF4" w14:textId="77777777" w:rsidR="008E0C40" w:rsidRPr="007B45C0" w:rsidRDefault="008E0C40" w:rsidP="005D78AC">
      <w:pPr>
        <w:pStyle w:val="svp"/>
      </w:pPr>
      <w:r w:rsidRPr="007B45C0">
        <w:t xml:space="preserve">Žáci jsou schopni provádět činnosti související s přípravou a vlastní technologií výroby strojních součástí na konvenčních a počítačově řízených obráběcích strojích s důrazem na dosažení požadované jakosti výrobku. Jsou připraveni zhotovit technickou dokumentaci, vytvořit pracovní postupy výrobků, navrhnout vhodné pracovní nástroje, upínací přípravky, volit materiál, použít strojní zařízení, upravovat tvar obrobků, odlitků, výlisků a výkovků s ohledem na výrobní technologii, stanovovat technologické přídavky, podmínky, parametry a výrobní časy v oblasti soustružení, frézování, vrtání, vyhrubování, vystružování, zahlubování, vyvrtávání a broušení. Mohou využívat dokončovací operace, nekonvenční metody obrábění, dílenskou kontrolu výrobků, základy montáží, výrobní a montážní postupy. Jsou schopni určit výhodnější výrobní varianty s ohledem na </w:t>
      </w:r>
      <w:r w:rsidRPr="007B45C0">
        <w:lastRenderedPageBreak/>
        <w:t xml:space="preserve">kalkulaci nákladů. Mohou především vykonávat seřizovací činnosti v oblasti automatizace výrobních procesů. Využití počítačových programů k přípravě a řízení výroby, programování výroby v CAD a CAM systémech. Jsou připraveni vykonávat nejnáročnější činnosti v dělnických profesích a technickohospodářských funkcích provozního charakteru, např. přípravář výrobních postupů, technolog - programátor obráběcích strojů a linek, provozní mistr. </w:t>
      </w:r>
    </w:p>
    <w:p w14:paraId="046CE788" w14:textId="77777777" w:rsidR="008E0C40" w:rsidRPr="007B45C0" w:rsidRDefault="008E0C40" w:rsidP="005D78AC">
      <w:pPr>
        <w:pStyle w:val="svp"/>
      </w:pPr>
      <w:r w:rsidRPr="007B45C0">
        <w:t>Žák oboru mechanik seřizovač je připraven k výkonu náročných dělnických povolání pro obsluhu a seřizování konvenčních a CNC strojů, programování číslicově řízených obráběcích strojů, zařízení a výrobních linek.</w:t>
      </w:r>
    </w:p>
    <w:p w14:paraId="60FAF05F" w14:textId="5FF90D60" w:rsidR="008E0C40" w:rsidRPr="007B45C0" w:rsidRDefault="008E0C40" w:rsidP="005D78AC">
      <w:pPr>
        <w:pStyle w:val="svp"/>
      </w:pPr>
      <w:r w:rsidRPr="007B45C0">
        <w:t>Žáci naleznou uplatnění především ve strojírenství, a to v povolání mechanik a seřizovač obráběcích strojů při seřizování strojů, zařízení a linek (např. obráběcích, tvářecích, dělení materiálu, zpracování plastů aj.). Mohou se uplatnit také při vykonávání vybraných činností (např. při korigování a modifikaci programů automatizovaných zařízení a CNC strojů) v povolání strojírenský technik (typová pozice mechatronik)</w:t>
      </w:r>
      <w:r w:rsidR="00E60D90" w:rsidRPr="007B45C0">
        <w:t xml:space="preserve"> a technolog (tvorba technologických postupů)</w:t>
      </w:r>
      <w:r w:rsidRPr="007B45C0">
        <w:t>. Dalšími možnostmi je uplatnění v povolání obráběč kovů v typových pozicích soustružník kovů, frézař, brusič kovů, vrtař, operátor NC strojů.</w:t>
      </w:r>
    </w:p>
    <w:p w14:paraId="15E44D8C" w14:textId="77777777" w:rsidR="008E0C40" w:rsidRPr="007B45C0" w:rsidRDefault="008E0C40" w:rsidP="005D78AC">
      <w:pPr>
        <w:pStyle w:val="svp"/>
      </w:pPr>
      <w:r w:rsidRPr="007B45C0">
        <w:t>Při doplnění obsahu ŠVP o základy příslušných technologií mohou absolventi nalézt uplatnění i při seřizování výrobních strojů, zařízení a linek v</w:t>
      </w:r>
      <w:r w:rsidR="007D429A" w:rsidRPr="007B45C0">
        <w:t> </w:t>
      </w:r>
      <w:r w:rsidRPr="007B45C0">
        <w:t>nestrojírenských výrobních odvětvích.</w:t>
      </w:r>
    </w:p>
    <w:p w14:paraId="727FAFF3" w14:textId="77777777" w:rsidR="00CF119A" w:rsidRPr="007B45C0" w:rsidRDefault="00CF119A" w:rsidP="005D78AC">
      <w:pPr>
        <w:pStyle w:val="svp"/>
      </w:pPr>
      <w:r w:rsidRPr="007B45C0">
        <w:t xml:space="preserve">Díky možnosti vykonat závěrečnou učňovskou zkoušku v oboru obráběč kovů na konci třetího ročníku je uplatnitelnost absolventa vyšší. </w:t>
      </w:r>
    </w:p>
    <w:p w14:paraId="278DF10B" w14:textId="77777777" w:rsidR="00C071ED" w:rsidRPr="007B45C0" w:rsidRDefault="00C071ED" w:rsidP="005D78AC">
      <w:pPr>
        <w:pStyle w:val="svp2"/>
      </w:pPr>
      <w:bookmarkStart w:id="66" w:name="_Toc444595157"/>
      <w:bookmarkStart w:id="67" w:name="_Toc144134436"/>
      <w:r w:rsidRPr="007B45C0">
        <w:t>Výsledky vzdělávání</w:t>
      </w:r>
      <w:bookmarkEnd w:id="66"/>
      <w:bookmarkEnd w:id="67"/>
    </w:p>
    <w:p w14:paraId="0B64FEE7" w14:textId="77777777" w:rsidR="00C071ED" w:rsidRPr="007B45C0" w:rsidRDefault="00C071ED" w:rsidP="005D78AC">
      <w:pPr>
        <w:pStyle w:val="svp"/>
      </w:pPr>
      <w:r w:rsidRPr="007B45C0">
        <w:t xml:space="preserve">Vzdělávání v oboru směřuje v souladu s cíli středního odborného vzdělávání k tomu, aby si žáci vytvořili, na úrovni odpovídající jejich schopnostem a studijním předpokladům, následující klíčové a odborné kompetence. </w:t>
      </w:r>
    </w:p>
    <w:p w14:paraId="3C939778" w14:textId="77777777" w:rsidR="00C071ED" w:rsidRPr="007B45C0" w:rsidRDefault="00C071ED" w:rsidP="005D78AC">
      <w:pPr>
        <w:pStyle w:val="svp"/>
      </w:pPr>
      <w:r w:rsidRPr="007B45C0">
        <w:t>Jednotlivé kompetence se vzájemně prolínají a doplňují. Proto v ŠVP nejsou oddělovány, ale rozvíjeny komplexně.</w:t>
      </w:r>
    </w:p>
    <w:p w14:paraId="0526AF3D" w14:textId="77777777" w:rsidR="00C071ED" w:rsidRPr="007B45C0" w:rsidRDefault="00C071ED" w:rsidP="005D78AC">
      <w:pPr>
        <w:pStyle w:val="svp"/>
      </w:pPr>
      <w:r w:rsidRPr="007B45C0">
        <w:t>Výsledky vzdělávání jsou stanoveny jednotně pro všechny žáky, je však zřejmé, že kvalita (úroveň) jejich osvojení bude záviset také na učebních předpokladech a motivaci každého žáka. Výsledky vzdělávání vyjadřující žádoucí postoje a návyky žáků (afektivní cílové dovednosti), kterými je škola sice povinna žáka vybavit, ale nemůže zaručit jejich uplatňování v praxi, jsou vyjádřeny zpravidla v charakteristice jednotlivých oblastí a obsahových okruhů jako vzdělávací cíle, k nimž musí výuka směřovat.</w:t>
      </w:r>
    </w:p>
    <w:p w14:paraId="381D6611" w14:textId="77777777" w:rsidR="00C071ED" w:rsidRPr="007B45C0" w:rsidRDefault="00C071ED" w:rsidP="005D78AC">
      <w:pPr>
        <w:pStyle w:val="svp"/>
      </w:pPr>
      <w:r w:rsidRPr="007B45C0">
        <w:t>Požadavky stanovené pro oblasti všeobecného vzdělávání, kromě vzdělávání ekonomického, navazují na RVP základního vzdělávání.</w:t>
      </w:r>
    </w:p>
    <w:p w14:paraId="5AE168C6" w14:textId="77777777" w:rsidR="00C071ED" w:rsidRPr="007B45C0" w:rsidRDefault="00C071ED" w:rsidP="005D78AC">
      <w:pPr>
        <w:pStyle w:val="svp2"/>
      </w:pPr>
      <w:bookmarkStart w:id="68" w:name="_Toc144134437"/>
      <w:r w:rsidRPr="007B45C0">
        <w:lastRenderedPageBreak/>
        <w:t>Kompetence absolventa</w:t>
      </w:r>
      <w:bookmarkEnd w:id="68"/>
    </w:p>
    <w:p w14:paraId="147D6287" w14:textId="77777777" w:rsidR="00C071ED" w:rsidRPr="007B45C0" w:rsidRDefault="003B6E33" w:rsidP="005D78AC">
      <w:pPr>
        <w:pStyle w:val="svp"/>
      </w:pPr>
      <w:r w:rsidRPr="007B45C0">
        <w:t>Vzdělávání v oboru strojní mechanik směřuje v souladu s cíli středního odborného vzdělávání k tomu, aby si žáci vytvořili, v návaznosti na základní vzdělávání a na úrovni odpovídající jejich schopnostem a vzdělávacím předpokladům, následující klíčové a odborné kompetence. Klíčové kompetence jsou realizovány zejména v teoretických předmětech jak všeobecně vzdělávacích, tak odborných. Odborné kompetence jsou realizovány především v odborných předmětech, v odborném výcviku a odborné praxi ve strojírenských firmách, částečně i všeobecným vzděláním. Podrobnější popis je uveden u jednotlivých předmětů.</w:t>
      </w:r>
    </w:p>
    <w:p w14:paraId="29398C6B" w14:textId="77777777" w:rsidR="00C071ED" w:rsidRPr="007B45C0" w:rsidRDefault="00C071ED" w:rsidP="005D78AC">
      <w:pPr>
        <w:pStyle w:val="svp2"/>
      </w:pPr>
      <w:bookmarkStart w:id="69" w:name="_Toc144134438"/>
      <w:r w:rsidRPr="007B45C0">
        <w:t>Klíčové kompetence</w:t>
      </w:r>
      <w:bookmarkEnd w:id="69"/>
    </w:p>
    <w:p w14:paraId="1FCCA144" w14:textId="77777777" w:rsidR="00A23292" w:rsidRPr="007B45C0" w:rsidRDefault="00A23292" w:rsidP="005D78AC">
      <w:pPr>
        <w:pStyle w:val="svp"/>
      </w:pPr>
      <w:r w:rsidRPr="007B45C0">
        <w:t>jsou obecně použitelné a mají přenositelný charakter. Tyto kompetence (komunikativní, personální, řešit problémy, využívat ICT a pracovat s informacemi, aplikovat základní matematické postupy při řešení praktických úkolů) umožňují zvládat obecné nároky jakéhokoli pracovního uplatnění i osobního života a usnadňují zaměstnatelnost. Prolínají všeobecným i odborným obsahem vzdělání.</w:t>
      </w:r>
    </w:p>
    <w:p w14:paraId="0853709E" w14:textId="77777777" w:rsidR="00A23292" w:rsidRPr="007B45C0" w:rsidRDefault="00A23292" w:rsidP="005D78AC">
      <w:pPr>
        <w:pStyle w:val="svp"/>
      </w:pPr>
      <w:r w:rsidRPr="007B45C0">
        <w:t>Klíčové kompetence jsou soubor požadavků na vzdělání, zahrnující vědomosti, dovednosti, postoje a hodnoty, které jsou důležité pro osobní rozvoj jedince, jeho aktivní zapojení do společnosti a pracovní uplatnění. Jsou univerzálně použitelné v různých situacích. Realizují se prostřednictvím všeobecného i odborného vzdělávání, v teoretickém i praktickém vyučování, ale i prostřednictvím různých dalších aktivit doplňujících výuku, kterých se žáci sami aktivně účastní.</w:t>
      </w:r>
    </w:p>
    <w:p w14:paraId="041418BF" w14:textId="77777777" w:rsidR="00A23292" w:rsidRPr="007B45C0" w:rsidRDefault="00A23292" w:rsidP="005D78AC">
      <w:pPr>
        <w:pStyle w:val="svp"/>
      </w:pPr>
      <w:r w:rsidRPr="007B45C0">
        <w:t xml:space="preserve">V jednotlivých vyučovacích předmětech žáci rozvíjejí své klíčové kompetence především vlivem používání těch strategií výuky, které klíčové kompetence opravdu rozvíjejí a upevňují. </w:t>
      </w:r>
    </w:p>
    <w:p w14:paraId="12060579" w14:textId="77777777" w:rsidR="00A23292" w:rsidRPr="007B45C0" w:rsidRDefault="00A23292" w:rsidP="005D78AC">
      <w:pPr>
        <w:pStyle w:val="svp"/>
      </w:pPr>
      <w:r w:rsidRPr="007B45C0">
        <w:t>Z hlediska profesního uplatnění jde o numerické aplikace, které při řešení reálných problémů spočívají v následujících dílčích dovednostech:</w:t>
      </w:r>
    </w:p>
    <w:p w14:paraId="0C0C9B46" w14:textId="77777777" w:rsidR="00A23292" w:rsidRPr="007B45C0" w:rsidRDefault="00A23292" w:rsidP="005D78AC">
      <w:pPr>
        <w:pStyle w:val="svp"/>
        <w:numPr>
          <w:ilvl w:val="0"/>
          <w:numId w:val="2"/>
        </w:numPr>
      </w:pPr>
      <w:r w:rsidRPr="007B45C0">
        <w:t>umí využívat získaných matematických poznatků k přímému řešení jednodušších praktických úkolů a situací z běžného života i z oblasti vlastní profese</w:t>
      </w:r>
    </w:p>
    <w:p w14:paraId="5AAD7544" w14:textId="77777777" w:rsidR="00A23292" w:rsidRPr="007B45C0" w:rsidRDefault="00A23292" w:rsidP="005D78AC">
      <w:pPr>
        <w:pStyle w:val="svp"/>
        <w:numPr>
          <w:ilvl w:val="0"/>
          <w:numId w:val="2"/>
        </w:numPr>
      </w:pPr>
      <w:r w:rsidRPr="007B45C0">
        <w:t>umí zvolit specifické kvantitativní metody vhodné pro řešení dané situace</w:t>
      </w:r>
    </w:p>
    <w:p w14:paraId="4B788B51" w14:textId="77777777" w:rsidR="00A23292" w:rsidRPr="007B45C0" w:rsidRDefault="00A23292" w:rsidP="005D78AC">
      <w:pPr>
        <w:pStyle w:val="svp"/>
        <w:numPr>
          <w:ilvl w:val="0"/>
          <w:numId w:val="2"/>
        </w:numPr>
      </w:pPr>
      <w:r w:rsidRPr="007B45C0">
        <w:t>umí vést číselné a grafické záznamy</w:t>
      </w:r>
    </w:p>
    <w:p w14:paraId="6A85858E" w14:textId="77777777" w:rsidR="00A23292" w:rsidRPr="007B45C0" w:rsidRDefault="00A23292" w:rsidP="005D78AC">
      <w:pPr>
        <w:pStyle w:val="svp"/>
        <w:numPr>
          <w:ilvl w:val="0"/>
          <w:numId w:val="2"/>
        </w:numPr>
      </w:pPr>
      <w:r w:rsidRPr="007B45C0">
        <w:t>rozumí běžným termínům kvantifikujícího charakteru v mluveném projevu</w:t>
      </w:r>
    </w:p>
    <w:p w14:paraId="1F617E57" w14:textId="77777777" w:rsidR="00A23292" w:rsidRPr="007B45C0" w:rsidRDefault="00A23292" w:rsidP="005D78AC">
      <w:pPr>
        <w:pStyle w:val="svp"/>
        <w:numPr>
          <w:ilvl w:val="0"/>
          <w:numId w:val="2"/>
        </w:numPr>
      </w:pPr>
      <w:r w:rsidRPr="007B45C0">
        <w:lastRenderedPageBreak/>
        <w:t>umí čitelně zpracovávat běžné písemné materiály v dané úpravě (technická dokumentace), třídit číselné informace</w:t>
      </w:r>
    </w:p>
    <w:p w14:paraId="7A389CB4" w14:textId="77777777" w:rsidR="00A23292" w:rsidRPr="007B45C0" w:rsidRDefault="00A23292" w:rsidP="005D78AC">
      <w:pPr>
        <w:pStyle w:val="svp"/>
        <w:numPr>
          <w:ilvl w:val="0"/>
          <w:numId w:val="2"/>
        </w:numPr>
      </w:pPr>
      <w:r w:rsidRPr="007B45C0">
        <w:t xml:space="preserve">v oblasti personální a interpersonální – využívat sebepoznání a sebekontroly </w:t>
      </w:r>
    </w:p>
    <w:p w14:paraId="68E0A212" w14:textId="77777777" w:rsidR="00A23292" w:rsidRPr="007B45C0" w:rsidRDefault="00A23292" w:rsidP="005D78AC">
      <w:pPr>
        <w:pStyle w:val="svp"/>
        <w:numPr>
          <w:ilvl w:val="0"/>
          <w:numId w:val="2"/>
        </w:numPr>
      </w:pPr>
      <w:r w:rsidRPr="007B45C0">
        <w:t>zdokonalovat vlastní učení a pracovní výkony</w:t>
      </w:r>
    </w:p>
    <w:p w14:paraId="0CB66FF9" w14:textId="77777777" w:rsidR="00A23292" w:rsidRPr="007B45C0" w:rsidRDefault="00A23292" w:rsidP="005D78AC">
      <w:pPr>
        <w:pStyle w:val="svp"/>
        <w:numPr>
          <w:ilvl w:val="0"/>
          <w:numId w:val="2"/>
        </w:numPr>
      </w:pPr>
      <w:r w:rsidRPr="007B45C0">
        <w:t>spolupracovat s druhými osobami na dosažení kolektivních cílů</w:t>
      </w:r>
    </w:p>
    <w:p w14:paraId="4DF2585B" w14:textId="77777777" w:rsidR="00A23292" w:rsidRPr="007B45C0" w:rsidRDefault="00A23292" w:rsidP="005D78AC">
      <w:pPr>
        <w:pStyle w:val="svp"/>
        <w:numPr>
          <w:ilvl w:val="0"/>
          <w:numId w:val="2"/>
        </w:numPr>
      </w:pPr>
      <w:r w:rsidRPr="007B45C0">
        <w:t>přijímat a nést odpovědnost za vlastní práci</w:t>
      </w:r>
    </w:p>
    <w:p w14:paraId="65347E09" w14:textId="77777777" w:rsidR="00A23292" w:rsidRPr="007B45C0" w:rsidRDefault="00A23292" w:rsidP="005D78AC">
      <w:pPr>
        <w:pStyle w:val="svp"/>
        <w:numPr>
          <w:ilvl w:val="0"/>
          <w:numId w:val="2"/>
        </w:numPr>
      </w:pPr>
      <w:r w:rsidRPr="007B45C0">
        <w:t>při řešení problémů a problémových situací z hlediska profesního umí spolupracovat s ostatními pracovníky, zvolit standardní řešení a využívat základní zdroje informací.</w:t>
      </w:r>
    </w:p>
    <w:p w14:paraId="29D41D73" w14:textId="77777777" w:rsidR="00C071ED" w:rsidRPr="007B45C0" w:rsidRDefault="00C071ED" w:rsidP="005D78AC">
      <w:pPr>
        <w:pStyle w:val="svp3"/>
      </w:pPr>
      <w:r w:rsidRPr="007B45C0">
        <w:t>Všeobecné kompetence</w:t>
      </w:r>
    </w:p>
    <w:p w14:paraId="497A9A1F" w14:textId="77777777" w:rsidR="00C071ED" w:rsidRPr="007B45C0" w:rsidRDefault="00C071ED" w:rsidP="005D78AC">
      <w:pPr>
        <w:pStyle w:val="svp"/>
      </w:pPr>
      <w:r w:rsidRPr="007B45C0">
        <w:t>vymezují široký poznatkový základ potřebný pro uplatnění člověka ve společnosti i v osobním životě a umožňují socializaci a rozvoj osobnosti. Vytvářejí předpoklady pro celoživotní vzdělávání a přispívají i k profesionalizaci a adaptabilitě každého jedince. Prolínají především všeobecným, ale též odborným vzděláním.</w:t>
      </w:r>
    </w:p>
    <w:p w14:paraId="7F776CD4" w14:textId="77777777" w:rsidR="00C071ED" w:rsidRPr="007B45C0" w:rsidRDefault="00C071ED" w:rsidP="005D78AC">
      <w:pPr>
        <w:pStyle w:val="svp"/>
        <w:numPr>
          <w:ilvl w:val="0"/>
          <w:numId w:val="1"/>
        </w:numPr>
      </w:pPr>
      <w:r w:rsidRPr="007B45C0">
        <w:t>Kompetence k učení</w:t>
      </w:r>
    </w:p>
    <w:p w14:paraId="2396EB7E" w14:textId="77777777" w:rsidR="00C071ED" w:rsidRPr="007B45C0" w:rsidRDefault="00C071ED" w:rsidP="005D78AC">
      <w:pPr>
        <w:pStyle w:val="svp"/>
      </w:pPr>
      <w:r w:rsidRPr="007B45C0">
        <w:t>Vzdělávání směřuje k tomu, aby absolventi byli schopni efektivně se učit, vyhodnocovat dosažené výsledky a pokrok a reálně si stanovovat potřeby a cíle svého dalšího vzdělávání,</w:t>
      </w:r>
      <w:r w:rsidRPr="007B45C0">
        <w:rPr>
          <w:vertAlign w:val="superscript"/>
        </w:rPr>
        <w:footnoteReference w:id="1"/>
      </w:r>
      <w:r w:rsidRPr="007B45C0">
        <w:t xml:space="preserve"> tzn., že absolventi by měli:</w:t>
      </w:r>
    </w:p>
    <w:p w14:paraId="6FD4F898" w14:textId="77777777" w:rsidR="00C071ED" w:rsidRPr="007B45C0" w:rsidRDefault="00C071ED" w:rsidP="005D78AC">
      <w:pPr>
        <w:pStyle w:val="svp"/>
        <w:numPr>
          <w:ilvl w:val="0"/>
          <w:numId w:val="2"/>
        </w:numPr>
      </w:pPr>
      <w:r w:rsidRPr="007B45C0">
        <w:t>mít pozitivní vztah k učení a vzdělávání;</w:t>
      </w:r>
    </w:p>
    <w:p w14:paraId="5851C56B" w14:textId="77777777" w:rsidR="00C071ED" w:rsidRPr="007B45C0" w:rsidRDefault="00C071ED" w:rsidP="005D78AC">
      <w:pPr>
        <w:pStyle w:val="svp"/>
        <w:numPr>
          <w:ilvl w:val="0"/>
          <w:numId w:val="2"/>
        </w:numPr>
      </w:pPr>
      <w:r w:rsidRPr="007B45C0">
        <w:t>ovládat různé techniky učení, umět si vytvořit vhodný studijní režim a</w:t>
      </w:r>
      <w:r w:rsidR="00270E7E" w:rsidRPr="007B45C0">
        <w:t> </w:t>
      </w:r>
      <w:r w:rsidRPr="007B45C0">
        <w:t>podmínky;</w:t>
      </w:r>
    </w:p>
    <w:p w14:paraId="540F90C8" w14:textId="77777777" w:rsidR="00C071ED" w:rsidRPr="007B45C0" w:rsidRDefault="00C071ED" w:rsidP="005D78AC">
      <w:pPr>
        <w:pStyle w:val="svp"/>
        <w:numPr>
          <w:ilvl w:val="0"/>
          <w:numId w:val="2"/>
        </w:numPr>
      </w:pPr>
      <w:r w:rsidRPr="007B45C0">
        <w:t>uplatňovat různé způsoby práce s textem (zvl. studijní a analytické čtení), umět efektivně vyhledávat a zpracovávat informace; být čtenářsky gramotný;</w:t>
      </w:r>
    </w:p>
    <w:p w14:paraId="74322C9C" w14:textId="77777777" w:rsidR="00C071ED" w:rsidRPr="007B45C0" w:rsidRDefault="00C071ED" w:rsidP="005D78AC">
      <w:pPr>
        <w:pStyle w:val="svp"/>
        <w:numPr>
          <w:ilvl w:val="0"/>
          <w:numId w:val="2"/>
        </w:numPr>
      </w:pPr>
      <w:r w:rsidRPr="007B45C0">
        <w:t>s porozuměním poslouchat mluvené projevy (např. výklad, přednášku, proslov aj.), pořizovat si poznámky;</w:t>
      </w:r>
    </w:p>
    <w:p w14:paraId="43E6425A" w14:textId="77777777" w:rsidR="00C071ED" w:rsidRPr="007B45C0" w:rsidRDefault="00C071ED" w:rsidP="005D78AC">
      <w:pPr>
        <w:pStyle w:val="svp"/>
        <w:numPr>
          <w:ilvl w:val="0"/>
          <w:numId w:val="2"/>
        </w:numPr>
      </w:pPr>
      <w:r w:rsidRPr="007B45C0">
        <w:t>využívat ke svému učení různé informační zdroje, včetně zkušeností svých i jiných lidí;</w:t>
      </w:r>
    </w:p>
    <w:p w14:paraId="738C3CE6" w14:textId="77777777" w:rsidR="00C071ED" w:rsidRPr="007B45C0" w:rsidRDefault="00C071ED" w:rsidP="005D78AC">
      <w:pPr>
        <w:pStyle w:val="svp"/>
        <w:numPr>
          <w:ilvl w:val="0"/>
          <w:numId w:val="2"/>
        </w:numPr>
      </w:pPr>
      <w:r w:rsidRPr="007B45C0">
        <w:t>sledovat a hodnotit pokrok při dosahování cílů svého učení, přijímat hodnocení výsledků svého učení od jiných lidí;</w:t>
      </w:r>
    </w:p>
    <w:p w14:paraId="66094B53" w14:textId="77777777" w:rsidR="00C071ED" w:rsidRPr="007B45C0" w:rsidRDefault="00C071ED" w:rsidP="005D78AC">
      <w:pPr>
        <w:pStyle w:val="svp"/>
        <w:numPr>
          <w:ilvl w:val="0"/>
          <w:numId w:val="2"/>
        </w:numPr>
      </w:pPr>
      <w:r w:rsidRPr="007B45C0">
        <w:t>znát možnosti svého dalšího vzdělávání, zejména v oboru a povolání.</w:t>
      </w:r>
    </w:p>
    <w:p w14:paraId="0D9B8E17" w14:textId="77777777" w:rsidR="00C071ED" w:rsidRPr="007B45C0" w:rsidRDefault="00C071ED" w:rsidP="005D78AC">
      <w:pPr>
        <w:pStyle w:val="svp"/>
        <w:numPr>
          <w:ilvl w:val="0"/>
          <w:numId w:val="1"/>
        </w:numPr>
      </w:pPr>
      <w:r w:rsidRPr="007B45C0">
        <w:lastRenderedPageBreak/>
        <w:t>Kompetence k řešení problémů</w:t>
      </w:r>
    </w:p>
    <w:p w14:paraId="23A6C127" w14:textId="77777777" w:rsidR="00C071ED" w:rsidRPr="007B45C0" w:rsidRDefault="00C071ED" w:rsidP="005D78AC">
      <w:pPr>
        <w:pStyle w:val="svp"/>
        <w:rPr>
          <w:rFonts w:ascii="TimesNewRoman" w:hAnsi="TimesNewRoman" w:cs="TimesNewRoman"/>
        </w:rPr>
      </w:pPr>
      <w:r w:rsidRPr="007B45C0">
        <w:t xml:space="preserve">Vzdělávání směřuje k tomu, aby absolventi byli schopni samostatně řešit běžné pracovní i mimopracovní problémy, </w:t>
      </w:r>
      <w:r w:rsidRPr="007B45C0">
        <w:rPr>
          <w:rFonts w:ascii="TimesNewRoman" w:hAnsi="TimesNewRoman" w:cs="TimesNewRoman"/>
        </w:rPr>
        <w:t>tzn., že absolventi by měli:</w:t>
      </w:r>
    </w:p>
    <w:p w14:paraId="4F4CC2DE" w14:textId="77777777" w:rsidR="00C071ED" w:rsidRPr="007B45C0" w:rsidRDefault="00C071ED" w:rsidP="005D78AC">
      <w:pPr>
        <w:pStyle w:val="svp"/>
        <w:numPr>
          <w:ilvl w:val="0"/>
          <w:numId w:val="2"/>
        </w:numPr>
      </w:pPr>
      <w:r w:rsidRPr="007B45C0">
        <w:t>porozumět zadání úkolu nebo určit jádro problému, získat informace potřebné k řešení problému, navrhnout způsob řešení, popř. varianty řešení, a zdůvodnit jej, vyhodnotit a ověřit správnost zvoleného postupu a dosažené výsledky;</w:t>
      </w:r>
    </w:p>
    <w:p w14:paraId="4EDCA659" w14:textId="77777777" w:rsidR="00C071ED" w:rsidRPr="007B45C0" w:rsidRDefault="00C071ED" w:rsidP="005D78AC">
      <w:pPr>
        <w:pStyle w:val="svp"/>
        <w:numPr>
          <w:ilvl w:val="0"/>
          <w:numId w:val="2"/>
        </w:numPr>
      </w:pPr>
      <w:r w:rsidRPr="007B45C0">
        <w:t>uplatňovat při řešení problémů různé metody myšlení (logické, matematické, empirické) a myšlenkové operace;</w:t>
      </w:r>
    </w:p>
    <w:p w14:paraId="01E68D29" w14:textId="77777777" w:rsidR="00C071ED" w:rsidRPr="007B45C0" w:rsidRDefault="00C071ED" w:rsidP="005D78AC">
      <w:pPr>
        <w:pStyle w:val="svp"/>
        <w:numPr>
          <w:ilvl w:val="0"/>
          <w:numId w:val="2"/>
        </w:numPr>
      </w:pPr>
      <w:r w:rsidRPr="007B45C0">
        <w:t>volit prostředky a způsoby (pomůcky, studijní literaturu, metody a techniky) vhodné pro splnění jednotlivých aktivit, využívat zkušeností a vědomostí nabytých dříve;</w:t>
      </w:r>
    </w:p>
    <w:p w14:paraId="04C215CC" w14:textId="77777777" w:rsidR="00C071ED" w:rsidRPr="007B45C0" w:rsidRDefault="00C071ED" w:rsidP="005D78AC">
      <w:pPr>
        <w:pStyle w:val="svp"/>
        <w:numPr>
          <w:ilvl w:val="0"/>
          <w:numId w:val="2"/>
        </w:numPr>
      </w:pPr>
      <w:r w:rsidRPr="007B45C0">
        <w:t>spolupracovat při řešení problémů s jinými lidmi (týmové řešení).</w:t>
      </w:r>
    </w:p>
    <w:p w14:paraId="24CAD38F" w14:textId="77777777" w:rsidR="00C071ED" w:rsidRPr="007B45C0" w:rsidRDefault="00C071ED" w:rsidP="005D78AC">
      <w:pPr>
        <w:pStyle w:val="svp"/>
        <w:numPr>
          <w:ilvl w:val="0"/>
          <w:numId w:val="1"/>
        </w:numPr>
      </w:pPr>
      <w:r w:rsidRPr="007B45C0">
        <w:t>Komunikativní kompetence</w:t>
      </w:r>
    </w:p>
    <w:p w14:paraId="1422D202" w14:textId="77777777" w:rsidR="00C071ED" w:rsidRPr="007B45C0" w:rsidRDefault="00C071ED" w:rsidP="005D78AC">
      <w:pPr>
        <w:pStyle w:val="svp"/>
        <w:rPr>
          <w:rFonts w:ascii="TimesNewRoman" w:hAnsi="TimesNewRoman" w:cs="TimesNewRoman"/>
        </w:rPr>
      </w:pPr>
      <w:r w:rsidRPr="007B45C0">
        <w:t xml:space="preserve">Vzdělávání směřuje k tomu, aby absolventi byli schopni vyjadřovat se v písemné i ústní formě v různých učebních, životních i pracovních situacích, </w:t>
      </w:r>
      <w:r w:rsidRPr="007B45C0">
        <w:rPr>
          <w:rFonts w:ascii="TimesNewRoman" w:hAnsi="TimesNewRoman" w:cs="TimesNewRoman"/>
        </w:rPr>
        <w:t>tzn., že absolventi by měli:</w:t>
      </w:r>
    </w:p>
    <w:p w14:paraId="16DF62BF" w14:textId="77777777" w:rsidR="00C071ED" w:rsidRPr="007B45C0" w:rsidRDefault="00C071ED" w:rsidP="005D78AC">
      <w:pPr>
        <w:pStyle w:val="svp"/>
        <w:numPr>
          <w:ilvl w:val="0"/>
          <w:numId w:val="2"/>
        </w:numPr>
      </w:pPr>
      <w:r w:rsidRPr="007B45C0">
        <w:t>vyjadřovat se přiměřeně účelu jednání a komunikační situaci v projevech mluvených i psaných a vhodně se prezentovat;</w:t>
      </w:r>
    </w:p>
    <w:p w14:paraId="12DBE436" w14:textId="77777777" w:rsidR="00C071ED" w:rsidRPr="007B45C0" w:rsidRDefault="00C071ED" w:rsidP="005D78AC">
      <w:pPr>
        <w:pStyle w:val="svp"/>
        <w:numPr>
          <w:ilvl w:val="0"/>
          <w:numId w:val="2"/>
        </w:numPr>
      </w:pPr>
      <w:r w:rsidRPr="007B45C0">
        <w:t>formulovat své myšlenky srozumitelně a souvisle, v písemné podobě přehledně a jazykově správně;</w:t>
      </w:r>
    </w:p>
    <w:p w14:paraId="18CEAAE6" w14:textId="77777777" w:rsidR="00C071ED" w:rsidRPr="007B45C0" w:rsidRDefault="00C071ED" w:rsidP="005D78AC">
      <w:pPr>
        <w:pStyle w:val="svp"/>
        <w:numPr>
          <w:ilvl w:val="0"/>
          <w:numId w:val="2"/>
        </w:numPr>
      </w:pPr>
      <w:r w:rsidRPr="007B45C0">
        <w:t>účastnit se aktivně diskusí, formulovat a obhajovat své názory a postoje;</w:t>
      </w:r>
    </w:p>
    <w:p w14:paraId="4B7EE905" w14:textId="77777777" w:rsidR="00C071ED" w:rsidRPr="007B45C0" w:rsidRDefault="00C071ED" w:rsidP="005D78AC">
      <w:pPr>
        <w:pStyle w:val="svp"/>
        <w:numPr>
          <w:ilvl w:val="0"/>
          <w:numId w:val="2"/>
        </w:numPr>
      </w:pPr>
      <w:r w:rsidRPr="007B45C0">
        <w:t>zpracovávat administrativní písemnosti, pracovní dokumenty i souvislé texty na běžná i odborná témata;</w:t>
      </w:r>
    </w:p>
    <w:p w14:paraId="5EBE547F" w14:textId="77777777" w:rsidR="00C071ED" w:rsidRPr="007B45C0" w:rsidRDefault="00C071ED" w:rsidP="005D78AC">
      <w:pPr>
        <w:pStyle w:val="svp"/>
        <w:numPr>
          <w:ilvl w:val="0"/>
          <w:numId w:val="2"/>
        </w:numPr>
      </w:pPr>
      <w:r w:rsidRPr="007B45C0">
        <w:t>dodržovat jazykové a stylistické normy i odbornou terminologii;</w:t>
      </w:r>
    </w:p>
    <w:p w14:paraId="46BC6F0B" w14:textId="77777777" w:rsidR="00C071ED" w:rsidRPr="007B45C0" w:rsidRDefault="00C071ED" w:rsidP="005D78AC">
      <w:pPr>
        <w:pStyle w:val="svp"/>
        <w:numPr>
          <w:ilvl w:val="0"/>
          <w:numId w:val="2"/>
        </w:numPr>
      </w:pPr>
      <w:r w:rsidRPr="007B45C0">
        <w:t>zaznamenávat písemně podstatné myšlenky a údaje z textů a projevů jiných lidí (přednášek, diskusí, porad apod.);</w:t>
      </w:r>
    </w:p>
    <w:p w14:paraId="45FCC9D8" w14:textId="77777777" w:rsidR="00C071ED" w:rsidRPr="007B45C0" w:rsidRDefault="00C071ED" w:rsidP="005D78AC">
      <w:pPr>
        <w:pStyle w:val="svp"/>
        <w:numPr>
          <w:ilvl w:val="0"/>
          <w:numId w:val="2"/>
        </w:numPr>
      </w:pPr>
      <w:r w:rsidRPr="007B45C0">
        <w:t>vyjadřovat se a vystupovat v souladu se zásadami kultury projevu a chování;</w:t>
      </w:r>
    </w:p>
    <w:p w14:paraId="0DD83CF0" w14:textId="77777777" w:rsidR="00C071ED" w:rsidRPr="007B45C0" w:rsidRDefault="00C071ED" w:rsidP="005D78AC">
      <w:pPr>
        <w:pStyle w:val="svp"/>
        <w:numPr>
          <w:ilvl w:val="0"/>
          <w:numId w:val="2"/>
        </w:numPr>
      </w:pPr>
      <w:r w:rsidRPr="007B45C0">
        <w:t>dosáhnout jazykové způsobilosti potřebné pro komunikaci v cizojazyčném prostředí nejméně v jednom cizím jazyce;</w:t>
      </w:r>
    </w:p>
    <w:p w14:paraId="3BA67205" w14:textId="77777777" w:rsidR="00C071ED" w:rsidRPr="007B45C0" w:rsidRDefault="00C071ED" w:rsidP="005D78AC">
      <w:pPr>
        <w:pStyle w:val="svp"/>
        <w:numPr>
          <w:ilvl w:val="0"/>
          <w:numId w:val="2"/>
        </w:numPr>
      </w:pPr>
      <w:r w:rsidRPr="007B45C0">
        <w:t>dosáhnout jazykové způsobilosti potřebné pro pracovní uplatnění podle potřeb a charakteru příslušné odborné kvalifikace (např. porozumět běžné odborné terminologii a pracovním pokynům v písemné i ústní formě);</w:t>
      </w:r>
    </w:p>
    <w:p w14:paraId="7B70F172" w14:textId="77777777" w:rsidR="00C071ED" w:rsidRPr="007B45C0" w:rsidRDefault="00C071ED" w:rsidP="005D78AC">
      <w:pPr>
        <w:pStyle w:val="svp"/>
        <w:numPr>
          <w:ilvl w:val="0"/>
          <w:numId w:val="2"/>
        </w:numPr>
      </w:pPr>
      <w:r w:rsidRPr="007B45C0">
        <w:lastRenderedPageBreak/>
        <w:t>chápat výhody znalosti cizích jazyků pro životní i pracovní uplatnění, být motivováni k prohlubování svých jazykových dovedností v</w:t>
      </w:r>
      <w:r w:rsidR="00270E7E" w:rsidRPr="007B45C0">
        <w:t> </w:t>
      </w:r>
      <w:r w:rsidRPr="007B45C0">
        <w:t>celoživotním učení.</w:t>
      </w:r>
    </w:p>
    <w:p w14:paraId="36EB9521" w14:textId="77777777" w:rsidR="00C071ED" w:rsidRPr="007B45C0" w:rsidRDefault="00C071ED" w:rsidP="005D78AC">
      <w:pPr>
        <w:pStyle w:val="svp"/>
        <w:numPr>
          <w:ilvl w:val="0"/>
          <w:numId w:val="1"/>
        </w:numPr>
      </w:pPr>
      <w:r w:rsidRPr="007B45C0">
        <w:t>Personální a sociální kompetence</w:t>
      </w:r>
    </w:p>
    <w:p w14:paraId="06C4F06D" w14:textId="77777777" w:rsidR="00C071ED" w:rsidRPr="007B45C0" w:rsidRDefault="00C071ED" w:rsidP="005D78AC">
      <w:pPr>
        <w:pStyle w:val="svp"/>
        <w:rPr>
          <w:rFonts w:ascii="TimesNewRoman" w:hAnsi="TimesNewRoman" w:cs="TimesNewRoman"/>
        </w:rPr>
      </w:pPr>
      <w:r w:rsidRPr="007B45C0">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sidRPr="007B45C0">
        <w:rPr>
          <w:rFonts w:ascii="TimesNewRoman" w:hAnsi="TimesNewRoman" w:cs="TimesNewRoman"/>
        </w:rPr>
        <w:t>tzn., že absolventi by měli:</w:t>
      </w:r>
    </w:p>
    <w:p w14:paraId="4C484C7B" w14:textId="77777777" w:rsidR="00C071ED" w:rsidRPr="007B45C0" w:rsidRDefault="00C071ED" w:rsidP="005D78AC">
      <w:pPr>
        <w:pStyle w:val="svp"/>
        <w:numPr>
          <w:ilvl w:val="0"/>
          <w:numId w:val="2"/>
        </w:numPr>
      </w:pPr>
      <w:r w:rsidRPr="007B45C0">
        <w:t>posuzovat reálně své fyzické a duševní možnosti, odhadovat důsledky svého jednání a chování v různých situacích;</w:t>
      </w:r>
    </w:p>
    <w:p w14:paraId="0CAADE15" w14:textId="77777777" w:rsidR="00C071ED" w:rsidRPr="007B45C0" w:rsidRDefault="00C071ED" w:rsidP="005D78AC">
      <w:pPr>
        <w:pStyle w:val="svp"/>
        <w:numPr>
          <w:ilvl w:val="0"/>
          <w:numId w:val="2"/>
        </w:numPr>
      </w:pPr>
      <w:r w:rsidRPr="007B45C0">
        <w:t>stanovovat si cíle a priority podle svých osobních schopností, zájmové a</w:t>
      </w:r>
      <w:r w:rsidR="00270E7E" w:rsidRPr="007B45C0">
        <w:t> </w:t>
      </w:r>
      <w:r w:rsidRPr="007B45C0">
        <w:t>pracovní orientace a životních podmínek;</w:t>
      </w:r>
    </w:p>
    <w:p w14:paraId="1216857A" w14:textId="77777777" w:rsidR="00C071ED" w:rsidRPr="007B45C0" w:rsidRDefault="00C071ED" w:rsidP="005D78AC">
      <w:pPr>
        <w:pStyle w:val="svp"/>
        <w:numPr>
          <w:ilvl w:val="0"/>
          <w:numId w:val="2"/>
        </w:numPr>
      </w:pPr>
      <w:r w:rsidRPr="007B45C0">
        <w:t>reagovat adekvátně na hodnocení svého vystupování a způsobu jednání ze strany jiných lidí, přijímat radu i kritiku;</w:t>
      </w:r>
    </w:p>
    <w:p w14:paraId="050B557E" w14:textId="77777777" w:rsidR="00C071ED" w:rsidRPr="007B45C0" w:rsidRDefault="00C071ED" w:rsidP="005D78AC">
      <w:pPr>
        <w:pStyle w:val="svp"/>
        <w:numPr>
          <w:ilvl w:val="0"/>
          <w:numId w:val="2"/>
        </w:numPr>
      </w:pPr>
      <w:r w:rsidRPr="007B45C0">
        <w:t>ověřovat si získané poznatky, kriticky zvažovat názory, postoje a jednání jiných lidí;</w:t>
      </w:r>
    </w:p>
    <w:p w14:paraId="1EDB70C8" w14:textId="77777777" w:rsidR="00C071ED" w:rsidRPr="007B45C0" w:rsidRDefault="00C071ED" w:rsidP="005D78AC">
      <w:pPr>
        <w:pStyle w:val="svp"/>
        <w:numPr>
          <w:ilvl w:val="0"/>
          <w:numId w:val="2"/>
        </w:numPr>
      </w:pPr>
      <w:r w:rsidRPr="007B45C0">
        <w:t>mít odpovědný vztah ke svému zdraví, pečovat o svůj fyzický i duševní rozvoj, být si vědomi důsledků nezdravého životního stylu a závislostí;</w:t>
      </w:r>
    </w:p>
    <w:p w14:paraId="6382705C" w14:textId="77777777" w:rsidR="00C071ED" w:rsidRPr="007B45C0" w:rsidRDefault="00C071ED" w:rsidP="005D78AC">
      <w:pPr>
        <w:pStyle w:val="svp"/>
        <w:numPr>
          <w:ilvl w:val="0"/>
          <w:numId w:val="2"/>
        </w:numPr>
      </w:pPr>
      <w:r w:rsidRPr="007B45C0">
        <w:t>adaptovat se na měnící se životní a pracovní podmínky a podle svých schopností a možností je pozitivně ovlivňovat, být připraveni řešit své sociální i ekonomické záležitosti, být finančně gramotní;</w:t>
      </w:r>
    </w:p>
    <w:p w14:paraId="1E1D731C" w14:textId="77777777" w:rsidR="00C071ED" w:rsidRPr="007B45C0" w:rsidRDefault="00C071ED" w:rsidP="005D78AC">
      <w:pPr>
        <w:pStyle w:val="svp"/>
        <w:numPr>
          <w:ilvl w:val="0"/>
          <w:numId w:val="2"/>
        </w:numPr>
      </w:pPr>
      <w:r w:rsidRPr="007B45C0">
        <w:t>pracovat v týmu a podílet se na realizaci společných pracovních a jiných činností;</w:t>
      </w:r>
    </w:p>
    <w:p w14:paraId="6AD5AC0C" w14:textId="77777777" w:rsidR="00C071ED" w:rsidRPr="007B45C0" w:rsidRDefault="00C071ED" w:rsidP="005D78AC">
      <w:pPr>
        <w:pStyle w:val="svp"/>
        <w:numPr>
          <w:ilvl w:val="0"/>
          <w:numId w:val="2"/>
        </w:numPr>
      </w:pPr>
      <w:r w:rsidRPr="007B45C0">
        <w:t>přijímat a odpovědně plnit svěřené úkoly;</w:t>
      </w:r>
    </w:p>
    <w:p w14:paraId="22362F03" w14:textId="77777777" w:rsidR="00C071ED" w:rsidRPr="007B45C0" w:rsidRDefault="00C071ED" w:rsidP="005D78AC">
      <w:pPr>
        <w:pStyle w:val="svp"/>
        <w:numPr>
          <w:ilvl w:val="0"/>
          <w:numId w:val="2"/>
        </w:numPr>
      </w:pPr>
      <w:r w:rsidRPr="007B45C0">
        <w:t>podněcovat práci týmu vlastními návrhy na zlepšení práce a řešení úkolů, nezaujatě zvažovat návrhy druhých;</w:t>
      </w:r>
    </w:p>
    <w:p w14:paraId="13B65A3D" w14:textId="77777777" w:rsidR="00C071ED" w:rsidRPr="007B45C0" w:rsidRDefault="00C071ED" w:rsidP="005D78AC">
      <w:pPr>
        <w:pStyle w:val="svp"/>
        <w:numPr>
          <w:ilvl w:val="0"/>
          <w:numId w:val="2"/>
        </w:numPr>
      </w:pPr>
      <w:r w:rsidRPr="007B45C0">
        <w:t>přispívat k vytváření vstřícných mezilidských vztahů a k předcházení osobním konfliktům, nepodléhat předsudkům a stereotypům v přístupu k</w:t>
      </w:r>
      <w:r w:rsidR="00270E7E" w:rsidRPr="007B45C0">
        <w:t> </w:t>
      </w:r>
      <w:r w:rsidRPr="007B45C0">
        <w:t>druhým.</w:t>
      </w:r>
    </w:p>
    <w:p w14:paraId="55B088F6" w14:textId="77777777" w:rsidR="00C071ED" w:rsidRPr="007B45C0" w:rsidRDefault="00C071ED" w:rsidP="005D78AC">
      <w:pPr>
        <w:pStyle w:val="svp"/>
        <w:numPr>
          <w:ilvl w:val="0"/>
          <w:numId w:val="1"/>
        </w:numPr>
      </w:pPr>
      <w:r w:rsidRPr="007B45C0">
        <w:t>Občanské kompetence a kulturní povědomí</w:t>
      </w:r>
    </w:p>
    <w:p w14:paraId="7083250C" w14:textId="77777777" w:rsidR="00C071ED" w:rsidRPr="007B45C0" w:rsidRDefault="00C071ED" w:rsidP="005D78AC">
      <w:pPr>
        <w:pStyle w:val="svp"/>
        <w:rPr>
          <w:rFonts w:ascii="TimesNewRoman" w:hAnsi="TimesNewRoman" w:cs="TimesNewRoman"/>
        </w:rPr>
      </w:pPr>
      <w:r w:rsidRPr="007B45C0">
        <w:t xml:space="preserve">Vzdělávání směřuje k tomu, aby absolventi uznávali hodnoty a postoje podstatné pro život v demokratické společnosti a dodržovali je, jednali v souladu s udržitelným rozvojem a podporovali hodnoty národní, evropské i světové kultury, </w:t>
      </w:r>
      <w:r w:rsidRPr="007B45C0">
        <w:rPr>
          <w:rFonts w:ascii="TimesNewRoman" w:hAnsi="TimesNewRoman" w:cs="TimesNewRoman"/>
        </w:rPr>
        <w:t>tzn., že absolventi by měli:</w:t>
      </w:r>
    </w:p>
    <w:p w14:paraId="72313BD6" w14:textId="77777777" w:rsidR="00C071ED" w:rsidRPr="007B45C0" w:rsidRDefault="00C071ED" w:rsidP="005D78AC">
      <w:pPr>
        <w:pStyle w:val="svp"/>
        <w:numPr>
          <w:ilvl w:val="0"/>
          <w:numId w:val="2"/>
        </w:numPr>
      </w:pPr>
      <w:r w:rsidRPr="007B45C0">
        <w:lastRenderedPageBreak/>
        <w:t>jednat odpovědně, samostatně a iniciativně nejen ve vlastním zájmu, ale i ve veřejném zájmu;</w:t>
      </w:r>
    </w:p>
    <w:p w14:paraId="65D171F5" w14:textId="77777777" w:rsidR="00C071ED" w:rsidRPr="007B45C0" w:rsidRDefault="00C071ED" w:rsidP="005D78AC">
      <w:pPr>
        <w:pStyle w:val="svp"/>
        <w:numPr>
          <w:ilvl w:val="0"/>
          <w:numId w:val="2"/>
        </w:numPr>
      </w:pPr>
      <w:r w:rsidRPr="007B45C0">
        <w:t>dodržovat zákony, respektovat práva a osobnost druhých lidí (popř. jejich kulturní specifika), vystupovat proti nesnášenlivosti, xenofobii a diskriminaci;</w:t>
      </w:r>
    </w:p>
    <w:p w14:paraId="2F0DAF87" w14:textId="77777777" w:rsidR="00C071ED" w:rsidRPr="007B45C0" w:rsidRDefault="00C071ED" w:rsidP="005D78AC">
      <w:pPr>
        <w:pStyle w:val="svp"/>
        <w:numPr>
          <w:ilvl w:val="0"/>
          <w:numId w:val="2"/>
        </w:numPr>
      </w:pPr>
      <w:r w:rsidRPr="007B45C0">
        <w:t>jednat v souladu s morálními principy a zásadami společenského chování, přispívat k uplatňování hodnot demokracie;</w:t>
      </w:r>
    </w:p>
    <w:p w14:paraId="3B139A9F" w14:textId="77777777" w:rsidR="00C071ED" w:rsidRPr="007B45C0" w:rsidRDefault="00C071ED" w:rsidP="005D78AC">
      <w:pPr>
        <w:pStyle w:val="svp"/>
        <w:numPr>
          <w:ilvl w:val="0"/>
          <w:numId w:val="2"/>
        </w:numPr>
      </w:pPr>
      <w:r w:rsidRPr="007B45C0">
        <w:t>uvědomovat si – v rámci plurality a multikulturního soužití – vlastní kulturní, národní a osobnostní identitu, přistupovat s aktivní tolerancí k</w:t>
      </w:r>
      <w:r w:rsidR="00270E7E" w:rsidRPr="007B45C0">
        <w:t> </w:t>
      </w:r>
      <w:r w:rsidRPr="007B45C0">
        <w:t>identitě druhých;</w:t>
      </w:r>
    </w:p>
    <w:p w14:paraId="7A1F91A9" w14:textId="77777777" w:rsidR="00C071ED" w:rsidRPr="007B45C0" w:rsidRDefault="00C071ED" w:rsidP="005D78AC">
      <w:pPr>
        <w:pStyle w:val="svp"/>
        <w:numPr>
          <w:ilvl w:val="0"/>
          <w:numId w:val="2"/>
        </w:numPr>
      </w:pPr>
      <w:r w:rsidRPr="007B45C0">
        <w:t>zajímat se aktivně o politické a společenské dění u nás a ve světě;</w:t>
      </w:r>
    </w:p>
    <w:p w14:paraId="282400AC" w14:textId="77777777" w:rsidR="00C071ED" w:rsidRPr="007B45C0" w:rsidRDefault="00C071ED" w:rsidP="005D78AC">
      <w:pPr>
        <w:pStyle w:val="svp"/>
        <w:numPr>
          <w:ilvl w:val="0"/>
          <w:numId w:val="2"/>
        </w:numPr>
      </w:pPr>
      <w:r w:rsidRPr="007B45C0">
        <w:t>chápat význam životního prostředí pro člověka a jednat v duchu udržitelného rozvoje;</w:t>
      </w:r>
    </w:p>
    <w:p w14:paraId="083A9F21" w14:textId="77777777" w:rsidR="00C071ED" w:rsidRPr="007B45C0" w:rsidRDefault="00C071ED" w:rsidP="005D78AC">
      <w:pPr>
        <w:pStyle w:val="svp"/>
        <w:numPr>
          <w:ilvl w:val="0"/>
          <w:numId w:val="2"/>
        </w:numPr>
      </w:pPr>
      <w:r w:rsidRPr="007B45C0">
        <w:t>uznávat hodnotu života, uvědomovat si odpovědnost za vlastní život a</w:t>
      </w:r>
      <w:r w:rsidR="00270E7E" w:rsidRPr="007B45C0">
        <w:t> </w:t>
      </w:r>
      <w:r w:rsidRPr="007B45C0">
        <w:t>spoluodpovědnost při zabezpečování ochrany života a zdraví ostatních;</w:t>
      </w:r>
    </w:p>
    <w:p w14:paraId="4BF763E5" w14:textId="77777777" w:rsidR="00C071ED" w:rsidRPr="007B45C0" w:rsidRDefault="00C071ED" w:rsidP="005D78AC">
      <w:pPr>
        <w:pStyle w:val="svp"/>
        <w:numPr>
          <w:ilvl w:val="0"/>
          <w:numId w:val="2"/>
        </w:numPr>
      </w:pPr>
      <w:r w:rsidRPr="007B45C0">
        <w:t>uznávat tradice a hodnoty svého národa, chápat jeho minulost i současnost v evropském a světovém kontextu;</w:t>
      </w:r>
    </w:p>
    <w:p w14:paraId="6CC016CA" w14:textId="77777777" w:rsidR="00C071ED" w:rsidRPr="007B45C0" w:rsidRDefault="00C071ED" w:rsidP="005D78AC">
      <w:pPr>
        <w:pStyle w:val="svp"/>
        <w:numPr>
          <w:ilvl w:val="0"/>
          <w:numId w:val="2"/>
        </w:numPr>
      </w:pPr>
      <w:r w:rsidRPr="007B45C0">
        <w:t>podporovat hodnoty místní, národní, evropské i světové kultury a mít k</w:t>
      </w:r>
      <w:r w:rsidR="00270E7E" w:rsidRPr="007B45C0">
        <w:t> </w:t>
      </w:r>
      <w:r w:rsidRPr="007B45C0">
        <w:t>nim vytvořen pozitivní vztah.</w:t>
      </w:r>
    </w:p>
    <w:p w14:paraId="203731FB" w14:textId="77777777" w:rsidR="00C071ED" w:rsidRPr="007B45C0" w:rsidRDefault="00C071ED" w:rsidP="005D78AC">
      <w:pPr>
        <w:pStyle w:val="svp"/>
        <w:numPr>
          <w:ilvl w:val="0"/>
          <w:numId w:val="1"/>
        </w:numPr>
      </w:pPr>
      <w:r w:rsidRPr="007B45C0">
        <w:t>Kompetence k pracovnímu uplatnění a podnikatelským aktivitám</w:t>
      </w:r>
    </w:p>
    <w:p w14:paraId="0085218F" w14:textId="77777777" w:rsidR="00C071ED" w:rsidRPr="007B45C0" w:rsidRDefault="00C071ED" w:rsidP="005D78AC">
      <w:pPr>
        <w:pStyle w:val="svp"/>
        <w:rPr>
          <w:rFonts w:ascii="TimesNewRoman" w:hAnsi="TimesNewRoman" w:cs="TimesNewRoman"/>
        </w:rPr>
      </w:pPr>
      <w:r w:rsidRPr="007B45C0">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sidRPr="007B45C0">
        <w:rPr>
          <w:rFonts w:ascii="TimesNewRoman" w:hAnsi="TimesNewRoman" w:cs="TimesNewRoman"/>
        </w:rPr>
        <w:t>tzn., že absolventi by měli:</w:t>
      </w:r>
    </w:p>
    <w:p w14:paraId="0E652758" w14:textId="77777777" w:rsidR="00C071ED" w:rsidRPr="007B45C0" w:rsidRDefault="00C071ED" w:rsidP="005D78AC">
      <w:pPr>
        <w:pStyle w:val="svp"/>
        <w:numPr>
          <w:ilvl w:val="0"/>
          <w:numId w:val="2"/>
        </w:numPr>
      </w:pPr>
      <w:r w:rsidRPr="007B45C0">
        <w:t>mít odpovědný postoj k vlastní profesní budoucnosti, a tedy i vzdělávání;</w:t>
      </w:r>
    </w:p>
    <w:p w14:paraId="59A31DE1" w14:textId="77777777" w:rsidR="00C071ED" w:rsidRPr="007B45C0" w:rsidRDefault="00C071ED" w:rsidP="005D78AC">
      <w:pPr>
        <w:pStyle w:val="svp"/>
        <w:numPr>
          <w:ilvl w:val="0"/>
          <w:numId w:val="2"/>
        </w:numPr>
      </w:pPr>
      <w:r w:rsidRPr="007B45C0">
        <w:t>uvědomovat si význam celoživotního učení a být připraveni přizpůsobovat se měnícím se pracovním podmínkám;</w:t>
      </w:r>
    </w:p>
    <w:p w14:paraId="61BE2DF2" w14:textId="77777777" w:rsidR="00C071ED" w:rsidRPr="007B45C0" w:rsidRDefault="00C071ED" w:rsidP="005D78AC">
      <w:pPr>
        <w:pStyle w:val="svp"/>
        <w:numPr>
          <w:ilvl w:val="0"/>
          <w:numId w:val="2"/>
        </w:numPr>
      </w:pPr>
      <w:r w:rsidRPr="007B45C0">
        <w:t>mít přehled o možnostech uplatnění na trhu práce v daném oboru; cílevědomě a zodpovědně rozhodovat o své budoucí profesní a vzdělávací dráze;</w:t>
      </w:r>
    </w:p>
    <w:p w14:paraId="57F57FF8" w14:textId="77777777" w:rsidR="00C071ED" w:rsidRPr="007B45C0" w:rsidRDefault="00C071ED" w:rsidP="005D78AC">
      <w:pPr>
        <w:pStyle w:val="svp"/>
        <w:numPr>
          <w:ilvl w:val="0"/>
          <w:numId w:val="2"/>
        </w:numPr>
      </w:pPr>
      <w:r w:rsidRPr="007B45C0">
        <w:t>mít reálnou představu o pracovních, platových a jiných podmínkách v oboru a o požadavcích zaměstnavatelů na pracovníky a umět je srovnávat se svými představami a předpoklady;</w:t>
      </w:r>
    </w:p>
    <w:p w14:paraId="003B2BE2" w14:textId="77777777" w:rsidR="00C071ED" w:rsidRPr="007B45C0" w:rsidRDefault="00C071ED" w:rsidP="005D78AC">
      <w:pPr>
        <w:pStyle w:val="svp"/>
        <w:numPr>
          <w:ilvl w:val="0"/>
          <w:numId w:val="2"/>
        </w:numPr>
      </w:pPr>
      <w:r w:rsidRPr="007B45C0">
        <w:lastRenderedPageBreak/>
        <w:t>umět získávat a vyhodnocovat informace o pracovních i vzdělávacích příležitostech, využívat poradenských a zprostředkovatelských služeb jak z oblasti světa práce, tak vzdělávání;</w:t>
      </w:r>
    </w:p>
    <w:p w14:paraId="790F27F5" w14:textId="77777777" w:rsidR="00C071ED" w:rsidRPr="007B45C0" w:rsidRDefault="00C071ED" w:rsidP="005D78AC">
      <w:pPr>
        <w:pStyle w:val="svp"/>
        <w:numPr>
          <w:ilvl w:val="0"/>
          <w:numId w:val="2"/>
        </w:numPr>
      </w:pPr>
      <w:r w:rsidRPr="007B45C0">
        <w:t>vhodně komunikovat s potenciálními zaměstnavateli, prezentovat svůj odborný potenciál a své profesní cíle;</w:t>
      </w:r>
    </w:p>
    <w:p w14:paraId="557CDE4F" w14:textId="77777777" w:rsidR="00C071ED" w:rsidRPr="007B45C0" w:rsidRDefault="00C071ED" w:rsidP="005D78AC">
      <w:pPr>
        <w:pStyle w:val="svp"/>
        <w:numPr>
          <w:ilvl w:val="0"/>
          <w:numId w:val="2"/>
        </w:numPr>
      </w:pPr>
      <w:r w:rsidRPr="007B45C0">
        <w:t>znát obecná práva a povinnosti zaměstnavatelů a pracovníků;</w:t>
      </w:r>
    </w:p>
    <w:p w14:paraId="3269721D" w14:textId="77777777" w:rsidR="00C071ED" w:rsidRPr="007B45C0" w:rsidRDefault="00C071ED" w:rsidP="005D78AC">
      <w:pPr>
        <w:pStyle w:val="svp"/>
        <w:numPr>
          <w:ilvl w:val="0"/>
          <w:numId w:val="2"/>
        </w:numPr>
      </w:pPr>
      <w:r w:rsidRPr="007B45C0">
        <w:t>rozumět podstatě a principům podnikání, mít představu o právních, ekonomických, administrativních, osobnostních a etických aspektech soukromého podnikání; dokázat</w:t>
      </w:r>
    </w:p>
    <w:p w14:paraId="124B8E37" w14:textId="77777777" w:rsidR="00C071ED" w:rsidRPr="007B45C0" w:rsidRDefault="00C071ED" w:rsidP="005D78AC">
      <w:pPr>
        <w:pStyle w:val="svp"/>
        <w:numPr>
          <w:ilvl w:val="0"/>
          <w:numId w:val="2"/>
        </w:numPr>
      </w:pPr>
      <w:r w:rsidRPr="007B45C0">
        <w:t>vyhledávat a posuzovat podnikatelské příležitosti v souladu s realitou tržního prostředí, svými předpoklady a dalšími možnostmi.</w:t>
      </w:r>
    </w:p>
    <w:p w14:paraId="779B98FD" w14:textId="77777777" w:rsidR="00C071ED" w:rsidRPr="007B45C0" w:rsidRDefault="00C071ED" w:rsidP="005D78AC">
      <w:pPr>
        <w:pStyle w:val="svp"/>
        <w:numPr>
          <w:ilvl w:val="0"/>
          <w:numId w:val="1"/>
        </w:numPr>
      </w:pPr>
      <w:r w:rsidRPr="007B45C0">
        <w:t>Matematické kompetence</w:t>
      </w:r>
    </w:p>
    <w:p w14:paraId="274906EA" w14:textId="77777777" w:rsidR="00C071ED" w:rsidRPr="007B45C0" w:rsidRDefault="00C071ED" w:rsidP="005D78AC">
      <w:pPr>
        <w:pStyle w:val="svp"/>
        <w:rPr>
          <w:rFonts w:ascii="TimesNewRoman" w:hAnsi="TimesNewRoman" w:cs="TimesNewRoman"/>
        </w:rPr>
      </w:pPr>
      <w:r w:rsidRPr="007B45C0">
        <w:t xml:space="preserve">Vzdělávání směřuje k tomu, aby absolventi byli schopni funkčně využívat matematické dovednosti v různých životních situacích, </w:t>
      </w:r>
      <w:r w:rsidRPr="007B45C0">
        <w:rPr>
          <w:rFonts w:ascii="TimesNewRoman" w:hAnsi="TimesNewRoman" w:cs="TimesNewRoman"/>
        </w:rPr>
        <w:t>tzn., že absolventi by měli:</w:t>
      </w:r>
    </w:p>
    <w:p w14:paraId="379B1327" w14:textId="77777777" w:rsidR="00C071ED" w:rsidRPr="007B45C0" w:rsidRDefault="00C071ED" w:rsidP="005D78AC">
      <w:pPr>
        <w:pStyle w:val="svp"/>
        <w:numPr>
          <w:ilvl w:val="0"/>
          <w:numId w:val="2"/>
        </w:numPr>
      </w:pPr>
      <w:r w:rsidRPr="007B45C0">
        <w:t>správně používat a převádět běžné jednotky;</w:t>
      </w:r>
    </w:p>
    <w:p w14:paraId="533A9855" w14:textId="77777777" w:rsidR="00C071ED" w:rsidRPr="007B45C0" w:rsidRDefault="00C071ED" w:rsidP="005D78AC">
      <w:pPr>
        <w:pStyle w:val="svp"/>
        <w:numPr>
          <w:ilvl w:val="0"/>
          <w:numId w:val="2"/>
        </w:numPr>
      </w:pPr>
      <w:r w:rsidRPr="007B45C0">
        <w:t>používat pojmy kvantifikujícího charakteru;</w:t>
      </w:r>
    </w:p>
    <w:p w14:paraId="09F2D491" w14:textId="77777777" w:rsidR="00C071ED" w:rsidRPr="007B45C0" w:rsidRDefault="00C071ED" w:rsidP="005D78AC">
      <w:pPr>
        <w:pStyle w:val="svp"/>
        <w:numPr>
          <w:ilvl w:val="0"/>
          <w:numId w:val="2"/>
        </w:numPr>
      </w:pPr>
      <w:r w:rsidRPr="007B45C0">
        <w:t>provádět reálný odhad výsledku řešení dané úlohy;</w:t>
      </w:r>
    </w:p>
    <w:p w14:paraId="43D1706E" w14:textId="77777777" w:rsidR="00C071ED" w:rsidRPr="007B45C0" w:rsidRDefault="00C071ED" w:rsidP="005D78AC">
      <w:pPr>
        <w:pStyle w:val="svp"/>
        <w:numPr>
          <w:ilvl w:val="0"/>
          <w:numId w:val="2"/>
        </w:numPr>
      </w:pPr>
      <w:r w:rsidRPr="007B45C0">
        <w:t>nacházet vztahy mezi jevy a předměty při řešení praktických úkolů, umět je vymezit,</w:t>
      </w:r>
    </w:p>
    <w:p w14:paraId="54D2F6D0" w14:textId="77777777" w:rsidR="00C071ED" w:rsidRPr="007B45C0" w:rsidRDefault="00C071ED" w:rsidP="005D78AC">
      <w:pPr>
        <w:pStyle w:val="svp"/>
        <w:numPr>
          <w:ilvl w:val="0"/>
          <w:numId w:val="2"/>
        </w:numPr>
      </w:pPr>
      <w:r w:rsidRPr="007B45C0">
        <w:t>popsat a správně využít pro dané řešení;</w:t>
      </w:r>
    </w:p>
    <w:p w14:paraId="3C537503" w14:textId="77777777" w:rsidR="00C071ED" w:rsidRPr="007B45C0" w:rsidRDefault="00C071ED" w:rsidP="005D78AC">
      <w:pPr>
        <w:pStyle w:val="svp"/>
        <w:numPr>
          <w:ilvl w:val="0"/>
          <w:numId w:val="2"/>
        </w:numPr>
      </w:pPr>
      <w:r w:rsidRPr="007B45C0">
        <w:t>číst a vytvářet různé formy grafického znázornění (tabulky, diagramy, grafy, schémata apod.);</w:t>
      </w:r>
    </w:p>
    <w:p w14:paraId="68BCB9B2" w14:textId="77777777" w:rsidR="00C071ED" w:rsidRPr="007B45C0" w:rsidRDefault="00C071ED" w:rsidP="005D78AC">
      <w:pPr>
        <w:pStyle w:val="svp"/>
        <w:numPr>
          <w:ilvl w:val="0"/>
          <w:numId w:val="2"/>
        </w:numPr>
      </w:pPr>
      <w:r w:rsidRPr="007B45C0">
        <w:t>aplikovat znalosti o základních tvarech předmětů a jejich vzájemné poloze v rovině i prostoru;</w:t>
      </w:r>
    </w:p>
    <w:p w14:paraId="2B2CD80D" w14:textId="77777777" w:rsidR="00C071ED" w:rsidRPr="007B45C0" w:rsidRDefault="00C071ED" w:rsidP="005D78AC">
      <w:pPr>
        <w:pStyle w:val="svp"/>
        <w:numPr>
          <w:ilvl w:val="0"/>
          <w:numId w:val="2"/>
        </w:numPr>
      </w:pPr>
      <w:r w:rsidRPr="007B45C0">
        <w:t>efektivně aplikovat matematické postupy při řešení různých praktických úkolů v běžných situacích.</w:t>
      </w:r>
    </w:p>
    <w:p w14:paraId="72694442" w14:textId="0079A8A4" w:rsidR="00C071ED" w:rsidRPr="007B45C0" w:rsidRDefault="00A0764A" w:rsidP="005D78AC">
      <w:pPr>
        <w:pStyle w:val="svp"/>
        <w:numPr>
          <w:ilvl w:val="0"/>
          <w:numId w:val="1"/>
        </w:numPr>
      </w:pPr>
      <w:r w:rsidRPr="007B45C0">
        <w:t>Digitální kompetence</w:t>
      </w:r>
    </w:p>
    <w:p w14:paraId="60D3E4A1" w14:textId="4553B341" w:rsidR="00A2352E" w:rsidRPr="007B45C0" w:rsidRDefault="00A2352E" w:rsidP="00A2352E">
      <w:pPr>
        <w:pStyle w:val="svp"/>
      </w:pPr>
      <w:r w:rsidRPr="007B45C0">
        <w:t>Vzdělávání směřuje k tomu, aby absolventi byli schopni se orientovat v digitálním prostředí a využívat digitální technologie bezpečně, sebejistě, kriticky a tvořivě při práci, při učení, ve volném čase i při svém zapojení do společenského života, tzn. že absolvent:</w:t>
      </w:r>
    </w:p>
    <w:p w14:paraId="3BF6D958" w14:textId="13DDB6D7" w:rsidR="00A2352E" w:rsidRPr="007B45C0" w:rsidRDefault="00A2352E" w:rsidP="00A2352E">
      <w:pPr>
        <w:pStyle w:val="svp"/>
      </w:pPr>
      <w:r w:rsidRPr="007B45C0">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w:t>
      </w:r>
      <w:r w:rsidRPr="007B45C0">
        <w:lastRenderedPageBreak/>
        <w:t>nastavuje a mění podle toho, jak se vyvíjejí dostupné možnosti a jak se mění jeho vlastní potřeby nebo pracovní prostředí a nástroje;</w:t>
      </w:r>
    </w:p>
    <w:p w14:paraId="07FCCB2E" w14:textId="175359D1" w:rsidR="00A2352E" w:rsidRPr="007B45C0" w:rsidRDefault="00A2352E" w:rsidP="00204793">
      <w:pPr>
        <w:pStyle w:val="svp"/>
        <w:numPr>
          <w:ilvl w:val="1"/>
          <w:numId w:val="64"/>
        </w:numPr>
      </w:pPr>
      <w:r w:rsidRPr="007B45C0">
        <w:t>získává, posuzuje, spravuje, sdílí a sděluje data, informace a digitální obsah v různých formátech v osobní či profesní komunitě; k tomu volí efektivní postupy, strategie a způsoby, které odpovídají konkrétní situaci a účelu;</w:t>
      </w:r>
    </w:p>
    <w:p w14:paraId="080B5EC2" w14:textId="670D53AE" w:rsidR="00A2352E" w:rsidRPr="007B45C0" w:rsidRDefault="00A2352E" w:rsidP="00204793">
      <w:pPr>
        <w:pStyle w:val="svp"/>
        <w:numPr>
          <w:ilvl w:val="1"/>
          <w:numId w:val="64"/>
        </w:numPr>
      </w:pPr>
      <w:r w:rsidRPr="007B45C0">
        <w:t>vytváří, vylepšuje a propojuje digitální obsah v různých formátech; vyjadřuje se za pomoci digitálních prostředků;</w:t>
      </w:r>
    </w:p>
    <w:p w14:paraId="373EF10C" w14:textId="6E2930DB" w:rsidR="00A2352E" w:rsidRPr="007B45C0" w:rsidRDefault="00A2352E" w:rsidP="00204793">
      <w:pPr>
        <w:pStyle w:val="svp"/>
        <w:numPr>
          <w:ilvl w:val="1"/>
          <w:numId w:val="64"/>
        </w:numPr>
      </w:pPr>
      <w:r w:rsidRPr="007B45C0">
        <w:t>navrhuje prostřednictvím digitálních technologií taková řešení, která mu pomohou vylepšit postupy či technologie či jejich části; dokáže poradit ostatním s běžnými technickými problémy;</w:t>
      </w:r>
    </w:p>
    <w:p w14:paraId="04B23886" w14:textId="7A0D0101" w:rsidR="00A2352E" w:rsidRPr="007B45C0" w:rsidRDefault="00A2352E" w:rsidP="00204793">
      <w:pPr>
        <w:pStyle w:val="svp"/>
        <w:numPr>
          <w:ilvl w:val="1"/>
          <w:numId w:val="64"/>
        </w:numPr>
      </w:pPr>
      <w:r w:rsidRPr="007B45C0">
        <w:t>vyrovnává se s proměnlivostí digitálních technologií a posuzuje, jak vývoj technologií ovlivňuje společnost, osobní a pracovní život jedince a</w:t>
      </w:r>
      <w:r w:rsidR="002A7D14" w:rsidRPr="007B45C0">
        <w:t> </w:t>
      </w:r>
      <w:r w:rsidRPr="007B45C0">
        <w:t>životní prostředí, zvažuje rizika a přínosy;</w:t>
      </w:r>
    </w:p>
    <w:p w14:paraId="00311AA6" w14:textId="6C080C0D" w:rsidR="00596BB8" w:rsidRPr="007B45C0" w:rsidRDefault="00A2352E" w:rsidP="00204793">
      <w:pPr>
        <w:pStyle w:val="svp"/>
        <w:numPr>
          <w:ilvl w:val="1"/>
          <w:numId w:val="64"/>
        </w:numPr>
      </w:pPr>
      <w:r w:rsidRPr="007B45C0">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4B6C9A80" w14:textId="67BA7E2A" w:rsidR="00C071ED" w:rsidRPr="007B45C0" w:rsidRDefault="00C071ED" w:rsidP="005D78AC">
      <w:pPr>
        <w:pStyle w:val="svp"/>
        <w:rPr>
          <w:rFonts w:ascii="TimesNewRoman" w:hAnsi="TimesNewRoman" w:cs="TimesNewRoman"/>
        </w:rPr>
      </w:pPr>
      <w:r w:rsidRPr="007B45C0">
        <w:t xml:space="preserve">Vzdělávání směřuje k tomu, aby absolventi pracovali s osobním počítačem a jeho základním a aplikačním programovým vybavením, ale i s dalšími prostředky ICT a využívali adekvátní zdroje informací a efektivně pracovali s informacemi, </w:t>
      </w:r>
      <w:r w:rsidRPr="007B45C0">
        <w:rPr>
          <w:rFonts w:ascii="TimesNewRoman" w:hAnsi="TimesNewRoman" w:cs="TimesNewRoman"/>
        </w:rPr>
        <w:t>tzn., že absolventi by měli:</w:t>
      </w:r>
    </w:p>
    <w:p w14:paraId="20700A87" w14:textId="77777777" w:rsidR="00C071ED" w:rsidRPr="007B45C0" w:rsidRDefault="00C071ED" w:rsidP="005D78AC">
      <w:pPr>
        <w:pStyle w:val="svp"/>
        <w:numPr>
          <w:ilvl w:val="0"/>
          <w:numId w:val="2"/>
        </w:numPr>
      </w:pPr>
      <w:r w:rsidRPr="007B45C0">
        <w:t>pracovat s osobním počítačem a dalšími prostředky informačních a komunikačních technologií;</w:t>
      </w:r>
    </w:p>
    <w:p w14:paraId="05509159" w14:textId="77777777" w:rsidR="00C071ED" w:rsidRPr="007B45C0" w:rsidRDefault="00C071ED" w:rsidP="005D78AC">
      <w:pPr>
        <w:pStyle w:val="svp"/>
        <w:numPr>
          <w:ilvl w:val="0"/>
          <w:numId w:val="2"/>
        </w:numPr>
      </w:pPr>
      <w:r w:rsidRPr="007B45C0">
        <w:t>pracovat s běžným základním a aplikačním programovým vybavením;</w:t>
      </w:r>
    </w:p>
    <w:p w14:paraId="7EE4AE90" w14:textId="77777777" w:rsidR="00C071ED" w:rsidRPr="007B45C0" w:rsidRDefault="00C071ED" w:rsidP="005D78AC">
      <w:pPr>
        <w:pStyle w:val="svp"/>
        <w:numPr>
          <w:ilvl w:val="0"/>
          <w:numId w:val="2"/>
        </w:numPr>
      </w:pPr>
      <w:r w:rsidRPr="007B45C0">
        <w:t>učit se používat nové aplikace;</w:t>
      </w:r>
    </w:p>
    <w:p w14:paraId="2609C319" w14:textId="77777777" w:rsidR="00C071ED" w:rsidRPr="007B45C0" w:rsidRDefault="00C071ED" w:rsidP="005D78AC">
      <w:pPr>
        <w:pStyle w:val="svp"/>
        <w:numPr>
          <w:ilvl w:val="0"/>
          <w:numId w:val="2"/>
        </w:numPr>
      </w:pPr>
      <w:r w:rsidRPr="007B45C0">
        <w:t>komunikovat elektronickou poštou a využívat další prostředky online a</w:t>
      </w:r>
      <w:r w:rsidR="00270E7E" w:rsidRPr="007B45C0">
        <w:t> </w:t>
      </w:r>
      <w:r w:rsidRPr="007B45C0">
        <w:t>offline komunikace;</w:t>
      </w:r>
    </w:p>
    <w:p w14:paraId="5F8E686D" w14:textId="77777777" w:rsidR="00C071ED" w:rsidRPr="007B45C0" w:rsidRDefault="00C071ED" w:rsidP="005D78AC">
      <w:pPr>
        <w:pStyle w:val="svp"/>
        <w:numPr>
          <w:ilvl w:val="0"/>
          <w:numId w:val="2"/>
        </w:numPr>
      </w:pPr>
      <w:r w:rsidRPr="007B45C0">
        <w:t>získávat informace z otevřených zdrojů, zejména pak s využitím celosvětové sítě Internet;</w:t>
      </w:r>
    </w:p>
    <w:p w14:paraId="75490F56" w14:textId="77777777" w:rsidR="00C071ED" w:rsidRPr="007B45C0" w:rsidRDefault="00C071ED" w:rsidP="005D78AC">
      <w:pPr>
        <w:pStyle w:val="svp"/>
        <w:numPr>
          <w:ilvl w:val="0"/>
          <w:numId w:val="2"/>
        </w:numPr>
      </w:pPr>
      <w:r w:rsidRPr="007B45C0">
        <w:t>pracovat s informacemi z různých zdrojů nesenými na různých médiích (tištěných, elektronických, audiovizuálních), a to i s využitím prostředků informačních a komunikačních technologií;</w:t>
      </w:r>
    </w:p>
    <w:p w14:paraId="0EDE4C1C" w14:textId="77777777" w:rsidR="00C071ED" w:rsidRPr="007B45C0" w:rsidRDefault="00C071ED" w:rsidP="005D78AC">
      <w:pPr>
        <w:pStyle w:val="svp"/>
        <w:numPr>
          <w:ilvl w:val="0"/>
          <w:numId w:val="2"/>
        </w:numPr>
      </w:pPr>
      <w:r w:rsidRPr="007B45C0">
        <w:t>uvědomovat si nutnost posuzovat rozdílnou věrohodnost různých informačních zdrojů a kriticky přistupovat k získaným informacím, být mediálně gramotní.</w:t>
      </w:r>
    </w:p>
    <w:p w14:paraId="011A7703" w14:textId="77777777" w:rsidR="00C071ED" w:rsidRPr="007B45C0" w:rsidRDefault="00C071ED" w:rsidP="005D78AC">
      <w:pPr>
        <w:pStyle w:val="svp2"/>
      </w:pPr>
      <w:bookmarkStart w:id="70" w:name="_Toc144134439"/>
      <w:r w:rsidRPr="007B45C0">
        <w:lastRenderedPageBreak/>
        <w:t>Odborné kompetence</w:t>
      </w:r>
      <w:bookmarkEnd w:id="70"/>
    </w:p>
    <w:p w14:paraId="6F546157" w14:textId="77777777" w:rsidR="00C071ED" w:rsidRPr="007B45C0" w:rsidRDefault="00C071ED" w:rsidP="005D78AC">
      <w:pPr>
        <w:pStyle w:val="svp"/>
      </w:pPr>
      <w:r w:rsidRPr="007B45C0">
        <w:t>zajišťují poznatkový základ potřebný pro získání odborné kvalifikace a pracovní uplatnění člověka. Významně ovlivňují schopnost absolventa rozhodnout o své profesní kariéře. Prolínají především odborným, ale částečně i všeobecným obsahem vzdělání. Vztahují se k výkonu pracovních činností a vyjadřují profesní profil absolventa oboru mechanik seřizovač, jeho způsobilosti pro výkon tohoto povolání. Zahrnují odborné vědomosti, dovednosti, postoje a hodnoty potřebné pro výkon povolání mechanik seřizovač nebo příbuzných povolání.</w:t>
      </w:r>
    </w:p>
    <w:p w14:paraId="132729BD" w14:textId="77777777" w:rsidR="00C071ED" w:rsidRPr="007B45C0" w:rsidRDefault="00C071ED" w:rsidP="005D78AC">
      <w:pPr>
        <w:pStyle w:val="svp"/>
        <w:numPr>
          <w:ilvl w:val="0"/>
          <w:numId w:val="3"/>
        </w:numPr>
      </w:pPr>
      <w:r w:rsidRPr="007B45C0">
        <w:t>Pracovat s technickou dokumentací, tzn., aby absolventi:</w:t>
      </w:r>
    </w:p>
    <w:p w14:paraId="607902A9" w14:textId="77777777" w:rsidR="00C071ED" w:rsidRPr="007B45C0" w:rsidRDefault="00C071ED" w:rsidP="005D78AC">
      <w:pPr>
        <w:pStyle w:val="svp"/>
        <w:numPr>
          <w:ilvl w:val="0"/>
          <w:numId w:val="2"/>
        </w:numPr>
      </w:pPr>
      <w:r w:rsidRPr="007B45C0">
        <w:t>získávali relevantní informace z výrobní dokumentace v konvenční i elektronické podobě;</w:t>
      </w:r>
    </w:p>
    <w:p w14:paraId="1D6806C8" w14:textId="681793A9" w:rsidR="00C071ED" w:rsidRPr="007B45C0" w:rsidRDefault="00C071ED" w:rsidP="005D78AC">
      <w:pPr>
        <w:pStyle w:val="svp"/>
        <w:numPr>
          <w:ilvl w:val="0"/>
          <w:numId w:val="2"/>
        </w:numPr>
      </w:pPr>
      <w:r w:rsidRPr="007B45C0">
        <w:t xml:space="preserve">vyhledávali informace v </w:t>
      </w:r>
      <w:r w:rsidR="007C237F" w:rsidRPr="007B45C0">
        <w:t>tabulkách</w:t>
      </w:r>
      <w:r w:rsidRPr="007B45C0">
        <w:t>normách, katalozích aj. informačních zdrojích;</w:t>
      </w:r>
    </w:p>
    <w:p w14:paraId="3AD8E406" w14:textId="77777777" w:rsidR="00C071ED" w:rsidRPr="007B45C0" w:rsidRDefault="00C071ED" w:rsidP="005D78AC">
      <w:pPr>
        <w:pStyle w:val="svp"/>
        <w:numPr>
          <w:ilvl w:val="0"/>
          <w:numId w:val="2"/>
        </w:numPr>
      </w:pPr>
      <w:r w:rsidRPr="007B45C0">
        <w:t>aplikovali a využívali získané informace ve výrobních procesech, při seřizování výrobních strojů, zařízení a linek, volbě technologických podmínek apod.;</w:t>
      </w:r>
    </w:p>
    <w:p w14:paraId="2DB08AF4" w14:textId="77777777" w:rsidR="00C071ED" w:rsidRPr="007B45C0" w:rsidRDefault="00C071ED" w:rsidP="005D78AC">
      <w:pPr>
        <w:pStyle w:val="svp"/>
        <w:numPr>
          <w:ilvl w:val="0"/>
          <w:numId w:val="2"/>
        </w:numPr>
      </w:pPr>
      <w:r w:rsidRPr="007B45C0">
        <w:t>zobrazovali základní strojní součásti s podporou počítačového software ve dvojrozměrném a trojrozměrném zobrazení;</w:t>
      </w:r>
    </w:p>
    <w:p w14:paraId="68CF8522" w14:textId="77777777" w:rsidR="00C071ED" w:rsidRPr="007B45C0" w:rsidRDefault="00C071ED" w:rsidP="005D78AC">
      <w:pPr>
        <w:pStyle w:val="svp"/>
        <w:numPr>
          <w:ilvl w:val="0"/>
          <w:numId w:val="2"/>
        </w:numPr>
      </w:pPr>
      <w:r w:rsidRPr="007B45C0">
        <w:t>vytvářeli pracovní postupy, stanovovali pracovní podmínky a volili nástroje a nářadí technologicky nesložitých pracovních operací (i s využitím příslušného software na PC);</w:t>
      </w:r>
    </w:p>
    <w:p w14:paraId="7C336907" w14:textId="77777777" w:rsidR="00C071ED" w:rsidRPr="007B45C0" w:rsidRDefault="00C071ED" w:rsidP="005D78AC">
      <w:pPr>
        <w:pStyle w:val="svp"/>
        <w:numPr>
          <w:ilvl w:val="0"/>
          <w:numId w:val="2"/>
        </w:numPr>
      </w:pPr>
      <w:r w:rsidRPr="007B45C0">
        <w:t>prováděli pomocné výpočty a pořizovali pomocné dílenské náčrty zhotovovaných dílů, návrhů úprav výrobních pomůcek apod.</w:t>
      </w:r>
    </w:p>
    <w:p w14:paraId="5B511F29" w14:textId="77777777" w:rsidR="00C071ED" w:rsidRPr="007B45C0" w:rsidRDefault="00C071ED" w:rsidP="005D78AC">
      <w:pPr>
        <w:pStyle w:val="svp"/>
        <w:numPr>
          <w:ilvl w:val="0"/>
          <w:numId w:val="3"/>
        </w:numPr>
      </w:pPr>
      <w:r w:rsidRPr="007B45C0">
        <w:t>Obrábět materiály na běžných druzích obráběcích strojů základními technologickými operacemi, tzn., aby absolventi:</w:t>
      </w:r>
    </w:p>
    <w:p w14:paraId="52255E35" w14:textId="77777777" w:rsidR="00C071ED" w:rsidRPr="007B45C0" w:rsidRDefault="00C071ED" w:rsidP="005D78AC">
      <w:pPr>
        <w:pStyle w:val="svp"/>
        <w:numPr>
          <w:ilvl w:val="0"/>
          <w:numId w:val="2"/>
        </w:numPr>
      </w:pPr>
      <w:r w:rsidRPr="007B45C0">
        <w:t>rozlišovali obráběné materiály podle jejich normovaného označení, znali jejich vlastnosti a zohledňovali je při jejich zpracování;</w:t>
      </w:r>
    </w:p>
    <w:p w14:paraId="7E9BE9D2" w14:textId="77777777" w:rsidR="00C071ED" w:rsidRPr="007B45C0" w:rsidRDefault="00C071ED" w:rsidP="005D78AC">
      <w:pPr>
        <w:pStyle w:val="svp"/>
        <w:numPr>
          <w:ilvl w:val="0"/>
          <w:numId w:val="2"/>
        </w:numPr>
      </w:pPr>
      <w:r w:rsidRPr="007B45C0">
        <w:t>určovali s využitím pracovních podkladů druh a typ strojního zařízení pro vykonání předepsané technologické operace;</w:t>
      </w:r>
    </w:p>
    <w:p w14:paraId="3E6623F0" w14:textId="6B889A60" w:rsidR="00C071ED" w:rsidRPr="007B45C0" w:rsidRDefault="00C071ED" w:rsidP="005D78AC">
      <w:pPr>
        <w:pStyle w:val="svp"/>
        <w:numPr>
          <w:ilvl w:val="0"/>
          <w:numId w:val="2"/>
        </w:numPr>
      </w:pPr>
      <w:r w:rsidRPr="007B45C0">
        <w:t>volili nástroje, nářadí, měřidla a další pracovní pomůcky, pomocné materiály pro vykonání předepsané technologické operace, respektovali přitom požární, hygienická a ekologická hlediska;</w:t>
      </w:r>
    </w:p>
    <w:p w14:paraId="6F7D7165" w14:textId="77777777" w:rsidR="00C071ED" w:rsidRPr="007B45C0" w:rsidRDefault="00C071ED" w:rsidP="005D78AC">
      <w:pPr>
        <w:pStyle w:val="svp"/>
        <w:numPr>
          <w:ilvl w:val="0"/>
          <w:numId w:val="2"/>
        </w:numPr>
      </w:pPr>
      <w:r w:rsidRPr="007B45C0">
        <w:t xml:space="preserve">nastavovali předepsané technologické podmínky strojů, popř. je samostatně volili v závislosti na charakteru pracovní operace, materiálu, </w:t>
      </w:r>
      <w:r w:rsidRPr="007B45C0">
        <w:lastRenderedPageBreak/>
        <w:t>tvaru a požadované jakosti povrchu obrobku, materiálech nástrojů, upínacích prostředcích a dalších vlivech;</w:t>
      </w:r>
    </w:p>
    <w:p w14:paraId="3A742D46" w14:textId="77777777" w:rsidR="00C071ED" w:rsidRPr="007B45C0" w:rsidRDefault="00C071ED" w:rsidP="005D78AC">
      <w:pPr>
        <w:pStyle w:val="svp"/>
        <w:numPr>
          <w:ilvl w:val="0"/>
          <w:numId w:val="2"/>
        </w:numPr>
      </w:pPr>
      <w:r w:rsidRPr="007B45C0">
        <w:t>upínali obrobky s ohledem na jejich tvar a velikost, způsob obrábění a</w:t>
      </w:r>
      <w:r w:rsidR="005266EB" w:rsidRPr="007B45C0">
        <w:t> </w:t>
      </w:r>
      <w:r w:rsidRPr="007B45C0">
        <w:t>požadavky na rozměrové a geometrické tolerance;</w:t>
      </w:r>
    </w:p>
    <w:p w14:paraId="15F99A64" w14:textId="729748DC" w:rsidR="00C071ED" w:rsidRPr="007B45C0" w:rsidRDefault="00C071ED" w:rsidP="005D78AC">
      <w:pPr>
        <w:pStyle w:val="svp"/>
        <w:numPr>
          <w:ilvl w:val="0"/>
          <w:numId w:val="2"/>
        </w:numPr>
      </w:pPr>
      <w:r w:rsidRPr="007B45C0">
        <w:t>používali nástroje, upínací prostředky, měřidla a měřicí pomůcky, pomocné a pracovní prostředky v souladu se stanoveným či zvoleným pracovním postupem;</w:t>
      </w:r>
    </w:p>
    <w:p w14:paraId="23A4BE81" w14:textId="77777777" w:rsidR="00C071ED" w:rsidRPr="007B45C0" w:rsidRDefault="00C071ED" w:rsidP="005D78AC">
      <w:pPr>
        <w:pStyle w:val="svp"/>
        <w:numPr>
          <w:ilvl w:val="0"/>
          <w:numId w:val="2"/>
        </w:numPr>
      </w:pPr>
      <w:r w:rsidRPr="007B45C0">
        <w:t>obsluhovali základní druhy konvenčních a číslicově řízených obráběcích strojů při obrábění technologicky středně složitých obrobků;</w:t>
      </w:r>
    </w:p>
    <w:p w14:paraId="022D1BFB" w14:textId="77777777" w:rsidR="00C071ED" w:rsidRPr="007B45C0" w:rsidRDefault="00C071ED" w:rsidP="005D78AC">
      <w:pPr>
        <w:pStyle w:val="svp"/>
        <w:numPr>
          <w:ilvl w:val="0"/>
          <w:numId w:val="2"/>
        </w:numPr>
      </w:pPr>
      <w:r w:rsidRPr="007B45C0">
        <w:t>posuzovali možnosti využití běžných způsobů nekonvečního obrábění (elektroerozivní, laser, ultrazvuk atd.);</w:t>
      </w:r>
    </w:p>
    <w:p w14:paraId="179719BE" w14:textId="77777777" w:rsidR="00C071ED" w:rsidRPr="007B45C0" w:rsidRDefault="00C071ED" w:rsidP="005D78AC">
      <w:pPr>
        <w:pStyle w:val="svp"/>
        <w:numPr>
          <w:ilvl w:val="0"/>
          <w:numId w:val="2"/>
        </w:numPr>
      </w:pPr>
      <w:r w:rsidRPr="007B45C0">
        <w:t>kontrolovali rozměry, tvar, vzájemnou polohu ploch a jakost povrchu obrobků;</w:t>
      </w:r>
    </w:p>
    <w:p w14:paraId="1AC3524A" w14:textId="750265D5" w:rsidR="00C071ED" w:rsidRPr="007B45C0" w:rsidRDefault="00C071ED" w:rsidP="005D78AC">
      <w:pPr>
        <w:pStyle w:val="svp"/>
        <w:numPr>
          <w:ilvl w:val="0"/>
          <w:numId w:val="2"/>
        </w:numPr>
      </w:pPr>
      <w:r w:rsidRPr="007B45C0">
        <w:t>ošetřovali obráběcí stroje, prováděli jejich běžnou údržbu a drobné opravy</w:t>
      </w:r>
      <w:r w:rsidR="007C237F" w:rsidRPr="007B45C0">
        <w:t>, vše s ohledem na BOZP</w:t>
      </w:r>
      <w:r w:rsidRPr="007B45C0">
        <w:t>.</w:t>
      </w:r>
    </w:p>
    <w:p w14:paraId="52389734" w14:textId="77777777" w:rsidR="00C071ED" w:rsidRPr="007B45C0" w:rsidRDefault="00C071ED" w:rsidP="005D78AC">
      <w:pPr>
        <w:pStyle w:val="svp"/>
        <w:numPr>
          <w:ilvl w:val="0"/>
          <w:numId w:val="3"/>
        </w:numPr>
      </w:pPr>
      <w:r w:rsidRPr="007B45C0">
        <w:t>Seřizovat běžné druhy konvenčních i CNC výrobních strojů, zařízení a linek pro vykonávání středně náročných technologických operací, tzn., aby absolventi:</w:t>
      </w:r>
    </w:p>
    <w:p w14:paraId="600D9A2D" w14:textId="77777777" w:rsidR="00C071ED" w:rsidRPr="007B45C0" w:rsidRDefault="00C071ED" w:rsidP="005D78AC">
      <w:pPr>
        <w:pStyle w:val="svp"/>
        <w:numPr>
          <w:ilvl w:val="0"/>
          <w:numId w:val="2"/>
        </w:numPr>
      </w:pPr>
      <w:r w:rsidRPr="007B45C0">
        <w:t>seřizovali s použitím výrobní a technologické dokumentace alespoň jeden druh výrobních strojů, zařízení a linek (např. obráběcích, tvářecích aj.) a technologicky souvisejících manipulačních prostředků;</w:t>
      </w:r>
    </w:p>
    <w:p w14:paraId="04E0ACF5" w14:textId="77777777" w:rsidR="00C071ED" w:rsidRPr="007B45C0" w:rsidRDefault="00C071ED" w:rsidP="005D78AC">
      <w:pPr>
        <w:pStyle w:val="svp"/>
        <w:numPr>
          <w:ilvl w:val="0"/>
          <w:numId w:val="2"/>
        </w:numPr>
      </w:pPr>
      <w:r w:rsidRPr="007B45C0">
        <w:t>nastavovali předepsané technologické podmínky výrobních strojů, zařízení a linek;</w:t>
      </w:r>
    </w:p>
    <w:p w14:paraId="3A57E91A" w14:textId="77777777" w:rsidR="00C071ED" w:rsidRPr="007B45C0" w:rsidRDefault="00C071ED" w:rsidP="005D78AC">
      <w:pPr>
        <w:pStyle w:val="svp"/>
        <w:numPr>
          <w:ilvl w:val="0"/>
          <w:numId w:val="2"/>
        </w:numPr>
      </w:pPr>
      <w:r w:rsidRPr="007B45C0">
        <w:t>upínali nástroje a výrobní pomůcky a seřizovali jejich polohu;</w:t>
      </w:r>
    </w:p>
    <w:p w14:paraId="599669D4" w14:textId="77777777" w:rsidR="00C071ED" w:rsidRPr="007B45C0" w:rsidRDefault="00C071ED" w:rsidP="005D78AC">
      <w:pPr>
        <w:pStyle w:val="svp"/>
        <w:numPr>
          <w:ilvl w:val="0"/>
          <w:numId w:val="2"/>
        </w:numPr>
      </w:pPr>
      <w:r w:rsidRPr="007B45C0">
        <w:t>vkládali programy do CNC strojů jak dílenským způsobem programování, tak pomocí převodů CAD/CAM;</w:t>
      </w:r>
    </w:p>
    <w:p w14:paraId="7A66CC9E" w14:textId="77777777" w:rsidR="00C071ED" w:rsidRPr="007B45C0" w:rsidRDefault="00C071ED" w:rsidP="005D78AC">
      <w:pPr>
        <w:pStyle w:val="svp"/>
        <w:numPr>
          <w:ilvl w:val="0"/>
          <w:numId w:val="2"/>
        </w:numPr>
      </w:pPr>
      <w:r w:rsidRPr="007B45C0">
        <w:t>vytvářeli pro CNC výrobní stroje dílenské programy;</w:t>
      </w:r>
    </w:p>
    <w:p w14:paraId="54C4CB19" w14:textId="77777777" w:rsidR="00C071ED" w:rsidRPr="007B45C0" w:rsidRDefault="00C071ED" w:rsidP="005D78AC">
      <w:pPr>
        <w:pStyle w:val="svp"/>
        <w:numPr>
          <w:ilvl w:val="0"/>
          <w:numId w:val="2"/>
        </w:numPr>
      </w:pPr>
      <w:r w:rsidRPr="007B45C0">
        <w:t>prováděli modifikaci, korekci a odzkoušení programů pro CNC stroje;</w:t>
      </w:r>
    </w:p>
    <w:p w14:paraId="1CB0681C" w14:textId="77777777" w:rsidR="00C071ED" w:rsidRPr="007B45C0" w:rsidRDefault="00C071ED" w:rsidP="005D78AC">
      <w:pPr>
        <w:pStyle w:val="svp"/>
        <w:numPr>
          <w:ilvl w:val="0"/>
          <w:numId w:val="2"/>
        </w:numPr>
      </w:pPr>
      <w:r w:rsidRPr="007B45C0">
        <w:t>kontrolovali dosažení žádoucích výsledků seřízení výrobních strojů, zařízení a linek;</w:t>
      </w:r>
    </w:p>
    <w:p w14:paraId="3696AE79" w14:textId="77777777" w:rsidR="00C071ED" w:rsidRPr="007B45C0" w:rsidRDefault="00C071ED" w:rsidP="005D78AC">
      <w:pPr>
        <w:pStyle w:val="svp"/>
        <w:numPr>
          <w:ilvl w:val="0"/>
          <w:numId w:val="2"/>
        </w:numPr>
      </w:pPr>
      <w:r w:rsidRPr="007B45C0">
        <w:t>seznamovali operátory s obsluhou seřízených výrobních strojů, zařízení a linek při vykonávání technologických operací a v potřebném rozsahu je instruovali.</w:t>
      </w:r>
    </w:p>
    <w:p w14:paraId="4DB0298E" w14:textId="77777777" w:rsidR="00C071ED" w:rsidRPr="007B45C0" w:rsidRDefault="00C071ED" w:rsidP="005D78AC">
      <w:pPr>
        <w:pStyle w:val="svp"/>
        <w:numPr>
          <w:ilvl w:val="0"/>
          <w:numId w:val="3"/>
        </w:numPr>
      </w:pPr>
      <w:r w:rsidRPr="007B45C0">
        <w:t>Dbát na bezpečnost práce a ochranu zdraví při práci, tzn., aby absolventi:</w:t>
      </w:r>
    </w:p>
    <w:p w14:paraId="7A36FF01" w14:textId="77777777" w:rsidR="00C071ED" w:rsidRPr="007B45C0" w:rsidRDefault="00C071ED" w:rsidP="005D78AC">
      <w:pPr>
        <w:pStyle w:val="svp"/>
        <w:numPr>
          <w:ilvl w:val="0"/>
          <w:numId w:val="2"/>
        </w:numPr>
      </w:pPr>
      <w:r w:rsidRPr="007B45C0">
        <w:lastRenderedPageBreak/>
        <w:t>chápali bezpečnost práce jako nedílnou součást péče o zdraví své i spolupracovníků (i dalších osob vyskytujících se na pracovištích, např. klientů, zákazníků, návštěvníků) i jako součást řízení jakosti a jednu z</w:t>
      </w:r>
      <w:r w:rsidR="001D06A5" w:rsidRPr="007B45C0">
        <w:t> </w:t>
      </w:r>
      <w:r w:rsidRPr="007B45C0">
        <w:t>podmínek získání či udržení certifikátu jakosti podle příslušných norem;</w:t>
      </w:r>
    </w:p>
    <w:p w14:paraId="2AE1C213" w14:textId="77777777" w:rsidR="00C071ED" w:rsidRPr="007B45C0" w:rsidRDefault="00C071ED" w:rsidP="005D78AC">
      <w:pPr>
        <w:pStyle w:val="svp"/>
        <w:numPr>
          <w:ilvl w:val="0"/>
          <w:numId w:val="2"/>
        </w:numPr>
      </w:pPr>
      <w:r w:rsidRPr="007B45C0">
        <w:t>znali a dodržovali základní právní předpisy týkající se bezpečnosti a ochrany zdraví při práci a požární prevence;</w:t>
      </w:r>
    </w:p>
    <w:p w14:paraId="31DF1E5B" w14:textId="77777777" w:rsidR="00C071ED" w:rsidRPr="007B45C0" w:rsidRDefault="00C071ED" w:rsidP="005D78AC">
      <w:pPr>
        <w:pStyle w:val="svp"/>
        <w:numPr>
          <w:ilvl w:val="0"/>
          <w:numId w:val="2"/>
        </w:numPr>
      </w:pPr>
      <w:r w:rsidRPr="007B45C0">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14:paraId="579C5F86" w14:textId="77777777" w:rsidR="00C071ED" w:rsidRPr="007B45C0" w:rsidRDefault="00C071ED" w:rsidP="005D78AC">
      <w:pPr>
        <w:pStyle w:val="svp"/>
        <w:numPr>
          <w:ilvl w:val="0"/>
          <w:numId w:val="2"/>
        </w:numPr>
      </w:pPr>
      <w:r w:rsidRPr="007B45C0">
        <w:t>znali systém péče o zdraví pracujících (včetně preventivní péče, uměli uplatňovat nároky na ochranu zdraví v souvislosti s prací, nároky vzniklé úrazem nebo poškozením zdraví v souvislosti s vykonáváním práce);</w:t>
      </w:r>
    </w:p>
    <w:p w14:paraId="2509890C" w14:textId="77777777" w:rsidR="00C071ED" w:rsidRPr="007B45C0" w:rsidRDefault="00C071ED" w:rsidP="005D78AC">
      <w:pPr>
        <w:pStyle w:val="svp"/>
        <w:numPr>
          <w:ilvl w:val="0"/>
          <w:numId w:val="2"/>
        </w:numPr>
      </w:pPr>
      <w:r w:rsidRPr="007B45C0">
        <w:t>byli vybaveni vědomostmi o zásadách poskytování první pomoci při náhlém onemocnění nebo úrazu a dokázali první pomoc sami poskytnout.</w:t>
      </w:r>
    </w:p>
    <w:p w14:paraId="79DB6460" w14:textId="77777777" w:rsidR="00C071ED" w:rsidRPr="007B45C0" w:rsidRDefault="00C071ED" w:rsidP="005D78AC">
      <w:pPr>
        <w:pStyle w:val="svp"/>
        <w:numPr>
          <w:ilvl w:val="0"/>
          <w:numId w:val="3"/>
        </w:numPr>
      </w:pPr>
      <w:r w:rsidRPr="007B45C0">
        <w:t>Usilovat o nejvyšší kvalitu své práce, výrobků nebo služeb, tzn., aby absolventi:</w:t>
      </w:r>
    </w:p>
    <w:p w14:paraId="70A6C0F7" w14:textId="77777777" w:rsidR="00C071ED" w:rsidRPr="007B45C0" w:rsidRDefault="00C071ED" w:rsidP="005D78AC">
      <w:pPr>
        <w:pStyle w:val="svp"/>
        <w:numPr>
          <w:ilvl w:val="0"/>
          <w:numId w:val="2"/>
        </w:numPr>
      </w:pPr>
      <w:r w:rsidRPr="007B45C0">
        <w:t>chápali kvalitu jako významný nástroj konkurenceschopnosti a dobrého jména podniku;</w:t>
      </w:r>
    </w:p>
    <w:p w14:paraId="4845BAF1" w14:textId="77777777" w:rsidR="00C071ED" w:rsidRPr="007B45C0" w:rsidRDefault="00C071ED" w:rsidP="005D78AC">
      <w:pPr>
        <w:pStyle w:val="svp"/>
        <w:numPr>
          <w:ilvl w:val="0"/>
          <w:numId w:val="2"/>
        </w:numPr>
      </w:pPr>
      <w:r w:rsidRPr="007B45C0">
        <w:t>dodržovali stanovené normy (standardy) a předpisy související se systémem řízení jakosti zavedeným na pracovišti;</w:t>
      </w:r>
    </w:p>
    <w:p w14:paraId="36218917" w14:textId="77777777" w:rsidR="00C071ED" w:rsidRPr="007B45C0" w:rsidRDefault="00C071ED" w:rsidP="005D78AC">
      <w:pPr>
        <w:pStyle w:val="svp"/>
        <w:numPr>
          <w:ilvl w:val="0"/>
          <w:numId w:val="2"/>
        </w:numPr>
      </w:pPr>
      <w:r w:rsidRPr="007B45C0">
        <w:t>dbali na zabezpečování parametrů (standardů) kvality procesů, výrobků nebo služeb, zohledňovali požadavky klienta (zákazníka, občana).</w:t>
      </w:r>
    </w:p>
    <w:p w14:paraId="3F951385" w14:textId="77777777" w:rsidR="00C071ED" w:rsidRPr="007B45C0" w:rsidRDefault="00C071ED" w:rsidP="005D78AC">
      <w:pPr>
        <w:pStyle w:val="svp"/>
        <w:numPr>
          <w:ilvl w:val="0"/>
          <w:numId w:val="3"/>
        </w:numPr>
      </w:pPr>
      <w:r w:rsidRPr="007B45C0">
        <w:t>Jednat ekonomicky a v souladu se strategií udržitelného rozvoje, tzn., aby absolventi:</w:t>
      </w:r>
    </w:p>
    <w:p w14:paraId="551A98D3" w14:textId="77777777" w:rsidR="00C071ED" w:rsidRPr="007B45C0" w:rsidRDefault="00C071ED" w:rsidP="005D78AC">
      <w:pPr>
        <w:pStyle w:val="svp"/>
        <w:numPr>
          <w:ilvl w:val="0"/>
          <w:numId w:val="2"/>
        </w:numPr>
      </w:pPr>
      <w:r w:rsidRPr="007B45C0">
        <w:t>znali význam, účel a užitečnost vykonávané práce, její finanční, popř. společenské ohodnocení;</w:t>
      </w:r>
    </w:p>
    <w:p w14:paraId="7865C9BD" w14:textId="77777777" w:rsidR="00C071ED" w:rsidRPr="007B45C0" w:rsidRDefault="00C071ED" w:rsidP="005D78AC">
      <w:pPr>
        <w:pStyle w:val="svp"/>
        <w:numPr>
          <w:ilvl w:val="0"/>
          <w:numId w:val="2"/>
        </w:numPr>
      </w:pPr>
      <w:r w:rsidRPr="007B45C0">
        <w:t>zvažovali při plánování a posuzování určité činnosti (v pracovním procesu i v běžném životě) možné náklady, výnosy a zisk, vliv na životní prostředí, sociální dopady;</w:t>
      </w:r>
    </w:p>
    <w:p w14:paraId="73F957DC" w14:textId="77777777" w:rsidR="00C071ED" w:rsidRPr="007B45C0" w:rsidRDefault="00C071ED" w:rsidP="005D78AC">
      <w:pPr>
        <w:pStyle w:val="svp"/>
        <w:numPr>
          <w:ilvl w:val="0"/>
          <w:numId w:val="2"/>
        </w:numPr>
      </w:pPr>
      <w:r w:rsidRPr="007B45C0">
        <w:t>efektivně hospodařili s finančními prostředky;</w:t>
      </w:r>
    </w:p>
    <w:p w14:paraId="3FAC8B08" w14:textId="5465A63A" w:rsidR="00C071ED" w:rsidRPr="007B45C0" w:rsidRDefault="00C071ED" w:rsidP="005D78AC">
      <w:pPr>
        <w:pStyle w:val="svp"/>
        <w:numPr>
          <w:ilvl w:val="0"/>
          <w:numId w:val="2"/>
        </w:numPr>
      </w:pPr>
      <w:r w:rsidRPr="007B45C0">
        <w:t>nakládali s materiály, energiemi, odpady, vodou a jinými látkami ekonomicky a s ohledem na životní prostředí.</w:t>
      </w:r>
    </w:p>
    <w:p w14:paraId="67484FAB" w14:textId="4918D403" w:rsidR="00E60D90" w:rsidRPr="007B45C0" w:rsidRDefault="00E60D90" w:rsidP="00E60D90">
      <w:pPr>
        <w:pStyle w:val="svp2"/>
      </w:pPr>
      <w:bookmarkStart w:id="71" w:name="_Toc144134440"/>
      <w:r w:rsidRPr="007B45C0">
        <w:lastRenderedPageBreak/>
        <w:t>Vazba kurikula odborného vzdělávání na Národní soustavu kvalifikací (NSK)</w:t>
      </w:r>
      <w:bookmarkEnd w:id="71"/>
      <w:r w:rsidRPr="007B45C0">
        <w:t xml:space="preserve"> </w:t>
      </w:r>
    </w:p>
    <w:p w14:paraId="5AA6E220" w14:textId="15494A3C" w:rsidR="007C237F" w:rsidRPr="007B45C0" w:rsidRDefault="00E60D90" w:rsidP="007C237F">
      <w:pPr>
        <w:pStyle w:val="svp"/>
      </w:pPr>
      <w:r w:rsidRPr="007B45C0">
        <w:t>Pro tento obor vzdělání neexistují v současné době v NSK žádné úplné profesní kvalifikace ani profesní kvalifikace. Vzhledem k vývoji v NSK sledujeme webové stránky NSK: http://narodnikvalifikace.cz/.</w:t>
      </w:r>
    </w:p>
    <w:p w14:paraId="595E9256" w14:textId="77777777" w:rsidR="005266EB" w:rsidRPr="007B45C0" w:rsidRDefault="005266EB" w:rsidP="005D78AC">
      <w:pPr>
        <w:pStyle w:val="svp3"/>
      </w:pPr>
      <w:bookmarkStart w:id="72" w:name="_Toc320112540"/>
      <w:bookmarkStart w:id="73" w:name="_Toc444595158"/>
      <w:r w:rsidRPr="007B45C0">
        <w:t>Způsob ukončení vzdělávání, certifikace a možnosti dalšího vzdělávání</w:t>
      </w:r>
      <w:bookmarkEnd w:id="72"/>
      <w:bookmarkEnd w:id="73"/>
    </w:p>
    <w:p w14:paraId="1C20E4AE" w14:textId="77777777" w:rsidR="005266EB" w:rsidRPr="007B45C0" w:rsidRDefault="005266EB" w:rsidP="005D78AC">
      <w:pPr>
        <w:pStyle w:val="svp"/>
        <w:numPr>
          <w:ilvl w:val="0"/>
          <w:numId w:val="2"/>
        </w:numPr>
      </w:pPr>
      <w:r w:rsidRPr="007B45C0">
        <w:t>Maturitní zkouška; dokladem o získání středního vzdělání s maturitní zkouškou je vysvědčení o maturitní zkoušce. Konání maturitní zkoušky se řídí školským zákonem a příslušným prováděcím právním předpisem.</w:t>
      </w:r>
    </w:p>
    <w:p w14:paraId="34F1AF38" w14:textId="77777777" w:rsidR="005266EB" w:rsidRPr="007B45C0" w:rsidRDefault="005266EB" w:rsidP="005D78AC">
      <w:pPr>
        <w:pStyle w:val="svp"/>
        <w:numPr>
          <w:ilvl w:val="0"/>
          <w:numId w:val="2"/>
        </w:numPr>
      </w:pPr>
      <w:r w:rsidRPr="007B45C0">
        <w:t>Úspěšné absolvování opravňuje ke studiu na vysokých školách.</w:t>
      </w:r>
    </w:p>
    <w:p w14:paraId="36DBC02D" w14:textId="77777777" w:rsidR="005266EB" w:rsidRPr="007B45C0" w:rsidRDefault="005266EB" w:rsidP="005D78AC">
      <w:pPr>
        <w:pStyle w:val="svp"/>
        <w:numPr>
          <w:ilvl w:val="0"/>
          <w:numId w:val="2"/>
        </w:numPr>
      </w:pPr>
      <w:r w:rsidRPr="007B45C0">
        <w:t>Absolvent je připraven prohlubovat si specifické vzdělání v oboru různými školeními a kurzy.</w:t>
      </w:r>
    </w:p>
    <w:p w14:paraId="2768471B" w14:textId="77777777" w:rsidR="005266EB" w:rsidRPr="007B45C0" w:rsidRDefault="005266EB" w:rsidP="005D78AC">
      <w:pPr>
        <w:pStyle w:val="svp"/>
        <w:rPr>
          <w:rFonts w:ascii="Arial" w:hAnsi="Arial"/>
          <w:sz w:val="32"/>
          <w:szCs w:val="32"/>
        </w:rPr>
      </w:pPr>
      <w:bookmarkStart w:id="74" w:name="_Toc444595159"/>
      <w:r w:rsidRPr="007B45C0">
        <w:br w:type="page"/>
      </w:r>
    </w:p>
    <w:p w14:paraId="667C9898" w14:textId="77777777" w:rsidR="005266EB" w:rsidRPr="007B45C0" w:rsidRDefault="005266EB" w:rsidP="005D78AC">
      <w:pPr>
        <w:pStyle w:val="svp1"/>
      </w:pPr>
      <w:bookmarkStart w:id="75" w:name="_Toc144134441"/>
      <w:r w:rsidRPr="007B45C0">
        <w:lastRenderedPageBreak/>
        <w:t>Charakteristika Školního vzdělávacího programu</w:t>
      </w:r>
      <w:bookmarkEnd w:id="74"/>
      <w:bookmarkEnd w:id="75"/>
    </w:p>
    <w:p w14:paraId="54F6EB7D" w14:textId="77777777" w:rsidR="005266EB" w:rsidRPr="007B45C0" w:rsidRDefault="005266EB" w:rsidP="005D78AC">
      <w:pPr>
        <w:pStyle w:val="svp2"/>
      </w:pPr>
      <w:bookmarkStart w:id="76" w:name="_Toc444595160"/>
      <w:bookmarkStart w:id="77" w:name="_Toc144134442"/>
      <w:r w:rsidRPr="007B45C0">
        <w:t>Podmínky pro přijetí ke vzdělávání</w:t>
      </w:r>
      <w:bookmarkEnd w:id="76"/>
      <w:bookmarkEnd w:id="77"/>
    </w:p>
    <w:p w14:paraId="1FB5064F" w14:textId="77777777" w:rsidR="005266EB" w:rsidRPr="007B45C0" w:rsidRDefault="005266EB" w:rsidP="005D78AC">
      <w:pPr>
        <w:pStyle w:val="svp"/>
      </w:pPr>
      <w:r w:rsidRPr="007B45C0">
        <w:t>Přijímání ke vzdělávání se řídí zákonem č. 561/2004 Sb. ve znění pozdějších předpisů.</w:t>
      </w:r>
    </w:p>
    <w:p w14:paraId="7EBFCDC0" w14:textId="77777777" w:rsidR="005266EB" w:rsidRPr="007B45C0" w:rsidRDefault="005266EB" w:rsidP="005D78AC">
      <w:pPr>
        <w:pStyle w:val="svp"/>
      </w:pPr>
      <w:r w:rsidRPr="007B45C0">
        <w:t xml:space="preserve">Ke vzdělávání ve střední škole jsou přijati uchazeči, kteří splnili povinnou školní docházku nebo úspěšně ukončili základní vzdělávání před splněním povinné školní docházky, a kteří při přijímacím řízení splnili podmínky pro přijetí prokázáním vhodných schopností, vědomostí, zájmů a zdravotní způsobilosti. Splnění podmínek zdravotní způsobilosti uchazečů o vzdělávání v tomto oboru vzdělání je dáno Nařízením vlády o soustavě oborů vzdělání v základním, středním a vyšším odborném vzdělávání. </w:t>
      </w:r>
    </w:p>
    <w:p w14:paraId="1F4542C7" w14:textId="77777777" w:rsidR="005266EB" w:rsidRPr="007B45C0" w:rsidRDefault="005266EB" w:rsidP="005D78AC">
      <w:pPr>
        <w:pStyle w:val="svp"/>
      </w:pPr>
      <w:r w:rsidRPr="007B45C0">
        <w:t>O přijetí uchazeče ke vzdělávání ve střední škole rozhoduje ředitel školy na základě pořadí, které je stanoveno bodovým hodnocením.</w:t>
      </w:r>
    </w:p>
    <w:p w14:paraId="3F1F81DE" w14:textId="77777777" w:rsidR="005266EB" w:rsidRPr="007B45C0" w:rsidRDefault="005266EB" w:rsidP="005D78AC">
      <w:pPr>
        <w:pStyle w:val="svp"/>
      </w:pPr>
      <w:r w:rsidRPr="007B45C0">
        <w:t>Kritéria přijímacího řízení jsou vydávána pro každý rok samostatně formou přílohy k ŠVP.</w:t>
      </w:r>
    </w:p>
    <w:p w14:paraId="36C5F69E" w14:textId="77777777" w:rsidR="005266EB" w:rsidRPr="007B45C0" w:rsidRDefault="005266EB" w:rsidP="005D78AC">
      <w:pPr>
        <w:pStyle w:val="svp"/>
      </w:pPr>
      <w:r w:rsidRPr="007B45C0">
        <w:t xml:space="preserve">Pro přijímání do prvního ročníku střední školy je vyhlášeno nejméně jedno kolo přijímacího řízení, a to v zákonném termínu. </w:t>
      </w:r>
    </w:p>
    <w:p w14:paraId="6392E47D" w14:textId="77777777" w:rsidR="005266EB" w:rsidRPr="007B45C0" w:rsidRDefault="005266EB" w:rsidP="005D78AC">
      <w:pPr>
        <w:pStyle w:val="svp2"/>
      </w:pPr>
      <w:bookmarkStart w:id="78" w:name="_Toc444595161"/>
      <w:bookmarkStart w:id="79" w:name="_Toc144134443"/>
      <w:r w:rsidRPr="007B45C0">
        <w:t>Zdravotní požadavky na výkon povolání</w:t>
      </w:r>
      <w:bookmarkEnd w:id="78"/>
      <w:bookmarkEnd w:id="79"/>
    </w:p>
    <w:p w14:paraId="15546821" w14:textId="77777777" w:rsidR="005266EB" w:rsidRPr="007B45C0" w:rsidRDefault="005266EB" w:rsidP="005D78AC">
      <w:pPr>
        <w:pStyle w:val="svp"/>
      </w:pPr>
      <w:r w:rsidRPr="007B45C0">
        <w:t>Pro zařazení do oboru mechanik seřizovač nejsou zdravotně způsobilí uchazeči trpící zejména:</w:t>
      </w:r>
    </w:p>
    <w:p w14:paraId="622B6FDC" w14:textId="77777777" w:rsidR="005266EB" w:rsidRPr="007B45C0" w:rsidRDefault="005266EB" w:rsidP="005D78AC">
      <w:pPr>
        <w:pStyle w:val="svp"/>
        <w:numPr>
          <w:ilvl w:val="0"/>
          <w:numId w:val="5"/>
        </w:numPr>
      </w:pPr>
      <w:r w:rsidRPr="007B45C0">
        <w:t>Prognosticky závažná onemocnění podpůrného a pohybového aparátu znemožňující zátěž páteře v případě, že je nezbytné postupovat podle §</w:t>
      </w:r>
      <w:r w:rsidR="00BB5822" w:rsidRPr="007B45C0">
        <w:t> </w:t>
      </w:r>
      <w:r w:rsidRPr="007B45C0">
        <w:t>67</w:t>
      </w:r>
      <w:r w:rsidRPr="007B45C0">
        <w:rPr>
          <w:vertAlign w:val="superscript"/>
        </w:rPr>
        <w:footnoteReference w:id="2"/>
      </w:r>
      <w:r w:rsidRPr="007B45C0">
        <w:t xml:space="preserve"> odst. 2 věta druhá školského zákona</w:t>
      </w:r>
    </w:p>
    <w:p w14:paraId="376F3BC4" w14:textId="77777777" w:rsidR="005266EB" w:rsidRPr="007B45C0" w:rsidRDefault="005266EB" w:rsidP="005D78AC">
      <w:pPr>
        <w:pStyle w:val="svp"/>
        <w:numPr>
          <w:ilvl w:val="0"/>
          <w:numId w:val="5"/>
        </w:numPr>
      </w:pPr>
      <w:r w:rsidRPr="007B45C0">
        <w:t>Prognosticky závažná onemocnění horních končetin znemožňující jemnou motoriku a koordinaci pohybů v případě, že je nezbytné postupovat podle § 67 odst. 2 věta druhá školského zákona</w:t>
      </w:r>
    </w:p>
    <w:p w14:paraId="415496CF" w14:textId="77777777" w:rsidR="005266EB" w:rsidRPr="007B45C0" w:rsidRDefault="005266EB" w:rsidP="005D78AC">
      <w:pPr>
        <w:pStyle w:val="svp"/>
        <w:numPr>
          <w:ilvl w:val="0"/>
          <w:numId w:val="5"/>
        </w:numPr>
      </w:pPr>
      <w:r w:rsidRPr="007B45C0">
        <w:lastRenderedPageBreak/>
        <w:t>Prognosticky závažná chronická onemocnění kůže a spojivek včetně onemocnění alergických, pokud při praktickém vyučování nelze vyloučit silné znečistění kůže nebo kontakt s alergizujícími látkami</w:t>
      </w:r>
    </w:p>
    <w:p w14:paraId="652A5D69" w14:textId="77777777" w:rsidR="005266EB" w:rsidRPr="007B45C0" w:rsidRDefault="005266EB" w:rsidP="005D78AC">
      <w:pPr>
        <w:pStyle w:val="svp"/>
        <w:numPr>
          <w:ilvl w:val="0"/>
          <w:numId w:val="5"/>
        </w:numPr>
      </w:pPr>
      <w:r w:rsidRPr="007B45C0">
        <w:t>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 je nezbytné postupovat podle § 67 odst. 2 věta druhá školského zákona</w:t>
      </w:r>
    </w:p>
    <w:p w14:paraId="254E79A9" w14:textId="77777777" w:rsidR="005266EB" w:rsidRPr="007B45C0" w:rsidRDefault="005266EB" w:rsidP="005D78AC">
      <w:pPr>
        <w:pStyle w:val="svp"/>
      </w:pPr>
      <w:r w:rsidRPr="007B45C0">
        <w:t>K posouzení zdravotního stavu uchazeče je příslušný registrující praktický lékař.</w:t>
      </w:r>
    </w:p>
    <w:p w14:paraId="4E9E0D2E" w14:textId="77777777" w:rsidR="005266EB" w:rsidRPr="007B45C0" w:rsidRDefault="005266EB" w:rsidP="005D78AC">
      <w:pPr>
        <w:pStyle w:val="svp2"/>
      </w:pPr>
      <w:bookmarkStart w:id="80" w:name="_Toc444595162"/>
      <w:bookmarkStart w:id="81" w:name="_Toc144134444"/>
      <w:r w:rsidRPr="007B45C0">
        <w:t>Celkové pojetí vzdělávání</w:t>
      </w:r>
      <w:bookmarkEnd w:id="80"/>
      <w:bookmarkEnd w:id="81"/>
    </w:p>
    <w:p w14:paraId="206C6DD0" w14:textId="77777777" w:rsidR="005266EB" w:rsidRPr="007B45C0" w:rsidRDefault="005266EB" w:rsidP="005D78AC">
      <w:pPr>
        <w:pStyle w:val="svp"/>
      </w:pPr>
      <w:r w:rsidRPr="007B45C0">
        <w:t>Obsah vzdělávání je strukturován podle vzdělávacích oblastí a obsahových okruhů integrujících jak teoretické, tak praktické vzdělávání.</w:t>
      </w:r>
    </w:p>
    <w:p w14:paraId="7ABD7EB4" w14:textId="77777777" w:rsidR="005266EB" w:rsidRPr="007B45C0" w:rsidRDefault="005266EB" w:rsidP="005D78AC">
      <w:pPr>
        <w:pStyle w:val="svp"/>
      </w:pPr>
      <w:r w:rsidRPr="007B45C0">
        <w:t>Kurikulární rámce všeobecného vzdělávání stanovují základní požadavky především vzhledem ke stupni vzdělání, částečně také k oboru vzdělání. Rovněž kurikulární rámce odborného vzdělávání (vymezeného prostřednictvím obsahových okruhů) zohledňují funkční vazby se všeobecným vzděláváním. Výstupy (výsledky) a obsah vzdělávání stanovené v kurikulárních rámcích jsme rozpracovali s ohledem na požadavky nebo možnosti trhu práce, zájem a studijní předpoklady žáků atp., popř. i směrem ke specializaci oboru a k získání většího rozsahu kompetencí v určité oblasti odborných činností. Obsah odborného vzdělávání tvoří i učivo ekonomického charakteru, Toto profilující učivo je specifikováno jako odborné zaměření, které škola nabízí. Očekávané výsledky jsou formulovány jako soubor činností (intelektových, praktických) a dovedností, které by si měl žák prostřednictvím učiva v průběhu vzdělávání osvojit a které by měl být schopen na určité úrovni prokázat; jsou tedy propojeny s konkrétním učivem. Jsou stanoveny jednotně pro všechny žáky, je však zřejmé, že kvalita jejich osvojení závisí také na učebních předpokladech a motivaci každého žáka. Výsledky vzdělávání vyjadřující žádoucí postoje a návyky žáků (efektivní cílové dovednosti), kterými je škola sice povinna žáka vybavit, ale nemůže zaručit jejich uplatňování v praxi, jsou vyjádřeny v charakteristice jednotlivých oblastí a obsahových okruhů jako vzdělávací cíle, k nimž má výuka směřovat.</w:t>
      </w:r>
    </w:p>
    <w:p w14:paraId="52B2BDCB" w14:textId="77777777" w:rsidR="005266EB" w:rsidRPr="007B45C0" w:rsidRDefault="005266EB" w:rsidP="005D78AC">
      <w:pPr>
        <w:pStyle w:val="svp"/>
      </w:pPr>
      <w:r w:rsidRPr="007B45C0">
        <w:t>Cílem vzdělávání je všestranný rozvoj osobnosti člověka a jeho schopnost získané vědomosti a kompetence uplatnit v praxi. Vzdělávání je směřováno do třech základních oblastí.</w:t>
      </w:r>
    </w:p>
    <w:p w14:paraId="2E27FF12" w14:textId="77777777" w:rsidR="005266EB" w:rsidRPr="007B45C0" w:rsidRDefault="005266EB" w:rsidP="005D78AC">
      <w:pPr>
        <w:pStyle w:val="svp"/>
      </w:pPr>
      <w:r w:rsidRPr="007B45C0">
        <w:t xml:space="preserve">V oblasti </w:t>
      </w:r>
      <w:r w:rsidRPr="007B45C0">
        <w:rPr>
          <w:i/>
        </w:rPr>
        <w:t>rozvoje osobnosti člověka</w:t>
      </w:r>
      <w:r w:rsidRPr="007B45C0">
        <w:t xml:space="preserve"> učí žáka přijímat odpovědnost za svoje rozhodování a jednání, vlastním sebehodnocením pěstovat adekvátní sebevědomí a osvojit si dovednosti vedoucí k celoživotnímu vzdělávání.</w:t>
      </w:r>
    </w:p>
    <w:p w14:paraId="4F7125B6" w14:textId="77777777" w:rsidR="005266EB" w:rsidRPr="007B45C0" w:rsidRDefault="005266EB" w:rsidP="005D78AC">
      <w:pPr>
        <w:pStyle w:val="svp"/>
      </w:pPr>
      <w:r w:rsidRPr="007B45C0">
        <w:lastRenderedPageBreak/>
        <w:t xml:space="preserve">V oblasti </w:t>
      </w:r>
      <w:r w:rsidRPr="007B45C0">
        <w:rPr>
          <w:i/>
        </w:rPr>
        <w:t>přípravy pro život</w:t>
      </w:r>
      <w:r w:rsidRPr="007B45C0">
        <w:t xml:space="preserve"> </w:t>
      </w:r>
      <w:r w:rsidRPr="007B45C0">
        <w:rPr>
          <w:i/>
        </w:rPr>
        <w:t>v občanské společnosti</w:t>
      </w:r>
      <w:r w:rsidRPr="007B45C0">
        <w:t xml:space="preserve"> rozvíjí komunikativní schopnosti žáků, schopnost respektovat druhé, vytváří předpoklady potřeby aktivně se zapojovat do občanského života a vést hodnotný osobní život.</w:t>
      </w:r>
    </w:p>
    <w:p w14:paraId="42C09E98" w14:textId="77777777" w:rsidR="005266EB" w:rsidRPr="007B45C0" w:rsidRDefault="005266EB" w:rsidP="005D78AC">
      <w:pPr>
        <w:pStyle w:val="svp"/>
      </w:pPr>
      <w:r w:rsidRPr="007B45C0">
        <w:t xml:space="preserve">V oblasti </w:t>
      </w:r>
      <w:r w:rsidRPr="007B45C0">
        <w:rPr>
          <w:i/>
        </w:rPr>
        <w:t>přípravy pro pracovní uplatnění</w:t>
      </w:r>
      <w:r w:rsidRPr="007B45C0">
        <w:t xml:space="preserve"> rozvíjí kompetence jednak v úrovni cizích jazyků a všeobecného vzdělávání, po stránce odborné v tematice strojírenství a výpočetní techniky a ekonomiky.</w:t>
      </w:r>
    </w:p>
    <w:p w14:paraId="72910123" w14:textId="2B57C163" w:rsidR="005266EB" w:rsidRPr="007B45C0" w:rsidRDefault="005266EB" w:rsidP="005D78AC">
      <w:pPr>
        <w:pStyle w:val="svp"/>
      </w:pPr>
      <w:r w:rsidRPr="007B45C0">
        <w:t xml:space="preserve">Ve školním vzdělávacím programu jsou ve všech předmětech začleněna v učebních osnovách jednotlivých předmětů průřezová témata: </w:t>
      </w:r>
    </w:p>
    <w:p w14:paraId="3FE58657" w14:textId="77777777" w:rsidR="005266EB" w:rsidRPr="007B45C0" w:rsidRDefault="005266EB" w:rsidP="005D78AC">
      <w:pPr>
        <w:pStyle w:val="svp"/>
        <w:numPr>
          <w:ilvl w:val="0"/>
          <w:numId w:val="5"/>
        </w:numPr>
      </w:pPr>
      <w:r w:rsidRPr="007B45C0">
        <w:t>Občan v demokratické společnosti (zejména občanská nauka, ekonomika, odborný výcvik, dějepis)</w:t>
      </w:r>
    </w:p>
    <w:p w14:paraId="635F7D5D" w14:textId="77777777" w:rsidR="005266EB" w:rsidRPr="007B45C0" w:rsidRDefault="005266EB" w:rsidP="005D78AC">
      <w:pPr>
        <w:pStyle w:val="svp"/>
        <w:numPr>
          <w:ilvl w:val="0"/>
          <w:numId w:val="5"/>
        </w:numPr>
      </w:pPr>
      <w:r w:rsidRPr="007B45C0">
        <w:t>Člověk a životní prostředí (zejména základy ekologie, občanská nauka, ekonomika, technologie, chemie, odborný výcvik, tělesná výchova)</w:t>
      </w:r>
    </w:p>
    <w:p w14:paraId="615936BE" w14:textId="77777777" w:rsidR="005266EB" w:rsidRPr="007B45C0" w:rsidRDefault="005266EB" w:rsidP="005D78AC">
      <w:pPr>
        <w:pStyle w:val="svp"/>
        <w:numPr>
          <w:ilvl w:val="0"/>
          <w:numId w:val="5"/>
        </w:numPr>
      </w:pPr>
      <w:r w:rsidRPr="007B45C0">
        <w:t>Člověk a svět práce (zejména český jazyk a literatura, občanská nauka, ekonomika, technologie, technická dokumentace, odborný výcvik, informační a komunikační technologie, tělesná výchova)</w:t>
      </w:r>
    </w:p>
    <w:p w14:paraId="36960EAF" w14:textId="77777777" w:rsidR="005266EB" w:rsidRPr="007B45C0" w:rsidRDefault="005266EB" w:rsidP="005D78AC">
      <w:pPr>
        <w:pStyle w:val="svp"/>
        <w:numPr>
          <w:ilvl w:val="0"/>
          <w:numId w:val="5"/>
        </w:numPr>
      </w:pPr>
      <w:r w:rsidRPr="007B45C0">
        <w:t>Informační a komunikační technologie (prolínají všemi všeobecnými a odbornými předměty)</w:t>
      </w:r>
    </w:p>
    <w:p w14:paraId="01BA84F1" w14:textId="45175655" w:rsidR="00E95ED5" w:rsidRPr="007B45C0" w:rsidRDefault="00E95ED5" w:rsidP="005D78AC">
      <w:pPr>
        <w:pStyle w:val="svp"/>
        <w:numPr>
          <w:ilvl w:val="0"/>
          <w:numId w:val="5"/>
        </w:numPr>
      </w:pPr>
      <w:r w:rsidRPr="007B45C0">
        <w:t>Člověk a digitální svět</w:t>
      </w:r>
    </w:p>
    <w:p w14:paraId="35BE2C7C" w14:textId="77777777" w:rsidR="005266EB" w:rsidRPr="007B45C0" w:rsidRDefault="005266EB" w:rsidP="005D78AC">
      <w:pPr>
        <w:pStyle w:val="svp"/>
      </w:pPr>
      <w:r w:rsidRPr="007B45C0">
        <w:t>Realizace průřezových témat spočívá zejména ve využívání vhodných metodických přístupů při výuce, vhodné je zadávání žákovských projektů souvisejících s danou problematikou, uplatňování mezipředmětových vztahů apod.</w:t>
      </w:r>
    </w:p>
    <w:p w14:paraId="5BBD73E0" w14:textId="77777777" w:rsidR="005266EB" w:rsidRPr="007B45C0" w:rsidRDefault="005266EB" w:rsidP="005D78AC">
      <w:pPr>
        <w:pStyle w:val="svp3"/>
      </w:pPr>
      <w:bookmarkStart w:id="82" w:name="_Toc444595163"/>
      <w:r w:rsidRPr="007B45C0">
        <w:t>Občan v demokratické společnosti</w:t>
      </w:r>
      <w:bookmarkEnd w:id="82"/>
    </w:p>
    <w:p w14:paraId="0E13489F" w14:textId="77777777" w:rsidR="005266EB" w:rsidRPr="007B45C0" w:rsidRDefault="005266EB" w:rsidP="005D78AC">
      <w:pPr>
        <w:pStyle w:val="svp4"/>
      </w:pPr>
      <w:r w:rsidRPr="007B45C0">
        <w:t>Charakteristika tématu</w:t>
      </w:r>
    </w:p>
    <w:p w14:paraId="14D5B2FD" w14:textId="77777777" w:rsidR="005266EB" w:rsidRPr="007B45C0" w:rsidRDefault="005266EB" w:rsidP="005D78AC">
      <w:pPr>
        <w:pStyle w:val="svp"/>
      </w:pPr>
      <w:r w:rsidRPr="007B45C0">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6540425D" w14:textId="77777777" w:rsidR="005266EB" w:rsidRPr="007B45C0" w:rsidRDefault="005266EB" w:rsidP="005D78AC">
      <w:pPr>
        <w:pStyle w:val="svp"/>
      </w:pPr>
      <w:r w:rsidRPr="007B45C0">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w:t>
      </w:r>
    </w:p>
    <w:p w14:paraId="6D3EDB4D" w14:textId="77777777" w:rsidR="005266EB" w:rsidRPr="007B45C0" w:rsidRDefault="005266EB" w:rsidP="005D78AC">
      <w:pPr>
        <w:pStyle w:val="svp4"/>
      </w:pPr>
      <w:r w:rsidRPr="007B45C0">
        <w:t xml:space="preserve">Přínos tématu k naplňování cílů školního vzdělávacího programu </w:t>
      </w:r>
    </w:p>
    <w:p w14:paraId="1F6FF9EF" w14:textId="77777777" w:rsidR="005266EB" w:rsidRPr="007B45C0" w:rsidRDefault="005266EB" w:rsidP="005D78AC">
      <w:pPr>
        <w:pStyle w:val="svp"/>
      </w:pPr>
      <w:r w:rsidRPr="007B45C0">
        <w:t>Žáci jsou vedeni k tomu, aby:</w:t>
      </w:r>
    </w:p>
    <w:p w14:paraId="25D3FB1A" w14:textId="77777777" w:rsidR="005266EB" w:rsidRPr="007B45C0" w:rsidRDefault="005266EB" w:rsidP="005D78AC">
      <w:pPr>
        <w:pStyle w:val="svp"/>
        <w:numPr>
          <w:ilvl w:val="0"/>
          <w:numId w:val="5"/>
        </w:numPr>
      </w:pPr>
      <w:r w:rsidRPr="007B45C0">
        <w:lastRenderedPageBreak/>
        <w:t>měli vhodnou míru sebevědomí, sebeodpovědnosti a schopnost morálního úsudku;</w:t>
      </w:r>
    </w:p>
    <w:p w14:paraId="5054CD8A" w14:textId="77777777" w:rsidR="005266EB" w:rsidRPr="007B45C0" w:rsidRDefault="005266EB" w:rsidP="005D78AC">
      <w:pPr>
        <w:pStyle w:val="svp"/>
        <w:numPr>
          <w:ilvl w:val="0"/>
          <w:numId w:val="5"/>
        </w:numPr>
      </w:pPr>
      <w:r w:rsidRPr="007B45C0">
        <w:t>byli připraveni si klást základní existenční otázky a hledat na ně odpovědi a řešení;</w:t>
      </w:r>
    </w:p>
    <w:p w14:paraId="605E10B5" w14:textId="77777777" w:rsidR="005266EB" w:rsidRPr="007B45C0" w:rsidRDefault="005266EB" w:rsidP="005D78AC">
      <w:pPr>
        <w:pStyle w:val="svp"/>
        <w:numPr>
          <w:ilvl w:val="0"/>
          <w:numId w:val="5"/>
        </w:numPr>
      </w:pPr>
      <w:r w:rsidRPr="007B45C0">
        <w:t>hledali kompromisy mezi osobní svobodou a sociální odpovědností a byli kriticky tolerantní;</w:t>
      </w:r>
    </w:p>
    <w:p w14:paraId="13B3C6F9" w14:textId="77777777" w:rsidR="005266EB" w:rsidRPr="007B45C0" w:rsidRDefault="005266EB" w:rsidP="005D78AC">
      <w:pPr>
        <w:pStyle w:val="svp"/>
        <w:numPr>
          <w:ilvl w:val="0"/>
          <w:numId w:val="5"/>
        </w:numPr>
      </w:pPr>
      <w:r w:rsidRPr="007B45C0">
        <w:t>byli schopni odolávat myšlenkové manipulaci;</w:t>
      </w:r>
    </w:p>
    <w:p w14:paraId="72E5026A" w14:textId="77777777" w:rsidR="005266EB" w:rsidRPr="007B45C0" w:rsidRDefault="005266EB" w:rsidP="005D78AC">
      <w:pPr>
        <w:pStyle w:val="svp"/>
        <w:numPr>
          <w:ilvl w:val="0"/>
          <w:numId w:val="5"/>
        </w:numPr>
      </w:pPr>
      <w:r w:rsidRPr="007B45C0">
        <w:t>dovedli se orientovat v mediálních obsazích, kriticky je hodnotit a optimálně využívat masová média pro své různé potřeby;</w:t>
      </w:r>
    </w:p>
    <w:p w14:paraId="569A930B" w14:textId="77777777" w:rsidR="005266EB" w:rsidRPr="007B45C0" w:rsidRDefault="005266EB" w:rsidP="005D78AC">
      <w:pPr>
        <w:pStyle w:val="svp"/>
        <w:numPr>
          <w:ilvl w:val="0"/>
          <w:numId w:val="5"/>
        </w:numPr>
      </w:pPr>
      <w:r w:rsidRPr="007B45C0">
        <w:t>dovedli jednat s lidmi, diskutovat o citlivých nebo kontroverzních otázkách, hledat kompromisní řešení;</w:t>
      </w:r>
    </w:p>
    <w:p w14:paraId="0307F4A0" w14:textId="77777777" w:rsidR="005266EB" w:rsidRPr="007B45C0" w:rsidRDefault="005266EB" w:rsidP="005D78AC">
      <w:pPr>
        <w:pStyle w:val="svp"/>
        <w:numPr>
          <w:ilvl w:val="0"/>
          <w:numId w:val="5"/>
        </w:numPr>
      </w:pPr>
      <w:r w:rsidRPr="007B45C0">
        <w:t>byli ochotni se angažovat nejen pro vlastní prospěch, ale i pro veřejné zájmy a ve prospěch lidí v jiných zemích a na jiných kontinentech;</w:t>
      </w:r>
    </w:p>
    <w:p w14:paraId="6340599E" w14:textId="77777777" w:rsidR="005266EB" w:rsidRPr="007B45C0" w:rsidRDefault="005266EB" w:rsidP="005D78AC">
      <w:pPr>
        <w:pStyle w:val="svp"/>
        <w:numPr>
          <w:ilvl w:val="0"/>
          <w:numId w:val="5"/>
        </w:numPr>
      </w:pPr>
      <w:r w:rsidRPr="007B45C0">
        <w:t>vážili si materiálních a duchovních hodnot, dobrého životního prostředí a snažili se je chránit a zachovat pro budoucí generace.</w:t>
      </w:r>
    </w:p>
    <w:p w14:paraId="36BAE4C8" w14:textId="77777777" w:rsidR="005266EB" w:rsidRPr="007B45C0" w:rsidRDefault="005266EB" w:rsidP="005D78AC">
      <w:pPr>
        <w:pStyle w:val="svp4"/>
      </w:pPr>
      <w:r w:rsidRPr="007B45C0">
        <w:t>Obsah tématu a jeho realizace</w:t>
      </w:r>
    </w:p>
    <w:p w14:paraId="3AE7AA18" w14:textId="77777777" w:rsidR="005266EB" w:rsidRPr="007B45C0" w:rsidRDefault="005266EB" w:rsidP="005D78AC">
      <w:pPr>
        <w:pStyle w:val="svp"/>
      </w:pPr>
      <w:r w:rsidRPr="007B45C0">
        <w:t>Výchova k odpovědnému a aktivnímu občanství v demokratické společnosti zahrnuje vědomosti a dovednosti z těchto oblastí:</w:t>
      </w:r>
    </w:p>
    <w:p w14:paraId="64752199" w14:textId="77777777" w:rsidR="005266EB" w:rsidRPr="007B45C0" w:rsidRDefault="005266EB" w:rsidP="005D78AC">
      <w:pPr>
        <w:pStyle w:val="svp"/>
        <w:numPr>
          <w:ilvl w:val="0"/>
          <w:numId w:val="5"/>
        </w:numPr>
      </w:pPr>
      <w:r w:rsidRPr="007B45C0">
        <w:t>osobnost a její rozvoj;</w:t>
      </w:r>
    </w:p>
    <w:p w14:paraId="7C96E456" w14:textId="77777777" w:rsidR="005266EB" w:rsidRPr="007B45C0" w:rsidRDefault="005266EB" w:rsidP="005D78AC">
      <w:pPr>
        <w:pStyle w:val="svp"/>
        <w:numPr>
          <w:ilvl w:val="0"/>
          <w:numId w:val="5"/>
        </w:numPr>
      </w:pPr>
      <w:r w:rsidRPr="007B45C0">
        <w:t>komunikace, vyjednávání, řešení konfliktů;</w:t>
      </w:r>
    </w:p>
    <w:p w14:paraId="43C2BDD0" w14:textId="77777777" w:rsidR="005266EB" w:rsidRPr="007B45C0" w:rsidRDefault="005266EB" w:rsidP="005D78AC">
      <w:pPr>
        <w:pStyle w:val="svp"/>
        <w:numPr>
          <w:ilvl w:val="0"/>
          <w:numId w:val="5"/>
        </w:numPr>
      </w:pPr>
      <w:r w:rsidRPr="007B45C0">
        <w:t>společnost – jednotlivec a společenské skupiny, kultura, náboženství;</w:t>
      </w:r>
    </w:p>
    <w:p w14:paraId="20F8B718" w14:textId="77777777" w:rsidR="005266EB" w:rsidRPr="007B45C0" w:rsidRDefault="005266EB" w:rsidP="005D78AC">
      <w:pPr>
        <w:pStyle w:val="svp"/>
        <w:numPr>
          <w:ilvl w:val="0"/>
          <w:numId w:val="5"/>
        </w:numPr>
      </w:pPr>
      <w:r w:rsidRPr="007B45C0">
        <w:t>historický vývoj (především v 19. a 20. století);</w:t>
      </w:r>
    </w:p>
    <w:p w14:paraId="0094E818" w14:textId="77777777" w:rsidR="005266EB" w:rsidRPr="007B45C0" w:rsidRDefault="005266EB" w:rsidP="005D78AC">
      <w:pPr>
        <w:pStyle w:val="svp"/>
        <w:numPr>
          <w:ilvl w:val="0"/>
          <w:numId w:val="5"/>
        </w:numPr>
      </w:pPr>
      <w:r w:rsidRPr="007B45C0">
        <w:t>stát, politický systém, politika, soudobý svět;</w:t>
      </w:r>
    </w:p>
    <w:p w14:paraId="6B98820F" w14:textId="77777777" w:rsidR="005266EB" w:rsidRPr="007B45C0" w:rsidRDefault="005266EB" w:rsidP="005D78AC">
      <w:pPr>
        <w:pStyle w:val="svp"/>
        <w:numPr>
          <w:ilvl w:val="0"/>
          <w:numId w:val="5"/>
        </w:numPr>
      </w:pPr>
      <w:r w:rsidRPr="007B45C0">
        <w:t>masová média;</w:t>
      </w:r>
    </w:p>
    <w:p w14:paraId="54C27322" w14:textId="77777777" w:rsidR="005266EB" w:rsidRPr="007B45C0" w:rsidRDefault="005266EB" w:rsidP="005D78AC">
      <w:pPr>
        <w:pStyle w:val="svp"/>
        <w:numPr>
          <w:ilvl w:val="0"/>
          <w:numId w:val="5"/>
        </w:numPr>
      </w:pPr>
      <w:r w:rsidRPr="007B45C0">
        <w:t>morálka, svoboda, odpovědnost, tolerance, solidarita;</w:t>
      </w:r>
    </w:p>
    <w:p w14:paraId="42C7C421" w14:textId="77777777" w:rsidR="005266EB" w:rsidRPr="007B45C0" w:rsidRDefault="005266EB" w:rsidP="005D78AC">
      <w:pPr>
        <w:pStyle w:val="svp"/>
        <w:numPr>
          <w:ilvl w:val="0"/>
          <w:numId w:val="5"/>
        </w:numPr>
      </w:pPr>
      <w:r w:rsidRPr="007B45C0">
        <w:t>potřebné právní minimum pro soukromý a občanský život.</w:t>
      </w:r>
    </w:p>
    <w:p w14:paraId="04BC0B98" w14:textId="77777777" w:rsidR="005266EB" w:rsidRPr="007B45C0" w:rsidRDefault="005266EB" w:rsidP="005D78AC">
      <w:pPr>
        <w:pStyle w:val="svp"/>
      </w:pPr>
      <w:r w:rsidRPr="007B45C0">
        <w:t>Těžiště realizace průřezového tématu se předpokládá v/ve:</w:t>
      </w:r>
    </w:p>
    <w:p w14:paraId="3D158562" w14:textId="77777777" w:rsidR="005266EB" w:rsidRPr="007B45C0" w:rsidRDefault="005266EB" w:rsidP="005D78AC">
      <w:pPr>
        <w:pStyle w:val="svp"/>
        <w:numPr>
          <w:ilvl w:val="0"/>
          <w:numId w:val="5"/>
        </w:numPr>
      </w:pPr>
      <w:r w:rsidRPr="007B45C0">
        <w:t>vytvoření demokratického klimatu školy (např. dobré přátelské vztahy mezi učiteli a žáky a mezi žáky navzájem);</w:t>
      </w:r>
    </w:p>
    <w:p w14:paraId="7DAADF28" w14:textId="77777777" w:rsidR="005266EB" w:rsidRPr="007B45C0" w:rsidRDefault="005266EB" w:rsidP="005D78AC">
      <w:pPr>
        <w:pStyle w:val="svp"/>
        <w:numPr>
          <w:ilvl w:val="0"/>
          <w:numId w:val="5"/>
        </w:numPr>
      </w:pPr>
      <w:r w:rsidRPr="007B45C0">
        <w:t xml:space="preserve">cílevědomém úsilí o dobré znalosti a dovednosti žáků, které jsou nezbytně potřebné pro informované a odpovědné občanské a jiné rozhodování a jednání; tyto vědomosti a dovednosti žáci nejvíce získávají ve vyučovacích předmětech zaměřených na výchovu k občanství a </w:t>
      </w:r>
      <w:r w:rsidRPr="007B45C0">
        <w:lastRenderedPageBreak/>
        <w:t>společenskovědní vzdělávání, tedy např. v občanské nauce, v základech společenských věd nebo v dějepisu;</w:t>
      </w:r>
    </w:p>
    <w:p w14:paraId="1F400A94" w14:textId="77777777" w:rsidR="005266EB" w:rsidRPr="007B45C0" w:rsidRDefault="005266EB" w:rsidP="005D78AC">
      <w:pPr>
        <w:pStyle w:val="svp"/>
        <w:numPr>
          <w:ilvl w:val="0"/>
          <w:numId w:val="5"/>
        </w:numPr>
      </w:pPr>
      <w:r w:rsidRPr="007B45C0">
        <w:t>promyšleném a funkčním používání strategií výuky, např. používání aktivizujících metod a forem práce ve výuce, jako je problémové a projektové učení, kooperativní učení, různé diskusní a simulační metody, metody směřující k rozvoji funkční gramotnosti žáků (tj. schopnost číst textový materiál s porozuměním, interpretovat jej, hodnotit a používat pro různé účely) atp.;</w:t>
      </w:r>
    </w:p>
    <w:p w14:paraId="76E28BC8" w14:textId="77777777" w:rsidR="005266EB" w:rsidRPr="007B45C0" w:rsidRDefault="005266EB" w:rsidP="005D78AC">
      <w:pPr>
        <w:pStyle w:val="svp"/>
        <w:numPr>
          <w:ilvl w:val="0"/>
          <w:numId w:val="5"/>
        </w:numPr>
      </w:pPr>
      <w:r w:rsidRPr="007B45C0">
        <w:t>realizaci mediální výchovy</w:t>
      </w:r>
      <w:r w:rsidR="00F56F36" w:rsidRPr="007B45C0">
        <w:t>;</w:t>
      </w:r>
    </w:p>
    <w:p w14:paraId="6C196473" w14:textId="77777777" w:rsidR="00F56F36" w:rsidRPr="007B45C0" w:rsidRDefault="00F56F36" w:rsidP="005D78AC">
      <w:pPr>
        <w:pStyle w:val="svp"/>
        <w:numPr>
          <w:ilvl w:val="0"/>
          <w:numId w:val="5"/>
        </w:numPr>
      </w:pPr>
      <w:r w:rsidRPr="007B45C0">
        <w:t>uvědomění si sounáležitosti k obci a regionu.</w:t>
      </w:r>
    </w:p>
    <w:p w14:paraId="252F8617" w14:textId="77777777" w:rsidR="005266EB" w:rsidRPr="007B45C0" w:rsidRDefault="005266EB" w:rsidP="005D78AC">
      <w:pPr>
        <w:pStyle w:val="svp3"/>
      </w:pPr>
      <w:bookmarkStart w:id="83" w:name="_Toc444595164"/>
      <w:r w:rsidRPr="007B45C0">
        <w:t>Člověk a životní prostředí</w:t>
      </w:r>
      <w:bookmarkEnd w:id="83"/>
    </w:p>
    <w:p w14:paraId="2B37F301" w14:textId="77777777" w:rsidR="005266EB" w:rsidRPr="007B45C0" w:rsidRDefault="005266EB" w:rsidP="005D78AC">
      <w:pPr>
        <w:pStyle w:val="svp4"/>
      </w:pPr>
      <w:r w:rsidRPr="007B45C0">
        <w:t>Charakteristika tématu</w:t>
      </w:r>
    </w:p>
    <w:p w14:paraId="1C722E41" w14:textId="77777777" w:rsidR="005266EB" w:rsidRPr="007B45C0" w:rsidRDefault="005266EB" w:rsidP="005D78AC">
      <w:pPr>
        <w:pStyle w:val="svp"/>
      </w:pPr>
      <w:r w:rsidRPr="007B45C0">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w:t>
      </w:r>
    </w:p>
    <w:p w14:paraId="636532A0" w14:textId="77777777" w:rsidR="005266EB" w:rsidRPr="007B45C0" w:rsidRDefault="005266EB" w:rsidP="005D78AC">
      <w:pPr>
        <w:pStyle w:val="svp"/>
      </w:pPr>
      <w:r w:rsidRPr="007B45C0">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3C541B1D" w14:textId="77777777" w:rsidR="005266EB" w:rsidRPr="007B45C0" w:rsidRDefault="005266EB" w:rsidP="005D78AC">
      <w:pPr>
        <w:pStyle w:val="svp"/>
      </w:pPr>
      <w:r w:rsidRPr="007B45C0">
        <w:t>Hlavním cílem průřezového tématu Člověk a životní prostředí je vést žáky k tomu aby:</w:t>
      </w:r>
    </w:p>
    <w:p w14:paraId="01A0EC19" w14:textId="77777777" w:rsidR="005266EB" w:rsidRPr="007B45C0" w:rsidRDefault="005266EB" w:rsidP="005D78AC">
      <w:pPr>
        <w:pStyle w:val="svp"/>
        <w:numPr>
          <w:ilvl w:val="0"/>
          <w:numId w:val="5"/>
        </w:numPr>
      </w:pPr>
      <w:r w:rsidRPr="007B45C0">
        <w:t>pochopili souvislosti mezi různými jevy v prostředí a lidskými aktivitami, mezi lokálními, regionálními a globálními environmentálními problémy;</w:t>
      </w:r>
    </w:p>
    <w:p w14:paraId="158E3647" w14:textId="77777777" w:rsidR="005266EB" w:rsidRPr="007B45C0" w:rsidRDefault="005266EB" w:rsidP="005D78AC">
      <w:pPr>
        <w:pStyle w:val="svp"/>
        <w:numPr>
          <w:ilvl w:val="0"/>
          <w:numId w:val="5"/>
        </w:numPr>
      </w:pPr>
      <w:r w:rsidRPr="007B45C0">
        <w:t>chápali postavení člověka v přírodě a vlivy prostředí na jeho zdraví a život;</w:t>
      </w:r>
    </w:p>
    <w:p w14:paraId="0BC5084E" w14:textId="77777777" w:rsidR="005266EB" w:rsidRPr="007B45C0" w:rsidRDefault="005266EB" w:rsidP="005D78AC">
      <w:pPr>
        <w:pStyle w:val="svp"/>
        <w:numPr>
          <w:ilvl w:val="0"/>
          <w:numId w:val="5"/>
        </w:numPr>
      </w:pPr>
      <w:r w:rsidRPr="007B45C0">
        <w:t>porozuměli souvislostem mezi environmentálními, ekonomickými a sociálními aspekty ve vztahu k udržitelnému rozvoji;</w:t>
      </w:r>
    </w:p>
    <w:p w14:paraId="20DC5465" w14:textId="77777777" w:rsidR="005266EB" w:rsidRPr="007B45C0" w:rsidRDefault="005266EB" w:rsidP="005D78AC">
      <w:pPr>
        <w:pStyle w:val="svp"/>
        <w:numPr>
          <w:ilvl w:val="0"/>
          <w:numId w:val="5"/>
        </w:numPr>
      </w:pPr>
      <w:r w:rsidRPr="007B45C0">
        <w:t>respektovali principy udržitelného rozvoje;</w:t>
      </w:r>
    </w:p>
    <w:p w14:paraId="3F9E5D6D" w14:textId="77777777" w:rsidR="005266EB" w:rsidRPr="007B45C0" w:rsidRDefault="005266EB" w:rsidP="005D78AC">
      <w:pPr>
        <w:pStyle w:val="svp"/>
        <w:numPr>
          <w:ilvl w:val="0"/>
          <w:numId w:val="5"/>
        </w:numPr>
      </w:pPr>
      <w:r w:rsidRPr="007B45C0">
        <w:t>získali přehled o způsobech ochrany přírody, o používání technologických, ekonomických a právních nástrojů pro zajištění udržitelného rozvoje;</w:t>
      </w:r>
    </w:p>
    <w:p w14:paraId="3972FFAB" w14:textId="77777777" w:rsidR="005266EB" w:rsidRPr="007B45C0" w:rsidRDefault="005266EB" w:rsidP="005D78AC">
      <w:pPr>
        <w:pStyle w:val="svp"/>
        <w:numPr>
          <w:ilvl w:val="0"/>
          <w:numId w:val="5"/>
        </w:numPr>
      </w:pPr>
      <w:r w:rsidRPr="007B45C0">
        <w:lastRenderedPageBreak/>
        <w:t>samostatně a aktivně poznávali okolní prostředí, získávali informace v přímých kontaktech s prostředím a z různých informačních zdrojů;</w:t>
      </w:r>
    </w:p>
    <w:p w14:paraId="0BC715D8" w14:textId="77777777" w:rsidR="005266EB" w:rsidRPr="007B45C0" w:rsidRDefault="005266EB" w:rsidP="005D78AC">
      <w:pPr>
        <w:pStyle w:val="svp"/>
        <w:numPr>
          <w:ilvl w:val="0"/>
          <w:numId w:val="5"/>
        </w:numPr>
      </w:pPr>
      <w:r w:rsidRPr="007B45C0">
        <w:t>pochopili vlastní odpovědnost za své jednání a snažili se aktivně podílet na řešení environmentálních problémů;</w:t>
      </w:r>
    </w:p>
    <w:p w14:paraId="6F9DC753" w14:textId="77777777" w:rsidR="005266EB" w:rsidRPr="007B45C0" w:rsidRDefault="005266EB" w:rsidP="005D78AC">
      <w:pPr>
        <w:pStyle w:val="svp"/>
        <w:numPr>
          <w:ilvl w:val="0"/>
          <w:numId w:val="5"/>
        </w:numPr>
      </w:pPr>
      <w:r w:rsidRPr="007B45C0">
        <w:t>osvojili si základní principy šetrného a odpovědného přístupu k životnímu prostředí v osobním a profesním jednání;</w:t>
      </w:r>
    </w:p>
    <w:p w14:paraId="12F49C6A" w14:textId="77777777" w:rsidR="005266EB" w:rsidRPr="007B45C0" w:rsidRDefault="005266EB" w:rsidP="005D78AC">
      <w:pPr>
        <w:pStyle w:val="svp"/>
        <w:numPr>
          <w:ilvl w:val="0"/>
          <w:numId w:val="5"/>
        </w:numPr>
      </w:pPr>
      <w:r w:rsidRPr="007B45C0">
        <w:t>dokázali esteticky a citově vnímat své okolí a přírodní prostředí;</w:t>
      </w:r>
    </w:p>
    <w:p w14:paraId="4D21394B" w14:textId="77777777" w:rsidR="005266EB" w:rsidRPr="007B45C0" w:rsidRDefault="005266EB" w:rsidP="005D78AC">
      <w:pPr>
        <w:pStyle w:val="svp"/>
        <w:numPr>
          <w:ilvl w:val="0"/>
          <w:numId w:val="5"/>
        </w:numPr>
      </w:pPr>
      <w:r w:rsidRPr="007B45C0">
        <w:t>osvojili si zásady zdravého životního stylu a vědomí odpovědnosti za své zdraví.</w:t>
      </w:r>
    </w:p>
    <w:p w14:paraId="0E9FC139" w14:textId="77777777" w:rsidR="005266EB" w:rsidRPr="007B45C0" w:rsidRDefault="005266EB" w:rsidP="005D78AC">
      <w:pPr>
        <w:pStyle w:val="svp4"/>
        <w:rPr>
          <w:rFonts w:ascii="Times New Roman" w:hAnsi="Times New Roman"/>
        </w:rPr>
      </w:pPr>
      <w:r w:rsidRPr="007B45C0">
        <w:t>Přínos tématu k naplňování cílů rámcového vzdělávacího programu</w:t>
      </w:r>
    </w:p>
    <w:p w14:paraId="21C46C6B" w14:textId="77777777" w:rsidR="005266EB" w:rsidRPr="007B45C0" w:rsidRDefault="005266EB" w:rsidP="005D78AC">
      <w:pPr>
        <w:pStyle w:val="svp"/>
      </w:pPr>
      <w:r w:rsidRPr="007B45C0">
        <w:t>Přínos průřezového tématu je ve třech rovinách:</w:t>
      </w:r>
    </w:p>
    <w:p w14:paraId="07800E01" w14:textId="77777777" w:rsidR="005266EB" w:rsidRPr="007B45C0" w:rsidRDefault="005266EB" w:rsidP="005D78AC">
      <w:pPr>
        <w:pStyle w:val="svp"/>
        <w:numPr>
          <w:ilvl w:val="0"/>
          <w:numId w:val="5"/>
        </w:numPr>
      </w:pPr>
      <w:r w:rsidRPr="007B45C0">
        <w:t>informativní, směřující k získání potřebných znalostí a dovedností, jejich chápání a hodnocení;</w:t>
      </w:r>
    </w:p>
    <w:p w14:paraId="56A5FAA1" w14:textId="77777777" w:rsidR="005266EB" w:rsidRPr="007B45C0" w:rsidRDefault="005266EB" w:rsidP="005D78AC">
      <w:pPr>
        <w:pStyle w:val="svp"/>
        <w:numPr>
          <w:ilvl w:val="0"/>
          <w:numId w:val="5"/>
        </w:numPr>
      </w:pPr>
      <w:r w:rsidRPr="007B45C0">
        <w:t>formativní, zaměřené zejména na vytváření hodnot a postojů ve vztahu k životnímu prostředí (etických, citových, estetických apod.);</w:t>
      </w:r>
    </w:p>
    <w:p w14:paraId="388CCA28" w14:textId="77777777" w:rsidR="005266EB" w:rsidRPr="007B45C0" w:rsidRDefault="005266EB" w:rsidP="005D78AC">
      <w:pPr>
        <w:pStyle w:val="svp"/>
        <w:numPr>
          <w:ilvl w:val="0"/>
          <w:numId w:val="5"/>
        </w:numPr>
      </w:pPr>
      <w:r w:rsidRPr="007B45C0">
        <w:t>sociálně-komunikativní, zaměřené na rozvoj dovedností vyjadřovat a zdůvodňovat své názory, zprostředkovávat informace, obhajovat řešení problematiky životního prostředí a působit pozitivním směrem na jednání a postoje druhých lidí.</w:t>
      </w:r>
    </w:p>
    <w:p w14:paraId="0C3427F1" w14:textId="77777777" w:rsidR="005266EB" w:rsidRPr="007B45C0" w:rsidRDefault="005266EB" w:rsidP="005D78AC">
      <w:pPr>
        <w:pStyle w:val="svp4"/>
      </w:pPr>
      <w:r w:rsidRPr="007B45C0">
        <w:t>Obsah tématu a jeho realizace</w:t>
      </w:r>
    </w:p>
    <w:p w14:paraId="47ECFFFF" w14:textId="77777777" w:rsidR="005266EB" w:rsidRPr="007B45C0" w:rsidRDefault="005266EB" w:rsidP="005D78AC">
      <w:pPr>
        <w:pStyle w:val="svp"/>
      </w:pPr>
      <w:r w:rsidRPr="007B45C0">
        <w:t>Průřezové téma je začleněno do cílů vzdělávání a výsledků vzdělávání v různých souvislostech. Získané vědomosti a dovednosti se v průřezovém tématu propojují a doplňují tak, aby vznikl ucelený obraz ukazující složitost souvislostí v přírodě, ve společnosti, mezi přírodou a člověkem a jeho životním prostředím. Ve složce všeobecného vzdělávání je průřezové téma začleněno především do přírodovědného vzdělávání v tématech ekologie a člověk a životní prostředí, dále je začleněno v společenskovědním vzdělávání, estetickém vzdělávání a vzdělávání pro zdraví. V odborné složce je průřezové téma začleněno do obsahových okruhů diferencovaně podle charakteru oborů vzdělání. Zaměřuje se zejména na materiálové a energetické zdroje, na kvalitu pracovního prostředí, vlivy pracovních činností na prostředí a na zdraví, na technické a technologické procesy a řídicí činnosti. Obsah průřezového tématu Člověk a životní prostředí zahrnuje témata:</w:t>
      </w:r>
    </w:p>
    <w:p w14:paraId="6A25C35C" w14:textId="77777777" w:rsidR="005266EB" w:rsidRPr="007B45C0" w:rsidRDefault="005266EB" w:rsidP="005D78AC">
      <w:pPr>
        <w:pStyle w:val="svp"/>
        <w:numPr>
          <w:ilvl w:val="0"/>
          <w:numId w:val="5"/>
        </w:numPr>
      </w:pPr>
      <w:r w:rsidRPr="007B45C0">
        <w:t>biosféra v ekosystémovém pojetí (znalosti o abiotických a biotických podmínkách života, o ekologické přizpůsobivosti, o vzájemných vztazích organismů a prostředí, o struktuře a funkci ekosystémů, o významu iodiverzity a ochrany přírody a krajiny);</w:t>
      </w:r>
    </w:p>
    <w:p w14:paraId="45C48593" w14:textId="77777777" w:rsidR="005266EB" w:rsidRPr="007B45C0" w:rsidRDefault="005266EB" w:rsidP="005D78AC">
      <w:pPr>
        <w:pStyle w:val="svp"/>
        <w:numPr>
          <w:ilvl w:val="0"/>
          <w:numId w:val="5"/>
        </w:numPr>
      </w:pPr>
      <w:r w:rsidRPr="007B45C0">
        <w:lastRenderedPageBreak/>
        <w:t>současné globální, regionální a lokální problémy rozvoje a vztahy člověka k prostředí (klimatické změny, ohrožování ovzduší, vody, půdy, ekosystémů i biosféry z různých hledisek rozvoje lidské populace, vliv prostředí na lidské zdraví);</w:t>
      </w:r>
    </w:p>
    <w:p w14:paraId="1F453A7C" w14:textId="77777777" w:rsidR="00F56F36" w:rsidRPr="007B45C0" w:rsidRDefault="005266EB" w:rsidP="005D78AC">
      <w:pPr>
        <w:pStyle w:val="svp"/>
        <w:numPr>
          <w:ilvl w:val="0"/>
          <w:numId w:val="5"/>
        </w:numPr>
      </w:pPr>
      <w:r w:rsidRPr="007B45C0">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r w:rsidR="00F56F36" w:rsidRPr="007B45C0">
        <w:t>;</w:t>
      </w:r>
    </w:p>
    <w:p w14:paraId="3DE177F8" w14:textId="77777777" w:rsidR="005266EB" w:rsidRPr="007B45C0" w:rsidRDefault="00F56F36" w:rsidP="005D78AC">
      <w:pPr>
        <w:pStyle w:val="svp"/>
        <w:numPr>
          <w:ilvl w:val="0"/>
          <w:numId w:val="5"/>
        </w:numPr>
      </w:pPr>
      <w:r w:rsidRPr="007B45C0">
        <w:t>uvědomění si umístění školy v CHKO Železné hory</w:t>
      </w:r>
      <w:r w:rsidR="005266EB" w:rsidRPr="007B45C0">
        <w:t>.</w:t>
      </w:r>
    </w:p>
    <w:p w14:paraId="0DC44588" w14:textId="77777777" w:rsidR="005266EB" w:rsidRPr="007B45C0" w:rsidRDefault="005266EB" w:rsidP="005D78AC">
      <w:pPr>
        <w:pStyle w:val="svp3"/>
      </w:pPr>
      <w:bookmarkStart w:id="84" w:name="_Toc444595165"/>
      <w:r w:rsidRPr="007B45C0">
        <w:t>Člověk a svět práce</w:t>
      </w:r>
      <w:bookmarkEnd w:id="84"/>
    </w:p>
    <w:p w14:paraId="3DAC1D1E" w14:textId="77777777" w:rsidR="005266EB" w:rsidRPr="007B45C0" w:rsidRDefault="005266EB" w:rsidP="005D78AC">
      <w:pPr>
        <w:pStyle w:val="svp4"/>
      </w:pPr>
      <w:bookmarkStart w:id="85" w:name="_Hlk50033206"/>
      <w:r w:rsidRPr="007B45C0">
        <w:t>Charakteristika tématu</w:t>
      </w:r>
    </w:p>
    <w:p w14:paraId="0EE5CFE8" w14:textId="2EC9B6D8" w:rsidR="005266EB" w:rsidRPr="007B45C0" w:rsidRDefault="00BB0C72" w:rsidP="005D78AC">
      <w:pPr>
        <w:pStyle w:val="svp"/>
      </w:pPr>
      <w:r w:rsidRPr="007B45C0">
        <w:t>Cílem průřezového tématu Člověk a svět práce je vybavit žáka praktickými dovednostmi a informacemi pro jeho budoucí pracovní život tak, aby byl schopen efektivně reagovat na dynamický rozvoj trhu práce a měnící se požadavky na pracovníky. Prostřednictvím kariérového vzdělávání si žák osvojí znalosti, a především dovednosti pro řízení své kariéry a života (Career Management Skills), které využije pro cílené plánování a odpovědné rozhodování o svém osobním rozvoji, dalším vzdělávání a seberealizaci v</w:t>
      </w:r>
      <w:r w:rsidR="0018603C" w:rsidRPr="007B45C0">
        <w:t> </w:t>
      </w:r>
      <w:r w:rsidRPr="007B45C0">
        <w:t>profesních záměrech. Zároveň se naučí přijímat změny ve své profesní kariéře jako běžnou součást života.</w:t>
      </w:r>
    </w:p>
    <w:p w14:paraId="2165C01D" w14:textId="77777777" w:rsidR="005266EB" w:rsidRPr="007B45C0" w:rsidRDefault="005266EB" w:rsidP="005D78AC">
      <w:pPr>
        <w:pStyle w:val="svp4"/>
      </w:pPr>
      <w:r w:rsidRPr="007B45C0">
        <w:t>Přínos tématu k naplňování cílů školního vzdělávacího programu</w:t>
      </w:r>
    </w:p>
    <w:p w14:paraId="01980056" w14:textId="77777777" w:rsidR="00BB0C72" w:rsidRPr="007B45C0" w:rsidRDefault="00BB0C72" w:rsidP="00BB0C72">
      <w:pPr>
        <w:pStyle w:val="svp"/>
      </w:pPr>
      <w:r w:rsidRPr="007B45C0">
        <w:t>Téma Člověk a svět práce přispívá k naplňování cílů vzdělávání zejména rozvojem těchto kompetencí:</w:t>
      </w:r>
    </w:p>
    <w:p w14:paraId="3F51894E" w14:textId="07F7D221" w:rsidR="00BB0C72" w:rsidRPr="007B45C0" w:rsidRDefault="00BB0C72" w:rsidP="00BB0C72">
      <w:pPr>
        <w:pStyle w:val="svp"/>
        <w:numPr>
          <w:ilvl w:val="0"/>
          <w:numId w:val="5"/>
        </w:numPr>
      </w:pPr>
      <w:r w:rsidRPr="007B45C0">
        <w:t>identifikace a formulování vlastních priorit a cílů;</w:t>
      </w:r>
    </w:p>
    <w:p w14:paraId="360D59AB" w14:textId="779A57C2" w:rsidR="00BB0C72" w:rsidRPr="007B45C0" w:rsidRDefault="00BB0C72" w:rsidP="00BB0C72">
      <w:pPr>
        <w:pStyle w:val="svp"/>
        <w:numPr>
          <w:ilvl w:val="0"/>
          <w:numId w:val="5"/>
        </w:numPr>
      </w:pPr>
      <w:r w:rsidRPr="007B45C0">
        <w:t>aktivní a tvořivý přístup při vytváření profesní kariéry;</w:t>
      </w:r>
    </w:p>
    <w:p w14:paraId="3935BC61" w14:textId="79629687" w:rsidR="00BB0C72" w:rsidRPr="007B45C0" w:rsidRDefault="00BB0C72" w:rsidP="00BB0C72">
      <w:pPr>
        <w:pStyle w:val="svp"/>
        <w:numPr>
          <w:ilvl w:val="0"/>
          <w:numId w:val="5"/>
        </w:numPr>
      </w:pPr>
      <w:r w:rsidRPr="007B45C0">
        <w:t>přijetí osobní odpovědnosti při rozhodování;</w:t>
      </w:r>
    </w:p>
    <w:p w14:paraId="5D88A51C" w14:textId="63A9534F" w:rsidR="00BB0C72" w:rsidRPr="007B45C0" w:rsidRDefault="00BB0C72" w:rsidP="00BB0C72">
      <w:pPr>
        <w:pStyle w:val="svp"/>
        <w:numPr>
          <w:ilvl w:val="0"/>
          <w:numId w:val="5"/>
        </w:numPr>
      </w:pPr>
      <w:r w:rsidRPr="007B45C0">
        <w:t>vyhledávání a kritické hodnocení kariérových informací;</w:t>
      </w:r>
    </w:p>
    <w:p w14:paraId="5E331523" w14:textId="4D5B7054" w:rsidR="00BB0C72" w:rsidRPr="007B45C0" w:rsidRDefault="00BB0C72" w:rsidP="00BB0C72">
      <w:pPr>
        <w:pStyle w:val="svp"/>
        <w:numPr>
          <w:ilvl w:val="0"/>
          <w:numId w:val="5"/>
        </w:numPr>
      </w:pPr>
      <w:r w:rsidRPr="007B45C0">
        <w:t>komunikační dovednosti a sebeprezentace;</w:t>
      </w:r>
    </w:p>
    <w:p w14:paraId="2626DD00" w14:textId="0A1C8198" w:rsidR="00BB0C72" w:rsidRPr="007B45C0" w:rsidRDefault="00BB0C72" w:rsidP="00BB0C72">
      <w:pPr>
        <w:pStyle w:val="svp"/>
        <w:numPr>
          <w:ilvl w:val="0"/>
          <w:numId w:val="5"/>
        </w:numPr>
      </w:pPr>
      <w:r w:rsidRPr="007B45C0">
        <w:t>otevřenost vůči celoživotnímu učení.</w:t>
      </w:r>
    </w:p>
    <w:p w14:paraId="5D37A66E" w14:textId="77777777" w:rsidR="00BB0C72" w:rsidRPr="007B45C0" w:rsidRDefault="00BB0C72" w:rsidP="00BB0C72">
      <w:pPr>
        <w:pStyle w:val="svp"/>
      </w:pPr>
      <w:r w:rsidRPr="007B45C0">
        <w:t>Uskutečňování tohoto cíle předpokládá:</w:t>
      </w:r>
    </w:p>
    <w:p w14:paraId="3AF8C0B9" w14:textId="6DB99EFF" w:rsidR="00BB0C72" w:rsidRPr="007B45C0" w:rsidRDefault="00BB0C72" w:rsidP="00BB0C72">
      <w:pPr>
        <w:pStyle w:val="svp"/>
        <w:numPr>
          <w:ilvl w:val="0"/>
          <w:numId w:val="5"/>
        </w:numPr>
      </w:pPr>
      <w:r w:rsidRPr="007B45C0">
        <w:t>vést žáka k osobní odpovědnosti za vlastní život;</w:t>
      </w:r>
    </w:p>
    <w:p w14:paraId="74064F39" w14:textId="2693D3DC" w:rsidR="00BB0C72" w:rsidRPr="007B45C0" w:rsidRDefault="00BB0C72" w:rsidP="00BB0C72">
      <w:pPr>
        <w:pStyle w:val="svp"/>
        <w:numPr>
          <w:ilvl w:val="0"/>
          <w:numId w:val="5"/>
        </w:numPr>
      </w:pPr>
      <w:r w:rsidRPr="007B45C0">
        <w:t>naučit žáka formulovat své profesní cíle, plánovat a cílevědomě vytvářet profesní kariéru podle svých potřeb a schopností;</w:t>
      </w:r>
    </w:p>
    <w:p w14:paraId="311A2BA1" w14:textId="1C73FEA7" w:rsidR="00BB0C72" w:rsidRPr="007B45C0" w:rsidRDefault="00BB0C72" w:rsidP="00BB0C72">
      <w:pPr>
        <w:pStyle w:val="svp"/>
        <w:numPr>
          <w:ilvl w:val="0"/>
          <w:numId w:val="5"/>
        </w:numPr>
      </w:pPr>
      <w:r w:rsidRPr="007B45C0">
        <w:t>motivovat žáka k celoživotnímu učení pro udržení konkurenceschopnosti na trhu práce a pro aktivní osobní i profesní rozvoj;</w:t>
      </w:r>
    </w:p>
    <w:p w14:paraId="540884F2" w14:textId="0CA24120" w:rsidR="00BB0C72" w:rsidRPr="007B45C0" w:rsidRDefault="00BB0C72" w:rsidP="00BB0C72">
      <w:pPr>
        <w:pStyle w:val="svp"/>
        <w:numPr>
          <w:ilvl w:val="0"/>
          <w:numId w:val="5"/>
        </w:numPr>
      </w:pPr>
      <w:r w:rsidRPr="007B45C0">
        <w:lastRenderedPageBreak/>
        <w:t>seznámit žáka s globalizovaným světem práce a rozvojem pracovních příležitostí;</w:t>
      </w:r>
    </w:p>
    <w:p w14:paraId="65E1205D" w14:textId="1B0F242C" w:rsidR="00BB0C72" w:rsidRPr="007B45C0" w:rsidRDefault="00BB0C72" w:rsidP="00BB0C72">
      <w:pPr>
        <w:pStyle w:val="svp"/>
        <w:numPr>
          <w:ilvl w:val="0"/>
          <w:numId w:val="5"/>
        </w:numPr>
      </w:pPr>
      <w:r w:rsidRPr="007B45C0">
        <w:t>naučit žáka vyhledávat v relevantních informačních zdrojích a kriticky posuzovat informace o profesních příležitostech a možnostech dalšího vzdělávání;</w:t>
      </w:r>
    </w:p>
    <w:p w14:paraId="08A37192" w14:textId="18D38B5C" w:rsidR="00BB0C72" w:rsidRPr="007B45C0" w:rsidRDefault="00BB0C72" w:rsidP="00BB0C72">
      <w:pPr>
        <w:pStyle w:val="svp"/>
        <w:numPr>
          <w:ilvl w:val="0"/>
          <w:numId w:val="5"/>
        </w:numPr>
      </w:pPr>
      <w:r w:rsidRPr="007B45C0">
        <w:t>naučit žáka efektivní sebeprezentaci při jednání s potenciálními zaměstnavateli;</w:t>
      </w:r>
    </w:p>
    <w:p w14:paraId="0148A318" w14:textId="117E38AE" w:rsidR="00BB0C72" w:rsidRPr="007B45C0" w:rsidRDefault="00BB0C72" w:rsidP="00BB0C72">
      <w:pPr>
        <w:pStyle w:val="svp"/>
        <w:numPr>
          <w:ilvl w:val="0"/>
          <w:numId w:val="5"/>
        </w:numPr>
      </w:pPr>
      <w:r w:rsidRPr="007B45C0">
        <w:t>seznámit žáka se základními aspekty pracovního vztahu, právy a</w:t>
      </w:r>
      <w:r w:rsidR="00291238" w:rsidRPr="007B45C0">
        <w:t> </w:t>
      </w:r>
      <w:r w:rsidRPr="007B45C0">
        <w:t>povinnostmi zaměstnanců a zaměstnavatelů i aspekty soukromého podnikání, včetně klíčových právních předpisů;</w:t>
      </w:r>
    </w:p>
    <w:p w14:paraId="5AF4BABD" w14:textId="6244DCC0" w:rsidR="00BB0C72" w:rsidRPr="007B45C0" w:rsidRDefault="00BB0C72" w:rsidP="00BB0C72">
      <w:pPr>
        <w:pStyle w:val="svp"/>
        <w:numPr>
          <w:ilvl w:val="0"/>
          <w:numId w:val="5"/>
        </w:numPr>
      </w:pPr>
      <w:r w:rsidRPr="007B45C0">
        <w:t>představit žákům služby kariérového poradenství a služby zaměstnanosti.</w:t>
      </w:r>
    </w:p>
    <w:p w14:paraId="2F9F6AC0" w14:textId="77777777" w:rsidR="005266EB" w:rsidRPr="007B45C0" w:rsidRDefault="005266EB" w:rsidP="005D78AC">
      <w:pPr>
        <w:pStyle w:val="svp4"/>
      </w:pPr>
      <w:r w:rsidRPr="007B45C0">
        <w:t>Obsah tématu a jeho realizace</w:t>
      </w:r>
    </w:p>
    <w:p w14:paraId="4FF4218F" w14:textId="77777777" w:rsidR="00BB0C72" w:rsidRPr="007B45C0" w:rsidRDefault="00BB0C72" w:rsidP="00BB0C72">
      <w:pPr>
        <w:pStyle w:val="svp"/>
      </w:pPr>
      <w:r w:rsidRPr="007B45C0">
        <w:t>Obsah kariérového vzdělávání je možné rozdělit do několika tematických okruhů:</w:t>
      </w:r>
    </w:p>
    <w:p w14:paraId="323EC802" w14:textId="0ECD8A10" w:rsidR="00BB0C72" w:rsidRPr="007B45C0" w:rsidRDefault="00BB0C72" w:rsidP="00204793">
      <w:pPr>
        <w:pStyle w:val="svp"/>
        <w:numPr>
          <w:ilvl w:val="0"/>
          <w:numId w:val="62"/>
        </w:numPr>
      </w:pPr>
      <w:r w:rsidRPr="007B45C0">
        <w:t>Individuální příprava na pracovní trh</w:t>
      </w:r>
    </w:p>
    <w:p w14:paraId="2D8BC9D9" w14:textId="6FDCA040" w:rsidR="00BB0C72" w:rsidRPr="007B45C0" w:rsidRDefault="00BB0C72" w:rsidP="00291238">
      <w:pPr>
        <w:pStyle w:val="svp"/>
        <w:numPr>
          <w:ilvl w:val="0"/>
          <w:numId w:val="5"/>
        </w:numPr>
      </w:pPr>
      <w:r w:rsidRPr="007B45C0">
        <w:t>sebereflexe ve vztahu k osobním profesním a vzdělávacím plánům, mimoškolním aktivitám, přístupu k učení a studijním výsledkům, schopnostem, vlastnostem i zdravotním předpokladům, vytvoření osobního portfolia dovedností i se zkušenostmi z informálního učení;</w:t>
      </w:r>
    </w:p>
    <w:p w14:paraId="66CB4A7E" w14:textId="6569D5C7" w:rsidR="00BB0C72" w:rsidRPr="007B45C0" w:rsidRDefault="00BB0C72" w:rsidP="00291238">
      <w:pPr>
        <w:pStyle w:val="svp"/>
        <w:numPr>
          <w:ilvl w:val="0"/>
          <w:numId w:val="5"/>
        </w:numPr>
      </w:pPr>
      <w:r w:rsidRPr="007B45C0">
        <w:t>písemná i verbální prezentace v prostředí trhu práce – formy aktivního hledání práce, zpracování žádosti o zaměstnání, formy životopisů a</w:t>
      </w:r>
      <w:r w:rsidR="00291238" w:rsidRPr="007B45C0">
        <w:t> </w:t>
      </w:r>
      <w:r w:rsidRPr="007B45C0">
        <w:t>motivačních dopisů a jejich vytvoření, praktická příprava na jednání s</w:t>
      </w:r>
      <w:r w:rsidR="00291238" w:rsidRPr="007B45C0">
        <w:t> </w:t>
      </w:r>
      <w:r w:rsidRPr="007B45C0">
        <w:t>potenciálním zaměstnavatelem, přijímací pohovor a výběrové řízení;</w:t>
      </w:r>
    </w:p>
    <w:p w14:paraId="1FF5BA9D" w14:textId="6386C9EB" w:rsidR="00BB0C72" w:rsidRPr="007B45C0" w:rsidRDefault="00BB0C72" w:rsidP="00291238">
      <w:pPr>
        <w:pStyle w:val="svp"/>
        <w:numPr>
          <w:ilvl w:val="0"/>
          <w:numId w:val="5"/>
        </w:numPr>
      </w:pPr>
      <w:r w:rsidRPr="007B45C0">
        <w:t>vyhledávání zaměstnání, informační zdroje a jejich vyhodnocení;</w:t>
      </w:r>
    </w:p>
    <w:p w14:paraId="3104CFA9" w14:textId="44FD1C81" w:rsidR="00BB0C72" w:rsidRPr="007B45C0" w:rsidRDefault="00BB0C72" w:rsidP="00291238">
      <w:pPr>
        <w:pStyle w:val="svp"/>
        <w:numPr>
          <w:ilvl w:val="0"/>
          <w:numId w:val="5"/>
        </w:numPr>
      </w:pPr>
      <w:r w:rsidRPr="007B45C0">
        <w:t>aktivní plánování a projektování profesní kariéry, dosahování cílů podle stanoveného plánu.</w:t>
      </w:r>
    </w:p>
    <w:p w14:paraId="209F49D5" w14:textId="793BBFC3" w:rsidR="00BB0C72" w:rsidRPr="007B45C0" w:rsidRDefault="00BB0C72" w:rsidP="00204793">
      <w:pPr>
        <w:pStyle w:val="svp"/>
        <w:numPr>
          <w:ilvl w:val="0"/>
          <w:numId w:val="62"/>
        </w:numPr>
      </w:pPr>
      <w:r w:rsidRPr="007B45C0">
        <w:t>Svět vzdělávání</w:t>
      </w:r>
    </w:p>
    <w:p w14:paraId="19E03624" w14:textId="40DEDBE8" w:rsidR="00BB0C72" w:rsidRPr="007B45C0" w:rsidRDefault="00BB0C72" w:rsidP="00291238">
      <w:pPr>
        <w:pStyle w:val="svp"/>
        <w:numPr>
          <w:ilvl w:val="0"/>
          <w:numId w:val="5"/>
        </w:numPr>
      </w:pPr>
      <w:r w:rsidRPr="007B45C0">
        <w:t>význam celoživotního učení jako požadavku pro osobní růst a udržení konkurenceschopnosti a profesní restart;</w:t>
      </w:r>
    </w:p>
    <w:p w14:paraId="4989BAAD" w14:textId="1F6E738C" w:rsidR="00BB0C72" w:rsidRPr="007B45C0" w:rsidRDefault="00BB0C72" w:rsidP="00291238">
      <w:pPr>
        <w:pStyle w:val="svp"/>
        <w:numPr>
          <w:ilvl w:val="0"/>
          <w:numId w:val="5"/>
        </w:numPr>
      </w:pPr>
      <w:r w:rsidRPr="007B45C0">
        <w:t>formální a neformální vzdělávací příležitosti, možnosti vzdělávání v</w:t>
      </w:r>
      <w:r w:rsidR="00291238" w:rsidRPr="007B45C0">
        <w:t> </w:t>
      </w:r>
      <w:r w:rsidRPr="007B45C0">
        <w:t>zahraničí, návaznosti vzdělávání po absolvování střední školy, rekvalifikace;</w:t>
      </w:r>
    </w:p>
    <w:p w14:paraId="43CB5025" w14:textId="7E0DDBC9" w:rsidR="00BB0C72" w:rsidRPr="007B45C0" w:rsidRDefault="00BB0C72" w:rsidP="00291238">
      <w:pPr>
        <w:pStyle w:val="svp"/>
        <w:numPr>
          <w:ilvl w:val="0"/>
          <w:numId w:val="5"/>
        </w:numPr>
      </w:pPr>
      <w:r w:rsidRPr="007B45C0">
        <w:t>ověřené kariérové informace jako podmínka při rozhodování o profesních a vzdělávacích záměrech – informační zdroje, posuzování informací o</w:t>
      </w:r>
      <w:r w:rsidR="00291238" w:rsidRPr="007B45C0">
        <w:t> </w:t>
      </w:r>
      <w:r w:rsidRPr="007B45C0">
        <w:t>vzdělávání, pracovních nabídkách, trhu práce.</w:t>
      </w:r>
    </w:p>
    <w:p w14:paraId="69CE785A" w14:textId="557BDD6F" w:rsidR="00BB0C72" w:rsidRPr="007B45C0" w:rsidRDefault="00BB0C72" w:rsidP="00204793">
      <w:pPr>
        <w:pStyle w:val="svp"/>
        <w:numPr>
          <w:ilvl w:val="0"/>
          <w:numId w:val="62"/>
        </w:numPr>
      </w:pPr>
      <w:r w:rsidRPr="007B45C0">
        <w:lastRenderedPageBreak/>
        <w:t>Svět práce</w:t>
      </w:r>
    </w:p>
    <w:p w14:paraId="30EBF787" w14:textId="7D3D415A" w:rsidR="00BB0C72" w:rsidRPr="007B45C0" w:rsidRDefault="00BB0C72" w:rsidP="00291238">
      <w:pPr>
        <w:pStyle w:val="svp"/>
        <w:numPr>
          <w:ilvl w:val="0"/>
          <w:numId w:val="5"/>
        </w:numPr>
      </w:pPr>
      <w:r w:rsidRPr="007B45C0">
        <w:t>trh práce z hlediska globalizace i regionální ekonomiky, jeho ukazatele, všeobecné vývojové trendy, požadavky zaměstnavatelů;</w:t>
      </w:r>
    </w:p>
    <w:p w14:paraId="6783BFEC" w14:textId="46B20891" w:rsidR="00BB0C72" w:rsidRPr="007B45C0" w:rsidRDefault="00BB0C72" w:rsidP="00291238">
      <w:pPr>
        <w:pStyle w:val="svp"/>
        <w:numPr>
          <w:ilvl w:val="0"/>
          <w:numId w:val="5"/>
        </w:numPr>
      </w:pPr>
      <w:r w:rsidRPr="007B45C0">
        <w:t>nové formy a podmínky práce, pracovní mobilita, možnosti zaměstnání v</w:t>
      </w:r>
      <w:r w:rsidR="00291238" w:rsidRPr="007B45C0">
        <w:t> </w:t>
      </w:r>
      <w:r w:rsidRPr="007B45C0">
        <w:t>zahraničí;</w:t>
      </w:r>
    </w:p>
    <w:p w14:paraId="44669E52" w14:textId="69A2DD5A" w:rsidR="00BB0C72" w:rsidRPr="007B45C0" w:rsidRDefault="00BB0C72" w:rsidP="00291238">
      <w:pPr>
        <w:pStyle w:val="svp"/>
        <w:numPr>
          <w:ilvl w:val="0"/>
          <w:numId w:val="5"/>
        </w:numPr>
      </w:pPr>
      <w:r w:rsidRPr="007B45C0">
        <w:t>technologický rozvoj v činnostech lidské práce, základní charakteristiky pracovních činností;</w:t>
      </w:r>
    </w:p>
    <w:p w14:paraId="2FD4849C" w14:textId="72CBDF66" w:rsidR="00BB0C72" w:rsidRPr="007B45C0" w:rsidRDefault="00BB0C72" w:rsidP="00291238">
      <w:pPr>
        <w:pStyle w:val="svp"/>
        <w:numPr>
          <w:ilvl w:val="0"/>
          <w:numId w:val="5"/>
        </w:numPr>
      </w:pPr>
      <w:r w:rsidRPr="007B45C0">
        <w:t>pracovní uplatnění po absolvování příslušného oboru vzdělání včetně alternativních možností;</w:t>
      </w:r>
    </w:p>
    <w:p w14:paraId="06F01FD4" w14:textId="29CC410F" w:rsidR="00BB0C72" w:rsidRPr="007B45C0" w:rsidRDefault="00BB0C72" w:rsidP="00291238">
      <w:pPr>
        <w:pStyle w:val="svp"/>
        <w:numPr>
          <w:ilvl w:val="0"/>
          <w:numId w:val="5"/>
        </w:numPr>
      </w:pPr>
      <w:r w:rsidRPr="007B45C0">
        <w:t>zákoník práce, formy pracovního vztahu, práva a povinnosti zaměstnance a zaměstnavatele.</w:t>
      </w:r>
    </w:p>
    <w:p w14:paraId="4501C29C" w14:textId="503F9956" w:rsidR="00BB0C72" w:rsidRPr="007B45C0" w:rsidRDefault="00BB0C72" w:rsidP="00204793">
      <w:pPr>
        <w:pStyle w:val="svp"/>
        <w:numPr>
          <w:ilvl w:val="0"/>
          <w:numId w:val="62"/>
        </w:numPr>
      </w:pPr>
      <w:r w:rsidRPr="007B45C0">
        <w:t>Podpora státu ve sféře zaměstnanosti</w:t>
      </w:r>
    </w:p>
    <w:p w14:paraId="6F93B628" w14:textId="35209631" w:rsidR="00BB0C72" w:rsidRPr="007B45C0" w:rsidRDefault="00BB0C72" w:rsidP="00291238">
      <w:pPr>
        <w:pStyle w:val="svp"/>
        <w:numPr>
          <w:ilvl w:val="0"/>
          <w:numId w:val="5"/>
        </w:numPr>
      </w:pPr>
      <w:r w:rsidRPr="007B45C0">
        <w:t>služby kariérového poradenství;</w:t>
      </w:r>
    </w:p>
    <w:p w14:paraId="10C0146B" w14:textId="1E182F25" w:rsidR="00BB0C72" w:rsidRPr="007B45C0" w:rsidRDefault="00BB0C72" w:rsidP="00291238">
      <w:pPr>
        <w:pStyle w:val="svp"/>
        <w:numPr>
          <w:ilvl w:val="0"/>
          <w:numId w:val="5"/>
        </w:numPr>
      </w:pPr>
      <w:r w:rsidRPr="007B45C0">
        <w:t>zprostředkovatelské služby při hledání práce, pracovní agentury, služby úřadu práce.</w:t>
      </w:r>
    </w:p>
    <w:p w14:paraId="33DC1853" w14:textId="2E54BD65" w:rsidR="00BB0C72" w:rsidRPr="007B45C0" w:rsidRDefault="00BB0C72" w:rsidP="00BB0C72">
      <w:pPr>
        <w:pStyle w:val="svp"/>
      </w:pPr>
      <w:r w:rsidRPr="007B45C0">
        <w:t>Jednotlivé tematické okruhy průřezového tématu Člověk a svět práce se začle</w:t>
      </w:r>
      <w:r w:rsidR="00291238" w:rsidRPr="007B45C0">
        <w:t>ňuj</w:t>
      </w:r>
      <w:r w:rsidRPr="007B45C0">
        <w:t>í ve školním vzdělávacím programu do všeobecné i odborné složky. Kariérové vzdělávání není jednorázovým tématem. Je třeba věnovat se této oblasti systematicky po celou dobu vzdělávání, a to nejen v rámci vyučovacího procesu, ale i s využitím jiných aktivit.</w:t>
      </w:r>
    </w:p>
    <w:p w14:paraId="4B27BCB5" w14:textId="1A571A72" w:rsidR="00BB0C72" w:rsidRPr="007B45C0" w:rsidRDefault="00BB0C72" w:rsidP="00BB0C72">
      <w:pPr>
        <w:pStyle w:val="svp"/>
      </w:pPr>
      <w:r w:rsidRPr="007B45C0">
        <w:t>Výuka tematických okruhů musí být koncipována tak, aby měl žák praktické příležitosti k sebereflexi a objevování vlastního potenciálu, učil se řešit konkrétní situace, se kterými se může potkat na pracovním trhu a pracoval s</w:t>
      </w:r>
      <w:r w:rsidR="00291238" w:rsidRPr="007B45C0">
        <w:t> </w:t>
      </w:r>
      <w:r w:rsidRPr="007B45C0">
        <w:t>konkrétními kariérovými informacemi. Při výuce lze využívat různé techniky, např. rolové hry, pracovní listy k sebepoznávání a vytváření osobního portfolia, simulační hry v rámci odborné praxe nebo odborného výcviku (ideálně</w:t>
      </w:r>
      <w:r w:rsidR="00291238" w:rsidRPr="007B45C0">
        <w:t xml:space="preserve"> </w:t>
      </w:r>
      <w:r w:rsidRPr="007B45C0">
        <w:t>v reálném pracovním prostředí), týmová i individuální práce, besedy s podporou sociálních partnerů, pracovních agentur, úřadů práce, odborníků z praxe apod., exkurze ve firmách a organizacích se zaměřením na odborné činnosti, organizační strukturu, celkový provoz, práce s informacemi aj.</w:t>
      </w:r>
    </w:p>
    <w:bookmarkEnd w:id="85"/>
    <w:p w14:paraId="4BB1323A" w14:textId="5AC89D38" w:rsidR="005266EB" w:rsidRPr="007B45C0" w:rsidRDefault="007C711E" w:rsidP="005D78AC">
      <w:pPr>
        <w:pStyle w:val="svp3"/>
      </w:pPr>
      <w:r w:rsidRPr="007B45C0">
        <w:t>Člověk a digitální svět</w:t>
      </w:r>
    </w:p>
    <w:p w14:paraId="67E0A7B9" w14:textId="77777777" w:rsidR="005266EB" w:rsidRPr="007B45C0" w:rsidRDefault="005266EB" w:rsidP="005D78AC">
      <w:pPr>
        <w:pStyle w:val="svp4"/>
      </w:pPr>
      <w:r w:rsidRPr="007B45C0">
        <w:t>Charakteristika tématu</w:t>
      </w:r>
    </w:p>
    <w:p w14:paraId="474610B8" w14:textId="77777777" w:rsidR="005F58B4" w:rsidRPr="007B45C0" w:rsidRDefault="005F58B4" w:rsidP="005F58B4">
      <w:pPr>
        <w:pStyle w:val="svp"/>
      </w:pPr>
      <w:r w:rsidRPr="007B45C0">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w:t>
      </w:r>
      <w:r w:rsidRPr="007B45C0">
        <w:lastRenderedPageBreak/>
        <w:t xml:space="preserve">kompetencí a je nezbytná pro schopnost celoživotního učení i zapojení absolventů do společenského a pracovního života. </w:t>
      </w:r>
    </w:p>
    <w:p w14:paraId="25E007C1" w14:textId="136632B4" w:rsidR="005F58B4" w:rsidRPr="007B45C0" w:rsidRDefault="005F58B4" w:rsidP="005F58B4">
      <w:pPr>
        <w:pStyle w:val="svp"/>
      </w:pPr>
      <w:r w:rsidRPr="007B45C0">
        <w:t>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14:paraId="168FF1BD" w14:textId="242FB4C7" w:rsidR="005266EB" w:rsidRPr="007B45C0" w:rsidRDefault="005266EB" w:rsidP="005F58B4">
      <w:pPr>
        <w:pStyle w:val="svp4"/>
      </w:pPr>
      <w:r w:rsidRPr="007B45C0">
        <w:t xml:space="preserve">Přínos tématu k naplňování cílů </w:t>
      </w:r>
      <w:r w:rsidR="00AC7760" w:rsidRPr="007B45C0">
        <w:t>rámcového</w:t>
      </w:r>
      <w:r w:rsidRPr="007B45C0">
        <w:t xml:space="preserve"> vzdělávacího programu</w:t>
      </w:r>
    </w:p>
    <w:p w14:paraId="539C1801" w14:textId="77777777" w:rsidR="00AC7760" w:rsidRPr="007B45C0" w:rsidRDefault="00AC7760" w:rsidP="004A1CD5">
      <w:pPr>
        <w:pStyle w:val="svp"/>
      </w:pPr>
      <w:r w:rsidRPr="007B45C0">
        <w:t>Hlavním cílem průřezového tématu je vybavit žáky digitálními kompetencemi, ty mají podpůrný charakter ve vztahu ke všem složkám kurikula.</w:t>
      </w:r>
    </w:p>
    <w:p w14:paraId="2651CB29" w14:textId="77777777" w:rsidR="00AC7760" w:rsidRPr="007B45C0" w:rsidRDefault="00AC7760" w:rsidP="004A1CD5">
      <w:pPr>
        <w:pStyle w:val="svp"/>
      </w:pPr>
      <w:r w:rsidRPr="007B45C0">
        <w:t xml:space="preserve">Digitální kompetence chápeme jako průřezové klíčové kompetence, tj. kompetence, bez kterých není možné u žáků plnohodnotně rozvíjet další klíčové kompetence. Jejich základní charakteristikou je aplikace – využití digitálních technologií při nejrůznějších činnostech, při řešení nejrůznějších problémů. </w:t>
      </w:r>
    </w:p>
    <w:p w14:paraId="2AEBB3D8" w14:textId="3A819C5D" w:rsidR="00AC7760" w:rsidRPr="007B45C0" w:rsidRDefault="00AC7760" w:rsidP="004A1CD5">
      <w:pPr>
        <w:pStyle w:val="svp"/>
        <w:numPr>
          <w:ilvl w:val="0"/>
          <w:numId w:val="69"/>
        </w:numPr>
      </w:pPr>
      <w:r w:rsidRPr="007B45C0">
        <w:t>V jazykovém vzdělávání a komunikaci jsou žáci vedeni zejména k tomu, aby byli schopni využít digitální technologie k vyjádření, formulaci a</w:t>
      </w:r>
      <w:r w:rsidR="004A1CD5" w:rsidRPr="007B45C0">
        <w:t> </w:t>
      </w:r>
      <w:r w:rsidRPr="007B45C0">
        <w:t>obhajobě svých názorů, k získávání informací z různých zdrojů i k jejich sdílení, předávání a prezentaci způsobem vhodným pro danou (komunikační) situaci a s ohledem na zamýšleného příjemce.</w:t>
      </w:r>
    </w:p>
    <w:p w14:paraId="2F5F380B" w14:textId="26666FAA" w:rsidR="00AC7760" w:rsidRPr="007B45C0" w:rsidRDefault="00AC7760" w:rsidP="004A1CD5">
      <w:pPr>
        <w:pStyle w:val="svp"/>
        <w:numPr>
          <w:ilvl w:val="0"/>
          <w:numId w:val="69"/>
        </w:numPr>
        <w:textDirection w:val="btLr"/>
      </w:pPr>
      <w:r w:rsidRPr="007B45C0">
        <w:t>Ve společenskovědním vzdělávání jsou žáci vedeni zejména k tomu, aby vnímali postavení, roli či vliv digitálních technologií a práci s nimi v</w:t>
      </w:r>
      <w:r w:rsidR="004A1CD5" w:rsidRPr="007B45C0">
        <w:t> </w:t>
      </w:r>
      <w:r w:rsidRPr="007B45C0">
        <w:t>historickém, politickém, sociálním, právním a ekonomickém kontextu.</w:t>
      </w:r>
    </w:p>
    <w:p w14:paraId="72F5B7EA" w14:textId="77777777" w:rsidR="00AC7760" w:rsidRPr="007B45C0" w:rsidRDefault="00AC7760" w:rsidP="004A1CD5">
      <w:pPr>
        <w:pStyle w:val="svp"/>
        <w:numPr>
          <w:ilvl w:val="0"/>
          <w:numId w:val="69"/>
        </w:numPr>
        <w:textDirection w:val="btLr"/>
      </w:pPr>
      <w:r w:rsidRPr="007B45C0">
        <w:t>V přírodovědném vzdělávání jsou žáci vedeni zejména k tomu, aby pracovali s digitálními technologiemi při vytváření modelů, při badatelských a experimentálních činnostech a jejich prezentaci, při zpracování a vyhodnocování získaných údajů, při analýze a řešení přírodovědných problémů a při komunikaci, vyhledávání a interpretaci přírodovědných informací.</w:t>
      </w:r>
    </w:p>
    <w:p w14:paraId="579D7581" w14:textId="3EB0F98A" w:rsidR="00AC7760" w:rsidRPr="007B45C0" w:rsidRDefault="00AC7760" w:rsidP="004A1CD5">
      <w:pPr>
        <w:pStyle w:val="svp"/>
        <w:numPr>
          <w:ilvl w:val="0"/>
          <w:numId w:val="69"/>
        </w:numPr>
        <w:textDirection w:val="btLr"/>
      </w:pPr>
      <w:r w:rsidRPr="007B45C0">
        <w:t>Matematické vzdělávání směřuje k tomu, aby žáci pracovali s digitálními technologiemi při řešení běžných situací vyžadujících efektivní způsoby výpočtu, při práci s matematickým modelem a při vyhodnocování a</w:t>
      </w:r>
      <w:r w:rsidR="004A1CD5" w:rsidRPr="007B45C0">
        <w:t> </w:t>
      </w:r>
      <w:r w:rsidRPr="007B45C0">
        <w:t>interpretaci výsledku řešení vzhledem k realitě, při řešení problémů, včetně diskuse a prezentace výsledků těchto řešení.</w:t>
      </w:r>
    </w:p>
    <w:p w14:paraId="4EB1CC79" w14:textId="77777777" w:rsidR="00AC7760" w:rsidRPr="007B45C0" w:rsidRDefault="00AC7760" w:rsidP="004A1CD5">
      <w:pPr>
        <w:pStyle w:val="svp"/>
        <w:numPr>
          <w:ilvl w:val="0"/>
          <w:numId w:val="69"/>
        </w:numPr>
        <w:textDirection w:val="btLr"/>
      </w:pPr>
      <w:r w:rsidRPr="007B45C0">
        <w:lastRenderedPageBreak/>
        <w:t>V estetickém vzdělávání jsou žáci vedeni zejména k tomu, aby byli při tvořivých činnostech schopni využít potenciál, který nabízejí digitální média, a aby při digitální tvorbě a posuzování výsledků této tvorby uplatňovali estetická kritéria.</w:t>
      </w:r>
    </w:p>
    <w:p w14:paraId="15FE2C67" w14:textId="77777777" w:rsidR="00AC7760" w:rsidRPr="007B45C0" w:rsidRDefault="00AC7760" w:rsidP="004A1CD5">
      <w:pPr>
        <w:pStyle w:val="svp"/>
        <w:numPr>
          <w:ilvl w:val="0"/>
          <w:numId w:val="69"/>
        </w:numPr>
        <w:textDirection w:val="btLr"/>
      </w:pPr>
      <w:r w:rsidRPr="007B45C0">
        <w:t>Oblast vzdělávání pro zdraví vybaví žáky také znalostmi a dovednostmi potřebnými k preventivní a aktivní péči o zdraví a bezpečnost při používání digitálních technologií.</w:t>
      </w:r>
    </w:p>
    <w:p w14:paraId="52FA3B37" w14:textId="77777777" w:rsidR="00AC7760" w:rsidRPr="007B45C0" w:rsidRDefault="00AC7760" w:rsidP="004A1CD5">
      <w:pPr>
        <w:pStyle w:val="svp"/>
        <w:numPr>
          <w:ilvl w:val="0"/>
          <w:numId w:val="69"/>
        </w:numPr>
        <w:textDirection w:val="btLr"/>
      </w:pPr>
      <w:r w:rsidRPr="007B45C0">
        <w:t>Informatické vzdělávání vede žáky k hlubšímu porozumění principům, na kterých pracují digitální technologie, a k rozvoji informatického myšlení žáků, které uplatní při řešení i neinformatických problémů.</w:t>
      </w:r>
    </w:p>
    <w:p w14:paraId="64BE97FA" w14:textId="77777777" w:rsidR="00AC7760" w:rsidRPr="007B45C0" w:rsidRDefault="00AC7760" w:rsidP="004A1CD5">
      <w:pPr>
        <w:pStyle w:val="svp"/>
        <w:numPr>
          <w:ilvl w:val="0"/>
          <w:numId w:val="69"/>
        </w:numPr>
        <w:textDirection w:val="btLr"/>
      </w:pPr>
      <w:r w:rsidRPr="007B45C0">
        <w:t>V ekonomickém vzdělávání jsou žáci vedeni k tomu, aby využívali vhodné nástroje pro výpočty ekonomických údajů (mzdy, RPSN aj.), pro jejich zobrazování (trendy nabídky a poptávky, podnikatelský záměr, rozpočet apod.) a aby používali dostupné aplikace k ekonomickým či pracovním účelům, např. k daňovým evidenčním povinnostem.</w:t>
      </w:r>
    </w:p>
    <w:p w14:paraId="7D0BFF65" w14:textId="77777777" w:rsidR="00AC7760" w:rsidRPr="007B45C0" w:rsidRDefault="00AC7760" w:rsidP="004A1CD5">
      <w:pPr>
        <w:pStyle w:val="svp"/>
        <w:numPr>
          <w:ilvl w:val="0"/>
          <w:numId w:val="69"/>
        </w:numPr>
      </w:pPr>
      <w:r w:rsidRPr="007B45C0">
        <w:t>V odborné oblasti jsou žáci vedeni k efektivnímu využívání digitálních nástrojů potřebných nebo vhodných pro odborné činnosti.</w:t>
      </w:r>
    </w:p>
    <w:p w14:paraId="371B5CCC" w14:textId="3427FC6F" w:rsidR="005266EB" w:rsidRPr="007B45C0" w:rsidRDefault="005266EB" w:rsidP="00AC7760">
      <w:pPr>
        <w:pStyle w:val="svp4"/>
      </w:pPr>
      <w:r w:rsidRPr="007B45C0">
        <w:t>Obsah tématu a jeho realizace</w:t>
      </w:r>
    </w:p>
    <w:p w14:paraId="46CBF4BC" w14:textId="77777777" w:rsidR="003D641B" w:rsidRPr="007B45C0" w:rsidRDefault="003D641B" w:rsidP="004A1CD5">
      <w:pPr>
        <w:pStyle w:val="svp"/>
      </w:pPr>
      <w:r w:rsidRPr="007B45C0">
        <w:t>Digitální kompetence, ke kterým jsou žáci vedeni, jsou v dnešní době nezbytné pro zaměstnatelnost, osobní naplnění a zdraví, aktivní a odpovědné občanství i sociální začlenění každého žáka.</w:t>
      </w:r>
    </w:p>
    <w:p w14:paraId="19789FE0" w14:textId="77777777" w:rsidR="003D641B" w:rsidRPr="007B45C0" w:rsidRDefault="003D641B" w:rsidP="004A1CD5">
      <w:pPr>
        <w:pStyle w:val="svp"/>
      </w:pPr>
      <w:r w:rsidRPr="007B45C0">
        <w:t>Žáci jsou vedeni zejména k tomu, aby:</w:t>
      </w:r>
    </w:p>
    <w:p w14:paraId="439A041B" w14:textId="77777777" w:rsidR="003D641B" w:rsidRPr="007B45C0" w:rsidRDefault="003D641B" w:rsidP="004A1CD5">
      <w:pPr>
        <w:pStyle w:val="svp"/>
        <w:numPr>
          <w:ilvl w:val="0"/>
          <w:numId w:val="69"/>
        </w:numPr>
        <w:textDirection w:val="btLr"/>
      </w:pPr>
      <w:r w:rsidRPr="007B45C0">
        <w:t>vyhledávali příležitosti k zapojení se do občanského života prostřednictvím vhodných digitálních technologií a služeb, např. při komunikaci s úřady; chápali význam digitálních technologií pro sociální začleňování, pro osoby s hendikepem, pro kvalitu života;</w:t>
      </w:r>
    </w:p>
    <w:p w14:paraId="069C4E56" w14:textId="612D94A4" w:rsidR="003D641B" w:rsidRPr="007B45C0" w:rsidRDefault="003D641B" w:rsidP="004A1CD5">
      <w:pPr>
        <w:pStyle w:val="svp"/>
        <w:numPr>
          <w:ilvl w:val="0"/>
          <w:numId w:val="69"/>
        </w:numPr>
        <w:textDirection w:val="btLr"/>
      </w:pPr>
      <w:r w:rsidRPr="007B45C0">
        <w:t>kriticky posuzovali vývoj technologií a jeho vliv na různé aspekty života člověka, společnosti a životní prostředí; zvažovali příležitosti a rizika a</w:t>
      </w:r>
      <w:r w:rsidR="004A1CD5" w:rsidRPr="007B45C0">
        <w:t> </w:t>
      </w:r>
      <w:r w:rsidRPr="007B45C0">
        <w:t>snažili se rizika minimalizovat;</w:t>
      </w:r>
    </w:p>
    <w:p w14:paraId="3575FA81" w14:textId="77777777" w:rsidR="003D641B" w:rsidRPr="007B45C0" w:rsidRDefault="003D641B" w:rsidP="004A1CD5">
      <w:pPr>
        <w:pStyle w:val="svp"/>
        <w:numPr>
          <w:ilvl w:val="0"/>
          <w:numId w:val="69"/>
        </w:numPr>
        <w:textDirection w:val="btLr"/>
      </w:pPr>
      <w:r w:rsidRPr="007B45C0">
        <w:t>běžně a samozřejmě využívali vhodné digitální technologie a jejich kombinace k naplnění svých potřeb; digitální technologie a způsob jejich použití nastavovali a měnili podle toho, jak se vyvíjejí dostupné možnosti a jak se mění jejich vlastní potřeby;</w:t>
      </w:r>
    </w:p>
    <w:p w14:paraId="0A1808B9" w14:textId="77777777" w:rsidR="003D641B" w:rsidRPr="007B45C0" w:rsidRDefault="003D641B" w:rsidP="004A1CD5">
      <w:pPr>
        <w:pStyle w:val="svp"/>
        <w:numPr>
          <w:ilvl w:val="0"/>
          <w:numId w:val="69"/>
        </w:numPr>
        <w:textDirection w:val="btLr"/>
      </w:pPr>
      <w:r w:rsidRPr="007B45C0">
        <w:t xml:space="preserve">využívali digitální technologie k vlastnímu vzdělávání a osobnímu rozvoji; budovali si osobní vzdělávací prostředí; byli schopni rozpoznat, kdy je třeba vlastní digitální kompetence zdokonalit nebo aktualizovat, orientovali se v aktuálním dění v oblasti kybernetické bezpečnosti; byli </w:t>
      </w:r>
      <w:r w:rsidRPr="007B45C0">
        <w:lastRenderedPageBreak/>
        <w:t>schopni podpořit ostatní v rozvoji jejich digitálních kompetencí a předat základní bezpečnostní rady a doporučení;</w:t>
      </w:r>
    </w:p>
    <w:p w14:paraId="57135D39" w14:textId="77777777" w:rsidR="003D641B" w:rsidRPr="007B45C0" w:rsidRDefault="003D641B" w:rsidP="004A1CD5">
      <w:pPr>
        <w:pStyle w:val="svp"/>
        <w:numPr>
          <w:ilvl w:val="0"/>
          <w:numId w:val="69"/>
        </w:numPr>
        <w:textDirection w:val="btLr"/>
      </w:pPr>
      <w:r w:rsidRPr="007B45C0">
        <w:t>s vědomím souvislostí fyzického a digitálního světa vytvářeli a spravovali své digitální identity; aktivně pečovali o svou digitální stopu, ať už ji vytvářejí sami, nebo někdo jiný;</w:t>
      </w:r>
    </w:p>
    <w:p w14:paraId="1CEC4081" w14:textId="77777777" w:rsidR="003D641B" w:rsidRPr="007B45C0" w:rsidRDefault="003D641B" w:rsidP="004A1CD5">
      <w:pPr>
        <w:pStyle w:val="svp"/>
        <w:numPr>
          <w:ilvl w:val="0"/>
          <w:numId w:val="69"/>
        </w:numPr>
        <w:textDirection w:val="btLr"/>
      </w:pPr>
      <w:r w:rsidRPr="007B45C0">
        <w:t>chránili sebe a ostatní před možným nebezpečím v digitálním prostředí; chránili digitální zařízení, digitální obsah i osobní údaje v digitálním prostředí před poškozením či zneužitím; při využívání digitálních služeb nejen v online prostředí posuzovali jejich spolehlivost a postupovali vždy s vědomím existence zásad ochrany osobních údajů a soukromí dané služby;</w:t>
      </w:r>
    </w:p>
    <w:p w14:paraId="2E7364D0" w14:textId="664C77E4" w:rsidR="003D641B" w:rsidRPr="007B45C0" w:rsidRDefault="003D641B" w:rsidP="004A1CD5">
      <w:pPr>
        <w:pStyle w:val="svp"/>
        <w:numPr>
          <w:ilvl w:val="0"/>
          <w:numId w:val="69"/>
        </w:numPr>
        <w:textDirection w:val="btLr"/>
      </w:pPr>
      <w:r w:rsidRPr="007B45C0">
        <w:t>při pohybu v online světě a při používání digitálních technologií předcházeli situacím ohrožujícím tělesné i duševní zdraví, přizpůsobovali své digitální i fyzické pracovní prostředí tak, aby bylo v souladu s</w:t>
      </w:r>
      <w:r w:rsidR="004A1CD5" w:rsidRPr="007B45C0">
        <w:t> </w:t>
      </w:r>
      <w:r w:rsidRPr="007B45C0">
        <w:t>ergonomií a bezpečnostními zásadami;</w:t>
      </w:r>
    </w:p>
    <w:p w14:paraId="1BEF5223" w14:textId="77777777" w:rsidR="003D641B" w:rsidRPr="007B45C0" w:rsidRDefault="003D641B" w:rsidP="004A1CD5">
      <w:pPr>
        <w:pStyle w:val="svp"/>
        <w:numPr>
          <w:ilvl w:val="0"/>
          <w:numId w:val="69"/>
        </w:numPr>
        <w:textDirection w:val="btLr"/>
      </w:pPr>
      <w:r w:rsidRPr="007B45C0">
        <w:t>znali a uplatňovali právní normy v digitálním prostředí včetně norem týkajících se ochrany citlivých</w:t>
      </w:r>
      <w:r w:rsidRPr="007B45C0">
        <w:footnoteReference w:id="3"/>
      </w:r>
      <w:r w:rsidRPr="007B45C0">
        <w:t xml:space="preserve"> a osobních údajů, duševního vlastnictví a kybernetické bezpečnosti;</w:t>
      </w:r>
    </w:p>
    <w:p w14:paraId="472EC2A2" w14:textId="0A68B33A" w:rsidR="003D641B" w:rsidRPr="007B45C0" w:rsidRDefault="003D641B" w:rsidP="004A1CD5">
      <w:pPr>
        <w:pStyle w:val="svp"/>
        <w:numPr>
          <w:ilvl w:val="0"/>
          <w:numId w:val="69"/>
        </w:numPr>
        <w:textDirection w:val="btLr"/>
      </w:pPr>
      <w:r w:rsidRPr="007B45C0">
        <w:t>při interakcích v digitálním prostředí respektovali pravidla chování a</w:t>
      </w:r>
      <w:r w:rsidR="004A1CD5" w:rsidRPr="007B45C0">
        <w:t> </w:t>
      </w:r>
      <w:r w:rsidRPr="007B45C0">
        <w:t>jednali eticky, respektovali kulturní rozmanitost; aktivně vystupovali proti nepřijatelnému jednání v online světě; s daty získanými prostřednictvím různých nástrojů a služeb, v různém digitálním prostředí pracovali s ohledem na dobrou pověst svou i ostatních;</w:t>
      </w:r>
    </w:p>
    <w:p w14:paraId="67EDAA59" w14:textId="77777777" w:rsidR="003D641B" w:rsidRPr="007B45C0" w:rsidRDefault="003D641B" w:rsidP="004A1CD5">
      <w:pPr>
        <w:pStyle w:val="svp"/>
        <w:numPr>
          <w:ilvl w:val="0"/>
          <w:numId w:val="69"/>
        </w:numPr>
        <w:textDirection w:val="btLr"/>
      </w:pPr>
      <w:r w:rsidRPr="007B45C0">
        <w:t>navrhovali taková (bezpečná) řešení prostřednictvím digitálních technologií, která jim pomohou vylepšit postupy či technologie; dokázali druhým poradit s vyřešením technických problémů;</w:t>
      </w:r>
    </w:p>
    <w:p w14:paraId="23AD0EF2" w14:textId="785CF8A6" w:rsidR="003D641B" w:rsidRPr="007B45C0" w:rsidRDefault="003D641B" w:rsidP="004A1CD5">
      <w:pPr>
        <w:pStyle w:val="svp"/>
        <w:numPr>
          <w:ilvl w:val="0"/>
          <w:numId w:val="69"/>
        </w:numPr>
        <w:textDirection w:val="btLr"/>
      </w:pPr>
      <w:r w:rsidRPr="007B45C0">
        <w:t>vyjadřovali se za pomoci digitálních prostředků a vytvářeli a upravovali vlastní digitální obsah v různých formátech; měnili, vylepšovali a</w:t>
      </w:r>
      <w:r w:rsidR="004A1CD5" w:rsidRPr="007B45C0">
        <w:t> </w:t>
      </w:r>
      <w:r w:rsidRPr="007B45C0">
        <w:t>zdokonalovali obsah stávajících děl s cílem vytvořit nový, originální a</w:t>
      </w:r>
      <w:r w:rsidR="004A1CD5" w:rsidRPr="007B45C0">
        <w:t> </w:t>
      </w:r>
      <w:r w:rsidRPr="007B45C0">
        <w:t>relevantní obsah;</w:t>
      </w:r>
    </w:p>
    <w:p w14:paraId="412321FF" w14:textId="77777777" w:rsidR="003D641B" w:rsidRPr="007B45C0" w:rsidRDefault="003D641B" w:rsidP="004A1CD5">
      <w:pPr>
        <w:pStyle w:val="svp"/>
        <w:numPr>
          <w:ilvl w:val="0"/>
          <w:numId w:val="69"/>
        </w:numPr>
        <w:textDirection w:val="btLr"/>
      </w:pPr>
      <w:r w:rsidRPr="007B45C0">
        <w:t>získávali data, informace a obsah z různých zdrojů v digitálním prostředí; při vyhledávání používali různé strategie; získaná data a informace kriticky hodnotili, posuzovali jejich spolehlivost a úplnost;</w:t>
      </w:r>
    </w:p>
    <w:p w14:paraId="7BDC036F" w14:textId="77777777" w:rsidR="003D641B" w:rsidRPr="007B45C0" w:rsidRDefault="003D641B" w:rsidP="004A1CD5">
      <w:pPr>
        <w:pStyle w:val="svp"/>
        <w:numPr>
          <w:ilvl w:val="0"/>
          <w:numId w:val="69"/>
        </w:numPr>
        <w:textDirection w:val="btLr"/>
      </w:pPr>
      <w:r w:rsidRPr="007B45C0">
        <w:t>přizpůsobovali organizaci a uchování dat, informací a obsahu danému prostředí a účelu;</w:t>
      </w:r>
    </w:p>
    <w:p w14:paraId="427CA452" w14:textId="6C318481" w:rsidR="003D641B" w:rsidRPr="007B45C0" w:rsidRDefault="003D641B" w:rsidP="004A1CD5">
      <w:pPr>
        <w:pStyle w:val="svp"/>
        <w:numPr>
          <w:ilvl w:val="0"/>
          <w:numId w:val="69"/>
        </w:numPr>
        <w:textDirection w:val="btLr"/>
      </w:pPr>
      <w:r w:rsidRPr="007B45C0">
        <w:lastRenderedPageBreak/>
        <w:t>komunikovali prostřednictvím různých digitálních technologií a</w:t>
      </w:r>
      <w:r w:rsidR="004A1CD5" w:rsidRPr="007B45C0">
        <w:t> </w:t>
      </w:r>
      <w:r w:rsidRPr="007B45C0">
        <w:t>přizpůsobovali prostředky komunikace danému kontextu;</w:t>
      </w:r>
    </w:p>
    <w:p w14:paraId="42B8C650" w14:textId="3FFA6056" w:rsidR="003D641B" w:rsidRPr="007B45C0" w:rsidRDefault="003D641B" w:rsidP="004A1CD5">
      <w:pPr>
        <w:pStyle w:val="svp"/>
        <w:numPr>
          <w:ilvl w:val="0"/>
          <w:numId w:val="69"/>
        </w:numPr>
        <w:textDirection w:val="btLr"/>
      </w:pPr>
      <w:r w:rsidRPr="007B45C0">
        <w:t>sdíleli prostřednictvím digitálních technologií data, informace a obsah s</w:t>
      </w:r>
      <w:r w:rsidR="004A1CD5" w:rsidRPr="007B45C0">
        <w:t> </w:t>
      </w:r>
      <w:r w:rsidRPr="007B45C0">
        <w:t>ostatními; používali digitální technologie pro spolupráci a společné vytváření zdrojů a znalostí.</w:t>
      </w:r>
    </w:p>
    <w:p w14:paraId="459CD3D0" w14:textId="6A053E51" w:rsidR="003D641B" w:rsidRPr="007B45C0" w:rsidRDefault="003D641B" w:rsidP="004A1CD5">
      <w:pPr>
        <w:pStyle w:val="svp"/>
      </w:pPr>
      <w:r w:rsidRPr="007B45C0">
        <w:t>Průřezové téma je vhodné rozpracovat ve školním vzdělávacím programu v</w:t>
      </w:r>
      <w:r w:rsidR="004A1CD5" w:rsidRPr="007B45C0">
        <w:t> </w:t>
      </w:r>
      <w:r w:rsidRPr="007B45C0">
        <w:t>co nejužší vazbě na činnosti a témata v jednotlivých vyučovacích předmětech všeobecně vzdělávací i odborné složky vzdělávání. Základem je reagovat na změny ve společnosti, v profesních požadavcích a v pracovním prostředí způsobené rozvojem digitálních technologií a poskytnout žákům dostatek příležitostí, situací a kontextů, ve kterých se budou učit bezpečně a</w:t>
      </w:r>
      <w:r w:rsidR="004A1CD5" w:rsidRPr="007B45C0">
        <w:t> </w:t>
      </w:r>
      <w:r w:rsidRPr="007B45C0">
        <w:t xml:space="preserve">efektivně využívat různé digitální technologie. </w:t>
      </w:r>
    </w:p>
    <w:p w14:paraId="050B5806" w14:textId="77777777" w:rsidR="005266EB" w:rsidRPr="007B45C0" w:rsidRDefault="005266EB" w:rsidP="005D78AC">
      <w:pPr>
        <w:pStyle w:val="svp3"/>
      </w:pPr>
      <w:r w:rsidRPr="007B45C0">
        <w:t>Cíle středního odborného vzdělávání</w:t>
      </w:r>
    </w:p>
    <w:p w14:paraId="1F3C9CBF" w14:textId="77777777" w:rsidR="005266EB" w:rsidRPr="007B45C0" w:rsidRDefault="005266EB" w:rsidP="005D78AC">
      <w:pPr>
        <w:pStyle w:val="svp4"/>
      </w:pPr>
      <w:r w:rsidRPr="007B45C0">
        <w:t>Obecný cíl</w:t>
      </w:r>
    </w:p>
    <w:p w14:paraId="7356188F" w14:textId="77777777" w:rsidR="005266EB" w:rsidRPr="007B45C0" w:rsidRDefault="005266EB" w:rsidP="005D78AC">
      <w:pPr>
        <w:pStyle w:val="svp"/>
      </w:pPr>
      <w:r w:rsidRPr="007B45C0">
        <w:t xml:space="preserve">Obecným cílem středního odborného vzdělávání je připravit žáka na úspěšný, smysluplný a odpovědný osobní, občanský i pracovní život v podmínkách měnícího se světa, tzn. vést žáka </w:t>
      </w:r>
    </w:p>
    <w:p w14:paraId="48F92999" w14:textId="77777777" w:rsidR="005266EB" w:rsidRPr="007B45C0" w:rsidRDefault="005266EB" w:rsidP="005D78AC">
      <w:pPr>
        <w:pStyle w:val="svp"/>
        <w:numPr>
          <w:ilvl w:val="0"/>
          <w:numId w:val="7"/>
        </w:numPr>
      </w:pPr>
      <w:r w:rsidRPr="007B45C0">
        <w:t>učit se poznávat,</w:t>
      </w:r>
      <w:r w:rsidRPr="007B45C0">
        <w:rPr>
          <w:rFonts w:ascii="TimesNewRoman,Bold" w:hAnsi="TimesNewRoman,Bold" w:cs="TimesNewRoman,Bold"/>
          <w:b/>
          <w:bCs/>
        </w:rPr>
        <w:t xml:space="preserve"> </w:t>
      </w:r>
      <w:r w:rsidRPr="007B45C0">
        <w:t>tj. osvojit si nástroje pochopení světa a rozvinout dovednosti potřebné k učení se, prohloubit si v návaznosti na základní vzdělání poznatky o světě a dále je rozšiřovat.</w:t>
      </w:r>
    </w:p>
    <w:p w14:paraId="19BDB1F8" w14:textId="77777777" w:rsidR="005266EB" w:rsidRPr="007B45C0" w:rsidRDefault="005266EB" w:rsidP="005D78AC">
      <w:pPr>
        <w:pStyle w:val="svp"/>
      </w:pPr>
      <w:r w:rsidRPr="007B45C0">
        <w:t>Vzdělání směřuje k:</w:t>
      </w:r>
    </w:p>
    <w:p w14:paraId="1D613357" w14:textId="77777777" w:rsidR="005266EB" w:rsidRPr="007B45C0" w:rsidRDefault="005266EB" w:rsidP="005D78AC">
      <w:pPr>
        <w:pStyle w:val="svp"/>
        <w:numPr>
          <w:ilvl w:val="0"/>
          <w:numId w:val="4"/>
        </w:numPr>
        <w:tabs>
          <w:tab w:val="num" w:pos="284"/>
        </w:tabs>
        <w:ind w:left="284" w:hanging="284"/>
      </w:pPr>
      <w:r w:rsidRPr="007B45C0">
        <w:t>rozvoji základních myšlenkových operací žáků (analýza, syntéza, indukce, dedukce, generalizace, abstrakce, konkretizace, srovnávání, uspořádání, třídění aj.), jejich paměti a schopnosti koncentrace;</w:t>
      </w:r>
    </w:p>
    <w:p w14:paraId="34FB4595" w14:textId="77777777" w:rsidR="005266EB" w:rsidRPr="007B45C0" w:rsidRDefault="005266EB" w:rsidP="005D78AC">
      <w:pPr>
        <w:pStyle w:val="svp"/>
        <w:numPr>
          <w:ilvl w:val="0"/>
          <w:numId w:val="4"/>
        </w:numPr>
        <w:tabs>
          <w:tab w:val="num" w:pos="284"/>
        </w:tabs>
        <w:ind w:left="284" w:hanging="284"/>
      </w:pPr>
      <w:r w:rsidRPr="007B45C0">
        <w:t>osvojení obecných principů a strategií řešení problémů (praktických i teoretických), stejně jako dovedností potřebných pro práci s informacemi;</w:t>
      </w:r>
    </w:p>
    <w:p w14:paraId="26A928B7" w14:textId="77777777" w:rsidR="005266EB" w:rsidRPr="007B45C0" w:rsidRDefault="005266EB" w:rsidP="005D78AC">
      <w:pPr>
        <w:pStyle w:val="svp"/>
        <w:numPr>
          <w:ilvl w:val="0"/>
          <w:numId w:val="4"/>
        </w:numPr>
        <w:tabs>
          <w:tab w:val="num" w:pos="284"/>
        </w:tabs>
        <w:ind w:left="284" w:hanging="284"/>
      </w:pPr>
      <w:r w:rsidRPr="007B45C0">
        <w:t>vytvoření – na základě osvojení podstatných faktů, pojmů a generalizací – takové struktury poznání žáků v jednotlivých oblastech středoškolského odborného vzdělávání, na jejímž základě lépe porozumí světu, ve kterém žijí, a pochopí nezbytnost udržitelného rozvoje;</w:t>
      </w:r>
    </w:p>
    <w:p w14:paraId="428BC82D" w14:textId="77777777" w:rsidR="005266EB" w:rsidRPr="007B45C0" w:rsidRDefault="005266EB" w:rsidP="005D78AC">
      <w:pPr>
        <w:pStyle w:val="svp"/>
        <w:numPr>
          <w:ilvl w:val="0"/>
          <w:numId w:val="4"/>
        </w:numPr>
        <w:tabs>
          <w:tab w:val="num" w:pos="284"/>
        </w:tabs>
        <w:ind w:left="284" w:hanging="284"/>
      </w:pPr>
      <w:r w:rsidRPr="007B45C0">
        <w:t>k prohloubení a rozšíření vědomostí žáků o světě, který je obklopuje;</w:t>
      </w:r>
    </w:p>
    <w:p w14:paraId="078B3C12" w14:textId="77777777" w:rsidR="005266EB" w:rsidRPr="007B45C0" w:rsidRDefault="005266EB" w:rsidP="005D78AC">
      <w:pPr>
        <w:pStyle w:val="svp"/>
        <w:numPr>
          <w:ilvl w:val="0"/>
          <w:numId w:val="4"/>
        </w:numPr>
        <w:tabs>
          <w:tab w:val="num" w:pos="284"/>
        </w:tabs>
        <w:ind w:left="284" w:hanging="284"/>
      </w:pPr>
      <w:r w:rsidRPr="007B45C0">
        <w:t>porozumění potřebným vědeckým, technickým a technologickým metodám, nástrojům a pracovním postupům z různých oborů lidské činnosti a poznání (které tvoří obsah středoškolského vzdělávání) a k rozvíjení dovedností jejich aplikace;</w:t>
      </w:r>
    </w:p>
    <w:p w14:paraId="038C2A3A" w14:textId="77777777" w:rsidR="005266EB" w:rsidRPr="007B45C0" w:rsidRDefault="005266EB" w:rsidP="005D78AC">
      <w:pPr>
        <w:pStyle w:val="svp"/>
        <w:numPr>
          <w:ilvl w:val="0"/>
          <w:numId w:val="4"/>
        </w:numPr>
        <w:tabs>
          <w:tab w:val="num" w:pos="284"/>
        </w:tabs>
        <w:ind w:left="284" w:hanging="284"/>
      </w:pPr>
      <w:r w:rsidRPr="007B45C0">
        <w:lastRenderedPageBreak/>
        <w:t>osvojení poznatků, pracovních postupů a nástrojů potřebných pro kvalifikovaný výkon povolání a pro uplatnění se na trhu práce;</w:t>
      </w:r>
    </w:p>
    <w:p w14:paraId="333CA293" w14:textId="77777777" w:rsidR="005266EB" w:rsidRPr="007B45C0" w:rsidRDefault="005266EB" w:rsidP="005D78AC">
      <w:pPr>
        <w:pStyle w:val="svp"/>
        <w:numPr>
          <w:ilvl w:val="0"/>
          <w:numId w:val="4"/>
        </w:numPr>
        <w:tabs>
          <w:tab w:val="num" w:pos="284"/>
        </w:tabs>
        <w:ind w:left="284" w:hanging="284"/>
      </w:pPr>
      <w:r w:rsidRPr="007B45C0">
        <w:t>rozvoji dovednosti žáků učit se a být připraven celoživotně se vzdělávat.</w:t>
      </w:r>
    </w:p>
    <w:p w14:paraId="3835C163" w14:textId="77777777" w:rsidR="005266EB" w:rsidRPr="007B45C0" w:rsidRDefault="005266EB" w:rsidP="005D78AC">
      <w:pPr>
        <w:pStyle w:val="svp"/>
        <w:numPr>
          <w:ilvl w:val="0"/>
          <w:numId w:val="7"/>
        </w:numPr>
      </w:pPr>
      <w:r w:rsidRPr="007B45C0">
        <w:t>učit se pracovat a jednat, tj. naučit se tvořivě zasahovat do prostředí, které žáky obklopuje, vyrovnávat se s různými situacemi a problémy, umět pracovat v týmech, být schopen vykonávat povolání a pracovní činnosti, pro které byl připravován.</w:t>
      </w:r>
    </w:p>
    <w:p w14:paraId="0148C098" w14:textId="77777777" w:rsidR="005266EB" w:rsidRPr="007B45C0" w:rsidRDefault="005266EB" w:rsidP="005D78AC">
      <w:pPr>
        <w:pStyle w:val="svp"/>
      </w:pPr>
      <w:r w:rsidRPr="007B45C0">
        <w:t>Vzdělávání směřuje k:</w:t>
      </w:r>
    </w:p>
    <w:p w14:paraId="5F114196" w14:textId="77777777" w:rsidR="005266EB" w:rsidRPr="007B45C0" w:rsidRDefault="005266EB" w:rsidP="005D78AC">
      <w:pPr>
        <w:pStyle w:val="svp"/>
        <w:numPr>
          <w:ilvl w:val="0"/>
          <w:numId w:val="4"/>
        </w:numPr>
        <w:tabs>
          <w:tab w:val="num" w:pos="284"/>
        </w:tabs>
        <w:ind w:left="284" w:hanging="284"/>
      </w:pPr>
      <w:r w:rsidRPr="007B45C0">
        <w:t>formování aktivního a tvořivého postoje žáků k problémům a k hledání jejich různých řešení;</w:t>
      </w:r>
    </w:p>
    <w:p w14:paraId="340E0471" w14:textId="77777777" w:rsidR="005266EB" w:rsidRPr="007B45C0" w:rsidRDefault="005266EB" w:rsidP="005D78AC">
      <w:pPr>
        <w:pStyle w:val="svp"/>
        <w:numPr>
          <w:ilvl w:val="0"/>
          <w:numId w:val="4"/>
        </w:numPr>
        <w:tabs>
          <w:tab w:val="num" w:pos="284"/>
        </w:tabs>
        <w:ind w:left="284" w:hanging="284"/>
      </w:pPr>
      <w:r w:rsidRPr="007B45C0">
        <w:t>adaptabilitě žáků na nové podmínky, k jejich schopnosti tvořivě do těchto podmínek zasahovat, tj. k flexibilitě a kreativitě žáků;</w:t>
      </w:r>
    </w:p>
    <w:p w14:paraId="18CD260A" w14:textId="77777777" w:rsidR="005266EB" w:rsidRPr="007B45C0" w:rsidRDefault="005266EB" w:rsidP="005D78AC">
      <w:pPr>
        <w:pStyle w:val="svp"/>
        <w:numPr>
          <w:ilvl w:val="0"/>
          <w:numId w:val="4"/>
        </w:numPr>
        <w:tabs>
          <w:tab w:val="num" w:pos="284"/>
        </w:tabs>
        <w:ind w:left="284" w:hanging="284"/>
      </w:pPr>
      <w:r w:rsidRPr="007B45C0">
        <w:t>rozvoji aktivního přístupu žáků k pracovnímu životu a profesní kariéře, včetně schopnosti přizpůsobovat se změnám na trhu práce;</w:t>
      </w:r>
    </w:p>
    <w:p w14:paraId="11390FF3" w14:textId="77777777" w:rsidR="005266EB" w:rsidRPr="007B45C0" w:rsidRDefault="005266EB" w:rsidP="005D78AC">
      <w:pPr>
        <w:pStyle w:val="svp"/>
        <w:numPr>
          <w:ilvl w:val="0"/>
          <w:numId w:val="4"/>
        </w:numPr>
        <w:tabs>
          <w:tab w:val="num" w:pos="284"/>
        </w:tabs>
        <w:ind w:left="284" w:hanging="284"/>
      </w:pPr>
      <w:r w:rsidRPr="007B45C0">
        <w:t>zodpovědnému, tj. cílevědomému, soustředěnému, vytrvalému a pečlivému přístupu žáků k týmové i samostatné práci;</w:t>
      </w:r>
    </w:p>
    <w:p w14:paraId="5525873C" w14:textId="77777777" w:rsidR="005266EB" w:rsidRPr="007B45C0" w:rsidRDefault="005266EB" w:rsidP="005D78AC">
      <w:pPr>
        <w:pStyle w:val="svp"/>
        <w:numPr>
          <w:ilvl w:val="0"/>
          <w:numId w:val="4"/>
        </w:numPr>
        <w:tabs>
          <w:tab w:val="num" w:pos="284"/>
        </w:tabs>
        <w:ind w:left="284" w:hanging="284"/>
      </w:pPr>
      <w:r w:rsidRPr="007B45C0">
        <w:t>vytváření odpovědného přístupu žáků k plnění povinností a k respektování stanovených pravidel;</w:t>
      </w:r>
    </w:p>
    <w:p w14:paraId="1BC1FE36" w14:textId="77777777" w:rsidR="005266EB" w:rsidRPr="007B45C0" w:rsidRDefault="005266EB" w:rsidP="005D78AC">
      <w:pPr>
        <w:pStyle w:val="svp"/>
        <w:numPr>
          <w:ilvl w:val="0"/>
          <w:numId w:val="4"/>
        </w:numPr>
        <w:tabs>
          <w:tab w:val="num" w:pos="284"/>
        </w:tabs>
        <w:ind w:left="284" w:hanging="284"/>
      </w:pPr>
      <w:r w:rsidRPr="007B45C0">
        <w:t>tomu, aby žáci uměli správně odhadovat své možností a schopnosti, zvažovali a respektovali možnosti a schopnosti jiných lidí;</w:t>
      </w:r>
    </w:p>
    <w:p w14:paraId="7C42294B" w14:textId="77777777" w:rsidR="005266EB" w:rsidRPr="007B45C0" w:rsidRDefault="005266EB" w:rsidP="005D78AC">
      <w:pPr>
        <w:pStyle w:val="svp"/>
        <w:numPr>
          <w:ilvl w:val="0"/>
          <w:numId w:val="4"/>
        </w:numPr>
        <w:tabs>
          <w:tab w:val="num" w:pos="284"/>
        </w:tabs>
        <w:ind w:left="284" w:hanging="284"/>
      </w:pPr>
      <w:r w:rsidRPr="007B45C0">
        <w:t>rozvoji dovedností potřebných k vyjednávání, diskusi, případnému kompromisu, obhájení svého stanoviska i přijímání stanoviska jiných;</w:t>
      </w:r>
    </w:p>
    <w:p w14:paraId="11370D9F" w14:textId="77777777" w:rsidR="005266EB" w:rsidRPr="007B45C0" w:rsidRDefault="005266EB" w:rsidP="005D78AC">
      <w:pPr>
        <w:pStyle w:val="svp"/>
        <w:numPr>
          <w:ilvl w:val="0"/>
          <w:numId w:val="4"/>
        </w:numPr>
        <w:tabs>
          <w:tab w:val="num" w:pos="284"/>
        </w:tabs>
        <w:ind w:left="284" w:hanging="284"/>
      </w:pPr>
      <w:r w:rsidRPr="007B45C0">
        <w:t>tomu, aby chápali práci a pracovní činnosti jako příležitost k seberealizaci.</w:t>
      </w:r>
    </w:p>
    <w:p w14:paraId="08124B7B" w14:textId="77777777" w:rsidR="005266EB" w:rsidRPr="007B45C0" w:rsidRDefault="005266EB" w:rsidP="005D78AC">
      <w:pPr>
        <w:pStyle w:val="svp"/>
        <w:numPr>
          <w:ilvl w:val="0"/>
          <w:numId w:val="7"/>
        </w:numPr>
      </w:pPr>
      <w:r w:rsidRPr="007B45C0">
        <w:t>učit se být, tj. rozumět vlastní osobnosti a jejímu utváření, jednat v</w:t>
      </w:r>
      <w:r w:rsidR="001574DA" w:rsidRPr="007B45C0">
        <w:t> </w:t>
      </w:r>
      <w:r w:rsidRPr="007B45C0">
        <w:t>souladu s obecně přijímanými morálními hodnotami, se samostatným úsudkem a osobní zodpovědností.</w:t>
      </w:r>
    </w:p>
    <w:p w14:paraId="40E6626F" w14:textId="77777777" w:rsidR="005266EB" w:rsidRPr="007B45C0" w:rsidRDefault="005266EB" w:rsidP="005D78AC">
      <w:pPr>
        <w:pStyle w:val="svp"/>
      </w:pPr>
      <w:r w:rsidRPr="007B45C0">
        <w:t>Vzdělávání směřuje k:</w:t>
      </w:r>
    </w:p>
    <w:p w14:paraId="615B115E" w14:textId="77777777" w:rsidR="005266EB" w:rsidRPr="007B45C0" w:rsidRDefault="005266EB" w:rsidP="005D78AC">
      <w:pPr>
        <w:pStyle w:val="svp"/>
        <w:numPr>
          <w:ilvl w:val="0"/>
          <w:numId w:val="4"/>
        </w:numPr>
        <w:tabs>
          <w:tab w:val="num" w:pos="284"/>
        </w:tabs>
        <w:ind w:left="284" w:hanging="284"/>
      </w:pPr>
      <w:r w:rsidRPr="007B45C0">
        <w:t>rozvoji tělesných i duševních schopností a dovedností žáků;</w:t>
      </w:r>
    </w:p>
    <w:p w14:paraId="7DB62334" w14:textId="77777777" w:rsidR="005266EB" w:rsidRPr="007B45C0" w:rsidRDefault="005266EB" w:rsidP="005D78AC">
      <w:pPr>
        <w:pStyle w:val="svp"/>
        <w:numPr>
          <w:ilvl w:val="0"/>
          <w:numId w:val="4"/>
        </w:numPr>
        <w:tabs>
          <w:tab w:val="num" w:pos="284"/>
        </w:tabs>
        <w:ind w:left="284" w:hanging="284"/>
      </w:pPr>
      <w:r w:rsidRPr="007B45C0">
        <w:t>prohlubování dovedností potřebných k sebereflexi, sebepoznání a sebehodnocení;</w:t>
      </w:r>
    </w:p>
    <w:p w14:paraId="4F717CD9" w14:textId="77777777" w:rsidR="005266EB" w:rsidRPr="007B45C0" w:rsidRDefault="005266EB" w:rsidP="005D78AC">
      <w:pPr>
        <w:pStyle w:val="svp"/>
        <w:numPr>
          <w:ilvl w:val="0"/>
          <w:numId w:val="4"/>
        </w:numPr>
        <w:tabs>
          <w:tab w:val="num" w:pos="284"/>
        </w:tabs>
        <w:ind w:left="284" w:hanging="284"/>
      </w:pPr>
      <w:r w:rsidRPr="007B45C0">
        <w:t>utváření adekvátního sebevědomí a aspirací žáků;</w:t>
      </w:r>
    </w:p>
    <w:p w14:paraId="4FCF6D85" w14:textId="77777777" w:rsidR="005266EB" w:rsidRPr="007B45C0" w:rsidRDefault="005266EB" w:rsidP="005D78AC">
      <w:pPr>
        <w:pStyle w:val="svp"/>
        <w:numPr>
          <w:ilvl w:val="0"/>
          <w:numId w:val="4"/>
        </w:numPr>
        <w:tabs>
          <w:tab w:val="num" w:pos="284"/>
        </w:tabs>
        <w:ind w:left="284" w:hanging="284"/>
      </w:pPr>
      <w:r w:rsidRPr="007B45C0">
        <w:t>utváření a kultivaci svobodného, kritického a nezávislého myšlení žáků, k rozvoji jejich úsudku a rozhodování;</w:t>
      </w:r>
    </w:p>
    <w:p w14:paraId="63A9553D" w14:textId="77777777" w:rsidR="005266EB" w:rsidRPr="007B45C0" w:rsidRDefault="005266EB" w:rsidP="005D78AC">
      <w:pPr>
        <w:pStyle w:val="svp"/>
        <w:numPr>
          <w:ilvl w:val="0"/>
          <w:numId w:val="4"/>
        </w:numPr>
        <w:tabs>
          <w:tab w:val="num" w:pos="284"/>
        </w:tabs>
        <w:ind w:left="284" w:hanging="284"/>
      </w:pPr>
      <w:r w:rsidRPr="007B45C0">
        <w:lastRenderedPageBreak/>
        <w:t>přijímání odpovědnosti žáků za vlastní myšlení, rozhodování, jednání, chování a cítění;</w:t>
      </w:r>
    </w:p>
    <w:p w14:paraId="723801C3" w14:textId="77777777" w:rsidR="005266EB" w:rsidRPr="007B45C0" w:rsidRDefault="005266EB" w:rsidP="005D78AC">
      <w:pPr>
        <w:pStyle w:val="svp"/>
        <w:numPr>
          <w:ilvl w:val="0"/>
          <w:numId w:val="4"/>
        </w:numPr>
        <w:tabs>
          <w:tab w:val="num" w:pos="284"/>
        </w:tabs>
        <w:ind w:left="284" w:hanging="284"/>
      </w:pPr>
      <w:r w:rsidRPr="007B45C0">
        <w:t>kultivaci emočního prožívání žáků, včetně prožívání a vnímání estetického;</w:t>
      </w:r>
    </w:p>
    <w:p w14:paraId="69A898AA" w14:textId="77777777" w:rsidR="005266EB" w:rsidRPr="007B45C0" w:rsidRDefault="005266EB" w:rsidP="005D78AC">
      <w:pPr>
        <w:pStyle w:val="svp"/>
        <w:numPr>
          <w:ilvl w:val="0"/>
          <w:numId w:val="4"/>
        </w:numPr>
        <w:tabs>
          <w:tab w:val="num" w:pos="284"/>
        </w:tabs>
        <w:ind w:left="284" w:hanging="284"/>
      </w:pPr>
      <w:r w:rsidRPr="007B45C0">
        <w:t>rozvoji kreativity a imaginace žáků;</w:t>
      </w:r>
    </w:p>
    <w:p w14:paraId="03F5914C" w14:textId="77777777" w:rsidR="005266EB" w:rsidRPr="007B45C0" w:rsidRDefault="005266EB" w:rsidP="005D78AC">
      <w:pPr>
        <w:pStyle w:val="svp"/>
        <w:numPr>
          <w:ilvl w:val="0"/>
          <w:numId w:val="4"/>
        </w:numPr>
        <w:tabs>
          <w:tab w:val="num" w:pos="284"/>
        </w:tabs>
        <w:ind w:left="284" w:hanging="284"/>
      </w:pPr>
      <w:r w:rsidRPr="007B45C0">
        <w:t>rozvoji volních vlastností žáků;</w:t>
      </w:r>
    </w:p>
    <w:p w14:paraId="7ED3B46C" w14:textId="77777777" w:rsidR="005266EB" w:rsidRPr="007B45C0" w:rsidRDefault="005266EB" w:rsidP="005D78AC">
      <w:pPr>
        <w:pStyle w:val="svp"/>
        <w:numPr>
          <w:ilvl w:val="0"/>
          <w:numId w:val="4"/>
        </w:numPr>
        <w:tabs>
          <w:tab w:val="num" w:pos="284"/>
        </w:tabs>
        <w:ind w:left="284" w:hanging="284"/>
      </w:pPr>
      <w:r w:rsidRPr="007B45C0">
        <w:t>rozvoji specifických schopností a nadání žáků.</w:t>
      </w:r>
    </w:p>
    <w:p w14:paraId="1ABD8CB2" w14:textId="77777777" w:rsidR="005266EB" w:rsidRPr="007B45C0" w:rsidRDefault="005266EB" w:rsidP="005D78AC">
      <w:pPr>
        <w:pStyle w:val="svp"/>
        <w:numPr>
          <w:ilvl w:val="0"/>
          <w:numId w:val="7"/>
        </w:numPr>
      </w:pPr>
      <w:r w:rsidRPr="007B45C0">
        <w:t>Učit se žít společně, učit se žít s ostatními, tj. umět spolupracovat s ostatními, být schopen podílet se na životě společnosti a nalézt v ní své místo.</w:t>
      </w:r>
    </w:p>
    <w:p w14:paraId="74CB4D12" w14:textId="77777777" w:rsidR="005266EB" w:rsidRPr="007B45C0" w:rsidRDefault="005266EB" w:rsidP="005D78AC">
      <w:pPr>
        <w:pStyle w:val="svp"/>
      </w:pPr>
      <w:r w:rsidRPr="007B45C0">
        <w:t>Vzdělávání směřuje k:</w:t>
      </w:r>
    </w:p>
    <w:p w14:paraId="3658A586" w14:textId="77777777" w:rsidR="005266EB" w:rsidRPr="007B45C0" w:rsidRDefault="005266EB" w:rsidP="005D78AC">
      <w:pPr>
        <w:pStyle w:val="svp"/>
        <w:numPr>
          <w:ilvl w:val="0"/>
          <w:numId w:val="4"/>
        </w:numPr>
        <w:tabs>
          <w:tab w:val="num" w:pos="284"/>
        </w:tabs>
        <w:ind w:left="284" w:hanging="284"/>
      </w:pPr>
      <w:r w:rsidRPr="007B45C0">
        <w:t>tomu, aby žáci respektovali lidský život a jeho trvání jako vysokou hodnotu;</w:t>
      </w:r>
    </w:p>
    <w:p w14:paraId="01D2D46F" w14:textId="77777777" w:rsidR="005266EB" w:rsidRPr="007B45C0" w:rsidRDefault="005266EB" w:rsidP="005D78AC">
      <w:pPr>
        <w:pStyle w:val="svp"/>
        <w:numPr>
          <w:ilvl w:val="0"/>
          <w:numId w:val="4"/>
        </w:numPr>
        <w:tabs>
          <w:tab w:val="num" w:pos="284"/>
        </w:tabs>
        <w:ind w:left="284" w:hanging="284"/>
      </w:pPr>
      <w:r w:rsidRPr="007B45C0">
        <w:t>vytváření úcty k živé i neživé přírodě, k ochraně a zlepšování přírodního a ostatního životního prostředí a k chápání globálních problémů světa;</w:t>
      </w:r>
    </w:p>
    <w:p w14:paraId="102C5622" w14:textId="77777777" w:rsidR="005266EB" w:rsidRPr="007B45C0" w:rsidRDefault="005266EB" w:rsidP="005D78AC">
      <w:pPr>
        <w:pStyle w:val="svp"/>
        <w:numPr>
          <w:ilvl w:val="0"/>
          <w:numId w:val="4"/>
        </w:numPr>
        <w:tabs>
          <w:tab w:val="num" w:pos="284"/>
        </w:tabs>
        <w:ind w:left="284" w:hanging="284"/>
      </w:pPr>
      <w:r w:rsidRPr="007B45C0">
        <w:t>prohlubování osobnostní, národnostní a občanské identity žáků, jejich připravenosti tuto identitu chránit, ale současně také respektovat identitu jiných lidí;</w:t>
      </w:r>
    </w:p>
    <w:p w14:paraId="0FF1057D" w14:textId="77777777" w:rsidR="005266EB" w:rsidRPr="007B45C0" w:rsidRDefault="005266EB" w:rsidP="005D78AC">
      <w:pPr>
        <w:pStyle w:val="svp"/>
        <w:numPr>
          <w:ilvl w:val="0"/>
          <w:numId w:val="4"/>
        </w:numPr>
        <w:tabs>
          <w:tab w:val="num" w:pos="284"/>
        </w:tabs>
        <w:ind w:left="284" w:hanging="284"/>
      </w:pPr>
      <w:r w:rsidRPr="007B45C0">
        <w:t>tomu, aby se žáci ve vztahu k jiným lidem oprostili od předsudků, xenofobie, intolerance, rasismu, agresivního nacionalismu, etnické, náboženské a jiné nesnášenlivosti;</w:t>
      </w:r>
    </w:p>
    <w:p w14:paraId="2C6C3A31" w14:textId="77777777" w:rsidR="005266EB" w:rsidRPr="007B45C0" w:rsidRDefault="005266EB" w:rsidP="005D78AC">
      <w:pPr>
        <w:pStyle w:val="svp"/>
        <w:numPr>
          <w:ilvl w:val="0"/>
          <w:numId w:val="4"/>
        </w:numPr>
        <w:tabs>
          <w:tab w:val="num" w:pos="284"/>
        </w:tabs>
        <w:ind w:left="284" w:hanging="284"/>
      </w:pPr>
      <w:r w:rsidRPr="007B45C0">
        <w:t>utváření slušného a odpovědného chování žáků v souladu s morálními zásadami a pravidly společenského chování;</w:t>
      </w:r>
    </w:p>
    <w:p w14:paraId="4F0142F7" w14:textId="77777777" w:rsidR="005266EB" w:rsidRPr="007B45C0" w:rsidRDefault="005266EB" w:rsidP="005D78AC">
      <w:pPr>
        <w:pStyle w:val="svp"/>
        <w:numPr>
          <w:ilvl w:val="0"/>
          <w:numId w:val="4"/>
        </w:numPr>
        <w:tabs>
          <w:tab w:val="num" w:pos="284"/>
        </w:tabs>
        <w:ind w:left="284" w:hanging="284"/>
      </w:pPr>
      <w:r w:rsidRPr="007B45C0">
        <w:t>tomu, aby žáci cítili potřebu aktivně se zapojit do občanského života a spolupracovat na zachování demokracie a jejím zdokonalování, aby jednali v souladu se strategií udržitelného rozvoje;</w:t>
      </w:r>
    </w:p>
    <w:p w14:paraId="7E72DD69" w14:textId="77777777" w:rsidR="005266EB" w:rsidRPr="007B45C0" w:rsidRDefault="005266EB" w:rsidP="005D78AC">
      <w:pPr>
        <w:pStyle w:val="svp"/>
        <w:numPr>
          <w:ilvl w:val="0"/>
          <w:numId w:val="4"/>
        </w:numPr>
        <w:tabs>
          <w:tab w:val="num" w:pos="284"/>
        </w:tabs>
        <w:ind w:left="284" w:hanging="284"/>
      </w:pPr>
      <w:r w:rsidRPr="007B45C0">
        <w:t>rozvoji komunikativních dovedností žáků a dovedností potřebných pro hodnotný partnerský život i pro život v širším (pracovním, rodinném, zájmovém aj.) kolektivu.</w:t>
      </w:r>
    </w:p>
    <w:p w14:paraId="17A503A0" w14:textId="77777777" w:rsidR="005266EB" w:rsidRPr="007B45C0" w:rsidRDefault="005266EB" w:rsidP="005D78AC">
      <w:pPr>
        <w:pStyle w:val="svp3"/>
      </w:pPr>
      <w:r w:rsidRPr="007B45C0">
        <w:t xml:space="preserve">Realizace kompetencí </w:t>
      </w:r>
    </w:p>
    <w:p w14:paraId="3088DBFB" w14:textId="77777777" w:rsidR="005266EB" w:rsidRPr="007B45C0" w:rsidRDefault="005266EB" w:rsidP="005D78AC">
      <w:pPr>
        <w:pStyle w:val="svp"/>
      </w:pPr>
      <w:r w:rsidRPr="007B45C0">
        <w:t>Klíčové kompetence jsou realizovány zejména v teoretických předmětech jak všeobecně vzdělávacích, tak</w:t>
      </w:r>
      <w:r w:rsidR="001574DA" w:rsidRPr="007B45C0">
        <w:t xml:space="preserve"> </w:t>
      </w:r>
      <w:r w:rsidRPr="007B45C0">
        <w:t xml:space="preserve">odborných. Odborné kompetence jsou realizovány především v odborných předmětech, v odborném výcviku a odborné praxi ve strojírenských firmách, částečně i všeobecným vzděláním. </w:t>
      </w:r>
      <w:r w:rsidR="00692B5A" w:rsidRPr="007B45C0">
        <w:t>Podrobnější popis je uveden u jednotlivých předmětů.</w:t>
      </w:r>
    </w:p>
    <w:p w14:paraId="0D6BF145" w14:textId="77777777" w:rsidR="005266EB" w:rsidRPr="007B45C0" w:rsidRDefault="005266EB" w:rsidP="005D78AC">
      <w:pPr>
        <w:pStyle w:val="svp2"/>
      </w:pPr>
      <w:bookmarkStart w:id="86" w:name="_Toc444595167"/>
      <w:bookmarkStart w:id="87" w:name="_Toc144134445"/>
      <w:r w:rsidRPr="007B45C0">
        <w:lastRenderedPageBreak/>
        <w:t>Charakteristika obsahu</w:t>
      </w:r>
      <w:bookmarkEnd w:id="86"/>
      <w:bookmarkEnd w:id="87"/>
    </w:p>
    <w:p w14:paraId="0113A9AE" w14:textId="77777777" w:rsidR="005266EB" w:rsidRPr="007B45C0" w:rsidRDefault="005266EB" w:rsidP="005D78AC">
      <w:pPr>
        <w:pStyle w:val="svp"/>
      </w:pPr>
      <w:r w:rsidRPr="007B45C0">
        <w:t>Obsah všeobecného a odborného vzdělávání je vymezen celkem v deseti okruzích. Při výuce jednotlivých předmětů se uplatňují vazby na související učivo jiných předmětů. Cílem je, aby si žáci osvojovali učivo ve vzájemných souvislostech. Důraz se klade na rozvíjení klíčových kompetencí a na osvojování dovedností před získáváním vědomostí, které mají časově omezenou platnost.</w:t>
      </w:r>
    </w:p>
    <w:p w14:paraId="6A6121DE" w14:textId="77777777" w:rsidR="005266EB" w:rsidRPr="007B45C0" w:rsidRDefault="005266EB" w:rsidP="005D78AC">
      <w:pPr>
        <w:pStyle w:val="svp3"/>
      </w:pPr>
      <w:bookmarkStart w:id="88" w:name="_Toc444595168"/>
      <w:r w:rsidRPr="007B45C0">
        <w:t>Všeobecné vzdělávání</w:t>
      </w:r>
      <w:bookmarkEnd w:id="88"/>
    </w:p>
    <w:p w14:paraId="2B5D418E" w14:textId="77777777" w:rsidR="005266EB" w:rsidRPr="007B45C0" w:rsidRDefault="005266EB" w:rsidP="005D78AC">
      <w:pPr>
        <w:pStyle w:val="svp"/>
      </w:pPr>
      <w:r w:rsidRPr="007B45C0">
        <w:t>Pojetí všeobecně vzdělávací složky vychází z potřeb žáka a z celospolečenských požadavků. Všeobecné vzdělávání se skládá z těchto oblastí:</w:t>
      </w:r>
    </w:p>
    <w:p w14:paraId="33A8A5D9" w14:textId="77777777" w:rsidR="005266EB" w:rsidRPr="007B45C0" w:rsidRDefault="005266EB" w:rsidP="005D78AC">
      <w:pPr>
        <w:pStyle w:val="svp"/>
        <w:numPr>
          <w:ilvl w:val="0"/>
          <w:numId w:val="4"/>
        </w:numPr>
        <w:tabs>
          <w:tab w:val="num" w:pos="284"/>
        </w:tabs>
        <w:ind w:left="284" w:hanging="284"/>
      </w:pPr>
      <w:r w:rsidRPr="007B45C0">
        <w:t>jazykové vzdělávání (realizuje se v předmětech český jazyk a literatura i</w:t>
      </w:r>
      <w:r w:rsidR="001574DA" w:rsidRPr="007B45C0">
        <w:t> </w:t>
      </w:r>
      <w:r w:rsidRPr="007B45C0">
        <w:t>v cizích jazycích)</w:t>
      </w:r>
    </w:p>
    <w:p w14:paraId="67EF57B0" w14:textId="77777777" w:rsidR="005266EB" w:rsidRPr="007B45C0" w:rsidRDefault="005266EB" w:rsidP="005D78AC">
      <w:pPr>
        <w:pStyle w:val="svp"/>
        <w:numPr>
          <w:ilvl w:val="0"/>
          <w:numId w:val="4"/>
        </w:numPr>
        <w:tabs>
          <w:tab w:val="num" w:pos="284"/>
        </w:tabs>
        <w:ind w:left="284" w:hanging="284"/>
      </w:pPr>
      <w:r w:rsidRPr="007B45C0">
        <w:t>společenskovědní vzdělávání (realizuje se v předmětech občanská nauka a</w:t>
      </w:r>
      <w:r w:rsidR="00E36D88" w:rsidRPr="007B45C0">
        <w:t> </w:t>
      </w:r>
      <w:r w:rsidRPr="007B45C0">
        <w:t>dějepis)</w:t>
      </w:r>
    </w:p>
    <w:p w14:paraId="6403DD51" w14:textId="77777777" w:rsidR="005266EB" w:rsidRPr="007B45C0" w:rsidRDefault="005266EB" w:rsidP="005D78AC">
      <w:pPr>
        <w:pStyle w:val="svp"/>
        <w:numPr>
          <w:ilvl w:val="0"/>
          <w:numId w:val="4"/>
        </w:numPr>
        <w:tabs>
          <w:tab w:val="num" w:pos="284"/>
        </w:tabs>
        <w:ind w:left="284" w:hanging="284"/>
      </w:pPr>
      <w:r w:rsidRPr="007B45C0">
        <w:t>estetické vzdělávání (literární složka českého jazyka a literatury)</w:t>
      </w:r>
    </w:p>
    <w:p w14:paraId="034E593A" w14:textId="77777777" w:rsidR="005266EB" w:rsidRPr="007B45C0" w:rsidRDefault="005266EB" w:rsidP="005D78AC">
      <w:pPr>
        <w:pStyle w:val="svp"/>
        <w:numPr>
          <w:ilvl w:val="0"/>
          <w:numId w:val="4"/>
        </w:numPr>
        <w:tabs>
          <w:tab w:val="num" w:pos="284"/>
        </w:tabs>
        <w:ind w:left="284" w:hanging="284"/>
      </w:pPr>
      <w:r w:rsidRPr="007B45C0">
        <w:t>matematické vzdělávání (matematika), je rozšířeno o dvě disponibilní hodiny</w:t>
      </w:r>
    </w:p>
    <w:p w14:paraId="6FC1AFA7" w14:textId="77777777" w:rsidR="005266EB" w:rsidRPr="007B45C0" w:rsidRDefault="005266EB" w:rsidP="005D78AC">
      <w:pPr>
        <w:pStyle w:val="svp"/>
        <w:numPr>
          <w:ilvl w:val="0"/>
          <w:numId w:val="4"/>
        </w:numPr>
        <w:tabs>
          <w:tab w:val="num" w:pos="284"/>
        </w:tabs>
        <w:ind w:left="284" w:hanging="284"/>
      </w:pPr>
      <w:r w:rsidRPr="007B45C0">
        <w:t>přírodovědné vzdělávání (fyzika, chemie, základy ekologie), je rozšířeno o dvě disponibilní hodiny</w:t>
      </w:r>
    </w:p>
    <w:p w14:paraId="747C929A" w14:textId="77777777" w:rsidR="005266EB" w:rsidRPr="007B45C0" w:rsidRDefault="008F34E2" w:rsidP="005D78AC">
      <w:pPr>
        <w:pStyle w:val="svp"/>
        <w:numPr>
          <w:ilvl w:val="0"/>
          <w:numId w:val="4"/>
        </w:numPr>
        <w:tabs>
          <w:tab w:val="num" w:pos="284"/>
        </w:tabs>
        <w:ind w:left="284" w:hanging="284"/>
      </w:pPr>
      <w:r w:rsidRPr="007B45C0">
        <w:t>vzdělávání pro zdraví</w:t>
      </w:r>
      <w:r w:rsidR="005266EB" w:rsidRPr="007B45C0">
        <w:t xml:space="preserve"> (tělesná výchova)</w:t>
      </w:r>
    </w:p>
    <w:p w14:paraId="6A11154E" w14:textId="232AB0F9" w:rsidR="005266EB" w:rsidRPr="007B45C0" w:rsidRDefault="00E11CC2" w:rsidP="005D78AC">
      <w:pPr>
        <w:pStyle w:val="svp"/>
        <w:numPr>
          <w:ilvl w:val="0"/>
          <w:numId w:val="4"/>
        </w:numPr>
        <w:tabs>
          <w:tab w:val="num" w:pos="284"/>
        </w:tabs>
        <w:ind w:left="284" w:hanging="284"/>
      </w:pPr>
      <w:r w:rsidRPr="007B45C0">
        <w:t>informatické vzdělání</w:t>
      </w:r>
      <w:r w:rsidR="005266EB" w:rsidRPr="007B45C0">
        <w:t xml:space="preserve"> (informační a komunikační technologie, technická dokumentace</w:t>
      </w:r>
      <w:r w:rsidRPr="007B45C0">
        <w:t>)</w:t>
      </w:r>
    </w:p>
    <w:p w14:paraId="2C6B38D0" w14:textId="77777777" w:rsidR="005266EB" w:rsidRPr="007B45C0" w:rsidRDefault="005266EB" w:rsidP="005D78AC">
      <w:pPr>
        <w:pStyle w:val="svp4"/>
      </w:pPr>
      <w:r w:rsidRPr="007B45C0">
        <w:t>Jazykové vzdělávání</w:t>
      </w:r>
    </w:p>
    <w:p w14:paraId="286F577C" w14:textId="77777777" w:rsidR="005266EB" w:rsidRPr="007B45C0" w:rsidRDefault="005266EB" w:rsidP="005D78AC">
      <w:pPr>
        <w:pStyle w:val="svp"/>
      </w:pPr>
      <w:r w:rsidRPr="007B45C0">
        <w:t xml:space="preserve">Učivo je obsaženo zejména v předmětech český jazyk a literatura a v cizích jazycích. Je využito 8 </w:t>
      </w:r>
      <w:r w:rsidR="003E02AE" w:rsidRPr="007B45C0">
        <w:t xml:space="preserve">disponibilních hodin </w:t>
      </w:r>
      <w:r w:rsidRPr="007B45C0">
        <w:t>pro cizí jazyky.</w:t>
      </w:r>
    </w:p>
    <w:p w14:paraId="527BF44E" w14:textId="77777777" w:rsidR="005266EB" w:rsidRPr="007B45C0" w:rsidRDefault="005266EB" w:rsidP="005D78AC">
      <w:pPr>
        <w:pStyle w:val="svp"/>
      </w:pPr>
      <w:r w:rsidRPr="007B45C0">
        <w:t>Vzdělávací obsah plní významnou socializační a kulturně vzdělávací funkci, neboť v návaznosti na předcházející vzdělávání rozvíjí komunikativní schopnosti žáků v mateřském jazyce a v cizím jazyce, učí je jazykově vstupovat do vzájemných kontaktů s druhými lidmi, pomáhá jim uplatnit se ve společnosti, zprostředkovává jim potřebné informace a přibližuje kulturní a jiné hodnoty. Jelikož je jazyk důležitým nástrojem myšlení, napomáhá jazykové vzdělávání rozvoji kognitivních schopností žáků, rovněž přispívá i ke tříbení jazykového cítění a k celkové kultivaci osobnosti žáka.</w:t>
      </w:r>
    </w:p>
    <w:p w14:paraId="78584061" w14:textId="77777777" w:rsidR="005266EB" w:rsidRPr="007B45C0" w:rsidRDefault="005266EB" w:rsidP="005D78AC">
      <w:pPr>
        <w:pStyle w:val="svp4"/>
      </w:pPr>
      <w:r w:rsidRPr="007B45C0">
        <w:t>Literární vzdělávání</w:t>
      </w:r>
    </w:p>
    <w:p w14:paraId="6CAAC697" w14:textId="77777777" w:rsidR="005266EB" w:rsidRPr="007B45C0" w:rsidRDefault="005266EB" w:rsidP="005D78AC">
      <w:pPr>
        <w:pStyle w:val="svp"/>
      </w:pPr>
      <w:r w:rsidRPr="007B45C0">
        <w:t>Učivo je obsaženo zejména v předmětu český jazyk a literatura.</w:t>
      </w:r>
    </w:p>
    <w:p w14:paraId="6E918AB6" w14:textId="77777777" w:rsidR="005266EB" w:rsidRPr="007B45C0" w:rsidRDefault="005266EB" w:rsidP="005D78AC">
      <w:pPr>
        <w:pStyle w:val="svp"/>
      </w:pPr>
      <w:r w:rsidRPr="007B45C0">
        <w:lastRenderedPageBreak/>
        <w:t>Přispívá ke kultivaci člověka, vychovává ke kultivovanému jazykovému projevu a podílí se na rozvoji duchovního života. Má nepředmětový charakter a podílí se na sociálním rozvoji žáků. Učí získávat a kriticky hodnotit informace z různých zdrojů a účelné je využívat.</w:t>
      </w:r>
    </w:p>
    <w:p w14:paraId="60834BB2" w14:textId="77777777" w:rsidR="005266EB" w:rsidRPr="007B45C0" w:rsidRDefault="005266EB" w:rsidP="005D78AC">
      <w:pPr>
        <w:pStyle w:val="svp4"/>
      </w:pPr>
      <w:r w:rsidRPr="007B45C0">
        <w:t>Společenskovědní vzdělávání</w:t>
      </w:r>
    </w:p>
    <w:p w14:paraId="27FBD4F1" w14:textId="77777777" w:rsidR="005266EB" w:rsidRPr="007B45C0" w:rsidRDefault="005266EB" w:rsidP="005D78AC">
      <w:pPr>
        <w:pStyle w:val="svp"/>
      </w:pPr>
      <w:r w:rsidRPr="007B45C0">
        <w:t>Učivo je obsaženo zejména v předmětech občanská nauka, dějepis.</w:t>
      </w:r>
    </w:p>
    <w:p w14:paraId="0324DCE6" w14:textId="6E44A392" w:rsidR="005266EB" w:rsidRPr="007B45C0" w:rsidRDefault="005266EB" w:rsidP="005D78AC">
      <w:pPr>
        <w:pStyle w:val="svp"/>
      </w:pPr>
      <w:r w:rsidRPr="007B45C0">
        <w:t xml:space="preserve">Vzdělávací obsah má multidisciplinární charakter, neboť jeho základ tvoří soubor poznatků z řady vědních disciplín, zejména etiky, politologie, psychologie, sociologie, dějepisu. Základním cílem společenskovědního vzdělávání však není jen vybavit žáka množstvím poznatků, ale i rozvíjet jeho sociální a osobnostní kultivaci. Osvojované poznatky mají usnadnit chápání sama sebe i druhých lidí, pochopit a vědomě akceptovat principy a normy demokratické </w:t>
      </w:r>
      <w:r w:rsidR="00DF7044" w:rsidRPr="007B45C0">
        <w:t>společnosti. Žák</w:t>
      </w:r>
      <w:r w:rsidR="00DF7044" w:rsidRPr="007B45C0">
        <w:rPr>
          <w:szCs w:val="24"/>
        </w:rPr>
        <w:t xml:space="preserve"> při své práci využívá digitální technologie.</w:t>
      </w:r>
    </w:p>
    <w:p w14:paraId="383B11A3" w14:textId="77777777" w:rsidR="005266EB" w:rsidRPr="007B45C0" w:rsidRDefault="005266EB" w:rsidP="005D78AC">
      <w:pPr>
        <w:pStyle w:val="svp4"/>
      </w:pPr>
      <w:r w:rsidRPr="007B45C0">
        <w:t>Matematické vzdělávání</w:t>
      </w:r>
    </w:p>
    <w:p w14:paraId="4D2068E4" w14:textId="77777777" w:rsidR="005266EB" w:rsidRPr="007B45C0" w:rsidRDefault="005266EB" w:rsidP="005D78AC">
      <w:pPr>
        <w:pStyle w:val="svp"/>
      </w:pPr>
      <w:r w:rsidRPr="007B45C0">
        <w:t>Učivo je obsaženo zejména v předmětu matematika. Jsou využity 2 disponibilní hodiny.</w:t>
      </w:r>
    </w:p>
    <w:p w14:paraId="6F64D907" w14:textId="510F2ECD" w:rsidR="005266EB" w:rsidRPr="007B45C0" w:rsidRDefault="005266EB" w:rsidP="005D78AC">
      <w:pPr>
        <w:pStyle w:val="svp"/>
      </w:pPr>
      <w:r w:rsidRPr="007B45C0">
        <w:t>Rozvíjí numerické dovednosti, podílí se na formování intelektuálních schopností žáků, především na jejich logické myšlení. Rozvíjí i důležité charakterové vlastnosti, především vytrvalost a důslednost. Důraz je kladen i na řešení příkladů z praxe.</w:t>
      </w:r>
      <w:r w:rsidR="00DF7044" w:rsidRPr="007B45C0">
        <w:rPr>
          <w:szCs w:val="24"/>
        </w:rPr>
        <w:t xml:space="preserve"> Žák při své práci využívá digitální technologie.</w:t>
      </w:r>
    </w:p>
    <w:p w14:paraId="0AE6D875" w14:textId="77777777" w:rsidR="005266EB" w:rsidRPr="007B45C0" w:rsidRDefault="005266EB" w:rsidP="005D78AC">
      <w:pPr>
        <w:pStyle w:val="svp4"/>
      </w:pPr>
      <w:r w:rsidRPr="007B45C0">
        <w:t>Přírodovědné vzdělávání</w:t>
      </w:r>
    </w:p>
    <w:p w14:paraId="550ABE2B" w14:textId="77777777" w:rsidR="005266EB" w:rsidRPr="007B45C0" w:rsidRDefault="005266EB" w:rsidP="005D78AC">
      <w:pPr>
        <w:pStyle w:val="svp"/>
      </w:pPr>
      <w:r w:rsidRPr="007B45C0">
        <w:t xml:space="preserve">Učivo je obsaženo zejména v tématech z přírodních věd. </w:t>
      </w:r>
    </w:p>
    <w:p w14:paraId="182E6445" w14:textId="20CCD075" w:rsidR="005266EB" w:rsidRPr="007B45C0" w:rsidRDefault="005266EB" w:rsidP="005D78AC">
      <w:pPr>
        <w:pStyle w:val="svp"/>
      </w:pPr>
      <w:r w:rsidRPr="007B45C0">
        <w:t>Žáci se učí vybrané poznatky z chemie, fyziky a ekologie, které v průřezu pomáhají i v odborném vzdělávání. Žáci se učí chápat nebezpečí ohrožení přírody lidskými činnostmi a zaujímat postoje k problémům z oblasti péče o životní prostředí.</w:t>
      </w:r>
      <w:r w:rsidR="00DF7044" w:rsidRPr="007B45C0">
        <w:rPr>
          <w:szCs w:val="24"/>
        </w:rPr>
        <w:t xml:space="preserve"> Žák při své práci využívá digitální technologie.</w:t>
      </w:r>
    </w:p>
    <w:p w14:paraId="46C96D14" w14:textId="77777777" w:rsidR="005266EB" w:rsidRPr="007B45C0" w:rsidRDefault="005266EB" w:rsidP="005D78AC">
      <w:pPr>
        <w:pStyle w:val="svp4"/>
        <w:rPr>
          <w:rStyle w:val="svpChar1"/>
        </w:rPr>
      </w:pPr>
      <w:r w:rsidRPr="007B45C0">
        <w:t>Estetické vzdělávání</w:t>
      </w:r>
    </w:p>
    <w:p w14:paraId="386A7314" w14:textId="77777777" w:rsidR="003E02AE" w:rsidRPr="007B45C0" w:rsidRDefault="005266EB" w:rsidP="005D78AC">
      <w:pPr>
        <w:pStyle w:val="svp"/>
      </w:pPr>
      <w:r w:rsidRPr="007B45C0">
        <w:t>Učivo je obsaženo zejména v český jazyk a literatura.</w:t>
      </w:r>
      <w:r w:rsidR="003E02AE" w:rsidRPr="007B45C0">
        <w:t xml:space="preserve"> Jsou využity 2 disponibilní hodiny.</w:t>
      </w:r>
    </w:p>
    <w:p w14:paraId="66CDA5CC" w14:textId="1968E12F" w:rsidR="005266EB" w:rsidRPr="007B45C0" w:rsidRDefault="005266EB" w:rsidP="005D78AC">
      <w:pPr>
        <w:pStyle w:val="svp"/>
      </w:pPr>
      <w:r w:rsidRPr="007B45C0">
        <w:t>Estetické vzdělávání má nadpředmětový charakter, neboť má výrazné kultivační a výchovné poslání. Na estetické vzdělávání je třeba nahlížet jako na jednu ze základních formativních oblastí vzdělávacího procesu. Realizuje se vlastní činností žáka ve výše uvedených předmětech, kdy obecným cílem je utvářet kladný vztah k materiálním a duchovním hodnotám, snažit se přispívat k jejich tvorbě i ochraně.</w:t>
      </w:r>
      <w:r w:rsidR="00DF7044" w:rsidRPr="007B45C0">
        <w:rPr>
          <w:szCs w:val="24"/>
        </w:rPr>
        <w:t xml:space="preserve"> Žák při své práci využívá digitální technologie.</w:t>
      </w:r>
    </w:p>
    <w:p w14:paraId="7A5E73A6" w14:textId="77777777" w:rsidR="005266EB" w:rsidRPr="007B45C0" w:rsidRDefault="008F34E2" w:rsidP="005D78AC">
      <w:pPr>
        <w:pStyle w:val="svp4"/>
      </w:pPr>
      <w:r w:rsidRPr="007B45C0">
        <w:lastRenderedPageBreak/>
        <w:t>Vzdělávání pro zdraví</w:t>
      </w:r>
    </w:p>
    <w:p w14:paraId="1487A0C4" w14:textId="77777777" w:rsidR="005266EB" w:rsidRPr="007B45C0" w:rsidRDefault="005266EB" w:rsidP="005D78AC">
      <w:pPr>
        <w:pStyle w:val="svp"/>
      </w:pPr>
      <w:r w:rsidRPr="007B45C0">
        <w:t>Učivo je obsaženo zejména v předmětu tělesná výchova.</w:t>
      </w:r>
    </w:p>
    <w:p w14:paraId="322F439D" w14:textId="15B49C29" w:rsidR="005266EB" w:rsidRPr="007B45C0" w:rsidRDefault="005266EB" w:rsidP="005D78AC">
      <w:pPr>
        <w:pStyle w:val="svp"/>
      </w:pPr>
      <w:r w:rsidRPr="007B45C0">
        <w:t xml:space="preserve">Učivo je zaměřeno na vytváření návyků směřujících k péči o tělo a zdraví jako jednoho z hlavních požadavků moderní společnosti. Cílem není jen rozvíjet fyzické dispozice žáků, ale zvládat i cvičení k regeneraci tělesných a duševních sil vzhledem k požadavkům budoucí </w:t>
      </w:r>
      <w:r w:rsidR="00DF7044" w:rsidRPr="007B45C0">
        <w:t>profese. Žák</w:t>
      </w:r>
      <w:r w:rsidR="00DF7044" w:rsidRPr="007B45C0">
        <w:rPr>
          <w:szCs w:val="24"/>
        </w:rPr>
        <w:t xml:space="preserve"> při své práci využívá digitální technologie.</w:t>
      </w:r>
    </w:p>
    <w:p w14:paraId="5A41B1A7" w14:textId="2BF1E6D3" w:rsidR="005266EB" w:rsidRPr="007B45C0" w:rsidRDefault="00DF7044" w:rsidP="005D78AC">
      <w:pPr>
        <w:pStyle w:val="svp4"/>
      </w:pPr>
      <w:r w:rsidRPr="007B45C0">
        <w:t>Informatické vzdělávání</w:t>
      </w:r>
    </w:p>
    <w:p w14:paraId="254948C8" w14:textId="223D6666" w:rsidR="005266EB" w:rsidRPr="007B45C0" w:rsidRDefault="005266EB" w:rsidP="005D78AC">
      <w:pPr>
        <w:pStyle w:val="svp"/>
      </w:pPr>
      <w:r w:rsidRPr="007B45C0">
        <w:t xml:space="preserve">Učivo je obsaženo </w:t>
      </w:r>
      <w:r w:rsidR="00DF7044" w:rsidRPr="007B45C0">
        <w:t xml:space="preserve">v předmětu informační a komunikační technologie </w:t>
      </w:r>
      <w:r w:rsidRPr="007B45C0">
        <w:t>a v technické dokumentaci.</w:t>
      </w:r>
    </w:p>
    <w:p w14:paraId="0779F6D4" w14:textId="77777777" w:rsidR="005266EB" w:rsidRPr="007B45C0" w:rsidRDefault="005266EB" w:rsidP="005D78AC">
      <w:pPr>
        <w:pStyle w:val="svp"/>
      </w:pPr>
      <w:r w:rsidRPr="007B45C0">
        <w:t>Vzdělávací obsah vede k získávání dovedností nezbytných k ovládání typického programového vybavení, zejména pro vyhledávání a zpracování informací a při komunikaci, ale i v technické dokumentaci.</w:t>
      </w:r>
    </w:p>
    <w:p w14:paraId="2B5D79FF" w14:textId="77777777" w:rsidR="00DF7044" w:rsidRPr="007B45C0" w:rsidRDefault="00DF7044" w:rsidP="00DF7044">
      <w:pPr>
        <w:pBdr>
          <w:top w:val="nil"/>
          <w:left w:val="nil"/>
          <w:bottom w:val="nil"/>
          <w:right w:val="nil"/>
          <w:between w:val="nil"/>
        </w:pBdr>
        <w:spacing w:after="0" w:line="240" w:lineRule="auto"/>
        <w:ind w:hanging="2"/>
        <w:jc w:val="both"/>
        <w:rPr>
          <w:rFonts w:ascii="Times New Roman" w:hAnsi="Times New Roman" w:cs="Times New Roman"/>
          <w:sz w:val="24"/>
        </w:rPr>
      </w:pPr>
      <w:r w:rsidRPr="007B45C0">
        <w:rPr>
          <w:rFonts w:ascii="Times New Roman" w:hAnsi="Times New Roman" w:cs="Times New Roman"/>
          <w:sz w:val="24"/>
        </w:rPr>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3C1DE2A2" w14:textId="77777777" w:rsidR="00DF7044" w:rsidRPr="007B45C0" w:rsidRDefault="00DF7044" w:rsidP="00DF7044">
      <w:pPr>
        <w:pBdr>
          <w:top w:val="nil"/>
          <w:left w:val="nil"/>
          <w:bottom w:val="nil"/>
          <w:right w:val="nil"/>
          <w:between w:val="nil"/>
        </w:pBdr>
        <w:spacing w:after="0" w:line="240" w:lineRule="auto"/>
        <w:ind w:hanging="2"/>
        <w:contextualSpacing/>
        <w:jc w:val="both"/>
        <w:rPr>
          <w:rFonts w:ascii="Times New Roman" w:hAnsi="Times New Roman" w:cs="Times New Roman"/>
          <w:sz w:val="24"/>
        </w:rPr>
      </w:pPr>
      <w:r w:rsidRPr="007B45C0">
        <w:rPr>
          <w:rFonts w:ascii="Times New Roman" w:hAnsi="Times New Roman" w:cs="Times New Roman"/>
          <w:sz w:val="24"/>
        </w:rPr>
        <w:t>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w:t>
      </w:r>
    </w:p>
    <w:p w14:paraId="618C4721" w14:textId="77777777" w:rsidR="00DF7044" w:rsidRPr="007B45C0" w:rsidRDefault="00DF7044" w:rsidP="00DF7044">
      <w:pPr>
        <w:pBdr>
          <w:top w:val="nil"/>
          <w:left w:val="nil"/>
          <w:bottom w:val="nil"/>
          <w:right w:val="nil"/>
          <w:between w:val="nil"/>
        </w:pBdr>
        <w:spacing w:after="0" w:line="240" w:lineRule="auto"/>
        <w:contextualSpacing/>
        <w:rPr>
          <w:rFonts w:ascii="Times New Roman" w:hAnsi="Times New Roman" w:cs="Times New Roman"/>
          <w:b/>
          <w:sz w:val="24"/>
        </w:rPr>
      </w:pPr>
    </w:p>
    <w:p w14:paraId="5D919481" w14:textId="77777777" w:rsidR="00DF7044" w:rsidRPr="007B45C0" w:rsidRDefault="00DF7044" w:rsidP="00DF7044">
      <w:pPr>
        <w:pBdr>
          <w:top w:val="nil"/>
          <w:left w:val="nil"/>
          <w:bottom w:val="nil"/>
          <w:right w:val="nil"/>
          <w:between w:val="nil"/>
        </w:pBdr>
        <w:spacing w:after="0" w:line="240" w:lineRule="auto"/>
        <w:contextualSpacing/>
        <w:rPr>
          <w:rFonts w:ascii="Times New Roman" w:hAnsi="Times New Roman" w:cs="Times New Roman"/>
          <w:sz w:val="24"/>
        </w:rPr>
      </w:pPr>
      <w:r w:rsidRPr="007B45C0">
        <w:rPr>
          <w:rFonts w:ascii="Times New Roman" w:hAnsi="Times New Roman" w:cs="Times New Roman"/>
          <w:sz w:val="24"/>
        </w:rPr>
        <w:t>Vzdělávání směřuje k tomu, aby žáci:</w:t>
      </w:r>
    </w:p>
    <w:p w14:paraId="34FAF8B3"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porozuměli základním pojmům a metodám informatiky jako vědního oboru a jeho uplatnění v ostatních vědních oborech a profesích;</w:t>
      </w:r>
    </w:p>
    <w:p w14:paraId="1B23AAB8"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rozpoznávali a formulovali problémy s ohledem na jejich řešitelnost;</w:t>
      </w:r>
    </w:p>
    <w:p w14:paraId="42591775"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získávali, zaznamenávali, uspořádávali, strukturovali, předávali data a informace;</w:t>
      </w:r>
    </w:p>
    <w:p w14:paraId="6EE5A956"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rozkládali systémy a procesy na části, odhalovali jejich vztahy a strukturu;</w:t>
      </w:r>
    </w:p>
    <w:p w14:paraId="7B9E2D2B"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byli schopni uplatnit algoritmický způsob myšlení při řešení problémů, vytvářeli a formulovali postupy a řešení, které lze přenechat k vykonání jinému člověku nebo stroji;</w:t>
      </w:r>
    </w:p>
    <w:p w14:paraId="7E37BE3B"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vytvářeli formální popisy, modely a simulace skutečných situací i pracovních postupů;</w:t>
      </w:r>
    </w:p>
    <w:p w14:paraId="3B89E820"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testovali, analyzovali, vyhodnocovali, porovnávali a vylepšovali existující i navrhované algoritmy, postupy nebo informatická řešení;</w:t>
      </w:r>
    </w:p>
    <w:p w14:paraId="349AF5DB"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rozuměli technickým základům digitálních technologií do té míry, aby byli schopni je efektivně a bezpečně používat a snadno se naučili používat nové;</w:t>
      </w:r>
    </w:p>
    <w:p w14:paraId="37D6B16B"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lastRenderedPageBreak/>
        <w:t>byli schopni využít digitální technologie při řešení problémů, které jsou příliš složité nebo rozsáhlé (pro člověka);</w:t>
      </w:r>
    </w:p>
    <w:p w14:paraId="42612E10"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navrhovali systémy či jejich části, procesy, propojovali různé technologie či jejich části a vytvářeli tak nová řešení za pomoci již existujících nástrojů a prvků;</w:t>
      </w:r>
    </w:p>
    <w:p w14:paraId="2530EDA3"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hodnotili přínos a rizika různých systémů, procesů, postupů a technologií v kontextu zadaného problému;</w:t>
      </w:r>
    </w:p>
    <w:p w14:paraId="6119472D"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dorozuměli se a spolupracovali s ostatními při dosahování společného cíle;</w:t>
      </w:r>
    </w:p>
    <w:p w14:paraId="21CC75B2"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neohrožovali svým chováním v digitálním prostředí sebe, druhé ani technologie samotné;</w:t>
      </w:r>
    </w:p>
    <w:p w14:paraId="3BCBFA2B"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uvědomovali si, že technologie ovlivňují společnost, a naopak chápali svou odpovědnost při používání technologií.</w:t>
      </w:r>
    </w:p>
    <w:p w14:paraId="1B49088F" w14:textId="77777777" w:rsidR="00DF7044" w:rsidRPr="007B45C0" w:rsidRDefault="00DF7044" w:rsidP="00DF7044">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sz w:val="24"/>
        </w:rPr>
      </w:pPr>
    </w:p>
    <w:p w14:paraId="5BDA0D9F" w14:textId="77777777" w:rsidR="00DF7044" w:rsidRPr="007B45C0" w:rsidRDefault="00DF7044" w:rsidP="00DF7044">
      <w:pPr>
        <w:pBdr>
          <w:top w:val="nil"/>
          <w:left w:val="nil"/>
          <w:bottom w:val="nil"/>
          <w:right w:val="nil"/>
          <w:between w:val="nil"/>
        </w:pBdr>
        <w:spacing w:after="0" w:line="240" w:lineRule="auto"/>
        <w:ind w:hanging="2"/>
        <w:rPr>
          <w:rFonts w:ascii="Times New Roman" w:hAnsi="Times New Roman" w:cs="Times New Roman"/>
          <w:sz w:val="24"/>
        </w:rPr>
      </w:pPr>
      <w:r w:rsidRPr="007B45C0">
        <w:rPr>
          <w:rFonts w:ascii="Times New Roman" w:hAnsi="Times New Roman" w:cs="Times New Roman"/>
          <w:sz w:val="24"/>
        </w:rPr>
        <w:t>V afektivní oblasti směřuje informatické vzdělávání k tomu, aby žáci získali:</w:t>
      </w:r>
    </w:p>
    <w:p w14:paraId="57496507"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otevřený i kritický postoj k digitálním technologiím a jejich využívání;</w:t>
      </w:r>
    </w:p>
    <w:p w14:paraId="35B59655"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motivaci k celoživotnímu učení;</w:t>
      </w:r>
    </w:p>
    <w:p w14:paraId="12551E16"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důvěru ve vlastní schopnosti a preciznost při práci;</w:t>
      </w:r>
    </w:p>
    <w:p w14:paraId="666FF859"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schopnost odhadnout, které úlohy jsou schopni řešit sami a u kterých si vyžádají pomoc odborníka;</w:t>
      </w:r>
    </w:p>
    <w:p w14:paraId="70975DAC"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 xml:space="preserve">sebejistotu a vytrvalost při řešení obtížného či složitého problému; </w:t>
      </w:r>
    </w:p>
    <w:p w14:paraId="79F18C89" w14:textId="77777777" w:rsidR="00DF7044" w:rsidRPr="007B45C0" w:rsidRDefault="00DF7044" w:rsidP="00DF7044">
      <w:pPr>
        <w:numPr>
          <w:ilvl w:val="0"/>
          <w:numId w:val="68"/>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7B45C0">
        <w:rPr>
          <w:rFonts w:ascii="Times New Roman" w:hAnsi="Times New Roman" w:cs="Times New Roman"/>
          <w:sz w:val="24"/>
        </w:rPr>
        <w:t>schopnost vypořádat se s otevřenými problémy a nejednoznačně zadanými úkoly.</w:t>
      </w:r>
    </w:p>
    <w:p w14:paraId="0C40C1F5" w14:textId="288E08CF" w:rsidR="00DF7044" w:rsidRPr="007B45C0" w:rsidRDefault="00DF7044" w:rsidP="00DF7044">
      <w:pPr>
        <w:pBdr>
          <w:top w:val="nil"/>
          <w:left w:val="nil"/>
          <w:bottom w:val="nil"/>
          <w:right w:val="nil"/>
          <w:between w:val="nil"/>
        </w:pBdr>
        <w:spacing w:after="0" w:line="240" w:lineRule="auto"/>
        <w:ind w:hanging="2"/>
        <w:jc w:val="both"/>
        <w:rPr>
          <w:rFonts w:ascii="Times New Roman" w:hAnsi="Times New Roman" w:cs="Times New Roman"/>
          <w:sz w:val="24"/>
        </w:rPr>
      </w:pPr>
      <w:r w:rsidRPr="007B45C0">
        <w:rPr>
          <w:rFonts w:ascii="Times New Roman" w:hAnsi="Times New Roman" w:cs="Times New Roman"/>
          <w:sz w:val="24"/>
        </w:rPr>
        <w:t>Žáci mohou používat vhodná prostředí, pomůcky, ale i různé běžně dostupné nástroje, programy a technologie. S informatickými koncepty se seznamují prostřednictvím vlastní zkušenosti s řešením rozmanitých problémových situací. Setkávají se i se situacemi blízkými jejich životu a odborné praxi. Některé řeší s pomocí programování a technologií, některé bez nich. Charakteristickým znakem výuky je to, že žáci postup řešení aktivně hledají a testují ve skupinách nebo samostatně, není cílem postupovat pouze podle předem daných návodů.</w:t>
      </w:r>
    </w:p>
    <w:p w14:paraId="5AA3EC61" w14:textId="77777777" w:rsidR="00DF7044" w:rsidRPr="007B45C0" w:rsidRDefault="00DF7044" w:rsidP="00DF7044">
      <w:pPr>
        <w:pBdr>
          <w:top w:val="nil"/>
          <w:left w:val="nil"/>
          <w:bottom w:val="nil"/>
          <w:right w:val="nil"/>
          <w:between w:val="nil"/>
        </w:pBdr>
        <w:spacing w:after="0" w:line="240" w:lineRule="auto"/>
        <w:ind w:hanging="2"/>
        <w:jc w:val="both"/>
        <w:rPr>
          <w:rFonts w:ascii="Times New Roman" w:hAnsi="Times New Roman" w:cs="Times New Roman"/>
          <w:sz w:val="24"/>
        </w:rPr>
      </w:pPr>
    </w:p>
    <w:p w14:paraId="6CFED225" w14:textId="77777777" w:rsidR="005266EB" w:rsidRPr="007B45C0" w:rsidRDefault="005266EB" w:rsidP="005D78AC">
      <w:pPr>
        <w:pStyle w:val="svp4"/>
      </w:pPr>
      <w:r w:rsidRPr="007B45C0">
        <w:t>Ekonomika</w:t>
      </w:r>
    </w:p>
    <w:p w14:paraId="06D0B8F3" w14:textId="77777777" w:rsidR="005266EB" w:rsidRPr="007B45C0" w:rsidRDefault="005266EB" w:rsidP="005D78AC">
      <w:pPr>
        <w:pStyle w:val="svp"/>
      </w:pPr>
      <w:r w:rsidRPr="007B45C0">
        <w:t>Učivo je obsaženo v předmětu ekonomika.</w:t>
      </w:r>
    </w:p>
    <w:p w14:paraId="42777F37" w14:textId="77777777" w:rsidR="00544BE3" w:rsidRPr="007B45C0" w:rsidRDefault="00544BE3" w:rsidP="00544BE3">
      <w:pPr>
        <w:pStyle w:val="svp"/>
      </w:pPr>
      <w:r w:rsidRPr="007B45C0">
        <w:t>Cílem obsahového okruhu je vybavit žáky základními znalostmi pro ekonomické chování jak v profesním, tak osobním životě. Obsahový okruh není zpracován zvlášť pro jednotlivé obory vzdělání, ale tak, aby byl využitelný pro všechny obory vzdělání. Provázání na vlastní odbornost zajistí škola ve svém ŠVP a vyučující přímo ve výuce.</w:t>
      </w:r>
    </w:p>
    <w:p w14:paraId="7D583100" w14:textId="77777777" w:rsidR="00544BE3" w:rsidRPr="007B45C0" w:rsidRDefault="00544BE3" w:rsidP="00544BE3">
      <w:pPr>
        <w:pStyle w:val="svp"/>
      </w:pPr>
      <w:r w:rsidRPr="007B45C0">
        <w:t>Výsledkem vzdělávání nejsou pouze znalosti, ale hlavně praktické dovednosti žáků.</w:t>
      </w:r>
    </w:p>
    <w:p w14:paraId="3B5CCCE7" w14:textId="77777777" w:rsidR="00544BE3" w:rsidRPr="007B45C0" w:rsidRDefault="00544BE3" w:rsidP="00544BE3">
      <w:pPr>
        <w:pStyle w:val="svp"/>
      </w:pPr>
      <w:r w:rsidRPr="007B45C0">
        <w:lastRenderedPageBreak/>
        <w:t>Obsahový okruh je v souladu se Standardem finanční gramotnosti ve verzi schválené v roce 2017. Standard finanční gramotnosti je dále naplňován ve společenskovědním vzdělávání a částečně i v matematickém vzdělávání.</w:t>
      </w:r>
    </w:p>
    <w:p w14:paraId="1053FE26" w14:textId="5052F4D1" w:rsidR="005266EB" w:rsidRPr="007B45C0" w:rsidRDefault="00544BE3" w:rsidP="00544BE3">
      <w:pPr>
        <w:pStyle w:val="svp"/>
      </w:pPr>
      <w:r w:rsidRPr="007B45C0">
        <w:t xml:space="preserve">Obsahový okruh je propojen také s průřezovým tématem Člověk a svět </w:t>
      </w:r>
      <w:r w:rsidR="00DF7044" w:rsidRPr="007B45C0">
        <w:t>práce. Žák</w:t>
      </w:r>
      <w:r w:rsidR="00DF7044" w:rsidRPr="007B45C0">
        <w:rPr>
          <w:szCs w:val="24"/>
        </w:rPr>
        <w:t xml:space="preserve"> při své práci využívá digitální technologie.</w:t>
      </w:r>
    </w:p>
    <w:p w14:paraId="0149B04E" w14:textId="77777777" w:rsidR="005266EB" w:rsidRPr="007B45C0" w:rsidRDefault="005266EB" w:rsidP="005D78AC">
      <w:pPr>
        <w:pStyle w:val="svp3"/>
      </w:pPr>
      <w:bookmarkStart w:id="89" w:name="_Toc444595169"/>
      <w:r w:rsidRPr="007B45C0">
        <w:t>Odborné vzdělávání</w:t>
      </w:r>
      <w:bookmarkEnd w:id="89"/>
    </w:p>
    <w:p w14:paraId="02FD522B" w14:textId="77777777" w:rsidR="005266EB" w:rsidRPr="007B45C0" w:rsidRDefault="005266EB" w:rsidP="005D78AC">
      <w:pPr>
        <w:pStyle w:val="svp"/>
      </w:pPr>
      <w:r w:rsidRPr="007B45C0">
        <w:t>Odborné vzdělávání je strukturováno do tří etap:</w:t>
      </w:r>
    </w:p>
    <w:p w14:paraId="4B45E715" w14:textId="77777777" w:rsidR="005266EB" w:rsidRPr="007B45C0" w:rsidRDefault="005266EB" w:rsidP="005D78AC">
      <w:pPr>
        <w:pStyle w:val="svp"/>
      </w:pPr>
      <w:r w:rsidRPr="007B45C0">
        <w:t>První etapa má obecnější charakter a tvoří základ. Hlavním cílem je seznámení žáků s cíli přípravy, se základními prostředky technické komunikace, zejména však s pracovním prostředím, s obsahem a charakterem činností.</w:t>
      </w:r>
    </w:p>
    <w:p w14:paraId="53BEDD17" w14:textId="77777777" w:rsidR="005266EB" w:rsidRPr="007B45C0" w:rsidRDefault="005266EB" w:rsidP="005D78AC">
      <w:pPr>
        <w:pStyle w:val="svp"/>
      </w:pPr>
      <w:r w:rsidRPr="007B45C0">
        <w:t>Druhá etapa se zabývá činnostmi souvisejícími se zpracováním kovových materiálů.</w:t>
      </w:r>
    </w:p>
    <w:p w14:paraId="5C349F62" w14:textId="77777777" w:rsidR="005266EB" w:rsidRPr="007B45C0" w:rsidRDefault="005266EB" w:rsidP="005D78AC">
      <w:pPr>
        <w:pStyle w:val="svp"/>
      </w:pPr>
      <w:r w:rsidRPr="007B45C0">
        <w:t>Třetí etapa směřuje k aplikaci dovedností žáků při obsluze, řízení, opravách a seřízení konkrétních strojů a zařízení, k organizaci práce, pracovního tempa, k rozšíření pracovních zkušeností. Vyučující využívají příslušné odborné předměty.</w:t>
      </w:r>
    </w:p>
    <w:p w14:paraId="69D35F3F" w14:textId="77777777" w:rsidR="005266EB" w:rsidRPr="007B45C0" w:rsidRDefault="005266EB" w:rsidP="005D78AC">
      <w:pPr>
        <w:pStyle w:val="svp"/>
      </w:pPr>
      <w:r w:rsidRPr="007B45C0">
        <w:t>Oblast výrobní stroje a linky je obsažena v předmětech odborný výcvik, strojírenská technologie, strojnictví a technologie. Je roz</w:t>
      </w:r>
      <w:r w:rsidR="00F20150" w:rsidRPr="007B45C0">
        <w:t>šířena o 9 disponibilních hodin.</w:t>
      </w:r>
      <w:r w:rsidRPr="007B45C0">
        <w:t xml:space="preserve"> </w:t>
      </w:r>
    </w:p>
    <w:p w14:paraId="6CF9DC42" w14:textId="77777777" w:rsidR="005266EB" w:rsidRPr="007B45C0" w:rsidRDefault="005266EB" w:rsidP="005D78AC">
      <w:pPr>
        <w:pStyle w:val="svp"/>
      </w:pPr>
      <w:r w:rsidRPr="007B45C0">
        <w:t>Oblast obsluha a seřizování výrobních strojů a linek je obsažena v předmětech odborný výcvik, technická dokume</w:t>
      </w:r>
      <w:r w:rsidR="00F20150" w:rsidRPr="007B45C0">
        <w:t>ntace, strojírenská technologie</w:t>
      </w:r>
      <w:r w:rsidRPr="007B45C0">
        <w:t xml:space="preserve"> a technologie. </w:t>
      </w:r>
      <w:r w:rsidR="00F20150" w:rsidRPr="007B45C0">
        <w:t>J</w:t>
      </w:r>
      <w:r w:rsidRPr="007B45C0">
        <w:t>e rozšířena o 10 disponibilních hodin.</w:t>
      </w:r>
    </w:p>
    <w:p w14:paraId="4883D127" w14:textId="77777777" w:rsidR="005266EB" w:rsidRPr="007B45C0" w:rsidRDefault="005266EB" w:rsidP="005D78AC">
      <w:pPr>
        <w:pStyle w:val="svp2"/>
      </w:pPr>
      <w:bookmarkStart w:id="90" w:name="_Toc444595170"/>
      <w:bookmarkStart w:id="91" w:name="_Toc144134446"/>
      <w:r w:rsidRPr="007B45C0">
        <w:t>Organizace výuky</w:t>
      </w:r>
      <w:bookmarkEnd w:id="90"/>
      <w:bookmarkEnd w:id="91"/>
    </w:p>
    <w:p w14:paraId="03FBA4B5" w14:textId="77777777" w:rsidR="005266EB" w:rsidRPr="007B45C0" w:rsidRDefault="005266EB" w:rsidP="005D78AC">
      <w:pPr>
        <w:pStyle w:val="svp"/>
      </w:pPr>
      <w:r w:rsidRPr="007B45C0">
        <w:t>Studium je organizováno jako čtyřleté denní. Organizace výuky se řídí příslušnými právními předpisy.</w:t>
      </w:r>
    </w:p>
    <w:p w14:paraId="67EA5791" w14:textId="77777777" w:rsidR="00EC1E74" w:rsidRPr="007B45C0" w:rsidRDefault="00A97528" w:rsidP="005D78AC">
      <w:pPr>
        <w:pStyle w:val="svp"/>
      </w:pPr>
      <w:r w:rsidRPr="007B45C0">
        <w:t>Žák je pak schopen ve třetím ročníku vykonat závěrečnou učňovskou zkoušku dle standardního Jednotného zadání závěrečné zkoušky oboru obráběč kovů a získat výuční list. Tato zkouška je po souhlasu zákonného zástupce povinná, ale i v případě neúspěchu, žák dále pokračuje ve zvoleném oboru.</w:t>
      </w:r>
      <w:r w:rsidR="00EC1E74" w:rsidRPr="007B45C0">
        <w:t xml:space="preserve"> </w:t>
      </w:r>
    </w:p>
    <w:p w14:paraId="242E4F23" w14:textId="77777777" w:rsidR="00A97528" w:rsidRPr="007B45C0" w:rsidRDefault="00EC1E74" w:rsidP="005D78AC">
      <w:pPr>
        <w:pStyle w:val="svp"/>
      </w:pPr>
      <w:r w:rsidRPr="007B45C0">
        <w:t>Možnost vykonat tuto zkoušku přináší žákovi tyto výhody:</w:t>
      </w:r>
    </w:p>
    <w:p w14:paraId="1F9EB60D" w14:textId="77777777" w:rsidR="00EC1E74" w:rsidRPr="007B45C0" w:rsidRDefault="00EC1E74" w:rsidP="00204793">
      <w:pPr>
        <w:pStyle w:val="svp"/>
        <w:numPr>
          <w:ilvl w:val="0"/>
          <w:numId w:val="60"/>
        </w:numPr>
      </w:pPr>
      <w:r w:rsidRPr="007B45C0">
        <w:t>Vyšší motivace ke studiu v nižších ročnících studia.</w:t>
      </w:r>
    </w:p>
    <w:p w14:paraId="26BADD60" w14:textId="77777777" w:rsidR="00EC1E74" w:rsidRPr="007B45C0" w:rsidRDefault="00EC1E74" w:rsidP="00204793">
      <w:pPr>
        <w:pStyle w:val="svp"/>
        <w:numPr>
          <w:ilvl w:val="0"/>
          <w:numId w:val="60"/>
        </w:numPr>
      </w:pPr>
      <w:r w:rsidRPr="007B45C0">
        <w:t>Vyšší orientace studia na získávání odborných kvalifikací žádaných zaměstnavateli.</w:t>
      </w:r>
    </w:p>
    <w:p w14:paraId="69CB7EBE" w14:textId="77777777" w:rsidR="00EC1E74" w:rsidRPr="007B45C0" w:rsidRDefault="00EC1E74" w:rsidP="00204793">
      <w:pPr>
        <w:pStyle w:val="svp"/>
        <w:numPr>
          <w:ilvl w:val="0"/>
          <w:numId w:val="60"/>
        </w:numPr>
      </w:pPr>
      <w:r w:rsidRPr="007B45C0">
        <w:t>Získání dalšího kvalifikačního oprávnění během čtyř let studia.</w:t>
      </w:r>
    </w:p>
    <w:p w14:paraId="3ECA3B2E" w14:textId="77777777" w:rsidR="00EC1E74" w:rsidRPr="007B45C0" w:rsidRDefault="00EC1E74" w:rsidP="00204793">
      <w:pPr>
        <w:pStyle w:val="svp"/>
        <w:numPr>
          <w:ilvl w:val="0"/>
          <w:numId w:val="60"/>
        </w:numPr>
      </w:pPr>
      <w:r w:rsidRPr="007B45C0">
        <w:lastRenderedPageBreak/>
        <w:t>Lepší uplatnitelnost absolventů na trhu práce.</w:t>
      </w:r>
    </w:p>
    <w:p w14:paraId="6F4D2CB9" w14:textId="77777777" w:rsidR="00EC1E74" w:rsidRPr="007B45C0" w:rsidRDefault="00EC1E74" w:rsidP="00204793">
      <w:pPr>
        <w:pStyle w:val="svp"/>
        <w:numPr>
          <w:ilvl w:val="0"/>
          <w:numId w:val="60"/>
        </w:numPr>
      </w:pPr>
      <w:r w:rsidRPr="007B45C0">
        <w:t>Snížení psychické zátěže a stresu při přípravě na maturitní zkoušku (žák si již jednu zkoušku vyzkouší předem).</w:t>
      </w:r>
    </w:p>
    <w:p w14:paraId="7EB9AD50" w14:textId="77777777" w:rsidR="00EC1E74" w:rsidRPr="007B45C0" w:rsidRDefault="00EC1E74" w:rsidP="00204793">
      <w:pPr>
        <w:pStyle w:val="svp"/>
        <w:numPr>
          <w:ilvl w:val="0"/>
          <w:numId w:val="60"/>
        </w:numPr>
      </w:pPr>
      <w:r w:rsidRPr="007B45C0">
        <w:t>Snížení objemu studia pro přípravu na profilovou část státní maturitní zkoušky.</w:t>
      </w:r>
    </w:p>
    <w:p w14:paraId="343ADCDC" w14:textId="77777777" w:rsidR="00EC1E74" w:rsidRPr="007B45C0" w:rsidRDefault="00EC1E74" w:rsidP="00204793">
      <w:pPr>
        <w:pStyle w:val="svp"/>
        <w:numPr>
          <w:ilvl w:val="0"/>
          <w:numId w:val="60"/>
        </w:numPr>
      </w:pPr>
      <w:r w:rsidRPr="007B45C0">
        <w:t>V případě neúspěchu u státní maturitní zkoušky má žák k dispozici řádný výuční list v žádaném oboru.</w:t>
      </w:r>
    </w:p>
    <w:p w14:paraId="5137B512" w14:textId="77777777" w:rsidR="005266EB" w:rsidRPr="007B45C0" w:rsidRDefault="005266EB" w:rsidP="005D78AC">
      <w:pPr>
        <w:pStyle w:val="svp"/>
      </w:pPr>
      <w:r w:rsidRPr="007B45C0">
        <w:t>Odborný výcvik se organizuje v dílnách školy, minimálně v nejvyšším ročníku na pracovištích firem. Cílem tohoto období je především poznání pracovního prostředí, organizace práce, pracovního tempa, nároků na pracovníky, ale i kontakt se zaměstnanci a zaměstnavateli a rozšíření pracovních zkušeností. Pokud je odborný výcvik realizován ve firmách, na počátku každého tematického celku probíhá instruktáž učitelem odborného výcviku.</w:t>
      </w:r>
    </w:p>
    <w:p w14:paraId="612A4283" w14:textId="77777777" w:rsidR="005266EB" w:rsidRPr="007B45C0" w:rsidRDefault="005266EB" w:rsidP="005D78AC">
      <w:pPr>
        <w:pStyle w:val="svp"/>
      </w:pPr>
      <w:r w:rsidRPr="007B45C0">
        <w:t>Do jednotlivých ročníků jsou zařazovány ročníkové žákovské projekty, které vycházejí ze školního vzdělávacího programu a rozvíjejí klíčové kompetence žáků. Zařadit lze i projekty nadpředmětové.</w:t>
      </w:r>
    </w:p>
    <w:p w14:paraId="2D4686AA" w14:textId="77777777" w:rsidR="005266EB" w:rsidRPr="007B45C0" w:rsidRDefault="005266EB" w:rsidP="005D78AC">
      <w:pPr>
        <w:pStyle w:val="svp"/>
      </w:pPr>
      <w:r w:rsidRPr="007B45C0">
        <w:t>Lyžařský kurz je realizován v 1. ročníku dle podmínek školy.</w:t>
      </w:r>
    </w:p>
    <w:p w14:paraId="05A8F0E4" w14:textId="77777777" w:rsidR="005266EB" w:rsidRPr="007B45C0" w:rsidRDefault="005266EB" w:rsidP="005D78AC">
      <w:pPr>
        <w:pStyle w:val="svp"/>
      </w:pPr>
      <w:r w:rsidRPr="007B45C0">
        <w:t>Výuka je organizována do jednotlivých předmětů, které tvoří ucelené celky, ale také jejich obsah předpokládá návaznost na ostatní předměty a to především v odborné oblasti, kde jsou teoretické znalosti uváděny do praxe v předmětu odborný výcvik. Výuka probíhá ve 0,75 hodinových blocích jednotlivých předmětů, které se střídají podle časového rozvrhu, mezi jednotlivými bloky je přestávka na odpočinek žáků a na přípravu na další předmět. Odborný výcvik je zajišťován 6 (resp. 7) hodinovou pracovní dobou s přestávkou na oběd.</w:t>
      </w:r>
    </w:p>
    <w:p w14:paraId="3D2E1918" w14:textId="77777777" w:rsidR="005266EB" w:rsidRPr="007B45C0" w:rsidRDefault="005266EB" w:rsidP="005D78AC">
      <w:pPr>
        <w:pStyle w:val="svp2"/>
      </w:pPr>
      <w:bookmarkStart w:id="92" w:name="_Toc444595171"/>
      <w:bookmarkStart w:id="93" w:name="_Toc144134447"/>
      <w:r w:rsidRPr="007B45C0">
        <w:t>Metodické přístupy</w:t>
      </w:r>
      <w:bookmarkEnd w:id="92"/>
      <w:bookmarkEnd w:id="93"/>
    </w:p>
    <w:p w14:paraId="2C858563" w14:textId="77777777" w:rsidR="005266EB" w:rsidRPr="007B45C0" w:rsidRDefault="005266EB" w:rsidP="005D78AC">
      <w:pPr>
        <w:pStyle w:val="svp"/>
      </w:pPr>
      <w:r w:rsidRPr="007B45C0">
        <w:t>Metody a formy vzdělávání volí vyučující se zřetelem k charakteru předmětu, konkrétní situaci ve vyučovacím procesu a dle možnosti školy. Cílem je vytvářet a rozvíjet profesní schopnosti a vlastnosti žáků. Důležitou součástí vzdělání je odborný výcvik ve spolupráci s podnikatelskou sférou v provozních podmínkách. Při hodnocení žáků je kladen důraz na praktické vědomosti a dovednosti.</w:t>
      </w:r>
    </w:p>
    <w:p w14:paraId="195AEE60" w14:textId="77777777" w:rsidR="00F428E1" w:rsidRPr="007B45C0" w:rsidRDefault="00F428E1" w:rsidP="005D78AC">
      <w:pPr>
        <w:pStyle w:val="svp"/>
      </w:pPr>
      <w:r w:rsidRPr="007B45C0">
        <w:t>Metody a formy práce volí vyučující se zřetelem k charakteru předmětů, s ohledem na schopnosti žáků a možnosti školy. Vyučující se vzájemnou spoluprací snaží o rozvoj klíčových kompetencí.</w:t>
      </w:r>
    </w:p>
    <w:p w14:paraId="50779052" w14:textId="39221015" w:rsidR="00F428E1" w:rsidRPr="007B45C0" w:rsidRDefault="00F428E1" w:rsidP="005D78AC">
      <w:pPr>
        <w:pStyle w:val="svp"/>
      </w:pPr>
      <w:r w:rsidRPr="007B45C0">
        <w:lastRenderedPageBreak/>
        <w:t>Převažující formou výuky je vyučování frontální, doplněné metodami problémového učení a týmové práce (projektové metody, diskusní metody, kooperativní metody výuky).</w:t>
      </w:r>
      <w:r w:rsidR="005F467C" w:rsidRPr="007B45C0">
        <w:t xml:space="preserve"> Využívají také digitální technologie.</w:t>
      </w:r>
    </w:p>
    <w:p w14:paraId="15E88384" w14:textId="77777777" w:rsidR="00F428E1" w:rsidRPr="007B45C0" w:rsidRDefault="00F428E1" w:rsidP="005D78AC">
      <w:pPr>
        <w:pStyle w:val="svp"/>
      </w:pPr>
      <w:r w:rsidRPr="007B45C0">
        <w:t>Vyučující žáky učí o svých názorech a myšlenkách diskutovat.</w:t>
      </w:r>
    </w:p>
    <w:p w14:paraId="140A1DBF" w14:textId="77777777" w:rsidR="00F428E1" w:rsidRPr="007B45C0" w:rsidRDefault="00F428E1" w:rsidP="005D78AC">
      <w:pPr>
        <w:pStyle w:val="svp"/>
      </w:pPr>
      <w:r w:rsidRPr="007B45C0">
        <w:t>Zvyšovat zájem o daný obor je možné účastí na soutěžích a prezentací prací žáků na veřejnosti.</w:t>
      </w:r>
    </w:p>
    <w:p w14:paraId="6323E41A" w14:textId="77777777" w:rsidR="00F428E1" w:rsidRPr="007B45C0" w:rsidRDefault="00F428E1" w:rsidP="005D78AC">
      <w:pPr>
        <w:pStyle w:val="svp"/>
      </w:pPr>
      <w:r w:rsidRPr="007B45C0">
        <w:t>Metody jsou vyučujícími vyhodnocovány z hlediska efektivity a vzdělávacích podmínek a následně na základě zkušeností změněny.</w:t>
      </w:r>
    </w:p>
    <w:p w14:paraId="72F2B0BA" w14:textId="77777777" w:rsidR="005266EB" w:rsidRPr="007B45C0" w:rsidRDefault="005266EB" w:rsidP="005D78AC">
      <w:pPr>
        <w:pStyle w:val="svp"/>
      </w:pPr>
      <w:r w:rsidRPr="007B45C0">
        <w:t>Pojetí výuky ve všeobecně vzdělávacích předmětech vychází z následujících bodů:</w:t>
      </w:r>
    </w:p>
    <w:p w14:paraId="6372D65D" w14:textId="77777777" w:rsidR="005266EB" w:rsidRPr="007B45C0" w:rsidRDefault="005266EB" w:rsidP="005D78AC">
      <w:pPr>
        <w:pStyle w:val="svp"/>
        <w:numPr>
          <w:ilvl w:val="0"/>
          <w:numId w:val="4"/>
        </w:numPr>
        <w:tabs>
          <w:tab w:val="num" w:pos="284"/>
        </w:tabs>
        <w:ind w:left="284" w:hanging="284"/>
      </w:pPr>
      <w:r w:rsidRPr="007B45C0">
        <w:t>předpokládá se vhodná motivace, která žáka přivede k zájmu o učivo</w:t>
      </w:r>
    </w:p>
    <w:p w14:paraId="4796A54C" w14:textId="77777777" w:rsidR="005266EB" w:rsidRPr="007B45C0" w:rsidRDefault="005266EB" w:rsidP="005D78AC">
      <w:pPr>
        <w:pStyle w:val="svp"/>
        <w:numPr>
          <w:ilvl w:val="0"/>
          <w:numId w:val="4"/>
        </w:numPr>
        <w:tabs>
          <w:tab w:val="num" w:pos="284"/>
        </w:tabs>
        <w:ind w:left="284" w:hanging="284"/>
      </w:pPr>
      <w:r w:rsidRPr="007B45C0">
        <w:t>důraz je kladen na dovednosti, na ovlivňování žákových postojů</w:t>
      </w:r>
    </w:p>
    <w:p w14:paraId="79502395" w14:textId="77777777" w:rsidR="005266EB" w:rsidRPr="007B45C0" w:rsidRDefault="005266EB" w:rsidP="005D78AC">
      <w:pPr>
        <w:pStyle w:val="svp"/>
        <w:numPr>
          <w:ilvl w:val="0"/>
          <w:numId w:val="4"/>
        </w:numPr>
        <w:tabs>
          <w:tab w:val="num" w:pos="284"/>
        </w:tabs>
        <w:ind w:left="284" w:hanging="284"/>
      </w:pPr>
      <w:r w:rsidRPr="007B45C0">
        <w:t>příklady pro konkretizaci a aktualizaci učiva jsou vybírány pro pochopení učiva</w:t>
      </w:r>
    </w:p>
    <w:p w14:paraId="1271F634" w14:textId="77777777" w:rsidR="005266EB" w:rsidRPr="007B45C0" w:rsidRDefault="005266EB" w:rsidP="005D78AC">
      <w:pPr>
        <w:pStyle w:val="svp"/>
        <w:numPr>
          <w:ilvl w:val="0"/>
          <w:numId w:val="4"/>
        </w:numPr>
        <w:tabs>
          <w:tab w:val="num" w:pos="284"/>
        </w:tabs>
        <w:ind w:left="284" w:hanging="284"/>
      </w:pPr>
      <w:r w:rsidRPr="007B45C0">
        <w:t xml:space="preserve">ve všech předmětech se předpokládá důsledná zpětná vazba </w:t>
      </w:r>
    </w:p>
    <w:p w14:paraId="38FEF219" w14:textId="77777777" w:rsidR="005266EB" w:rsidRPr="007B45C0" w:rsidRDefault="005266EB" w:rsidP="005D78AC">
      <w:pPr>
        <w:pStyle w:val="svp"/>
      </w:pPr>
      <w:r w:rsidRPr="007B45C0">
        <w:t>V odborné složce vzdělávání preferují vyučující činnostní pojetí výuky. Žáci jsou připravováni k samostatnému výkonu povolání a tedy i k řešení problémových situací, které se při tomto výkonu běžně vyskytují. Jednotícím přístupem je cílevědomé působení všech vyučujících, směřující k tomu, aby si žáci osvojili klíčové dovednosti. Ve výuce jednotlivých předmětů jsou aplikovány diskusní metody, metody problémových úkolů, metody řešení mezních a konfliktních situací, inscenační metody, praktické žákovské projekty.</w:t>
      </w:r>
    </w:p>
    <w:p w14:paraId="279A6E51" w14:textId="77777777" w:rsidR="005266EB" w:rsidRPr="007B45C0" w:rsidRDefault="005266EB" w:rsidP="005D78AC">
      <w:pPr>
        <w:pStyle w:val="svp"/>
      </w:pPr>
      <w:r w:rsidRPr="007B45C0">
        <w:t>Výše uvedené metody a didaktické postupy přímo směřují k dosažení jednotlivých klíčových dovedností.</w:t>
      </w:r>
    </w:p>
    <w:p w14:paraId="6A86ECF8" w14:textId="77777777" w:rsidR="005266EB" w:rsidRPr="007B45C0" w:rsidRDefault="005266EB" w:rsidP="005D78AC">
      <w:pPr>
        <w:pStyle w:val="svp3"/>
      </w:pPr>
      <w:bookmarkStart w:id="94" w:name="_Toc319783589"/>
      <w:bookmarkStart w:id="95" w:name="_Toc319853824"/>
      <w:bookmarkStart w:id="96" w:name="_Toc320112557"/>
      <w:bookmarkStart w:id="97" w:name="_Toc444595172"/>
      <w:r w:rsidRPr="007B45C0">
        <w:t>Informace o dalších aktivitách školy plánovaných pro ŠVP</w:t>
      </w:r>
      <w:bookmarkEnd w:id="94"/>
      <w:bookmarkEnd w:id="95"/>
      <w:bookmarkEnd w:id="96"/>
      <w:bookmarkEnd w:id="97"/>
    </w:p>
    <w:p w14:paraId="553DD43D" w14:textId="77777777" w:rsidR="005266EB" w:rsidRPr="007B45C0" w:rsidRDefault="005266EB" w:rsidP="005D78AC">
      <w:pPr>
        <w:pStyle w:val="svp"/>
      </w:pPr>
      <w:r w:rsidRPr="007B45C0">
        <w:t>Konkrétní aktivity mohou být aktualizovány na základě aktuálních podmínek v regionu a školy v průběhu realizace ŠVP.</w:t>
      </w:r>
    </w:p>
    <w:p w14:paraId="40040273" w14:textId="77777777" w:rsidR="005266EB" w:rsidRPr="007B45C0" w:rsidRDefault="005266EB" w:rsidP="005D78AC">
      <w:pPr>
        <w:pStyle w:val="svp"/>
      </w:pPr>
      <w:r w:rsidRPr="007B45C0">
        <w:t>Ve škole fungují následující kroužky</w:t>
      </w:r>
      <w:r w:rsidR="00F56F36" w:rsidRPr="007B45C0">
        <w:t>, které se realizují podle zájmu žáků v aktuálním školním roce</w:t>
      </w:r>
      <w:r w:rsidRPr="007B45C0">
        <w:t>:</w:t>
      </w:r>
    </w:p>
    <w:p w14:paraId="74DECAE5" w14:textId="77777777" w:rsidR="005266EB" w:rsidRPr="007B45C0" w:rsidRDefault="005266EB" w:rsidP="005D78AC">
      <w:pPr>
        <w:pStyle w:val="svp"/>
        <w:numPr>
          <w:ilvl w:val="0"/>
          <w:numId w:val="4"/>
        </w:numPr>
        <w:tabs>
          <w:tab w:val="num" w:pos="284"/>
        </w:tabs>
        <w:ind w:left="284" w:hanging="284"/>
      </w:pPr>
      <w:r w:rsidRPr="007B45C0">
        <w:t>Florbal</w:t>
      </w:r>
    </w:p>
    <w:p w14:paraId="221A9A38" w14:textId="77777777" w:rsidR="005266EB" w:rsidRPr="007B45C0" w:rsidRDefault="005266EB" w:rsidP="005D78AC">
      <w:pPr>
        <w:pStyle w:val="svp"/>
        <w:numPr>
          <w:ilvl w:val="0"/>
          <w:numId w:val="4"/>
        </w:numPr>
        <w:tabs>
          <w:tab w:val="num" w:pos="284"/>
        </w:tabs>
        <w:ind w:left="284" w:hanging="284"/>
      </w:pPr>
      <w:r w:rsidRPr="007B45C0">
        <w:t>Volejbal a basketbal</w:t>
      </w:r>
    </w:p>
    <w:p w14:paraId="719B26E4" w14:textId="77777777" w:rsidR="005266EB" w:rsidRPr="007B45C0" w:rsidRDefault="005266EB" w:rsidP="005D78AC">
      <w:pPr>
        <w:pStyle w:val="svp"/>
        <w:numPr>
          <w:ilvl w:val="0"/>
          <w:numId w:val="4"/>
        </w:numPr>
        <w:tabs>
          <w:tab w:val="num" w:pos="284"/>
        </w:tabs>
        <w:ind w:left="284" w:hanging="284"/>
      </w:pPr>
      <w:r w:rsidRPr="007B45C0">
        <w:t>Posilovna</w:t>
      </w:r>
    </w:p>
    <w:p w14:paraId="682FDCC8" w14:textId="77777777" w:rsidR="005266EB" w:rsidRPr="007B45C0" w:rsidRDefault="005266EB" w:rsidP="005D78AC">
      <w:pPr>
        <w:pStyle w:val="svp"/>
        <w:numPr>
          <w:ilvl w:val="0"/>
          <w:numId w:val="4"/>
        </w:numPr>
        <w:tabs>
          <w:tab w:val="num" w:pos="284"/>
        </w:tabs>
        <w:ind w:left="284" w:hanging="284"/>
      </w:pPr>
      <w:r w:rsidRPr="007B45C0">
        <w:t>Dovedné ruce</w:t>
      </w:r>
    </w:p>
    <w:p w14:paraId="0F35CA7D" w14:textId="77777777" w:rsidR="005266EB" w:rsidRPr="007B45C0" w:rsidRDefault="005266EB" w:rsidP="005D78AC">
      <w:pPr>
        <w:pStyle w:val="svp"/>
        <w:numPr>
          <w:ilvl w:val="0"/>
          <w:numId w:val="4"/>
        </w:numPr>
        <w:tabs>
          <w:tab w:val="num" w:pos="284"/>
        </w:tabs>
        <w:ind w:left="284" w:hanging="284"/>
      </w:pPr>
      <w:r w:rsidRPr="007B45C0">
        <w:lastRenderedPageBreak/>
        <w:t>Vaření</w:t>
      </w:r>
    </w:p>
    <w:p w14:paraId="1DA5CB1E" w14:textId="77777777" w:rsidR="005266EB" w:rsidRPr="007B45C0" w:rsidRDefault="005266EB" w:rsidP="005D78AC">
      <w:pPr>
        <w:pStyle w:val="svp3"/>
      </w:pPr>
      <w:bookmarkStart w:id="98" w:name="_Toc191575254"/>
      <w:r w:rsidRPr="007B45C0">
        <w:t>Přehled jednorázových vzdělávacích a společenských akcí</w:t>
      </w:r>
      <w:bookmarkEnd w:id="98"/>
      <w:r w:rsidRPr="007B45C0">
        <w:t xml:space="preserve"> </w:t>
      </w:r>
    </w:p>
    <w:p w14:paraId="7C6E1017" w14:textId="77777777" w:rsidR="005266EB" w:rsidRPr="007B45C0" w:rsidRDefault="005266EB" w:rsidP="005D78AC">
      <w:pPr>
        <w:pStyle w:val="svp"/>
      </w:pPr>
      <w:r w:rsidRPr="007B45C0">
        <w:t>Exkurze se uskutečňují do všech spolupracujících firem nejen pro příbuzné obory.</w:t>
      </w:r>
    </w:p>
    <w:p w14:paraId="256C4C86" w14:textId="77777777" w:rsidR="005266EB" w:rsidRPr="007B45C0" w:rsidRDefault="005266EB" w:rsidP="005D78AC">
      <w:pPr>
        <w:pStyle w:val="svp"/>
      </w:pPr>
      <w:r w:rsidRPr="007B45C0">
        <w:t>Soutěže</w:t>
      </w:r>
      <w:r w:rsidR="00587AFF" w:rsidRPr="007B45C0">
        <w:rPr>
          <w:rStyle w:val="Znakapoznpodarou"/>
        </w:rPr>
        <w:footnoteReference w:id="4"/>
      </w:r>
    </w:p>
    <w:p w14:paraId="46C0886C" w14:textId="77777777" w:rsidR="005266EB" w:rsidRPr="007B45C0" w:rsidRDefault="005266EB" w:rsidP="005D78AC">
      <w:pPr>
        <w:pStyle w:val="svp"/>
        <w:numPr>
          <w:ilvl w:val="0"/>
          <w:numId w:val="4"/>
        </w:numPr>
        <w:tabs>
          <w:tab w:val="num" w:pos="284"/>
        </w:tabs>
        <w:ind w:left="284" w:hanging="284"/>
      </w:pPr>
      <w:r w:rsidRPr="007B45C0">
        <w:t xml:space="preserve">Účast v regionálním kole Soutěže odborných dovedností </w:t>
      </w:r>
    </w:p>
    <w:p w14:paraId="633E659C" w14:textId="77777777" w:rsidR="00587AFF" w:rsidRPr="007B45C0" w:rsidRDefault="00587AFF" w:rsidP="005D78AC">
      <w:pPr>
        <w:pStyle w:val="svp"/>
        <w:numPr>
          <w:ilvl w:val="0"/>
          <w:numId w:val="4"/>
        </w:numPr>
        <w:tabs>
          <w:tab w:val="num" w:pos="284"/>
        </w:tabs>
        <w:ind w:left="284" w:hanging="284"/>
      </w:pPr>
      <w:r w:rsidRPr="007B45C0">
        <w:t>Účast v SOČ</w:t>
      </w:r>
    </w:p>
    <w:p w14:paraId="6BCCEB5C" w14:textId="77777777" w:rsidR="00587AFF" w:rsidRPr="007B45C0" w:rsidRDefault="00587AFF" w:rsidP="005D78AC">
      <w:pPr>
        <w:pStyle w:val="svp"/>
        <w:numPr>
          <w:ilvl w:val="0"/>
          <w:numId w:val="4"/>
        </w:numPr>
        <w:tabs>
          <w:tab w:val="num" w:pos="284"/>
        </w:tabs>
        <w:ind w:left="284" w:hanging="284"/>
      </w:pPr>
      <w:r w:rsidRPr="007B45C0">
        <w:t>Erasmus+</w:t>
      </w:r>
    </w:p>
    <w:p w14:paraId="2F6E1286" w14:textId="77777777" w:rsidR="005266EB" w:rsidRPr="007B45C0" w:rsidRDefault="005266EB" w:rsidP="005D78AC">
      <w:pPr>
        <w:pStyle w:val="svp"/>
      </w:pPr>
      <w:r w:rsidRPr="007B45C0">
        <w:t>Protidrogová prevence:</w:t>
      </w:r>
    </w:p>
    <w:p w14:paraId="2CC959F3" w14:textId="77777777" w:rsidR="005266EB" w:rsidRPr="007B45C0" w:rsidRDefault="005266EB" w:rsidP="005D78AC">
      <w:pPr>
        <w:pStyle w:val="svp"/>
        <w:numPr>
          <w:ilvl w:val="0"/>
          <w:numId w:val="4"/>
        </w:numPr>
        <w:tabs>
          <w:tab w:val="num" w:pos="284"/>
        </w:tabs>
        <w:ind w:left="284" w:hanging="284"/>
      </w:pPr>
      <w:r w:rsidRPr="007B45C0">
        <w:t>Kurz „GO“ prvních ročníků</w:t>
      </w:r>
    </w:p>
    <w:p w14:paraId="438C8CC1" w14:textId="77777777" w:rsidR="005266EB" w:rsidRPr="007B45C0" w:rsidRDefault="005266EB" w:rsidP="005D78AC">
      <w:pPr>
        <w:pStyle w:val="svp"/>
        <w:numPr>
          <w:ilvl w:val="0"/>
          <w:numId w:val="4"/>
        </w:numPr>
        <w:tabs>
          <w:tab w:val="num" w:pos="284"/>
        </w:tabs>
        <w:ind w:left="284" w:hanging="284"/>
      </w:pPr>
      <w:r w:rsidRPr="007B45C0">
        <w:t>Besedy ve všech ročnících</w:t>
      </w:r>
    </w:p>
    <w:p w14:paraId="02009AEA" w14:textId="77777777" w:rsidR="005266EB" w:rsidRPr="007B45C0" w:rsidRDefault="005266EB" w:rsidP="005D78AC">
      <w:pPr>
        <w:pStyle w:val="svp"/>
      </w:pPr>
      <w:r w:rsidRPr="007B45C0">
        <w:t>Environmentální výchova</w:t>
      </w:r>
    </w:p>
    <w:p w14:paraId="6C43AB77" w14:textId="77777777" w:rsidR="005266EB" w:rsidRPr="007B45C0" w:rsidRDefault="005266EB" w:rsidP="005D78AC">
      <w:pPr>
        <w:pStyle w:val="svp"/>
        <w:numPr>
          <w:ilvl w:val="0"/>
          <w:numId w:val="4"/>
        </w:numPr>
        <w:tabs>
          <w:tab w:val="num" w:pos="284"/>
        </w:tabs>
        <w:ind w:left="284" w:hanging="284"/>
      </w:pPr>
      <w:r w:rsidRPr="007B45C0">
        <w:t>Péče o vzdělávací stezku kolem Doubravy</w:t>
      </w:r>
    </w:p>
    <w:p w14:paraId="7B15F7BB" w14:textId="77777777" w:rsidR="005266EB" w:rsidRPr="007B45C0" w:rsidRDefault="005266EB" w:rsidP="005D78AC">
      <w:pPr>
        <w:pStyle w:val="svp"/>
      </w:pPr>
      <w:r w:rsidRPr="007B45C0">
        <w:t>Společenské akce</w:t>
      </w:r>
    </w:p>
    <w:p w14:paraId="14CDA950" w14:textId="77777777" w:rsidR="005266EB" w:rsidRPr="007B45C0" w:rsidRDefault="005266EB" w:rsidP="005D78AC">
      <w:pPr>
        <w:pStyle w:val="svp"/>
        <w:numPr>
          <w:ilvl w:val="0"/>
          <w:numId w:val="4"/>
        </w:numPr>
        <w:tabs>
          <w:tab w:val="num" w:pos="284"/>
        </w:tabs>
        <w:ind w:left="284" w:hanging="284"/>
      </w:pPr>
      <w:r w:rsidRPr="007B45C0">
        <w:t>Dny otevřených dveří</w:t>
      </w:r>
    </w:p>
    <w:p w14:paraId="30E51697" w14:textId="77777777" w:rsidR="005266EB" w:rsidRPr="007B45C0" w:rsidRDefault="005266EB" w:rsidP="005D78AC">
      <w:pPr>
        <w:pStyle w:val="svp"/>
        <w:numPr>
          <w:ilvl w:val="0"/>
          <w:numId w:val="4"/>
        </w:numPr>
        <w:tabs>
          <w:tab w:val="num" w:pos="284"/>
        </w:tabs>
        <w:ind w:left="284" w:hanging="284"/>
      </w:pPr>
      <w:r w:rsidRPr="007B45C0">
        <w:t>Prezentace na přehlídkách středních škol</w:t>
      </w:r>
    </w:p>
    <w:p w14:paraId="5FA05EFE" w14:textId="77777777" w:rsidR="005266EB" w:rsidRPr="007B45C0" w:rsidRDefault="005266EB" w:rsidP="005D78AC">
      <w:pPr>
        <w:pStyle w:val="svp"/>
        <w:numPr>
          <w:ilvl w:val="0"/>
          <w:numId w:val="4"/>
        </w:numPr>
        <w:tabs>
          <w:tab w:val="num" w:pos="284"/>
        </w:tabs>
        <w:ind w:left="284" w:hanging="284"/>
      </w:pPr>
      <w:r w:rsidRPr="007B45C0">
        <w:t>Pomoc městu při úklidu, rekonstrukci zařízení</w:t>
      </w:r>
    </w:p>
    <w:p w14:paraId="266922B2" w14:textId="77777777" w:rsidR="005266EB" w:rsidRPr="007B45C0" w:rsidRDefault="005266EB" w:rsidP="005D78AC">
      <w:pPr>
        <w:pStyle w:val="svp"/>
        <w:numPr>
          <w:ilvl w:val="0"/>
          <w:numId w:val="4"/>
        </w:numPr>
        <w:tabs>
          <w:tab w:val="num" w:pos="284"/>
        </w:tabs>
        <w:ind w:left="284" w:hanging="284"/>
      </w:pPr>
      <w:r w:rsidRPr="007B45C0">
        <w:t>Pomoc automotoklubu Třemošnice při přípravě tratě a organizaci závodů včetně Mezinárodního mistrovství republiky v motokrosu</w:t>
      </w:r>
    </w:p>
    <w:p w14:paraId="2A64DA23" w14:textId="77777777" w:rsidR="005266EB" w:rsidRPr="007B45C0" w:rsidRDefault="005266EB" w:rsidP="005D78AC">
      <w:pPr>
        <w:pStyle w:val="svp"/>
        <w:numPr>
          <w:ilvl w:val="0"/>
          <w:numId w:val="4"/>
        </w:numPr>
        <w:tabs>
          <w:tab w:val="num" w:pos="284"/>
        </w:tabs>
        <w:ind w:left="284" w:hanging="284"/>
      </w:pPr>
      <w:r w:rsidRPr="007B45C0">
        <w:t>Sbírka pro nadaci na pomoc dětem s nádorovým onemocněním</w:t>
      </w:r>
      <w:r w:rsidR="00F56F36" w:rsidRPr="007B45C0">
        <w:t xml:space="preserve"> a další humanitární sbírky</w:t>
      </w:r>
    </w:p>
    <w:p w14:paraId="7A113186" w14:textId="77777777" w:rsidR="00F56F36" w:rsidRPr="007B45C0" w:rsidRDefault="00F56F36" w:rsidP="005D78AC">
      <w:pPr>
        <w:pStyle w:val="svp"/>
        <w:numPr>
          <w:ilvl w:val="0"/>
          <w:numId w:val="4"/>
        </w:numPr>
        <w:tabs>
          <w:tab w:val="num" w:pos="284"/>
        </w:tabs>
        <w:ind w:left="284" w:hanging="284"/>
      </w:pPr>
      <w:r w:rsidRPr="007B45C0">
        <w:t>Pomoc Městu při sbírkách pro Diakonii</w:t>
      </w:r>
    </w:p>
    <w:p w14:paraId="00A5E675" w14:textId="77777777" w:rsidR="005266EB" w:rsidRPr="007B45C0" w:rsidRDefault="005266EB" w:rsidP="005D78AC">
      <w:pPr>
        <w:pStyle w:val="svp"/>
      </w:pPr>
      <w:r w:rsidRPr="007B45C0">
        <w:t>Kulturní akce</w:t>
      </w:r>
    </w:p>
    <w:p w14:paraId="7786C4E2" w14:textId="77777777" w:rsidR="005266EB" w:rsidRPr="007B45C0" w:rsidRDefault="005266EB" w:rsidP="005D78AC">
      <w:pPr>
        <w:pStyle w:val="svp"/>
        <w:numPr>
          <w:ilvl w:val="0"/>
          <w:numId w:val="4"/>
        </w:numPr>
        <w:tabs>
          <w:tab w:val="num" w:pos="284"/>
        </w:tabs>
        <w:ind w:left="284" w:hanging="284"/>
      </w:pPr>
      <w:r w:rsidRPr="007B45C0">
        <w:t>Organizace Absolventského plesu</w:t>
      </w:r>
    </w:p>
    <w:p w14:paraId="083BFCA8" w14:textId="77777777" w:rsidR="005266EB" w:rsidRPr="007B45C0" w:rsidRDefault="005266EB" w:rsidP="005D78AC">
      <w:pPr>
        <w:pStyle w:val="svp"/>
        <w:numPr>
          <w:ilvl w:val="0"/>
          <w:numId w:val="4"/>
        </w:numPr>
        <w:tabs>
          <w:tab w:val="num" w:pos="284"/>
        </w:tabs>
        <w:ind w:left="284" w:hanging="284"/>
      </w:pPr>
      <w:r w:rsidRPr="007B45C0">
        <w:t>Návštěva regionálního divadla pro všechny ročníky</w:t>
      </w:r>
    </w:p>
    <w:p w14:paraId="00585CED" w14:textId="77777777" w:rsidR="005266EB" w:rsidRPr="007B45C0" w:rsidRDefault="005266EB" w:rsidP="005D78AC">
      <w:pPr>
        <w:pStyle w:val="svp"/>
        <w:numPr>
          <w:ilvl w:val="0"/>
          <w:numId w:val="4"/>
        </w:numPr>
        <w:tabs>
          <w:tab w:val="num" w:pos="284"/>
        </w:tabs>
        <w:ind w:left="284" w:hanging="284"/>
      </w:pPr>
      <w:r w:rsidRPr="007B45C0">
        <w:t>Předvánoční Praha pro první ročníky</w:t>
      </w:r>
    </w:p>
    <w:p w14:paraId="58F1A3CC" w14:textId="77777777" w:rsidR="005266EB" w:rsidRPr="007B45C0" w:rsidRDefault="005266EB" w:rsidP="005D78AC">
      <w:pPr>
        <w:pStyle w:val="svp"/>
        <w:numPr>
          <w:ilvl w:val="0"/>
          <w:numId w:val="4"/>
        </w:numPr>
        <w:tabs>
          <w:tab w:val="num" w:pos="284"/>
        </w:tabs>
        <w:ind w:left="284" w:hanging="284"/>
      </w:pPr>
      <w:r w:rsidRPr="007B45C0">
        <w:t>Návštěvy výstav v Galerii Třemošnice</w:t>
      </w:r>
    </w:p>
    <w:p w14:paraId="4925AFB0" w14:textId="77777777" w:rsidR="005266EB" w:rsidRPr="007B45C0" w:rsidRDefault="005266EB" w:rsidP="005D78AC">
      <w:pPr>
        <w:pStyle w:val="svp"/>
      </w:pPr>
      <w:r w:rsidRPr="007B45C0">
        <w:t>Sportovní akce</w:t>
      </w:r>
    </w:p>
    <w:p w14:paraId="45D1CE5A" w14:textId="77777777" w:rsidR="005266EB" w:rsidRPr="007B45C0" w:rsidRDefault="005266EB" w:rsidP="005D78AC">
      <w:pPr>
        <w:pStyle w:val="svp"/>
        <w:numPr>
          <w:ilvl w:val="0"/>
          <w:numId w:val="4"/>
        </w:numPr>
        <w:tabs>
          <w:tab w:val="num" w:pos="284"/>
        </w:tabs>
        <w:ind w:left="284" w:hanging="284"/>
      </w:pPr>
      <w:r w:rsidRPr="007B45C0">
        <w:lastRenderedPageBreak/>
        <w:t>Organizace lyžařského výcvikového kurzu</w:t>
      </w:r>
    </w:p>
    <w:p w14:paraId="1CE61D40" w14:textId="77777777" w:rsidR="005266EB" w:rsidRPr="007B45C0" w:rsidRDefault="005266EB" w:rsidP="005D78AC">
      <w:pPr>
        <w:pStyle w:val="svp"/>
        <w:numPr>
          <w:ilvl w:val="0"/>
          <w:numId w:val="4"/>
        </w:numPr>
        <w:tabs>
          <w:tab w:val="num" w:pos="284"/>
        </w:tabs>
        <w:ind w:left="284" w:hanging="284"/>
      </w:pPr>
      <w:r w:rsidRPr="007B45C0">
        <w:t>Účast ve sportovních turnajích ve florbalu a kopané</w:t>
      </w:r>
    </w:p>
    <w:p w14:paraId="42FCEFD3" w14:textId="77777777" w:rsidR="005266EB" w:rsidRPr="007B45C0" w:rsidRDefault="005266EB" w:rsidP="005D78AC">
      <w:pPr>
        <w:pStyle w:val="svp"/>
        <w:numPr>
          <w:ilvl w:val="0"/>
          <w:numId w:val="4"/>
        </w:numPr>
        <w:tabs>
          <w:tab w:val="num" w:pos="284"/>
        </w:tabs>
        <w:ind w:left="284" w:hanging="284"/>
      </w:pPr>
      <w:r w:rsidRPr="007B45C0">
        <w:t>Organizace sportovního dne dvakrát ročně</w:t>
      </w:r>
    </w:p>
    <w:p w14:paraId="7C8947BE" w14:textId="77777777" w:rsidR="005266EB" w:rsidRPr="007B45C0" w:rsidRDefault="005266EB" w:rsidP="005D78AC">
      <w:pPr>
        <w:pStyle w:val="svp"/>
        <w:numPr>
          <w:ilvl w:val="0"/>
          <w:numId w:val="4"/>
        </w:numPr>
        <w:tabs>
          <w:tab w:val="num" w:pos="284"/>
        </w:tabs>
        <w:ind w:left="284" w:hanging="284"/>
      </w:pPr>
      <w:r w:rsidRPr="007B45C0">
        <w:t>Organizace sportovních víkendů pro Kovolis Hedvikov a. s. Třemošnice</w:t>
      </w:r>
    </w:p>
    <w:p w14:paraId="399238EA" w14:textId="77777777" w:rsidR="005266EB" w:rsidRPr="007B45C0" w:rsidRDefault="005266EB" w:rsidP="005D78AC">
      <w:pPr>
        <w:pStyle w:val="svp"/>
      </w:pPr>
      <w:r w:rsidRPr="007B45C0">
        <w:t>Exkurze</w:t>
      </w:r>
    </w:p>
    <w:p w14:paraId="399E2A45" w14:textId="77777777" w:rsidR="005266EB" w:rsidRPr="007B45C0" w:rsidRDefault="005266EB" w:rsidP="005D78AC">
      <w:pPr>
        <w:pStyle w:val="svp"/>
        <w:numPr>
          <w:ilvl w:val="0"/>
          <w:numId w:val="4"/>
        </w:numPr>
        <w:tabs>
          <w:tab w:val="num" w:pos="284"/>
        </w:tabs>
        <w:ind w:left="284" w:hanging="284"/>
      </w:pPr>
      <w:r w:rsidRPr="007B45C0">
        <w:t>Jednodenní exkurze pro jednotlivé třídy</w:t>
      </w:r>
    </w:p>
    <w:p w14:paraId="03C87AED" w14:textId="77777777" w:rsidR="005266EB" w:rsidRPr="007B45C0" w:rsidRDefault="005266EB" w:rsidP="005D78AC">
      <w:pPr>
        <w:pStyle w:val="svp"/>
        <w:numPr>
          <w:ilvl w:val="0"/>
          <w:numId w:val="4"/>
        </w:numPr>
        <w:tabs>
          <w:tab w:val="num" w:pos="284"/>
        </w:tabs>
        <w:ind w:left="284" w:hanging="284"/>
      </w:pPr>
      <w:r w:rsidRPr="007B45C0">
        <w:t>Turistický pobytový zájezd (Francie, Chorvatsko, Itálie, Řecko) pro 40 žáků</w:t>
      </w:r>
      <w:r w:rsidR="00487E1E" w:rsidRPr="007B45C0">
        <w:t xml:space="preserve"> (</w:t>
      </w:r>
      <w:r w:rsidR="00F56F36" w:rsidRPr="007B45C0">
        <w:t>dle zájmu žáků)</w:t>
      </w:r>
    </w:p>
    <w:p w14:paraId="3D20921E" w14:textId="77777777" w:rsidR="005266EB" w:rsidRPr="007B45C0" w:rsidRDefault="005266EB" w:rsidP="005D78AC">
      <w:pPr>
        <w:pStyle w:val="svp2"/>
      </w:pPr>
      <w:bookmarkStart w:id="99" w:name="_Toc444595173"/>
      <w:bookmarkStart w:id="100" w:name="_Toc144134448"/>
      <w:r w:rsidRPr="007B45C0">
        <w:t>Hodnocení žáků a diagnostika</w:t>
      </w:r>
      <w:bookmarkEnd w:id="99"/>
      <w:bookmarkEnd w:id="100"/>
    </w:p>
    <w:p w14:paraId="25924F55" w14:textId="77777777" w:rsidR="005266EB" w:rsidRPr="007B45C0" w:rsidRDefault="005266EB" w:rsidP="005D78AC">
      <w:pPr>
        <w:pStyle w:val="svp"/>
      </w:pPr>
      <w:r w:rsidRPr="007B45C0">
        <w:t>Žáci jsou zkoušeni a hodnoceni podle zásad uvedených v</w:t>
      </w:r>
      <w:r w:rsidR="00C47F62" w:rsidRPr="007B45C0">
        <w:t xml:space="preserve"> aktuálním</w:t>
      </w:r>
      <w:r w:rsidRPr="007B45C0">
        <w:t xml:space="preserve"> školním řádu</w:t>
      </w:r>
      <w:r w:rsidR="00C47F62" w:rsidRPr="007B45C0">
        <w:t>, který je přílohou tohoto školního vzdělávacího programu</w:t>
      </w:r>
      <w:r w:rsidRPr="007B45C0">
        <w:t>. Dosahované výsledky jsou vyučujícími konzultovány na klasifikačních poradách, které probíhají čtyřikrát ve školním roce. Na základě získaných informací připravují vyučující opatření vedoucí k možné změně dosahovaných výsledků.</w:t>
      </w:r>
    </w:p>
    <w:p w14:paraId="78FA3FD3" w14:textId="77777777" w:rsidR="005266EB" w:rsidRPr="007B45C0" w:rsidRDefault="005266EB" w:rsidP="005D78AC">
      <w:pPr>
        <w:pStyle w:val="svp"/>
      </w:pPr>
      <w:r w:rsidRPr="007B45C0">
        <w:t xml:space="preserve">Žáci jsou vhodnými metodami vedeni k vlastnímu hodnocení svých výsledků, skupinovému hodnocení a adekvátní reakci, k přijímání rad a kritiky. </w:t>
      </w:r>
    </w:p>
    <w:p w14:paraId="336F7A96" w14:textId="77777777" w:rsidR="005266EB" w:rsidRPr="007B45C0" w:rsidRDefault="005266EB" w:rsidP="005D78AC">
      <w:pPr>
        <w:pStyle w:val="svp"/>
      </w:pPr>
      <w:r w:rsidRPr="007B45C0">
        <w:t>Pro hodnocení se zohledňují výsledky z projektové činnosti žáků.</w:t>
      </w:r>
    </w:p>
    <w:p w14:paraId="56BEACED" w14:textId="77777777" w:rsidR="005266EB" w:rsidRPr="007B45C0" w:rsidRDefault="005266EB" w:rsidP="005D78AC">
      <w:pPr>
        <w:pStyle w:val="svp"/>
      </w:pPr>
      <w:r w:rsidRPr="007B45C0">
        <w:t xml:space="preserve">Hodnocení má plnit i výchovnou funkci, zejména podporovat rozvoj sebehodnocení a sebeposuzování, kolektivní hodnocení s důrazem na prezentaci výsledků práce žáků (testy, soutěže apod.). </w:t>
      </w:r>
    </w:p>
    <w:p w14:paraId="6BFCD12B" w14:textId="77777777" w:rsidR="005266EB" w:rsidRPr="007B45C0" w:rsidRDefault="005266EB" w:rsidP="005D78AC">
      <w:pPr>
        <w:pStyle w:val="svp"/>
      </w:pPr>
      <w:r w:rsidRPr="007B45C0">
        <w:t xml:space="preserve">Hodnocení klíčových kompetencí provádějí vyučující v jednotlivých předmětech průběžně. </w:t>
      </w:r>
    </w:p>
    <w:p w14:paraId="57F845CD" w14:textId="6A9AA58F" w:rsidR="005F467C" w:rsidRPr="007B45C0" w:rsidRDefault="005F467C" w:rsidP="005D78AC">
      <w:pPr>
        <w:pStyle w:val="svp"/>
      </w:pPr>
      <w:r w:rsidRPr="007B45C0">
        <w:rPr>
          <w:szCs w:val="24"/>
        </w:rPr>
        <w:t xml:space="preserve">Jedná se především o posouzení a hodnocení toho, jak žák komunikuje, jak využívá digitální technologie, numerické znalosti a jak je schopen své znalosti a dovednosti prezentovat. Sleduje se, zda je schopen pracovat v kolektivu.  </w:t>
      </w:r>
    </w:p>
    <w:p w14:paraId="5CF14CFD" w14:textId="77777777" w:rsidR="005266EB" w:rsidRPr="007B45C0" w:rsidRDefault="005266EB" w:rsidP="005D78AC">
      <w:pPr>
        <w:pStyle w:val="svp"/>
      </w:pPr>
      <w:r w:rsidRPr="007B45C0">
        <w:t>Podklady pro hodnocení a klasifikaci výchovně vzdělávacích výsledků a chování žáka získává učitel zejména těmito metodami, formami a prostředky:</w:t>
      </w:r>
    </w:p>
    <w:p w14:paraId="3023752E" w14:textId="77777777" w:rsidR="005266EB" w:rsidRPr="007B45C0" w:rsidRDefault="005266EB" w:rsidP="005D78AC">
      <w:pPr>
        <w:pStyle w:val="svp"/>
        <w:numPr>
          <w:ilvl w:val="0"/>
          <w:numId w:val="5"/>
        </w:numPr>
        <w:tabs>
          <w:tab w:val="left" w:pos="567"/>
        </w:tabs>
      </w:pPr>
      <w:r w:rsidRPr="007B45C0">
        <w:t>soustavným diagnostickým pozorováním žáka,</w:t>
      </w:r>
    </w:p>
    <w:p w14:paraId="5B53356F" w14:textId="77777777" w:rsidR="005266EB" w:rsidRPr="007B45C0" w:rsidRDefault="005266EB" w:rsidP="005D78AC">
      <w:pPr>
        <w:pStyle w:val="svp"/>
        <w:numPr>
          <w:ilvl w:val="0"/>
          <w:numId w:val="5"/>
        </w:numPr>
        <w:tabs>
          <w:tab w:val="left" w:pos="567"/>
        </w:tabs>
      </w:pPr>
      <w:r w:rsidRPr="007B45C0">
        <w:t>soustavným sledováním výkonů žáka a jeho připravenosti na vyučování,</w:t>
      </w:r>
    </w:p>
    <w:p w14:paraId="2235C75B" w14:textId="77777777" w:rsidR="005266EB" w:rsidRPr="007B45C0" w:rsidRDefault="005266EB" w:rsidP="005D78AC">
      <w:pPr>
        <w:pStyle w:val="svp"/>
        <w:numPr>
          <w:ilvl w:val="0"/>
          <w:numId w:val="5"/>
        </w:numPr>
        <w:tabs>
          <w:tab w:val="left" w:pos="567"/>
        </w:tabs>
      </w:pPr>
      <w:r w:rsidRPr="007B45C0">
        <w:t>různými druhy zkoušek (písemné, ústní, grafické, praktické, pohybové), didaktickými testy,</w:t>
      </w:r>
    </w:p>
    <w:p w14:paraId="042DB458" w14:textId="77777777" w:rsidR="005266EB" w:rsidRPr="007B45C0" w:rsidRDefault="005266EB" w:rsidP="005D78AC">
      <w:pPr>
        <w:pStyle w:val="svp"/>
        <w:numPr>
          <w:ilvl w:val="0"/>
          <w:numId w:val="5"/>
        </w:numPr>
        <w:tabs>
          <w:tab w:val="left" w:pos="567"/>
        </w:tabs>
      </w:pPr>
      <w:r w:rsidRPr="007B45C0">
        <w:lastRenderedPageBreak/>
        <w:t>kontrolními písemnými pracemi a praktickými zkouškami,</w:t>
      </w:r>
    </w:p>
    <w:p w14:paraId="686C55FA" w14:textId="77777777" w:rsidR="005266EB" w:rsidRPr="007B45C0" w:rsidRDefault="005266EB" w:rsidP="005D78AC">
      <w:pPr>
        <w:pStyle w:val="svp"/>
        <w:numPr>
          <w:ilvl w:val="0"/>
          <w:numId w:val="5"/>
        </w:numPr>
        <w:tabs>
          <w:tab w:val="left" w:pos="567"/>
        </w:tabs>
      </w:pPr>
      <w:r w:rsidRPr="007B45C0">
        <w:t>analýzou různých činností žáka,</w:t>
      </w:r>
    </w:p>
    <w:p w14:paraId="1F2B5900" w14:textId="77777777" w:rsidR="005266EB" w:rsidRPr="007B45C0" w:rsidRDefault="005266EB" w:rsidP="005D78AC">
      <w:pPr>
        <w:pStyle w:val="svp"/>
        <w:numPr>
          <w:ilvl w:val="0"/>
          <w:numId w:val="5"/>
        </w:numPr>
        <w:tabs>
          <w:tab w:val="left" w:pos="567"/>
        </w:tabs>
      </w:pPr>
      <w:r w:rsidRPr="007B45C0">
        <w:t>konzultacemi s ostatními učiteli a podle potřeby s dalšími odborníky,</w:t>
      </w:r>
    </w:p>
    <w:p w14:paraId="5D020E2B" w14:textId="77777777" w:rsidR="005266EB" w:rsidRPr="007B45C0" w:rsidRDefault="005266EB" w:rsidP="005D78AC">
      <w:pPr>
        <w:pStyle w:val="svp"/>
        <w:numPr>
          <w:ilvl w:val="0"/>
          <w:numId w:val="5"/>
        </w:numPr>
        <w:tabs>
          <w:tab w:val="left" w:pos="567"/>
        </w:tabs>
      </w:pPr>
      <w:r w:rsidRPr="007B45C0">
        <w:t>rozhovory se žákem a zákonnými zástupci žáka.</w:t>
      </w:r>
    </w:p>
    <w:p w14:paraId="32E6782A" w14:textId="77777777" w:rsidR="005266EB" w:rsidRPr="007B45C0" w:rsidRDefault="005266EB" w:rsidP="005D78AC">
      <w:pPr>
        <w:pStyle w:val="svp"/>
      </w:pPr>
      <w:r w:rsidRPr="007B45C0">
        <w:t xml:space="preserve">Kritéria pro jednotlivé klasifikační stupně jsou formulována především pro celkovou klasifikaci. Učitel však nepřeceňuje žádné z uvedených kritérií, posuzuje žákovy výkony komplexně, v souladu se specifikou předmětu. </w:t>
      </w:r>
    </w:p>
    <w:p w14:paraId="4E9CB65A" w14:textId="77777777" w:rsidR="005266EB" w:rsidRPr="007B45C0" w:rsidRDefault="005266EB" w:rsidP="005D78AC">
      <w:pPr>
        <w:pStyle w:val="svp"/>
      </w:pPr>
      <w:r w:rsidRPr="007B45C0">
        <w:t>Klasifikace ve vyučovacích předmětech s převahou teoretického zaměření:</w:t>
      </w:r>
    </w:p>
    <w:p w14:paraId="6D0C8564" w14:textId="77777777" w:rsidR="005266EB" w:rsidRPr="007B45C0" w:rsidRDefault="005266EB" w:rsidP="005D78AC">
      <w:pPr>
        <w:pStyle w:val="svp"/>
      </w:pPr>
      <w:r w:rsidRPr="007B45C0">
        <w:t>Převahu teoretického zaměření mají jazykové, společenskovědní, přírodovědné předměty, matematika a teoretické odborné předměty.</w:t>
      </w:r>
    </w:p>
    <w:p w14:paraId="14664059" w14:textId="77777777" w:rsidR="005266EB" w:rsidRPr="007B45C0" w:rsidRDefault="005266EB" w:rsidP="005D78AC">
      <w:pPr>
        <w:pStyle w:val="svp"/>
      </w:pPr>
      <w:r w:rsidRPr="007B45C0">
        <w:t xml:space="preserve">Při klasifikaci výsledků ve vyučovacích předmětech s převahou teoretického zaměření se hodnotí: </w:t>
      </w:r>
    </w:p>
    <w:p w14:paraId="31BF42EA" w14:textId="77777777" w:rsidR="005266EB" w:rsidRPr="007B45C0" w:rsidRDefault="005266EB" w:rsidP="005D78AC">
      <w:pPr>
        <w:pStyle w:val="svp"/>
        <w:numPr>
          <w:ilvl w:val="0"/>
          <w:numId w:val="5"/>
        </w:numPr>
        <w:tabs>
          <w:tab w:val="left" w:pos="567"/>
        </w:tabs>
      </w:pPr>
      <w:r w:rsidRPr="007B45C0">
        <w:t>ucelenost, přesnost a trvalost osvojení požadovaných poznatků, faktů, pojmů, definic, zákonitostí a vztahů, kvalita a rozsah získaných dovedností vykonávat požadované intelektuální a motorické činnosti,</w:t>
      </w:r>
    </w:p>
    <w:p w14:paraId="1176E7C6" w14:textId="77777777" w:rsidR="005266EB" w:rsidRPr="007B45C0" w:rsidRDefault="005266EB" w:rsidP="005D78AC">
      <w:pPr>
        <w:pStyle w:val="svp"/>
        <w:numPr>
          <w:ilvl w:val="0"/>
          <w:numId w:val="5"/>
        </w:numPr>
        <w:tabs>
          <w:tab w:val="left" w:pos="567"/>
        </w:tabs>
      </w:pPr>
      <w:r w:rsidRPr="007B45C0">
        <w:t>schopnost uplatňovat osvojené poznatky a dovednosti při řešení teoretických a praktických úkolů, při výkladu a hodnocení společenských a přírodních jevů a zákonitostí,</w:t>
      </w:r>
    </w:p>
    <w:p w14:paraId="19A64576" w14:textId="77777777" w:rsidR="005266EB" w:rsidRPr="007B45C0" w:rsidRDefault="005266EB" w:rsidP="005D78AC">
      <w:pPr>
        <w:pStyle w:val="svp"/>
        <w:numPr>
          <w:ilvl w:val="0"/>
          <w:numId w:val="5"/>
        </w:numPr>
        <w:tabs>
          <w:tab w:val="left" w:pos="567"/>
        </w:tabs>
      </w:pPr>
      <w:r w:rsidRPr="007B45C0">
        <w:t>kvalita myšlení, především jeho logika, samostatnost a tvořivost,</w:t>
      </w:r>
    </w:p>
    <w:p w14:paraId="1AC391FE" w14:textId="77777777" w:rsidR="005266EB" w:rsidRPr="007B45C0" w:rsidRDefault="005266EB" w:rsidP="005D78AC">
      <w:pPr>
        <w:pStyle w:val="svp"/>
        <w:numPr>
          <w:ilvl w:val="0"/>
          <w:numId w:val="5"/>
        </w:numPr>
        <w:tabs>
          <w:tab w:val="left" w:pos="567"/>
        </w:tabs>
      </w:pPr>
      <w:r w:rsidRPr="007B45C0">
        <w:t>aktivita v přístupu k činnostem, zájem o ně a vztah k nim,</w:t>
      </w:r>
    </w:p>
    <w:p w14:paraId="5BC473BF" w14:textId="77777777" w:rsidR="005266EB" w:rsidRPr="007B45C0" w:rsidRDefault="005266EB" w:rsidP="005D78AC">
      <w:pPr>
        <w:pStyle w:val="svp"/>
        <w:numPr>
          <w:ilvl w:val="0"/>
          <w:numId w:val="5"/>
        </w:numPr>
        <w:tabs>
          <w:tab w:val="left" w:pos="567"/>
        </w:tabs>
      </w:pPr>
      <w:r w:rsidRPr="007B45C0">
        <w:t>přesnost, výstižnost a odborná i jazyková správnost ústního a písemného projevu,</w:t>
      </w:r>
    </w:p>
    <w:p w14:paraId="1A994240" w14:textId="77777777" w:rsidR="005266EB" w:rsidRPr="007B45C0" w:rsidRDefault="005266EB" w:rsidP="005D78AC">
      <w:pPr>
        <w:pStyle w:val="svp"/>
        <w:numPr>
          <w:ilvl w:val="0"/>
          <w:numId w:val="5"/>
        </w:numPr>
        <w:tabs>
          <w:tab w:val="left" w:pos="567"/>
        </w:tabs>
      </w:pPr>
      <w:r w:rsidRPr="007B45C0">
        <w:t>kvalita výsledků činností,</w:t>
      </w:r>
    </w:p>
    <w:p w14:paraId="048F5F41" w14:textId="77777777" w:rsidR="005266EB" w:rsidRPr="007B45C0" w:rsidRDefault="005266EB" w:rsidP="005D78AC">
      <w:pPr>
        <w:pStyle w:val="svp"/>
        <w:numPr>
          <w:ilvl w:val="0"/>
          <w:numId w:val="5"/>
        </w:numPr>
        <w:tabs>
          <w:tab w:val="left" w:pos="567"/>
        </w:tabs>
      </w:pPr>
      <w:r w:rsidRPr="007B45C0">
        <w:t>osvojení účinných metod samostatného studia.</w:t>
      </w:r>
    </w:p>
    <w:p w14:paraId="0B45F777" w14:textId="77777777" w:rsidR="005266EB" w:rsidRPr="007B45C0" w:rsidRDefault="005266EB" w:rsidP="005D78AC">
      <w:pPr>
        <w:pStyle w:val="svp"/>
      </w:pPr>
      <w:r w:rsidRPr="007B45C0">
        <w:t>Klasifikace ve vyučovacích předmětech s převahou praktického zaměření.</w:t>
      </w:r>
    </w:p>
    <w:p w14:paraId="16334236" w14:textId="77777777" w:rsidR="005266EB" w:rsidRPr="007B45C0" w:rsidRDefault="005266EB" w:rsidP="005D78AC">
      <w:pPr>
        <w:pStyle w:val="svp"/>
      </w:pPr>
      <w:r w:rsidRPr="007B45C0">
        <w:t>Převahu tohoto zaměření má zejména odborný výcvik, technická dokumentace, informační a komunikační technologie.</w:t>
      </w:r>
    </w:p>
    <w:p w14:paraId="477FCB03" w14:textId="77777777" w:rsidR="005266EB" w:rsidRPr="007B45C0" w:rsidRDefault="005266EB" w:rsidP="005D78AC">
      <w:pPr>
        <w:pStyle w:val="svp"/>
      </w:pPr>
      <w:r w:rsidRPr="007B45C0">
        <w:t>Při klasifikaci v předmětech uvedených v s převahou praktického zaměření se hodnotí:</w:t>
      </w:r>
    </w:p>
    <w:p w14:paraId="0C9C112D" w14:textId="77777777" w:rsidR="005266EB" w:rsidRPr="007B45C0" w:rsidRDefault="005266EB" w:rsidP="005D78AC">
      <w:pPr>
        <w:pStyle w:val="svp"/>
        <w:numPr>
          <w:ilvl w:val="0"/>
          <w:numId w:val="5"/>
        </w:numPr>
        <w:tabs>
          <w:tab w:val="left" w:pos="567"/>
        </w:tabs>
      </w:pPr>
      <w:r w:rsidRPr="007B45C0">
        <w:t>vztah k práci, k pracovnímu kolektivu a k praktickým činnostem,</w:t>
      </w:r>
    </w:p>
    <w:p w14:paraId="5A4BB214" w14:textId="77777777" w:rsidR="005266EB" w:rsidRPr="007B45C0" w:rsidRDefault="005266EB" w:rsidP="005D78AC">
      <w:pPr>
        <w:pStyle w:val="svp"/>
        <w:numPr>
          <w:ilvl w:val="0"/>
          <w:numId w:val="5"/>
        </w:numPr>
        <w:tabs>
          <w:tab w:val="left" w:pos="567"/>
        </w:tabs>
      </w:pPr>
      <w:r w:rsidRPr="007B45C0">
        <w:t>osvojení praktických dovedností a návyků, zvládnutí účelných způsobů práce,</w:t>
      </w:r>
    </w:p>
    <w:p w14:paraId="24FB9517" w14:textId="77777777" w:rsidR="005266EB" w:rsidRPr="007B45C0" w:rsidRDefault="005266EB" w:rsidP="005D78AC">
      <w:pPr>
        <w:pStyle w:val="svp"/>
        <w:numPr>
          <w:ilvl w:val="0"/>
          <w:numId w:val="5"/>
        </w:numPr>
        <w:tabs>
          <w:tab w:val="left" w:pos="567"/>
        </w:tabs>
      </w:pPr>
      <w:r w:rsidRPr="007B45C0">
        <w:t>využití získaných teoretických vědomostí v praktických činnostech,</w:t>
      </w:r>
    </w:p>
    <w:p w14:paraId="62935571" w14:textId="77777777" w:rsidR="005266EB" w:rsidRPr="007B45C0" w:rsidRDefault="005266EB" w:rsidP="005D78AC">
      <w:pPr>
        <w:pStyle w:val="svp"/>
        <w:numPr>
          <w:ilvl w:val="0"/>
          <w:numId w:val="5"/>
        </w:numPr>
        <w:tabs>
          <w:tab w:val="left" w:pos="567"/>
        </w:tabs>
      </w:pPr>
      <w:r w:rsidRPr="007B45C0">
        <w:lastRenderedPageBreak/>
        <w:t>aktivita, samostatnost, tvořivost, iniciativa v praktických činnostech,</w:t>
      </w:r>
    </w:p>
    <w:p w14:paraId="4941B1D5" w14:textId="77777777" w:rsidR="005266EB" w:rsidRPr="007B45C0" w:rsidRDefault="005266EB" w:rsidP="005D78AC">
      <w:pPr>
        <w:pStyle w:val="svp"/>
        <w:numPr>
          <w:ilvl w:val="0"/>
          <w:numId w:val="5"/>
        </w:numPr>
        <w:tabs>
          <w:tab w:val="left" w:pos="567"/>
        </w:tabs>
      </w:pPr>
      <w:r w:rsidRPr="007B45C0">
        <w:t>kvalita výsledků činností,</w:t>
      </w:r>
    </w:p>
    <w:p w14:paraId="785013CA" w14:textId="77777777" w:rsidR="005266EB" w:rsidRPr="007B45C0" w:rsidRDefault="005266EB" w:rsidP="005D78AC">
      <w:pPr>
        <w:pStyle w:val="svp"/>
        <w:numPr>
          <w:ilvl w:val="0"/>
          <w:numId w:val="5"/>
        </w:numPr>
        <w:tabs>
          <w:tab w:val="left" w:pos="567"/>
        </w:tabs>
      </w:pPr>
      <w:r w:rsidRPr="007B45C0">
        <w:t>organizace vlastní práce a pracoviště, udržování pořádku na pracovišti,</w:t>
      </w:r>
    </w:p>
    <w:p w14:paraId="33141D4D" w14:textId="77777777" w:rsidR="005266EB" w:rsidRPr="007B45C0" w:rsidRDefault="005266EB" w:rsidP="005D78AC">
      <w:pPr>
        <w:pStyle w:val="svp"/>
        <w:numPr>
          <w:ilvl w:val="0"/>
          <w:numId w:val="5"/>
        </w:numPr>
        <w:tabs>
          <w:tab w:val="left" w:pos="567"/>
        </w:tabs>
      </w:pPr>
      <w:r w:rsidRPr="007B45C0">
        <w:t>dodržování předpisů o bezpečnosti a ochraně zdraví při práci a péče o životní prostředí,</w:t>
      </w:r>
    </w:p>
    <w:p w14:paraId="25B4E2A0" w14:textId="77777777" w:rsidR="005266EB" w:rsidRPr="007B45C0" w:rsidRDefault="005266EB" w:rsidP="005D78AC">
      <w:pPr>
        <w:pStyle w:val="svp"/>
        <w:numPr>
          <w:ilvl w:val="0"/>
          <w:numId w:val="5"/>
        </w:numPr>
        <w:tabs>
          <w:tab w:val="left" w:pos="567"/>
        </w:tabs>
      </w:pPr>
      <w:r w:rsidRPr="007B45C0">
        <w:t>hospodárné využívání surovin, materiálů, energie, překonávání překážek v práci,</w:t>
      </w:r>
    </w:p>
    <w:p w14:paraId="2766CAD3" w14:textId="77777777" w:rsidR="005266EB" w:rsidRPr="007B45C0" w:rsidRDefault="005266EB" w:rsidP="005D78AC">
      <w:pPr>
        <w:pStyle w:val="svp"/>
        <w:numPr>
          <w:ilvl w:val="0"/>
          <w:numId w:val="5"/>
        </w:numPr>
        <w:tabs>
          <w:tab w:val="left" w:pos="567"/>
        </w:tabs>
      </w:pPr>
      <w:r w:rsidRPr="007B45C0">
        <w:t>obsluha a údržba laboratorních zařízení a pomůcek, nástrojů, nářadí a měřidel.</w:t>
      </w:r>
    </w:p>
    <w:p w14:paraId="2D7FCB0F" w14:textId="77777777" w:rsidR="005266EB" w:rsidRPr="007B45C0" w:rsidRDefault="005266EB" w:rsidP="005D78AC">
      <w:pPr>
        <w:pStyle w:val="svp"/>
      </w:pPr>
      <w:r w:rsidRPr="007B45C0">
        <w:t>Klasifikace ve vyučovacích předmětech s převahou výchovného zaměření</w:t>
      </w:r>
    </w:p>
    <w:p w14:paraId="1A9DC017" w14:textId="77777777" w:rsidR="005266EB" w:rsidRPr="007B45C0" w:rsidRDefault="005266EB" w:rsidP="005D78AC">
      <w:pPr>
        <w:pStyle w:val="svp"/>
      </w:pPr>
      <w:r w:rsidRPr="007B45C0">
        <w:t>Převahu výchovného zaměření má tělesná výchova.</w:t>
      </w:r>
    </w:p>
    <w:p w14:paraId="30DEEA54" w14:textId="77777777" w:rsidR="005266EB" w:rsidRPr="007B45C0" w:rsidRDefault="005266EB" w:rsidP="005D78AC">
      <w:pPr>
        <w:pStyle w:val="svp"/>
      </w:pPr>
      <w:r w:rsidRPr="007B45C0">
        <w:t>Žák zařazený do zvláštní tělesné výchovy se při částečném uvolnění nebo úlevách doporučených lékařem klasifikuje s přihlédnutím ke zdravotnímu stavu.</w:t>
      </w:r>
    </w:p>
    <w:p w14:paraId="72D0664A" w14:textId="77777777" w:rsidR="005266EB" w:rsidRPr="007B45C0" w:rsidRDefault="005266EB" w:rsidP="005D78AC">
      <w:pPr>
        <w:pStyle w:val="svp"/>
      </w:pPr>
      <w:r w:rsidRPr="007B45C0">
        <w:t>Při klasifikaci v tělesné výchově se hodnotí:</w:t>
      </w:r>
    </w:p>
    <w:p w14:paraId="3FF1138D" w14:textId="77777777" w:rsidR="005266EB" w:rsidRPr="007B45C0" w:rsidRDefault="005266EB" w:rsidP="005D78AC">
      <w:pPr>
        <w:pStyle w:val="svp"/>
        <w:numPr>
          <w:ilvl w:val="0"/>
          <w:numId w:val="5"/>
        </w:numPr>
        <w:tabs>
          <w:tab w:val="left" w:pos="567"/>
        </w:tabs>
      </w:pPr>
      <w:r w:rsidRPr="007B45C0">
        <w:t>kvalita projevu,</w:t>
      </w:r>
    </w:p>
    <w:p w14:paraId="1E87ED01" w14:textId="77777777" w:rsidR="005266EB" w:rsidRPr="007B45C0" w:rsidRDefault="005266EB" w:rsidP="005D78AC">
      <w:pPr>
        <w:pStyle w:val="svp"/>
        <w:numPr>
          <w:ilvl w:val="0"/>
          <w:numId w:val="5"/>
        </w:numPr>
        <w:tabs>
          <w:tab w:val="left" w:pos="567"/>
        </w:tabs>
      </w:pPr>
      <w:r w:rsidRPr="007B45C0">
        <w:t>vztah žáka k činnostem a zájem o ně,</w:t>
      </w:r>
    </w:p>
    <w:p w14:paraId="5F9BFE9A" w14:textId="77777777" w:rsidR="005266EB" w:rsidRPr="007B45C0" w:rsidRDefault="005266EB" w:rsidP="005D78AC">
      <w:pPr>
        <w:pStyle w:val="svp"/>
        <w:numPr>
          <w:ilvl w:val="0"/>
          <w:numId w:val="5"/>
        </w:numPr>
        <w:tabs>
          <w:tab w:val="left" w:pos="567"/>
        </w:tabs>
      </w:pPr>
      <w:r w:rsidRPr="007B45C0">
        <w:t>s přihlédnutím ke zdravotnímu stavu žáka všeobecná, tělesná zdatnost, výkonnost a jeho péče o vlastní zdraví.</w:t>
      </w:r>
    </w:p>
    <w:p w14:paraId="7E833F78" w14:textId="77777777" w:rsidR="005266EB" w:rsidRPr="007B45C0" w:rsidRDefault="005266EB" w:rsidP="005D78AC">
      <w:pPr>
        <w:pStyle w:val="svp3"/>
      </w:pPr>
      <w:bookmarkStart w:id="101" w:name="_Toc444595174"/>
      <w:r w:rsidRPr="007B45C0">
        <w:t>Požadavky na bezpečnost a ochranu zdraví při práci a hygienu práce</w:t>
      </w:r>
      <w:bookmarkEnd w:id="101"/>
    </w:p>
    <w:p w14:paraId="0C26E385" w14:textId="77777777" w:rsidR="005266EB" w:rsidRPr="007B45C0" w:rsidRDefault="005266EB" w:rsidP="005D78AC">
      <w:pPr>
        <w:pStyle w:val="svp"/>
      </w:pPr>
      <w:r w:rsidRPr="007B45C0">
        <w:t>Neoddělitelnou součástí teoretického a praktického vyučování je problematika bezpečnosti a ochrany zdraví při práci, hygieny práce a požární ochrany.</w:t>
      </w:r>
    </w:p>
    <w:p w14:paraId="4AF321C8" w14:textId="77777777" w:rsidR="005266EB" w:rsidRPr="007B45C0" w:rsidRDefault="005266EB" w:rsidP="005D78AC">
      <w:pPr>
        <w:pStyle w:val="svp"/>
      </w:pPr>
      <w:r w:rsidRPr="007B45C0">
        <w:t xml:space="preserve">Ve výchovně vzdělávacím procesu musí výchova k bezpečnosti a ochraně zdraví vycházet z platných právních předpisů, zákonů, prováděcích vládních nařízení, vyhlášek a norem; jedná se zejména o zákon č. 262/2006 Sb. (Zákoník práce) ve znění pozdějších předpisů, zákon č. 22/1997 Sb. o technických požadavcích na výrobky a o změně a doplnění některých zákonů ve znění pozdějších předpisů, o nařízení vlády č. 168 až 179/1997 Sb., kterými se zákon č.22/1997 Sb. provádí, vyhlášku MPSV č. 204/1994 Sb., kterou se stanoví rozsah a bližší podmínky poskytování osobních ochranných pracovních prostředků a mycích, čistících a dezinfekčních prostředků, ve znění pozdějších předpisů, vyhlášku MZ ČR č. 26/1997 Sb., kterou se stanoví práce a pracoviště, které je zakázané všem ženám, těhotným ženám, matkám </w:t>
      </w:r>
      <w:r w:rsidRPr="007B45C0">
        <w:lastRenderedPageBreak/>
        <w:t>do konce devátého měsíce po porodu a mladistvým a podmínky, za nichž mohou mladiství výjimečně tyto práce vykonávat z důvodu přípravy na povolání, ve znění pozdějších předpisů, mezinárodní normy s učebním oborem související.</w:t>
      </w:r>
    </w:p>
    <w:p w14:paraId="6C63E5E5" w14:textId="77777777" w:rsidR="005266EB" w:rsidRPr="007B45C0" w:rsidRDefault="005266EB" w:rsidP="005D78AC">
      <w:pPr>
        <w:pStyle w:val="svp"/>
      </w:pPr>
      <w:r w:rsidRPr="007B45C0">
        <w:t>Základními podmínkami bezpečnosti a ochrany zdraví při práci jsou:</w:t>
      </w:r>
    </w:p>
    <w:p w14:paraId="4F778624" w14:textId="77777777" w:rsidR="005266EB" w:rsidRPr="007B45C0" w:rsidRDefault="005266EB" w:rsidP="005D78AC">
      <w:pPr>
        <w:pStyle w:val="svp"/>
        <w:numPr>
          <w:ilvl w:val="0"/>
          <w:numId w:val="4"/>
        </w:numPr>
        <w:tabs>
          <w:tab w:val="num" w:pos="360"/>
        </w:tabs>
        <w:ind w:left="360" w:hanging="360"/>
      </w:pPr>
      <w:r w:rsidRPr="007B45C0">
        <w:t>důkladné seznámení žáků s předpisy o bezpečnosti a ochraně zdraví při práci a technologickými postupy</w:t>
      </w:r>
    </w:p>
    <w:p w14:paraId="3761E7F9" w14:textId="77777777" w:rsidR="005266EB" w:rsidRPr="007B45C0" w:rsidRDefault="005266EB" w:rsidP="005D78AC">
      <w:pPr>
        <w:pStyle w:val="svp"/>
        <w:numPr>
          <w:ilvl w:val="0"/>
          <w:numId w:val="4"/>
        </w:numPr>
        <w:tabs>
          <w:tab w:val="num" w:pos="360"/>
        </w:tabs>
        <w:ind w:left="360" w:hanging="360"/>
      </w:pPr>
      <w:r w:rsidRPr="007B45C0">
        <w:t>používání technického vybavení, které odpovídá bezpečnostním předpisům a protipožárním předpisům</w:t>
      </w:r>
    </w:p>
    <w:p w14:paraId="420D0D94" w14:textId="77777777" w:rsidR="005266EB" w:rsidRPr="007B45C0" w:rsidRDefault="005266EB" w:rsidP="005D78AC">
      <w:pPr>
        <w:pStyle w:val="svp"/>
        <w:numPr>
          <w:ilvl w:val="0"/>
          <w:numId w:val="4"/>
        </w:numPr>
        <w:tabs>
          <w:tab w:val="num" w:pos="360"/>
        </w:tabs>
        <w:ind w:left="360" w:hanging="360"/>
      </w:pPr>
      <w:r w:rsidRPr="007B45C0">
        <w:t>používání osobních ochranných prostředků podle platných předpisů</w:t>
      </w:r>
    </w:p>
    <w:p w14:paraId="09CEC39B" w14:textId="77777777" w:rsidR="005266EB" w:rsidRPr="007B45C0" w:rsidRDefault="005266EB" w:rsidP="005D78AC">
      <w:pPr>
        <w:pStyle w:val="svp"/>
        <w:numPr>
          <w:ilvl w:val="0"/>
          <w:numId w:val="4"/>
        </w:numPr>
        <w:tabs>
          <w:tab w:val="num" w:pos="360"/>
        </w:tabs>
        <w:ind w:left="360" w:hanging="360"/>
      </w:pPr>
      <w:r w:rsidRPr="007B45C0">
        <w:t>vykonávání stanoveného dozoru na pracovištích žáků, přičemž stupně dozoru jsou následovně vymezeny:</w:t>
      </w:r>
    </w:p>
    <w:p w14:paraId="5C32C6CE" w14:textId="77777777" w:rsidR="005266EB" w:rsidRPr="007B45C0" w:rsidRDefault="005266EB" w:rsidP="005D78AC">
      <w:pPr>
        <w:pStyle w:val="svp"/>
      </w:pPr>
      <w:r w:rsidRPr="007B45C0">
        <w:rPr>
          <w:i/>
          <w:iCs/>
        </w:rPr>
        <w:t>Práce pod dozorem</w:t>
      </w:r>
      <w:r w:rsidRPr="007B45C0">
        <w:t xml:space="preserve"> – vyžaduje trvalou přítomnost osoby pověřené dozorem, která dozírá na dodržování BOZP a pracovního postupu. Tato osoba musí všechna pracovní místa zrakově obsáhnout tak, aby mohla bezprostředně zasáhnout v případě porušení bezpečnostních předpisů, pracovních postupů nebo při ohrožení zdraví.</w:t>
      </w:r>
    </w:p>
    <w:p w14:paraId="2301C134" w14:textId="77777777" w:rsidR="005266EB" w:rsidRPr="007B45C0" w:rsidRDefault="005266EB" w:rsidP="005D78AC">
      <w:pPr>
        <w:pStyle w:val="svp"/>
      </w:pPr>
      <w:r w:rsidRPr="007B45C0">
        <w:rPr>
          <w:i/>
          <w:iCs/>
        </w:rPr>
        <w:t>Práce pod dohledem</w:t>
      </w:r>
      <w:r w:rsidRPr="007B45C0">
        <w:t xml:space="preserve"> – osoba pověřená dohledem zkontroluje před zahájením práce pracoviště žáků, a pokud všechna pracovní místa zrakově neobsáhne, pak je v průběhu prací obchází a kontroluje.</w:t>
      </w:r>
    </w:p>
    <w:p w14:paraId="155D9EBE" w14:textId="77777777" w:rsidR="005266EB" w:rsidRPr="007B45C0" w:rsidRDefault="005266EB" w:rsidP="005D78AC">
      <w:pPr>
        <w:pStyle w:val="svp2"/>
      </w:pPr>
      <w:bookmarkStart w:id="102" w:name="_Toc319783593"/>
      <w:bookmarkStart w:id="103" w:name="_Toc319853828"/>
      <w:bookmarkStart w:id="104" w:name="_Toc320112561"/>
      <w:bookmarkStart w:id="105" w:name="_Toc444595176"/>
      <w:bookmarkStart w:id="106" w:name="_Toc144134449"/>
      <w:r w:rsidRPr="007B45C0">
        <w:t>Informace o výuce žáků se specifickými vzdělávacími potřebami</w:t>
      </w:r>
      <w:bookmarkEnd w:id="102"/>
      <w:bookmarkEnd w:id="103"/>
      <w:bookmarkEnd w:id="104"/>
      <w:bookmarkEnd w:id="105"/>
      <w:bookmarkEnd w:id="106"/>
    </w:p>
    <w:p w14:paraId="439F9100" w14:textId="77777777" w:rsidR="005266EB" w:rsidRPr="007B45C0" w:rsidRDefault="005266EB" w:rsidP="005D78AC">
      <w:pPr>
        <w:pStyle w:val="svp"/>
      </w:pPr>
      <w:r w:rsidRPr="007B45C0">
        <w:t>Za žáky se speciálními vzdělávacími potřebami jsou považováni žáci se zdravotním postižením, žáci se zdravotním znevýhodněním a žáci se sociálním znevýhodněním.</w:t>
      </w:r>
    </w:p>
    <w:p w14:paraId="5B8A8CC2" w14:textId="77777777" w:rsidR="005266EB" w:rsidRPr="007B45C0" w:rsidRDefault="005266EB" w:rsidP="005D78AC">
      <w:pPr>
        <w:pStyle w:val="svp"/>
      </w:pPr>
      <w:r w:rsidRPr="007B45C0">
        <w:t>Při práci se žáky se speciálními vzdělávacími potřebami je nutná spolupráce školy, žáka, jeho rodičů a školského poradenského zařízení.</w:t>
      </w:r>
    </w:p>
    <w:p w14:paraId="6D46CD8F" w14:textId="77777777" w:rsidR="005266EB" w:rsidRPr="007B45C0" w:rsidRDefault="005266EB" w:rsidP="005D78AC">
      <w:pPr>
        <w:pStyle w:val="svp"/>
        <w:rPr>
          <w:rFonts w:ascii="TimesNewRoman CE" w:hAnsi="TimesNewRoman CE" w:cs="TimesNewRoman CE"/>
        </w:rPr>
      </w:pPr>
      <w:r w:rsidRPr="007B45C0">
        <w:t xml:space="preserve">V rámci školy jde pak především o spolupráci třídního učitele, ostatních vyučujících žáka, výchovného poradce a vedení školy. Tito jmenovaní spolu s pracovníky školských poradenských zařízení spolupracují při řešení problémů týkajících se vzdělávání těchto dětí. Velký význam pro úspěšné vzdělávání má spolupráce a komunikace mezi školou a rodinou žáka, </w:t>
      </w:r>
      <w:r w:rsidRPr="007B45C0">
        <w:rPr>
          <w:rFonts w:ascii="TimesNewRoman CE" w:hAnsi="TimesNewRoman CE" w:cs="TimesNewRoman CE"/>
        </w:rPr>
        <w:t>popř. se sociálními pracovníky.</w:t>
      </w:r>
      <w:r w:rsidRPr="007B45C0">
        <w:t xml:space="preserve"> Za nutné také považujeme stálé zkvalitňování odbornosti pedagogických pracovníků. </w:t>
      </w:r>
      <w:r w:rsidRPr="007B45C0">
        <w:rPr>
          <w:rFonts w:ascii="TimesNewRoman CE" w:hAnsi="TimesNewRoman CE" w:cs="TimesNewRoman CE"/>
        </w:rPr>
        <w:t>Velmi důležitá je i práce s ostatními žáky a jejich seznámení s problematikou týkající se spolužáků s určitým postižením či znevýhodněním.</w:t>
      </w:r>
    </w:p>
    <w:p w14:paraId="5048D40B" w14:textId="77777777" w:rsidR="00F56F36" w:rsidRPr="007B45C0" w:rsidRDefault="00F56F36" w:rsidP="005D78AC">
      <w:pPr>
        <w:pStyle w:val="svp"/>
      </w:pPr>
      <w:r w:rsidRPr="007B45C0">
        <w:rPr>
          <w:rFonts w:ascii="TimesNewRoman CE" w:hAnsi="TimesNewRoman CE" w:cs="TimesNewRoman CE"/>
        </w:rPr>
        <w:lastRenderedPageBreak/>
        <w:t xml:space="preserve">Inkluze bude vždy </w:t>
      </w:r>
      <w:r w:rsidR="0068114D" w:rsidRPr="007B45C0">
        <w:rPr>
          <w:rFonts w:ascii="TimesNewRoman CE" w:hAnsi="TimesNewRoman CE" w:cs="TimesNewRoman CE"/>
        </w:rPr>
        <w:t xml:space="preserve">pro každý školní rok </w:t>
      </w:r>
      <w:r w:rsidRPr="007B45C0">
        <w:rPr>
          <w:rFonts w:ascii="TimesNewRoman CE" w:hAnsi="TimesNewRoman CE" w:cs="TimesNewRoman CE"/>
        </w:rPr>
        <w:t>dodatkem tohoto školního vzdělávacího programu.</w:t>
      </w:r>
    </w:p>
    <w:p w14:paraId="14FB95D2" w14:textId="77777777" w:rsidR="005266EB" w:rsidRPr="007B45C0" w:rsidRDefault="005266EB" w:rsidP="005D78AC">
      <w:pPr>
        <w:pStyle w:val="svp3"/>
      </w:pPr>
      <w:bookmarkStart w:id="107" w:name="_Toc268622389"/>
      <w:r w:rsidRPr="007B45C0">
        <w:t>Vzdělávání žáků se zdravotním postižením</w:t>
      </w:r>
      <w:bookmarkEnd w:id="107"/>
      <w:r w:rsidRPr="007B45C0">
        <w:t xml:space="preserve"> a zdravotním znevýhodněním</w:t>
      </w:r>
    </w:p>
    <w:p w14:paraId="12AF5B61" w14:textId="77777777" w:rsidR="005266EB" w:rsidRPr="007B45C0" w:rsidRDefault="005266EB" w:rsidP="005D78AC">
      <w:pPr>
        <w:pStyle w:val="svp"/>
      </w:pPr>
      <w:r w:rsidRPr="007B45C0">
        <w:t>Obor mohou studovat žáci s určitým zdravotním postižením a zdravotním znevýhodněním. Podle druhu postižení nebo zdravotního znevýhodnění jsou ze strany školy vytvořeny vhodné podmínky pro vzdělávání v tomto oboru pro žáky:</w:t>
      </w:r>
    </w:p>
    <w:p w14:paraId="6C5153A7" w14:textId="77777777" w:rsidR="005266EB" w:rsidRPr="007B45C0" w:rsidRDefault="005266EB" w:rsidP="005D78AC">
      <w:pPr>
        <w:pStyle w:val="svp"/>
        <w:numPr>
          <w:ilvl w:val="0"/>
          <w:numId w:val="4"/>
        </w:numPr>
        <w:tabs>
          <w:tab w:val="num" w:pos="360"/>
        </w:tabs>
        <w:ind w:left="360" w:hanging="360"/>
      </w:pPr>
      <w:r w:rsidRPr="007B45C0">
        <w:t>s tělesným postižením (nižšího stupně);</w:t>
      </w:r>
    </w:p>
    <w:p w14:paraId="07032F73" w14:textId="77777777" w:rsidR="005266EB" w:rsidRPr="007B45C0" w:rsidRDefault="005266EB" w:rsidP="005D78AC">
      <w:pPr>
        <w:pStyle w:val="svp"/>
        <w:numPr>
          <w:ilvl w:val="0"/>
          <w:numId w:val="4"/>
        </w:numPr>
        <w:tabs>
          <w:tab w:val="num" w:pos="360"/>
        </w:tabs>
        <w:ind w:left="360" w:hanging="360"/>
      </w:pPr>
      <w:r w:rsidRPr="007B45C0">
        <w:t>se zrakovým postižením (nižšího stupně);</w:t>
      </w:r>
    </w:p>
    <w:p w14:paraId="203FF2F8" w14:textId="77777777" w:rsidR="005266EB" w:rsidRPr="007B45C0" w:rsidRDefault="005266EB" w:rsidP="005D78AC">
      <w:pPr>
        <w:pStyle w:val="svp"/>
        <w:numPr>
          <w:ilvl w:val="0"/>
          <w:numId w:val="4"/>
        </w:numPr>
        <w:tabs>
          <w:tab w:val="num" w:pos="360"/>
        </w:tabs>
        <w:ind w:left="360" w:hanging="360"/>
      </w:pPr>
      <w:r w:rsidRPr="007B45C0">
        <w:t>s postižením sluchu a vadami řeči;</w:t>
      </w:r>
    </w:p>
    <w:p w14:paraId="5058E3AB" w14:textId="77777777" w:rsidR="005266EB" w:rsidRPr="007B45C0" w:rsidRDefault="005266EB" w:rsidP="005D78AC">
      <w:pPr>
        <w:pStyle w:val="svp"/>
        <w:numPr>
          <w:ilvl w:val="0"/>
          <w:numId w:val="4"/>
        </w:numPr>
        <w:tabs>
          <w:tab w:val="num" w:pos="360"/>
        </w:tabs>
        <w:ind w:left="360" w:hanging="360"/>
      </w:pPr>
      <w:r w:rsidRPr="007B45C0">
        <w:t>s dlouhodobou nemocí, např. cukrovkou;</w:t>
      </w:r>
    </w:p>
    <w:p w14:paraId="7D22ED36" w14:textId="77777777" w:rsidR="005266EB" w:rsidRPr="007B45C0" w:rsidRDefault="005266EB" w:rsidP="005D78AC">
      <w:pPr>
        <w:pStyle w:val="svp"/>
        <w:numPr>
          <w:ilvl w:val="0"/>
          <w:numId w:val="4"/>
        </w:numPr>
        <w:tabs>
          <w:tab w:val="num" w:pos="360"/>
        </w:tabs>
        <w:ind w:left="360" w:hanging="360"/>
      </w:pPr>
      <w:r w:rsidRPr="007B45C0">
        <w:t>se zdravotním oslabením, např. alergií;</w:t>
      </w:r>
    </w:p>
    <w:p w14:paraId="3FF32581" w14:textId="77777777" w:rsidR="005266EB" w:rsidRPr="007B45C0" w:rsidRDefault="005266EB" w:rsidP="005D78AC">
      <w:pPr>
        <w:pStyle w:val="svp"/>
        <w:numPr>
          <w:ilvl w:val="0"/>
          <w:numId w:val="4"/>
        </w:numPr>
        <w:tabs>
          <w:tab w:val="num" w:pos="360"/>
        </w:tabs>
        <w:ind w:left="360" w:hanging="360"/>
      </w:pPr>
      <w:r w:rsidRPr="007B45C0">
        <w:t>s lehčími zdravotními poruchami vedoucími k poruchám učení a chování;</w:t>
      </w:r>
    </w:p>
    <w:p w14:paraId="6DF2AD7D" w14:textId="77777777" w:rsidR="005266EB" w:rsidRPr="007B45C0" w:rsidRDefault="005266EB" w:rsidP="005D78AC">
      <w:pPr>
        <w:pStyle w:val="svp"/>
        <w:numPr>
          <w:ilvl w:val="0"/>
          <w:numId w:val="4"/>
        </w:numPr>
        <w:tabs>
          <w:tab w:val="num" w:pos="360"/>
        </w:tabs>
        <w:ind w:left="360" w:hanging="360"/>
      </w:pPr>
      <w:r w:rsidRPr="007B45C0">
        <w:t>se specifickými vývojovými poruchami učení.</w:t>
      </w:r>
    </w:p>
    <w:p w14:paraId="11F67645" w14:textId="77777777" w:rsidR="005266EB" w:rsidRPr="007B45C0" w:rsidRDefault="005266EB" w:rsidP="005D78AC">
      <w:pPr>
        <w:pStyle w:val="svp"/>
      </w:pPr>
      <w:r w:rsidRPr="007B45C0">
        <w:t>Speciální vzdělávání žáků se zdravotním postižením je zajišťováno formou individuální integrace. Podle potřeb žáků lze obsah vzdělávání rozložit do více ročníků nebo na základě doporučení PPP a zájmu rodičů či zletilého žáka vypracovat individuální vzdělávací plán. Praktická část vyučování je uzpůsobena podle individuálních potřeb a možností žáka.</w:t>
      </w:r>
    </w:p>
    <w:p w14:paraId="3723F13C" w14:textId="77777777" w:rsidR="005266EB" w:rsidRPr="007B45C0" w:rsidRDefault="005266EB" w:rsidP="005D78AC">
      <w:pPr>
        <w:pStyle w:val="svp"/>
      </w:pPr>
      <w:r w:rsidRPr="007B45C0">
        <w:t>U žáků se sluchovým postižením jsou dodržována určitá pravidla komunikace při výuce: vyučující mluví směrem ke třídě, používá nákresy, grafy, komentuje neočekávané reakce na sluchové podněty, ověřuje pochopení nových pojmů atd. Podle typu postižení a omezení ve verbální složce řeči volí jiný způsob komunikace, zkoušení atd. V některých předmětech zpřístupňuje žákům výukové texty v počítačové podobě.</w:t>
      </w:r>
    </w:p>
    <w:p w14:paraId="432CBF35" w14:textId="77777777" w:rsidR="00E11CC2" w:rsidRPr="007B45C0" w:rsidRDefault="00E11CC2" w:rsidP="00E11CC2">
      <w:pPr>
        <w:pStyle w:val="svp"/>
        <w:rPr>
          <w:i/>
        </w:rPr>
      </w:pPr>
      <w:r w:rsidRPr="007B45C0">
        <w:rPr>
          <w:i/>
        </w:rPr>
        <w:t>Použití digitálních technologií ve vzdělávání žáků se zdravotním znevýhodněním</w:t>
      </w:r>
    </w:p>
    <w:p w14:paraId="43698C00" w14:textId="4CF9C204" w:rsidR="00E11CC2" w:rsidRPr="007B45C0" w:rsidRDefault="00E11CC2" w:rsidP="005D78AC">
      <w:pPr>
        <w:pStyle w:val="svp"/>
      </w:pPr>
      <w:r w:rsidRPr="007B45C0">
        <w:t xml:space="preserve">Využívání digitálních technologií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w:t>
      </w:r>
      <w:r w:rsidRPr="007B45C0">
        <w:lastRenderedPageBreak/>
        <w:t>zdravotně znevýhodněného žáka je proto důležité vycházet z odborného hodnocení a doporučení školského poradenského zařízení, jehož je žák klientem, případně dalších odborných pracovišť, která se zabývají specializovanými technologiemi pro zdravotně znevýhodněné.</w:t>
      </w:r>
    </w:p>
    <w:p w14:paraId="78EA5F2A" w14:textId="77777777" w:rsidR="005266EB" w:rsidRPr="007B45C0" w:rsidRDefault="005266EB" w:rsidP="005D78AC">
      <w:pPr>
        <w:pStyle w:val="svp3"/>
      </w:pPr>
      <w:bookmarkStart w:id="108" w:name="_Toc268622391"/>
      <w:r w:rsidRPr="007B45C0">
        <w:t>Zásady pro práci se žáky se specifickými poruchami učení</w:t>
      </w:r>
      <w:bookmarkEnd w:id="108"/>
    </w:p>
    <w:p w14:paraId="5251BC54" w14:textId="77777777" w:rsidR="005266EB" w:rsidRPr="007B45C0" w:rsidRDefault="005266EB" w:rsidP="005D78AC">
      <w:pPr>
        <w:pStyle w:val="svp"/>
      </w:pPr>
      <w:r w:rsidRPr="007B45C0">
        <w:t xml:space="preserve">Žáci se </w:t>
      </w:r>
      <w:r w:rsidRPr="007B45C0">
        <w:rPr>
          <w:bCs/>
        </w:rPr>
        <w:t xml:space="preserve">specifickými vývojovými poruchami učení </w:t>
      </w:r>
      <w:r w:rsidRPr="007B45C0">
        <w:t>(dyslexií, dysgrafií, dysortografií aj.) jsou většinou průměrně, zřídka i nadprůměrně nadaní. Počet žáků s těmito obtížemi je velmi vysoký, a proto věnujeme této problematice zvýšenou pozornost. Jsme si vědomi toho, že žáci se specifickými poruchami učení jsou významně ohroženi školní neúspěšností a dalšími riziky vzniku sociálně patologických jevů, neboť postižení je skryté. Proto jsou pedagogové vždy v průběhu 1. čtvrtletí školního roku podrobně informováni výchovným poradcem o možných úskalích ve výuce, o individuálních potřebách konkrétního žáka na základě posudku z PPP.</w:t>
      </w:r>
    </w:p>
    <w:p w14:paraId="24B2B5EA" w14:textId="77777777" w:rsidR="005266EB" w:rsidRPr="007B45C0" w:rsidRDefault="005266EB" w:rsidP="005D78AC">
      <w:pPr>
        <w:pStyle w:val="svp"/>
      </w:pPr>
      <w:r w:rsidRPr="007B45C0">
        <w:t>Je třeba trvat na znalostech a dovednostech, které jsou nezbytné pro profil absolventa daného oboru, jde o to pomáhat hledat různé cesty k jejich dosažení.</w:t>
      </w:r>
    </w:p>
    <w:p w14:paraId="76F98BD9" w14:textId="77777777" w:rsidR="005266EB" w:rsidRPr="007B45C0" w:rsidRDefault="005266EB" w:rsidP="005D78AC">
      <w:pPr>
        <w:pStyle w:val="svp"/>
      </w:pPr>
      <w:r w:rsidRPr="007B45C0">
        <w:t>Všechna podpůrná opatření vycházejí z odborného posudku pedagogické poradny, tj. z diagnózy SPU žáka a jedná se o:</w:t>
      </w:r>
    </w:p>
    <w:p w14:paraId="5E770CB9" w14:textId="77777777" w:rsidR="005266EB" w:rsidRPr="007B45C0" w:rsidRDefault="005266EB" w:rsidP="005D78AC">
      <w:pPr>
        <w:pStyle w:val="svp"/>
        <w:numPr>
          <w:ilvl w:val="0"/>
          <w:numId w:val="4"/>
        </w:numPr>
        <w:tabs>
          <w:tab w:val="num" w:pos="360"/>
        </w:tabs>
        <w:ind w:left="360" w:hanging="360"/>
      </w:pPr>
      <w:r w:rsidRPr="007B45C0">
        <w:t>individuální přístup v předmětech, kde se nejvíce projevují SPU, např. v jazycích, matematice</w:t>
      </w:r>
    </w:p>
    <w:p w14:paraId="18301004" w14:textId="77777777" w:rsidR="005266EB" w:rsidRPr="007B45C0" w:rsidRDefault="005266EB" w:rsidP="005D78AC">
      <w:pPr>
        <w:pStyle w:val="svp"/>
        <w:numPr>
          <w:ilvl w:val="0"/>
          <w:numId w:val="4"/>
        </w:numPr>
        <w:tabs>
          <w:tab w:val="num" w:pos="360"/>
        </w:tabs>
        <w:ind w:left="360" w:hanging="360"/>
      </w:pPr>
      <w:r w:rsidRPr="007B45C0">
        <w:t>upřednostňování ústního projevu před písemným nebo naopak, podle potřeb žáka</w:t>
      </w:r>
    </w:p>
    <w:p w14:paraId="06E33822" w14:textId="77777777" w:rsidR="005266EB" w:rsidRPr="007B45C0" w:rsidRDefault="005266EB" w:rsidP="005D78AC">
      <w:pPr>
        <w:pStyle w:val="svp"/>
        <w:numPr>
          <w:ilvl w:val="0"/>
          <w:numId w:val="4"/>
        </w:numPr>
        <w:tabs>
          <w:tab w:val="num" w:pos="360"/>
        </w:tabs>
        <w:ind w:left="360" w:hanging="360"/>
      </w:pPr>
      <w:r w:rsidRPr="007B45C0">
        <w:t>prodloužený časový limit na řešení úlohy</w:t>
      </w:r>
    </w:p>
    <w:p w14:paraId="55ED1930" w14:textId="77777777" w:rsidR="005266EB" w:rsidRPr="007B45C0" w:rsidRDefault="005266EB" w:rsidP="005D78AC">
      <w:pPr>
        <w:pStyle w:val="svp"/>
        <w:numPr>
          <w:ilvl w:val="0"/>
          <w:numId w:val="4"/>
        </w:numPr>
        <w:tabs>
          <w:tab w:val="num" w:pos="360"/>
        </w:tabs>
        <w:ind w:left="360" w:hanging="360"/>
      </w:pPr>
      <w:r w:rsidRPr="007B45C0">
        <w:t>doplňovací cvičení</w:t>
      </w:r>
    </w:p>
    <w:p w14:paraId="03EC200E" w14:textId="77777777" w:rsidR="005266EB" w:rsidRPr="007B45C0" w:rsidRDefault="005266EB" w:rsidP="005D78AC">
      <w:pPr>
        <w:pStyle w:val="svp"/>
        <w:numPr>
          <w:ilvl w:val="0"/>
          <w:numId w:val="4"/>
        </w:numPr>
        <w:tabs>
          <w:tab w:val="num" w:pos="360"/>
        </w:tabs>
        <w:ind w:left="360" w:hanging="360"/>
      </w:pPr>
      <w:r w:rsidRPr="007B45C0">
        <w:t>testové úlohy místo písemných odpovědí na otázky</w:t>
      </w:r>
    </w:p>
    <w:p w14:paraId="149675DB" w14:textId="77777777" w:rsidR="005266EB" w:rsidRPr="007B45C0" w:rsidRDefault="005266EB" w:rsidP="005D78AC">
      <w:pPr>
        <w:pStyle w:val="svp"/>
        <w:numPr>
          <w:ilvl w:val="0"/>
          <w:numId w:val="4"/>
        </w:numPr>
        <w:tabs>
          <w:tab w:val="num" w:pos="360"/>
        </w:tabs>
        <w:ind w:left="360" w:hanging="360"/>
      </w:pPr>
      <w:r w:rsidRPr="007B45C0">
        <w:t>opakované prověřování vědomostí při výrazných nezdarech</w:t>
      </w:r>
    </w:p>
    <w:p w14:paraId="6B3411F2" w14:textId="77777777" w:rsidR="005266EB" w:rsidRPr="007B45C0" w:rsidRDefault="005266EB" w:rsidP="005D78AC">
      <w:pPr>
        <w:pStyle w:val="svp"/>
        <w:numPr>
          <w:ilvl w:val="0"/>
          <w:numId w:val="4"/>
        </w:numPr>
        <w:tabs>
          <w:tab w:val="num" w:pos="360"/>
        </w:tabs>
        <w:ind w:left="360" w:hanging="360"/>
      </w:pPr>
      <w:r w:rsidRPr="007B45C0">
        <w:t xml:space="preserve">větší časový prostor pro zažití nového učiva </w:t>
      </w:r>
    </w:p>
    <w:p w14:paraId="47A16461" w14:textId="77777777" w:rsidR="005266EB" w:rsidRPr="007B45C0" w:rsidRDefault="005266EB" w:rsidP="005D78AC">
      <w:pPr>
        <w:pStyle w:val="svp"/>
        <w:numPr>
          <w:ilvl w:val="0"/>
          <w:numId w:val="4"/>
        </w:numPr>
        <w:tabs>
          <w:tab w:val="num" w:pos="360"/>
        </w:tabs>
        <w:ind w:left="360" w:hanging="360"/>
      </w:pPr>
      <w:r w:rsidRPr="007B45C0">
        <w:t>stanovení reálných cílů, postupné zvyšování nároků</w:t>
      </w:r>
    </w:p>
    <w:p w14:paraId="1594B3A2" w14:textId="77777777" w:rsidR="005266EB" w:rsidRPr="007B45C0" w:rsidRDefault="005266EB" w:rsidP="005D78AC">
      <w:pPr>
        <w:pStyle w:val="svp"/>
        <w:numPr>
          <w:ilvl w:val="0"/>
          <w:numId w:val="4"/>
        </w:numPr>
        <w:tabs>
          <w:tab w:val="num" w:pos="360"/>
        </w:tabs>
        <w:ind w:left="360" w:hanging="360"/>
      </w:pPr>
      <w:r w:rsidRPr="007B45C0">
        <w:t>podporování snahy, pochvala při sebemenším zlepšení výkonu, nedostatky neporovnávat s ostatními</w:t>
      </w:r>
    </w:p>
    <w:p w14:paraId="04BC11E4" w14:textId="77777777" w:rsidR="005266EB" w:rsidRPr="007B45C0" w:rsidRDefault="005266EB" w:rsidP="005D78AC">
      <w:pPr>
        <w:pStyle w:val="svp"/>
        <w:numPr>
          <w:ilvl w:val="0"/>
          <w:numId w:val="4"/>
        </w:numPr>
        <w:tabs>
          <w:tab w:val="num" w:pos="360"/>
        </w:tabs>
        <w:ind w:left="360" w:hanging="360"/>
      </w:pPr>
      <w:r w:rsidRPr="007B45C0">
        <w:t>navození příjemné a soustředěné atmosféry při práci</w:t>
      </w:r>
    </w:p>
    <w:p w14:paraId="3E07089B" w14:textId="77777777" w:rsidR="005266EB" w:rsidRPr="007B45C0" w:rsidRDefault="005266EB" w:rsidP="005D78AC">
      <w:pPr>
        <w:pStyle w:val="svp"/>
        <w:numPr>
          <w:ilvl w:val="0"/>
          <w:numId w:val="4"/>
        </w:numPr>
        <w:tabs>
          <w:tab w:val="num" w:pos="360"/>
        </w:tabs>
        <w:ind w:left="360" w:hanging="360"/>
      </w:pPr>
      <w:r w:rsidRPr="007B45C0">
        <w:t>vyhledávání činností, ve kterých může být žák úspěšný</w:t>
      </w:r>
    </w:p>
    <w:p w14:paraId="2EE205AA" w14:textId="77777777" w:rsidR="005266EB" w:rsidRPr="007B45C0" w:rsidRDefault="005266EB" w:rsidP="005D78AC">
      <w:pPr>
        <w:pStyle w:val="svp"/>
      </w:pPr>
      <w:r w:rsidRPr="007B45C0">
        <w:t xml:space="preserve">Vyučující volí vhodné metody a formy výuky a hodnocení a v některých případech i kompenzační pomůcky (počítače – korektury textu, grafické </w:t>
      </w:r>
      <w:r w:rsidRPr="007B45C0">
        <w:lastRenderedPageBreak/>
        <w:t>počítačové programy aj.). Žáci by měli přicházet ze škol poskytujících základní vzdělání s vytvořeným systémem nápravných postupů, kompenzačních postupů a pomůcek atd. Jejich respektování, rozšiřování a modifikace jim pomáhá absolvovat úspěšně vzdělávání v plném rozsah.</w:t>
      </w:r>
    </w:p>
    <w:p w14:paraId="63ED5052" w14:textId="77777777" w:rsidR="00E11CC2" w:rsidRPr="007B45C0" w:rsidRDefault="00E11CC2" w:rsidP="00E11CC2">
      <w:pPr>
        <w:pStyle w:val="svp"/>
        <w:rPr>
          <w:i/>
        </w:rPr>
      </w:pPr>
      <w:r w:rsidRPr="007B45C0">
        <w:rPr>
          <w:i/>
        </w:rPr>
        <w:t>Použití digitálních technologií ve vzdělávání žáků se speciálními vývojovými poruchami učení</w:t>
      </w:r>
    </w:p>
    <w:p w14:paraId="5C0097B8" w14:textId="0B716FE9" w:rsidR="00E11CC2" w:rsidRPr="007B45C0" w:rsidRDefault="00E11CC2" w:rsidP="005D78AC">
      <w:pPr>
        <w:pStyle w:val="svp"/>
      </w:pPr>
      <w:r w:rsidRPr="007B45C0">
        <w:t>Využívání digitálních technologií ve vzdělávání žáků se speciálními vývojovými poruchami učení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žáka se speciálními vývojovými poruchami učení je proto důležité vycházet z odborného hodnocení a doporučení školského poradenského zařízení, jehož je žák klientem, případně dalších odborných pracovišť, která se zabývají specializovanými technologiemi pro žáky se speciálními vývojovými poruchami učení.</w:t>
      </w:r>
    </w:p>
    <w:p w14:paraId="30001F0E" w14:textId="77777777" w:rsidR="005266EB" w:rsidRPr="007B45C0" w:rsidRDefault="005266EB" w:rsidP="005D78AC">
      <w:pPr>
        <w:pStyle w:val="svp3"/>
      </w:pPr>
      <w:bookmarkStart w:id="109" w:name="_Toc268622390"/>
      <w:r w:rsidRPr="007B45C0">
        <w:t>Žáci se sociálním znevýhodněním</w:t>
      </w:r>
      <w:bookmarkEnd w:id="109"/>
    </w:p>
    <w:p w14:paraId="0FB41CD4" w14:textId="77777777" w:rsidR="005266EB" w:rsidRPr="007B45C0" w:rsidRDefault="005266EB" w:rsidP="005D78AC">
      <w:pPr>
        <w:pStyle w:val="svp"/>
      </w:pPr>
      <w:r w:rsidRPr="007B45C0">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14:paraId="0BC2A219" w14:textId="77777777" w:rsidR="005266EB" w:rsidRPr="007B45C0" w:rsidRDefault="005266EB" w:rsidP="005D78AC">
      <w:pPr>
        <w:pStyle w:val="svp"/>
      </w:pPr>
      <w:r w:rsidRPr="007B45C0">
        <w:t>Obor mohou studovat žáci, kteří jsou sociálně znevýhodněni. Toto znevýhodnění může být různého druhu:</w:t>
      </w:r>
    </w:p>
    <w:p w14:paraId="44D14B95" w14:textId="77777777" w:rsidR="005266EB" w:rsidRPr="007B45C0" w:rsidRDefault="005266EB" w:rsidP="005D78AC">
      <w:pPr>
        <w:pStyle w:val="svp"/>
        <w:numPr>
          <w:ilvl w:val="0"/>
          <w:numId w:val="4"/>
        </w:numPr>
        <w:tabs>
          <w:tab w:val="num" w:pos="360"/>
        </w:tabs>
        <w:ind w:left="360" w:hanging="360"/>
      </w:pPr>
      <w:r w:rsidRPr="007B45C0">
        <w:t xml:space="preserve">žák pochází z rodiny, která je ekonomicky slabá - zde je nutné využít sociálních stipendií; </w:t>
      </w:r>
    </w:p>
    <w:p w14:paraId="2C4D7D4E" w14:textId="77777777" w:rsidR="005266EB" w:rsidRPr="007B45C0" w:rsidRDefault="005266EB" w:rsidP="005D78AC">
      <w:pPr>
        <w:pStyle w:val="svp"/>
        <w:numPr>
          <w:ilvl w:val="0"/>
          <w:numId w:val="4"/>
        </w:numPr>
        <w:tabs>
          <w:tab w:val="num" w:pos="360"/>
        </w:tabs>
        <w:ind w:left="360" w:hanging="360"/>
      </w:pPr>
      <w:r w:rsidRPr="007B45C0">
        <w:t>u žáků s rizikovým chováním jde především o volbu vhodných výchovných prostředků a úzkou spolupráci se školskými poradenskými zařízeními, sociálními pracovníky a jinými odborníky;</w:t>
      </w:r>
    </w:p>
    <w:p w14:paraId="33CCDB93" w14:textId="77777777" w:rsidR="005266EB" w:rsidRPr="007B45C0" w:rsidRDefault="005266EB" w:rsidP="005D78AC">
      <w:pPr>
        <w:pStyle w:val="svp"/>
        <w:numPr>
          <w:ilvl w:val="0"/>
          <w:numId w:val="4"/>
        </w:numPr>
        <w:tabs>
          <w:tab w:val="num" w:pos="360"/>
        </w:tabs>
        <w:ind w:left="360" w:hanging="360"/>
      </w:pPr>
      <w:r w:rsidRPr="007B45C0">
        <w:t>žák pochází z jiného kulturního prostředí – zde je nutné zohlednit nižší znalost českého jazyka, problémy s osvojováním nové slovní zásoby včetně odborné terminologie, s porozuměním výkladu učitele nebo čtenému textu apod.), nebo nedostatky „polytechnického“ charakteru v důsledku jiných životních zkušeností, což může činit problémy v praktickém vyučování, zejména v odborném výcviku.</w:t>
      </w:r>
    </w:p>
    <w:p w14:paraId="55105FC2" w14:textId="77777777" w:rsidR="005266EB" w:rsidRPr="007B45C0" w:rsidRDefault="005266EB" w:rsidP="005D78AC">
      <w:pPr>
        <w:pStyle w:val="svp"/>
      </w:pPr>
      <w:r w:rsidRPr="007B45C0">
        <w:lastRenderedPageBreak/>
        <w:t>Všichni pedagogičtí pracovníci, ale i ostatní žáci, jsou seznámeni se sociálně kulturními zvláštnostmi žáků, aby byli schopni lépe pochopit jejich projevy a problémy a volit vhodné</w:t>
      </w:r>
      <w:r w:rsidRPr="007B45C0">
        <w:rPr>
          <w:rFonts w:ascii="TimesNewRoman" w:hAnsi="TimesNewRoman" w:cs="TimesNewRoman"/>
        </w:rPr>
        <w:t xml:space="preserve"> </w:t>
      </w:r>
      <w:r w:rsidRPr="007B45C0">
        <w:t>vyučovací metody a společenský přístup k nim.</w:t>
      </w:r>
    </w:p>
    <w:p w14:paraId="59E2543D" w14:textId="77777777" w:rsidR="00E11CC2" w:rsidRPr="007B45C0" w:rsidRDefault="00E11CC2" w:rsidP="00E11CC2">
      <w:pPr>
        <w:pStyle w:val="svp"/>
        <w:rPr>
          <w:i/>
        </w:rPr>
      </w:pPr>
      <w:r w:rsidRPr="007B45C0">
        <w:rPr>
          <w:i/>
        </w:rPr>
        <w:t>Použití digitálních technologií ve vzdělávání žáků se sociálním znevýhodněním</w:t>
      </w:r>
    </w:p>
    <w:p w14:paraId="6C5ADC5A" w14:textId="0F056E30" w:rsidR="00E11CC2" w:rsidRPr="007B45C0" w:rsidRDefault="00E11CC2" w:rsidP="005D78AC">
      <w:pPr>
        <w:pStyle w:val="svp"/>
      </w:pPr>
      <w:r w:rsidRPr="007B45C0">
        <w:t>Využívání digitálních technologií ve vzdělávání žáků se sociálním znevýhodněním je nutné přizpůsobit individuálním potřebám žáka, a to jak ve smyslu druhu nebo typu používaných produktů, tak rozsahu jejich uplatňování.</w:t>
      </w:r>
    </w:p>
    <w:p w14:paraId="703668A5" w14:textId="77777777" w:rsidR="005266EB" w:rsidRPr="007B45C0" w:rsidRDefault="005266EB" w:rsidP="005D78AC">
      <w:pPr>
        <w:pStyle w:val="svp3"/>
      </w:pPr>
      <w:bookmarkStart w:id="110" w:name="_Toc319783594"/>
      <w:bookmarkStart w:id="111" w:name="_Toc319853829"/>
      <w:bookmarkStart w:id="112" w:name="_Toc320112562"/>
      <w:bookmarkStart w:id="113" w:name="_Toc444595177"/>
      <w:r w:rsidRPr="007B45C0">
        <w:t>Žáci mimořádně nadaní</w:t>
      </w:r>
      <w:bookmarkEnd w:id="110"/>
      <w:bookmarkEnd w:id="111"/>
      <w:bookmarkEnd w:id="112"/>
      <w:bookmarkEnd w:id="113"/>
    </w:p>
    <w:p w14:paraId="7259739B" w14:textId="77777777" w:rsidR="005266EB" w:rsidRPr="007B45C0" w:rsidRDefault="005266EB" w:rsidP="005D78AC">
      <w:pPr>
        <w:pStyle w:val="svp"/>
      </w:pPr>
      <w:r w:rsidRPr="007B45C0">
        <w:t>U žáků mimořádně nadaných je třeba mimo standardních postupů zařadit do výuky tyto metody:</w:t>
      </w:r>
    </w:p>
    <w:p w14:paraId="6CB4F046" w14:textId="77777777" w:rsidR="005266EB" w:rsidRPr="007B45C0" w:rsidRDefault="005266EB" w:rsidP="005D78AC">
      <w:pPr>
        <w:pStyle w:val="svp"/>
        <w:numPr>
          <w:ilvl w:val="0"/>
          <w:numId w:val="6"/>
        </w:numPr>
      </w:pPr>
      <w:r w:rsidRPr="007B45C0">
        <w:t>problémové a projektové vyučování</w:t>
      </w:r>
    </w:p>
    <w:p w14:paraId="7472AE14" w14:textId="77777777" w:rsidR="005266EB" w:rsidRPr="007B45C0" w:rsidRDefault="005266EB" w:rsidP="005D78AC">
      <w:pPr>
        <w:pStyle w:val="svp"/>
        <w:numPr>
          <w:ilvl w:val="0"/>
          <w:numId w:val="6"/>
        </w:numPr>
      </w:pPr>
      <w:r w:rsidRPr="007B45C0">
        <w:t>práci s informačními technologiemi</w:t>
      </w:r>
    </w:p>
    <w:p w14:paraId="6E8D30D2" w14:textId="77777777" w:rsidR="005266EB" w:rsidRPr="007B45C0" w:rsidRDefault="005266EB" w:rsidP="005D78AC">
      <w:pPr>
        <w:pStyle w:val="svp"/>
        <w:numPr>
          <w:ilvl w:val="0"/>
          <w:numId w:val="6"/>
        </w:numPr>
      </w:pPr>
      <w:r w:rsidRPr="007B45C0">
        <w:t>samostudium</w:t>
      </w:r>
    </w:p>
    <w:p w14:paraId="3996D65C" w14:textId="77777777" w:rsidR="005266EB" w:rsidRPr="007B45C0" w:rsidRDefault="005266EB" w:rsidP="005D78AC">
      <w:pPr>
        <w:pStyle w:val="svp"/>
        <w:numPr>
          <w:ilvl w:val="0"/>
          <w:numId w:val="6"/>
        </w:numPr>
      </w:pPr>
      <w:r w:rsidRPr="007B45C0">
        <w:t>individuální vzdělávací plán</w:t>
      </w:r>
    </w:p>
    <w:p w14:paraId="6AAA5AD1" w14:textId="77777777" w:rsidR="003435D9" w:rsidRPr="007B45C0" w:rsidRDefault="003435D9" w:rsidP="005D78AC">
      <w:pPr>
        <w:pStyle w:val="svp2"/>
      </w:pPr>
      <w:bookmarkStart w:id="114" w:name="_Toc144134450"/>
      <w:bookmarkStart w:id="115" w:name="_Toc319853827"/>
      <w:bookmarkStart w:id="116" w:name="_Toc320112560"/>
      <w:bookmarkStart w:id="117" w:name="_Toc444595175"/>
      <w:r w:rsidRPr="007B45C0">
        <w:t>Obsah a forma maturitní zkoušky</w:t>
      </w:r>
      <w:bookmarkEnd w:id="114"/>
    </w:p>
    <w:p w14:paraId="246AE423" w14:textId="77777777" w:rsidR="003435D9" w:rsidRPr="007B45C0" w:rsidRDefault="003435D9" w:rsidP="005D78AC">
      <w:pPr>
        <w:pStyle w:val="svp3"/>
      </w:pPr>
      <w:r w:rsidRPr="007B45C0">
        <w:t xml:space="preserve">Obsah a forma </w:t>
      </w:r>
      <w:r w:rsidR="00834C92" w:rsidRPr="007B45C0">
        <w:t>společné</w:t>
      </w:r>
      <w:r w:rsidRPr="007B45C0">
        <w:t xml:space="preserve"> část</w:t>
      </w:r>
      <w:r w:rsidR="00834C92" w:rsidRPr="007B45C0">
        <w:t>i</w:t>
      </w:r>
      <w:r w:rsidRPr="007B45C0">
        <w:t xml:space="preserve"> maturitní zkoušky</w:t>
      </w:r>
    </w:p>
    <w:p w14:paraId="33BECEE2" w14:textId="77777777" w:rsidR="00834C92" w:rsidRPr="007B45C0" w:rsidRDefault="00834C92" w:rsidP="005D78AC">
      <w:pPr>
        <w:pStyle w:val="svp"/>
      </w:pPr>
      <w:r w:rsidRPr="007B45C0">
        <w:t>Povinné předměty:</w:t>
      </w:r>
    </w:p>
    <w:p w14:paraId="3A138879" w14:textId="77777777" w:rsidR="00834C92" w:rsidRPr="007B45C0" w:rsidRDefault="00834C92" w:rsidP="005D78AC">
      <w:pPr>
        <w:pStyle w:val="svp"/>
      </w:pPr>
      <w:r w:rsidRPr="007B45C0">
        <w:t>Český jazyk a literatura:</w:t>
      </w:r>
    </w:p>
    <w:p w14:paraId="08B4BA15" w14:textId="77777777" w:rsidR="00834C92" w:rsidRPr="007B45C0" w:rsidRDefault="00834C92" w:rsidP="005D78AC">
      <w:pPr>
        <w:pStyle w:val="svp"/>
        <w:numPr>
          <w:ilvl w:val="0"/>
          <w:numId w:val="6"/>
        </w:numPr>
      </w:pPr>
      <w:r w:rsidRPr="007B45C0">
        <w:t>Didaktický test</w:t>
      </w:r>
    </w:p>
    <w:p w14:paraId="5329BD84" w14:textId="77777777" w:rsidR="00834C92" w:rsidRPr="007B45C0" w:rsidRDefault="00834C92" w:rsidP="005D78AC">
      <w:pPr>
        <w:pStyle w:val="svp"/>
      </w:pPr>
      <w:r w:rsidRPr="007B45C0">
        <w:t>Druhý povinný předmět si žák volí mezi cizím jazykem a matematikou.</w:t>
      </w:r>
    </w:p>
    <w:p w14:paraId="035844F4" w14:textId="77777777" w:rsidR="00834C92" w:rsidRPr="007B45C0" w:rsidRDefault="00834C92" w:rsidP="005D78AC">
      <w:pPr>
        <w:pStyle w:val="svp"/>
      </w:pPr>
      <w:r w:rsidRPr="007B45C0">
        <w:t>Anglický jazyk:</w:t>
      </w:r>
    </w:p>
    <w:p w14:paraId="505FE1CA" w14:textId="77777777" w:rsidR="00834C92" w:rsidRPr="007B45C0" w:rsidRDefault="00834C92" w:rsidP="005D78AC">
      <w:pPr>
        <w:pStyle w:val="svp"/>
        <w:numPr>
          <w:ilvl w:val="0"/>
          <w:numId w:val="6"/>
        </w:numPr>
      </w:pPr>
      <w:r w:rsidRPr="007B45C0">
        <w:t>Didaktický test</w:t>
      </w:r>
    </w:p>
    <w:p w14:paraId="23624C85" w14:textId="77777777" w:rsidR="00834C92" w:rsidRPr="007B45C0" w:rsidRDefault="00834C92" w:rsidP="005D78AC">
      <w:pPr>
        <w:pStyle w:val="svp"/>
      </w:pPr>
      <w:r w:rsidRPr="007B45C0">
        <w:t>Matematika:</w:t>
      </w:r>
    </w:p>
    <w:p w14:paraId="0D1E4E21" w14:textId="77777777" w:rsidR="00834C92" w:rsidRPr="007B45C0" w:rsidRDefault="00834C92" w:rsidP="005D78AC">
      <w:pPr>
        <w:pStyle w:val="svp"/>
        <w:numPr>
          <w:ilvl w:val="0"/>
          <w:numId w:val="6"/>
        </w:numPr>
      </w:pPr>
      <w:r w:rsidRPr="007B45C0">
        <w:t>Didaktický test</w:t>
      </w:r>
    </w:p>
    <w:p w14:paraId="5EA80A39" w14:textId="77777777" w:rsidR="00111894" w:rsidRPr="007B45C0" w:rsidRDefault="00111894" w:rsidP="005D78AC">
      <w:pPr>
        <w:pStyle w:val="svp3"/>
      </w:pPr>
      <w:r w:rsidRPr="007B45C0">
        <w:t>Obsah a forma profilové část maturitní zkoušky</w:t>
      </w:r>
      <w:bookmarkEnd w:id="115"/>
      <w:bookmarkEnd w:id="116"/>
      <w:bookmarkEnd w:id="117"/>
    </w:p>
    <w:p w14:paraId="466DAAF2" w14:textId="159B245A" w:rsidR="005562F8" w:rsidRPr="007B45C0" w:rsidRDefault="007E6912" w:rsidP="005D78AC">
      <w:pPr>
        <w:pStyle w:val="svp"/>
      </w:pPr>
      <w:r w:rsidRPr="007B45C0">
        <w:t>Profilová část maturitní zkoušky se skládá ze zkoušky z českého jazyka a</w:t>
      </w:r>
      <w:r w:rsidR="004B2666" w:rsidRPr="007B45C0">
        <w:t> </w:t>
      </w:r>
      <w:r w:rsidRPr="007B45C0">
        <w:t xml:space="preserve">literatury konané formou písemné práce a formou ústní zkoušky a ze zkoušky z cizího jazyka konané formou písemné práce a formou ústní zkoušky, pokud si žák z povinných zkoušek společné části maturitní zkoušky zvolil cizí jazyk, a z dalších dvou nebo tří povinných zkoušek. Ředitel školy určí nabídku povinných zkoušek tak, aby nejméně dvě z povinných zkoušek </w:t>
      </w:r>
      <w:r w:rsidRPr="007B45C0">
        <w:lastRenderedPageBreak/>
        <w:t>žák konal ze vzdělávací oblasti odborného vzdělávání. Jedna z povinných zkoušek musí být konána formou praktické zkoušky nebo formou maturitní práce a její obhajoby před zkušební maturitní komisí.</w:t>
      </w:r>
    </w:p>
    <w:p w14:paraId="795854C4" w14:textId="77777777" w:rsidR="00111894" w:rsidRPr="007B45C0" w:rsidRDefault="00111894" w:rsidP="005D78AC">
      <w:pPr>
        <w:pStyle w:val="svp"/>
      </w:pPr>
      <w:r w:rsidRPr="007B45C0">
        <w:t>Jedna z povinných zkoušek musí být konána formou praktické zkoušky nebo formou maturitní práce a její obhajoby před zkušební maturitní komisí.</w:t>
      </w:r>
    </w:p>
    <w:p w14:paraId="4CB8D505" w14:textId="77777777" w:rsidR="00111894" w:rsidRPr="007B45C0" w:rsidRDefault="00111894" w:rsidP="005D78AC">
      <w:pPr>
        <w:pStyle w:val="svp"/>
      </w:pPr>
      <w:r w:rsidRPr="007B45C0">
        <w:t>Praktická zkouška se koná z odborného výcviku.</w:t>
      </w:r>
    </w:p>
    <w:p w14:paraId="69D0F75B" w14:textId="77777777" w:rsidR="00834C92" w:rsidRPr="007B45C0" w:rsidRDefault="00111894" w:rsidP="005D78AC">
      <w:pPr>
        <w:pStyle w:val="svp"/>
      </w:pPr>
      <w:r w:rsidRPr="007B45C0">
        <w:t>Ústní zkouška</w:t>
      </w:r>
      <w:r w:rsidR="00834C92" w:rsidRPr="007B45C0">
        <w:t>:</w:t>
      </w:r>
    </w:p>
    <w:p w14:paraId="10AE5666" w14:textId="77777777" w:rsidR="00834C92" w:rsidRPr="007B45C0" w:rsidRDefault="00834C92" w:rsidP="005D78AC">
      <w:pPr>
        <w:pStyle w:val="svp"/>
        <w:numPr>
          <w:ilvl w:val="0"/>
          <w:numId w:val="6"/>
        </w:numPr>
      </w:pPr>
      <w:r w:rsidRPr="007B45C0">
        <w:t xml:space="preserve">Odborné předměty </w:t>
      </w:r>
      <w:r w:rsidR="00111894" w:rsidRPr="007B45C0">
        <w:t xml:space="preserve">(strojnictví, strojírenská technologie, technická dokumentace) </w:t>
      </w:r>
    </w:p>
    <w:p w14:paraId="0B352F98" w14:textId="77777777" w:rsidR="00111894" w:rsidRPr="007B45C0" w:rsidRDefault="00834C92" w:rsidP="005D78AC">
      <w:pPr>
        <w:pStyle w:val="svp"/>
        <w:numPr>
          <w:ilvl w:val="0"/>
          <w:numId w:val="6"/>
        </w:numPr>
      </w:pPr>
      <w:r w:rsidRPr="007B45C0">
        <w:t>T</w:t>
      </w:r>
      <w:r w:rsidR="00111894" w:rsidRPr="007B45C0">
        <w:t>echnologie.</w:t>
      </w:r>
    </w:p>
    <w:p w14:paraId="126F97F6" w14:textId="77777777" w:rsidR="00BD0563" w:rsidRPr="007B45C0" w:rsidRDefault="00BD0563" w:rsidP="005D78AC">
      <w:pPr>
        <w:pStyle w:val="svp"/>
        <w:rPr>
          <w:rFonts w:ascii="Arial" w:hAnsi="Arial"/>
          <w:sz w:val="32"/>
          <w:szCs w:val="32"/>
        </w:rPr>
      </w:pPr>
      <w:bookmarkStart w:id="118" w:name="_Toc444595178"/>
      <w:r w:rsidRPr="007B45C0">
        <w:br w:type="page"/>
      </w:r>
    </w:p>
    <w:p w14:paraId="5E25859E" w14:textId="77777777" w:rsidR="00BD0563" w:rsidRPr="007B45C0" w:rsidRDefault="00BD0563" w:rsidP="005D78AC">
      <w:pPr>
        <w:pStyle w:val="svp1"/>
      </w:pPr>
      <w:bookmarkStart w:id="119" w:name="_Toc144134451"/>
      <w:r w:rsidRPr="007B45C0">
        <w:lastRenderedPageBreak/>
        <w:t>Učební plán</w:t>
      </w:r>
      <w:bookmarkEnd w:id="118"/>
      <w:bookmarkEnd w:id="119"/>
    </w:p>
    <w:p w14:paraId="6083E2A7" w14:textId="77777777" w:rsidR="00BD0563" w:rsidRPr="007B45C0" w:rsidRDefault="00BD0563" w:rsidP="005D78AC">
      <w:pPr>
        <w:pStyle w:val="svp"/>
        <w:ind w:left="2410" w:hanging="2410"/>
        <w:jc w:val="left"/>
      </w:pPr>
      <w:r w:rsidRPr="007B45C0">
        <w:t>Název instituce a adresa:</w:t>
      </w:r>
      <w:r w:rsidRPr="007B45C0">
        <w:tab/>
        <w:t xml:space="preserve">Střední odborná škola a Střední odborné učiliště technické, Třemošnice, Sportovní 322, </w:t>
      </w:r>
      <w:r w:rsidRPr="007B45C0">
        <w:br/>
        <w:t>Sportovní 322, 538 43 Třemošnice</w:t>
      </w:r>
    </w:p>
    <w:p w14:paraId="3E9AFBDB" w14:textId="77777777" w:rsidR="00BD0563" w:rsidRPr="007B45C0" w:rsidRDefault="00BD0563" w:rsidP="005D78AC">
      <w:pPr>
        <w:pStyle w:val="svp"/>
      </w:pPr>
      <w:r w:rsidRPr="007B45C0">
        <w:t>Zřizovatel: Pardubický kraj</w:t>
      </w:r>
    </w:p>
    <w:p w14:paraId="5ABCDC92" w14:textId="77777777" w:rsidR="00BD0563" w:rsidRPr="007B45C0" w:rsidRDefault="00BD0563" w:rsidP="005D78AC">
      <w:pPr>
        <w:pStyle w:val="svp"/>
      </w:pPr>
      <w:r w:rsidRPr="007B45C0">
        <w:t xml:space="preserve">Kód a název oboru vzdělání: 23-45-L/01 Mechanik seřizovač   </w:t>
      </w:r>
    </w:p>
    <w:p w14:paraId="1A66A8FB" w14:textId="77777777" w:rsidR="00BD0563" w:rsidRPr="007B45C0" w:rsidRDefault="00BD0563" w:rsidP="005D78AC">
      <w:pPr>
        <w:pStyle w:val="svp"/>
        <w:ind w:left="4253" w:hanging="4253"/>
      </w:pPr>
      <w:r w:rsidRPr="007B45C0">
        <w:t>Název školního vzdělávacího programu: Programování a obsluha CNC strojů</w:t>
      </w:r>
    </w:p>
    <w:p w14:paraId="6F6D53C9" w14:textId="7AAF7A94" w:rsidR="00BD0563" w:rsidRPr="007B45C0" w:rsidRDefault="00BD0563" w:rsidP="005D78AC">
      <w:pPr>
        <w:pStyle w:val="svp"/>
      </w:pPr>
      <w:r w:rsidRPr="007B45C0">
        <w:t>Dosažený stupeň vzdělání: střední vzdělání s maturitní zkouškou</w:t>
      </w:r>
      <w:r w:rsidR="00994603" w:rsidRPr="007B45C0">
        <w:t xml:space="preserve"> + střední vzdělání s výučním listem (Model L + H)</w:t>
      </w:r>
    </w:p>
    <w:p w14:paraId="38FE6FC9" w14:textId="4E73F6AC" w:rsidR="00E60D90" w:rsidRPr="007B45C0" w:rsidRDefault="00E60D90" w:rsidP="005D78AC">
      <w:pPr>
        <w:pStyle w:val="svp"/>
      </w:pPr>
      <w:r w:rsidRPr="007B45C0">
        <w:t>Kvalifikační úroveň EQF 4</w:t>
      </w:r>
    </w:p>
    <w:p w14:paraId="50344579" w14:textId="77777777" w:rsidR="00BD0563" w:rsidRPr="007B45C0" w:rsidRDefault="00BD0563" w:rsidP="005D78AC">
      <w:pPr>
        <w:pStyle w:val="svp"/>
      </w:pPr>
      <w:r w:rsidRPr="007B45C0">
        <w:t>Délka a forma studia: 4 roky, denní studium</w:t>
      </w:r>
    </w:p>
    <w:p w14:paraId="005A0BC0" w14:textId="5ED2C913" w:rsidR="00BD0563" w:rsidRPr="007B45C0" w:rsidRDefault="00BD0563" w:rsidP="005D78AC">
      <w:pPr>
        <w:pStyle w:val="svp"/>
      </w:pPr>
      <w:r w:rsidRPr="007B45C0">
        <w:t xml:space="preserve">Platnost: od </w:t>
      </w:r>
      <w:r w:rsidR="00F46495">
        <w:t>1. 9. 2025</w:t>
      </w:r>
    </w:p>
    <w:tbl>
      <w:tblPr>
        <w:tblW w:w="7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24"/>
        <w:gridCol w:w="842"/>
        <w:gridCol w:w="841"/>
        <w:gridCol w:w="841"/>
        <w:gridCol w:w="841"/>
        <w:gridCol w:w="841"/>
        <w:gridCol w:w="841"/>
      </w:tblGrid>
      <w:tr w:rsidR="00BD0563" w:rsidRPr="007B45C0" w14:paraId="746DC5B9" w14:textId="77777777" w:rsidTr="009E3C0B">
        <w:tc>
          <w:tcPr>
            <w:tcW w:w="2324" w:type="dxa"/>
            <w:shd w:val="clear" w:color="auto" w:fill="auto"/>
          </w:tcPr>
          <w:p w14:paraId="19818198" w14:textId="77777777" w:rsidR="00BD0563" w:rsidRPr="007B45C0" w:rsidRDefault="00BD0563" w:rsidP="005D78AC">
            <w:pPr>
              <w:pStyle w:val="svp"/>
              <w:rPr>
                <w:bCs/>
              </w:rPr>
            </w:pPr>
            <w:r w:rsidRPr="007B45C0">
              <w:rPr>
                <w:bCs/>
              </w:rPr>
              <w:t>Kategorie a názvy vyučovacích předmětů</w:t>
            </w:r>
          </w:p>
        </w:tc>
        <w:tc>
          <w:tcPr>
            <w:tcW w:w="4206" w:type="dxa"/>
            <w:gridSpan w:val="5"/>
            <w:shd w:val="clear" w:color="auto" w:fill="auto"/>
          </w:tcPr>
          <w:p w14:paraId="18556A95" w14:textId="77777777" w:rsidR="00BD0563" w:rsidRPr="007B45C0" w:rsidRDefault="00BD0563" w:rsidP="005D78AC">
            <w:pPr>
              <w:pStyle w:val="svp"/>
              <w:rPr>
                <w:bCs/>
              </w:rPr>
            </w:pPr>
            <w:r w:rsidRPr="007B45C0">
              <w:rPr>
                <w:bCs/>
              </w:rPr>
              <w:t>Počet týdenních vyučovacích hodin</w:t>
            </w:r>
          </w:p>
          <w:p w14:paraId="1FE6871E" w14:textId="77777777" w:rsidR="00BD0563" w:rsidRPr="007B45C0" w:rsidRDefault="00BD0563" w:rsidP="005D78AC">
            <w:pPr>
              <w:pStyle w:val="svp"/>
              <w:rPr>
                <w:bCs/>
              </w:rPr>
            </w:pPr>
          </w:p>
        </w:tc>
        <w:tc>
          <w:tcPr>
            <w:tcW w:w="841" w:type="dxa"/>
            <w:shd w:val="clear" w:color="auto" w:fill="auto"/>
          </w:tcPr>
          <w:p w14:paraId="69DA3D47" w14:textId="77777777" w:rsidR="00BD0563" w:rsidRPr="007B45C0" w:rsidRDefault="00BD0563" w:rsidP="005D78AC">
            <w:pPr>
              <w:pStyle w:val="svp"/>
              <w:rPr>
                <w:b/>
                <w:bCs/>
              </w:rPr>
            </w:pPr>
          </w:p>
        </w:tc>
      </w:tr>
      <w:tr w:rsidR="00BD0563" w:rsidRPr="007B45C0" w14:paraId="319B666F" w14:textId="77777777" w:rsidTr="009E3C0B">
        <w:trPr>
          <w:cantSplit/>
          <w:trHeight w:val="1436"/>
        </w:trPr>
        <w:tc>
          <w:tcPr>
            <w:tcW w:w="2324" w:type="dxa"/>
            <w:shd w:val="clear" w:color="auto" w:fill="auto"/>
            <w:vAlign w:val="bottom"/>
          </w:tcPr>
          <w:p w14:paraId="324750DB" w14:textId="77777777" w:rsidR="00BD0563" w:rsidRPr="007B45C0" w:rsidRDefault="00BD0563" w:rsidP="005D78AC">
            <w:pPr>
              <w:pStyle w:val="svp"/>
            </w:pPr>
            <w:r w:rsidRPr="007B45C0">
              <w:t> </w:t>
            </w:r>
          </w:p>
        </w:tc>
        <w:tc>
          <w:tcPr>
            <w:tcW w:w="842" w:type="dxa"/>
            <w:shd w:val="clear" w:color="auto" w:fill="auto"/>
            <w:textDirection w:val="btLr"/>
          </w:tcPr>
          <w:p w14:paraId="74F5A4C4" w14:textId="77777777" w:rsidR="00BD0563" w:rsidRPr="007B45C0" w:rsidRDefault="00BD0563" w:rsidP="005D78AC">
            <w:pPr>
              <w:pStyle w:val="svp"/>
              <w:ind w:left="113" w:right="113"/>
              <w:jc w:val="left"/>
            </w:pPr>
            <w:r w:rsidRPr="007B45C0">
              <w:t>1. ročník</w:t>
            </w:r>
          </w:p>
        </w:tc>
        <w:tc>
          <w:tcPr>
            <w:tcW w:w="841" w:type="dxa"/>
            <w:tcBorders>
              <w:bottom w:val="nil"/>
            </w:tcBorders>
            <w:shd w:val="clear" w:color="auto" w:fill="auto"/>
            <w:textDirection w:val="btLr"/>
          </w:tcPr>
          <w:p w14:paraId="0EBEF0C9" w14:textId="77777777" w:rsidR="00BD0563" w:rsidRPr="007B45C0" w:rsidRDefault="00BD0563" w:rsidP="005D78AC">
            <w:pPr>
              <w:pStyle w:val="svp"/>
              <w:ind w:left="113" w:right="113"/>
              <w:jc w:val="left"/>
            </w:pPr>
            <w:r w:rsidRPr="007B45C0">
              <w:t>2. ročník</w:t>
            </w:r>
          </w:p>
        </w:tc>
        <w:tc>
          <w:tcPr>
            <w:tcW w:w="841" w:type="dxa"/>
            <w:shd w:val="clear" w:color="auto" w:fill="auto"/>
            <w:textDirection w:val="btLr"/>
          </w:tcPr>
          <w:p w14:paraId="4E2812FB" w14:textId="77777777" w:rsidR="00BD0563" w:rsidRPr="007B45C0" w:rsidRDefault="00BD0563" w:rsidP="005D78AC">
            <w:pPr>
              <w:pStyle w:val="svp"/>
              <w:ind w:left="113" w:right="113"/>
              <w:jc w:val="left"/>
            </w:pPr>
            <w:r w:rsidRPr="007B45C0">
              <w:t>3. ročník</w:t>
            </w:r>
          </w:p>
        </w:tc>
        <w:tc>
          <w:tcPr>
            <w:tcW w:w="841" w:type="dxa"/>
            <w:shd w:val="clear" w:color="auto" w:fill="auto"/>
            <w:textDirection w:val="btLr"/>
          </w:tcPr>
          <w:p w14:paraId="726CF75B" w14:textId="77777777" w:rsidR="00BD0563" w:rsidRPr="007B45C0" w:rsidRDefault="00BD0563" w:rsidP="005D78AC">
            <w:pPr>
              <w:pStyle w:val="svp"/>
              <w:ind w:left="113" w:right="113"/>
              <w:jc w:val="left"/>
            </w:pPr>
            <w:r w:rsidRPr="007B45C0">
              <w:t>4. ročník</w:t>
            </w:r>
          </w:p>
        </w:tc>
        <w:tc>
          <w:tcPr>
            <w:tcW w:w="841" w:type="dxa"/>
            <w:shd w:val="clear" w:color="auto" w:fill="auto"/>
            <w:textDirection w:val="btLr"/>
          </w:tcPr>
          <w:p w14:paraId="595A4589" w14:textId="77777777" w:rsidR="00BD0563" w:rsidRPr="007B45C0" w:rsidRDefault="00BD0563" w:rsidP="005D78AC">
            <w:pPr>
              <w:pStyle w:val="svp"/>
              <w:ind w:left="113" w:right="113"/>
              <w:jc w:val="left"/>
            </w:pPr>
            <w:r w:rsidRPr="007B45C0">
              <w:t>Celkem za ročníky</w:t>
            </w:r>
          </w:p>
        </w:tc>
        <w:tc>
          <w:tcPr>
            <w:tcW w:w="841" w:type="dxa"/>
            <w:shd w:val="clear" w:color="auto" w:fill="auto"/>
            <w:textDirection w:val="btLr"/>
          </w:tcPr>
          <w:p w14:paraId="772A6CC3" w14:textId="77777777" w:rsidR="00BD0563" w:rsidRPr="007B45C0" w:rsidRDefault="00BD0563" w:rsidP="005D78AC">
            <w:pPr>
              <w:pStyle w:val="svp"/>
              <w:ind w:left="113" w:right="113"/>
              <w:jc w:val="left"/>
            </w:pPr>
            <w:r w:rsidRPr="007B45C0">
              <w:t>Celkem za studium</w:t>
            </w:r>
          </w:p>
        </w:tc>
      </w:tr>
      <w:tr w:rsidR="00BD0563" w:rsidRPr="007B45C0" w14:paraId="42A09DC4" w14:textId="77777777" w:rsidTr="009E3C0B">
        <w:tc>
          <w:tcPr>
            <w:tcW w:w="2324" w:type="dxa"/>
            <w:shd w:val="clear" w:color="auto" w:fill="auto"/>
          </w:tcPr>
          <w:p w14:paraId="31B571E3" w14:textId="77777777" w:rsidR="00BD0563" w:rsidRPr="007B45C0" w:rsidRDefault="00BD0563" w:rsidP="005D78AC">
            <w:pPr>
              <w:pStyle w:val="svp"/>
            </w:pPr>
            <w:r w:rsidRPr="007B45C0">
              <w:t>Český jazyk a literatura</w:t>
            </w:r>
          </w:p>
        </w:tc>
        <w:tc>
          <w:tcPr>
            <w:tcW w:w="842" w:type="dxa"/>
            <w:shd w:val="clear" w:color="auto" w:fill="auto"/>
          </w:tcPr>
          <w:p w14:paraId="18DEE8D5" w14:textId="77777777" w:rsidR="00BD0563" w:rsidRPr="007B45C0" w:rsidRDefault="00BD0563" w:rsidP="005D78AC">
            <w:pPr>
              <w:pStyle w:val="svp"/>
            </w:pPr>
            <w:r w:rsidRPr="007B45C0">
              <w:t>3</w:t>
            </w:r>
          </w:p>
        </w:tc>
        <w:tc>
          <w:tcPr>
            <w:tcW w:w="841" w:type="dxa"/>
            <w:shd w:val="clear" w:color="auto" w:fill="auto"/>
          </w:tcPr>
          <w:p w14:paraId="3A970547" w14:textId="77777777" w:rsidR="00BD0563" w:rsidRPr="007B45C0" w:rsidRDefault="00BD0563" w:rsidP="005D78AC">
            <w:pPr>
              <w:pStyle w:val="svp"/>
            </w:pPr>
            <w:r w:rsidRPr="007B45C0">
              <w:t>2</w:t>
            </w:r>
          </w:p>
        </w:tc>
        <w:tc>
          <w:tcPr>
            <w:tcW w:w="841" w:type="dxa"/>
            <w:shd w:val="clear" w:color="auto" w:fill="auto"/>
          </w:tcPr>
          <w:p w14:paraId="4EB23CB9" w14:textId="77777777" w:rsidR="00BD0563" w:rsidRPr="007B45C0" w:rsidRDefault="00BD0563" w:rsidP="005D78AC">
            <w:pPr>
              <w:pStyle w:val="svp"/>
            </w:pPr>
            <w:r w:rsidRPr="007B45C0">
              <w:t>4</w:t>
            </w:r>
          </w:p>
        </w:tc>
        <w:tc>
          <w:tcPr>
            <w:tcW w:w="841" w:type="dxa"/>
            <w:shd w:val="clear" w:color="auto" w:fill="auto"/>
          </w:tcPr>
          <w:p w14:paraId="26D06D6F" w14:textId="77777777" w:rsidR="00BD0563" w:rsidRPr="007B45C0" w:rsidRDefault="00BD0563" w:rsidP="005D78AC">
            <w:pPr>
              <w:pStyle w:val="svp"/>
            </w:pPr>
            <w:r w:rsidRPr="007B45C0">
              <w:t>3</w:t>
            </w:r>
          </w:p>
        </w:tc>
        <w:tc>
          <w:tcPr>
            <w:tcW w:w="841" w:type="dxa"/>
            <w:shd w:val="clear" w:color="auto" w:fill="auto"/>
          </w:tcPr>
          <w:p w14:paraId="25030834" w14:textId="77777777" w:rsidR="00BD0563" w:rsidRPr="007B45C0" w:rsidRDefault="00BD0563" w:rsidP="005D78AC">
            <w:pPr>
              <w:pStyle w:val="svp"/>
            </w:pPr>
            <w:r w:rsidRPr="007B45C0">
              <w:t>12</w:t>
            </w:r>
          </w:p>
        </w:tc>
        <w:tc>
          <w:tcPr>
            <w:tcW w:w="841" w:type="dxa"/>
            <w:shd w:val="clear" w:color="auto" w:fill="auto"/>
          </w:tcPr>
          <w:p w14:paraId="005E744F" w14:textId="77777777" w:rsidR="00BD0563" w:rsidRPr="007B45C0" w:rsidRDefault="00BD0563" w:rsidP="005D78AC">
            <w:pPr>
              <w:pStyle w:val="svp"/>
            </w:pPr>
            <w:r w:rsidRPr="007B45C0">
              <w:t>384</w:t>
            </w:r>
          </w:p>
        </w:tc>
      </w:tr>
      <w:tr w:rsidR="00BD0563" w:rsidRPr="007B45C0" w14:paraId="60CACEA8" w14:textId="77777777" w:rsidTr="009E3C0B">
        <w:tc>
          <w:tcPr>
            <w:tcW w:w="2324" w:type="dxa"/>
            <w:shd w:val="clear" w:color="auto" w:fill="auto"/>
          </w:tcPr>
          <w:p w14:paraId="26D14258" w14:textId="77777777" w:rsidR="00BD0563" w:rsidRPr="007B45C0" w:rsidRDefault="00BD0563" w:rsidP="005D78AC">
            <w:pPr>
              <w:pStyle w:val="svp"/>
            </w:pPr>
            <w:r w:rsidRPr="007B45C0">
              <w:t xml:space="preserve">Anglický / Německý jazyk </w:t>
            </w:r>
          </w:p>
        </w:tc>
        <w:tc>
          <w:tcPr>
            <w:tcW w:w="842" w:type="dxa"/>
            <w:shd w:val="clear" w:color="auto" w:fill="auto"/>
          </w:tcPr>
          <w:p w14:paraId="44EAFF89" w14:textId="77777777" w:rsidR="00BD0563" w:rsidRPr="007B45C0" w:rsidRDefault="00BD0563" w:rsidP="005D78AC">
            <w:pPr>
              <w:pStyle w:val="svp"/>
            </w:pPr>
            <w:r w:rsidRPr="007B45C0">
              <w:t>3</w:t>
            </w:r>
          </w:p>
        </w:tc>
        <w:tc>
          <w:tcPr>
            <w:tcW w:w="841" w:type="dxa"/>
            <w:shd w:val="clear" w:color="auto" w:fill="auto"/>
          </w:tcPr>
          <w:p w14:paraId="065A153F" w14:textId="77777777" w:rsidR="00BD0563" w:rsidRPr="007B45C0" w:rsidRDefault="00BD0563" w:rsidP="005D78AC">
            <w:pPr>
              <w:pStyle w:val="svp"/>
            </w:pPr>
            <w:r w:rsidRPr="007B45C0">
              <w:t>3</w:t>
            </w:r>
          </w:p>
        </w:tc>
        <w:tc>
          <w:tcPr>
            <w:tcW w:w="841" w:type="dxa"/>
            <w:shd w:val="clear" w:color="auto" w:fill="auto"/>
          </w:tcPr>
          <w:p w14:paraId="48EDC9A2" w14:textId="77777777" w:rsidR="00BD0563" w:rsidRPr="007B45C0" w:rsidRDefault="00BD0563" w:rsidP="005D78AC">
            <w:pPr>
              <w:pStyle w:val="svp"/>
            </w:pPr>
            <w:r w:rsidRPr="007B45C0">
              <w:t>3</w:t>
            </w:r>
          </w:p>
        </w:tc>
        <w:tc>
          <w:tcPr>
            <w:tcW w:w="841" w:type="dxa"/>
            <w:shd w:val="clear" w:color="auto" w:fill="auto"/>
          </w:tcPr>
          <w:p w14:paraId="655D2B15" w14:textId="77777777" w:rsidR="00BD0563" w:rsidRPr="007B45C0" w:rsidRDefault="00BD0563" w:rsidP="005D78AC">
            <w:pPr>
              <w:pStyle w:val="svp"/>
            </w:pPr>
            <w:r w:rsidRPr="007B45C0">
              <w:t>3</w:t>
            </w:r>
          </w:p>
        </w:tc>
        <w:tc>
          <w:tcPr>
            <w:tcW w:w="841" w:type="dxa"/>
            <w:shd w:val="clear" w:color="auto" w:fill="auto"/>
          </w:tcPr>
          <w:p w14:paraId="424ABFA9" w14:textId="77777777" w:rsidR="00BD0563" w:rsidRPr="007B45C0" w:rsidRDefault="00BD0563" w:rsidP="005D78AC">
            <w:pPr>
              <w:pStyle w:val="svp"/>
            </w:pPr>
            <w:r w:rsidRPr="007B45C0">
              <w:t>12</w:t>
            </w:r>
          </w:p>
        </w:tc>
        <w:tc>
          <w:tcPr>
            <w:tcW w:w="841" w:type="dxa"/>
            <w:shd w:val="clear" w:color="auto" w:fill="auto"/>
          </w:tcPr>
          <w:p w14:paraId="48A799F9" w14:textId="77777777" w:rsidR="00BD0563" w:rsidRPr="007B45C0" w:rsidRDefault="00BD0563" w:rsidP="005D78AC">
            <w:pPr>
              <w:pStyle w:val="svp"/>
            </w:pPr>
            <w:r w:rsidRPr="007B45C0">
              <w:t>384</w:t>
            </w:r>
          </w:p>
        </w:tc>
      </w:tr>
      <w:tr w:rsidR="00BD0563" w:rsidRPr="007B45C0" w14:paraId="16C537C7" w14:textId="77777777" w:rsidTr="009E3C0B">
        <w:tc>
          <w:tcPr>
            <w:tcW w:w="2324" w:type="dxa"/>
            <w:shd w:val="clear" w:color="auto" w:fill="auto"/>
          </w:tcPr>
          <w:p w14:paraId="5F66DDC5" w14:textId="77777777" w:rsidR="00BD0563" w:rsidRPr="007B45C0" w:rsidRDefault="00BD0563" w:rsidP="005D78AC">
            <w:pPr>
              <w:pStyle w:val="svp"/>
            </w:pPr>
            <w:r w:rsidRPr="007B45C0">
              <w:t xml:space="preserve">Konverzace v anglickém / německém jazyce </w:t>
            </w:r>
          </w:p>
        </w:tc>
        <w:tc>
          <w:tcPr>
            <w:tcW w:w="842" w:type="dxa"/>
            <w:shd w:val="clear" w:color="auto" w:fill="auto"/>
          </w:tcPr>
          <w:p w14:paraId="0856A723" w14:textId="77777777" w:rsidR="00BD0563" w:rsidRPr="007B45C0" w:rsidRDefault="00BD0563" w:rsidP="005D78AC">
            <w:pPr>
              <w:pStyle w:val="svp"/>
            </w:pPr>
          </w:p>
        </w:tc>
        <w:tc>
          <w:tcPr>
            <w:tcW w:w="841" w:type="dxa"/>
            <w:shd w:val="clear" w:color="auto" w:fill="auto"/>
          </w:tcPr>
          <w:p w14:paraId="7F5691A6" w14:textId="77777777" w:rsidR="00BD0563" w:rsidRPr="007B45C0" w:rsidRDefault="00BD0563" w:rsidP="005D78AC">
            <w:pPr>
              <w:pStyle w:val="svp"/>
            </w:pPr>
            <w:r w:rsidRPr="007B45C0">
              <w:t>2</w:t>
            </w:r>
          </w:p>
        </w:tc>
        <w:tc>
          <w:tcPr>
            <w:tcW w:w="841" w:type="dxa"/>
            <w:shd w:val="clear" w:color="auto" w:fill="auto"/>
          </w:tcPr>
          <w:p w14:paraId="371E8664" w14:textId="77777777" w:rsidR="00BD0563" w:rsidRPr="007B45C0" w:rsidRDefault="00BD0563" w:rsidP="005D78AC">
            <w:pPr>
              <w:pStyle w:val="svp"/>
            </w:pPr>
            <w:r w:rsidRPr="007B45C0">
              <w:t>2</w:t>
            </w:r>
          </w:p>
        </w:tc>
        <w:tc>
          <w:tcPr>
            <w:tcW w:w="841" w:type="dxa"/>
            <w:shd w:val="clear" w:color="auto" w:fill="auto"/>
          </w:tcPr>
          <w:p w14:paraId="29167230" w14:textId="77777777" w:rsidR="00BD0563" w:rsidRPr="007B45C0" w:rsidRDefault="00BD0563" w:rsidP="005D78AC">
            <w:pPr>
              <w:pStyle w:val="svp"/>
            </w:pPr>
            <w:r w:rsidRPr="007B45C0">
              <w:t>2</w:t>
            </w:r>
          </w:p>
        </w:tc>
        <w:tc>
          <w:tcPr>
            <w:tcW w:w="841" w:type="dxa"/>
            <w:shd w:val="clear" w:color="auto" w:fill="auto"/>
          </w:tcPr>
          <w:p w14:paraId="5D275654" w14:textId="77777777" w:rsidR="00BD0563" w:rsidRPr="007B45C0" w:rsidRDefault="00BD0563" w:rsidP="005D78AC">
            <w:pPr>
              <w:pStyle w:val="svp"/>
            </w:pPr>
            <w:r w:rsidRPr="007B45C0">
              <w:t>6</w:t>
            </w:r>
          </w:p>
        </w:tc>
        <w:tc>
          <w:tcPr>
            <w:tcW w:w="841" w:type="dxa"/>
            <w:shd w:val="clear" w:color="auto" w:fill="auto"/>
          </w:tcPr>
          <w:p w14:paraId="4927CBE0" w14:textId="77777777" w:rsidR="00BD0563" w:rsidRPr="007B45C0" w:rsidRDefault="00BD0563" w:rsidP="005D78AC">
            <w:pPr>
              <w:pStyle w:val="svp"/>
            </w:pPr>
            <w:r w:rsidRPr="007B45C0">
              <w:t>192</w:t>
            </w:r>
          </w:p>
        </w:tc>
      </w:tr>
      <w:tr w:rsidR="00BD0563" w:rsidRPr="007B45C0" w14:paraId="2B76326C" w14:textId="77777777" w:rsidTr="009E3C0B">
        <w:tc>
          <w:tcPr>
            <w:tcW w:w="2324" w:type="dxa"/>
            <w:shd w:val="clear" w:color="auto" w:fill="auto"/>
          </w:tcPr>
          <w:p w14:paraId="26F99A3F" w14:textId="77777777" w:rsidR="00BD0563" w:rsidRPr="007B45C0" w:rsidRDefault="00BD0563" w:rsidP="005D78AC">
            <w:pPr>
              <w:pStyle w:val="svp"/>
            </w:pPr>
            <w:r w:rsidRPr="007B45C0">
              <w:t>Občanská nauka</w:t>
            </w:r>
          </w:p>
        </w:tc>
        <w:tc>
          <w:tcPr>
            <w:tcW w:w="842" w:type="dxa"/>
            <w:shd w:val="clear" w:color="auto" w:fill="auto"/>
          </w:tcPr>
          <w:p w14:paraId="509F2B44" w14:textId="77777777" w:rsidR="00BD0563" w:rsidRPr="007B45C0" w:rsidRDefault="00BD0563" w:rsidP="005D78AC">
            <w:pPr>
              <w:pStyle w:val="svp"/>
            </w:pPr>
            <w:r w:rsidRPr="007B45C0">
              <w:t>1</w:t>
            </w:r>
          </w:p>
        </w:tc>
        <w:tc>
          <w:tcPr>
            <w:tcW w:w="841" w:type="dxa"/>
            <w:shd w:val="clear" w:color="auto" w:fill="auto"/>
          </w:tcPr>
          <w:p w14:paraId="054BBB61" w14:textId="77777777" w:rsidR="00BD0563" w:rsidRPr="007B45C0" w:rsidRDefault="00BD0563" w:rsidP="005D78AC">
            <w:pPr>
              <w:pStyle w:val="svp"/>
            </w:pPr>
            <w:r w:rsidRPr="007B45C0">
              <w:t>1</w:t>
            </w:r>
          </w:p>
        </w:tc>
        <w:tc>
          <w:tcPr>
            <w:tcW w:w="841" w:type="dxa"/>
            <w:shd w:val="clear" w:color="auto" w:fill="auto"/>
          </w:tcPr>
          <w:p w14:paraId="45602C63" w14:textId="77777777" w:rsidR="00BD0563" w:rsidRPr="007B45C0" w:rsidRDefault="00BD0563" w:rsidP="005D78AC">
            <w:pPr>
              <w:pStyle w:val="svp"/>
            </w:pPr>
            <w:r w:rsidRPr="007B45C0">
              <w:t>1</w:t>
            </w:r>
          </w:p>
        </w:tc>
        <w:tc>
          <w:tcPr>
            <w:tcW w:w="841" w:type="dxa"/>
            <w:shd w:val="clear" w:color="auto" w:fill="auto"/>
          </w:tcPr>
          <w:p w14:paraId="1593BBFE" w14:textId="77777777" w:rsidR="00BD0563" w:rsidRPr="007B45C0" w:rsidRDefault="00BD0563" w:rsidP="005D78AC">
            <w:pPr>
              <w:pStyle w:val="svp"/>
            </w:pPr>
          </w:p>
        </w:tc>
        <w:tc>
          <w:tcPr>
            <w:tcW w:w="841" w:type="dxa"/>
            <w:shd w:val="clear" w:color="auto" w:fill="auto"/>
          </w:tcPr>
          <w:p w14:paraId="5F9FB392" w14:textId="77777777" w:rsidR="00BD0563" w:rsidRPr="007B45C0" w:rsidRDefault="00BD0563" w:rsidP="005D78AC">
            <w:pPr>
              <w:pStyle w:val="svp"/>
            </w:pPr>
            <w:r w:rsidRPr="007B45C0">
              <w:t>3</w:t>
            </w:r>
          </w:p>
        </w:tc>
        <w:tc>
          <w:tcPr>
            <w:tcW w:w="841" w:type="dxa"/>
            <w:shd w:val="clear" w:color="auto" w:fill="auto"/>
          </w:tcPr>
          <w:p w14:paraId="0CB8E001" w14:textId="77777777" w:rsidR="00BD0563" w:rsidRPr="007B45C0" w:rsidRDefault="00BD0563" w:rsidP="005D78AC">
            <w:pPr>
              <w:pStyle w:val="svp"/>
            </w:pPr>
            <w:r w:rsidRPr="007B45C0">
              <w:t>100</w:t>
            </w:r>
          </w:p>
        </w:tc>
      </w:tr>
      <w:tr w:rsidR="00BD0563" w:rsidRPr="007B45C0" w14:paraId="30FEDF9E" w14:textId="77777777" w:rsidTr="009E3C0B">
        <w:tc>
          <w:tcPr>
            <w:tcW w:w="2324" w:type="dxa"/>
            <w:shd w:val="clear" w:color="auto" w:fill="auto"/>
          </w:tcPr>
          <w:p w14:paraId="70792B94" w14:textId="77777777" w:rsidR="00BD0563" w:rsidRPr="007B45C0" w:rsidRDefault="00BD0563" w:rsidP="005D78AC">
            <w:pPr>
              <w:pStyle w:val="svp"/>
            </w:pPr>
            <w:r w:rsidRPr="007B45C0">
              <w:t>Dějepis</w:t>
            </w:r>
          </w:p>
        </w:tc>
        <w:tc>
          <w:tcPr>
            <w:tcW w:w="842" w:type="dxa"/>
            <w:shd w:val="clear" w:color="auto" w:fill="auto"/>
          </w:tcPr>
          <w:p w14:paraId="7389BE81" w14:textId="77777777" w:rsidR="00BD0563" w:rsidRPr="007B45C0" w:rsidRDefault="00BD0563" w:rsidP="005D78AC">
            <w:pPr>
              <w:pStyle w:val="svp"/>
            </w:pPr>
            <w:r w:rsidRPr="007B45C0">
              <w:t>2</w:t>
            </w:r>
          </w:p>
        </w:tc>
        <w:tc>
          <w:tcPr>
            <w:tcW w:w="841" w:type="dxa"/>
            <w:shd w:val="clear" w:color="auto" w:fill="auto"/>
          </w:tcPr>
          <w:p w14:paraId="065E50E1" w14:textId="77777777" w:rsidR="00BD0563" w:rsidRPr="007B45C0" w:rsidRDefault="00BD0563" w:rsidP="005D78AC">
            <w:pPr>
              <w:pStyle w:val="svp"/>
            </w:pPr>
          </w:p>
        </w:tc>
        <w:tc>
          <w:tcPr>
            <w:tcW w:w="841" w:type="dxa"/>
            <w:shd w:val="clear" w:color="auto" w:fill="auto"/>
          </w:tcPr>
          <w:p w14:paraId="6B517E82" w14:textId="77777777" w:rsidR="00BD0563" w:rsidRPr="007B45C0" w:rsidRDefault="00BD0563" w:rsidP="005D78AC">
            <w:pPr>
              <w:pStyle w:val="svp"/>
            </w:pPr>
          </w:p>
        </w:tc>
        <w:tc>
          <w:tcPr>
            <w:tcW w:w="841" w:type="dxa"/>
            <w:shd w:val="clear" w:color="auto" w:fill="auto"/>
          </w:tcPr>
          <w:p w14:paraId="306F38F7" w14:textId="77777777" w:rsidR="00BD0563" w:rsidRPr="007B45C0" w:rsidRDefault="00BD0563" w:rsidP="005D78AC">
            <w:pPr>
              <w:pStyle w:val="svp"/>
            </w:pPr>
          </w:p>
        </w:tc>
        <w:tc>
          <w:tcPr>
            <w:tcW w:w="841" w:type="dxa"/>
            <w:shd w:val="clear" w:color="auto" w:fill="auto"/>
          </w:tcPr>
          <w:p w14:paraId="35E91966" w14:textId="77777777" w:rsidR="00BD0563" w:rsidRPr="007B45C0" w:rsidRDefault="00BD0563" w:rsidP="005D78AC">
            <w:pPr>
              <w:pStyle w:val="svp"/>
            </w:pPr>
            <w:r w:rsidRPr="007B45C0">
              <w:t>2</w:t>
            </w:r>
          </w:p>
        </w:tc>
        <w:tc>
          <w:tcPr>
            <w:tcW w:w="841" w:type="dxa"/>
            <w:shd w:val="clear" w:color="auto" w:fill="auto"/>
          </w:tcPr>
          <w:p w14:paraId="4A802456" w14:textId="77777777" w:rsidR="00BD0563" w:rsidRPr="007B45C0" w:rsidRDefault="00BD0563" w:rsidP="005D78AC">
            <w:pPr>
              <w:pStyle w:val="svp"/>
            </w:pPr>
            <w:r w:rsidRPr="007B45C0">
              <w:t>64</w:t>
            </w:r>
          </w:p>
        </w:tc>
      </w:tr>
      <w:tr w:rsidR="00BD0563" w:rsidRPr="007B45C0" w14:paraId="70691F68" w14:textId="77777777" w:rsidTr="009E3C0B">
        <w:tc>
          <w:tcPr>
            <w:tcW w:w="2324" w:type="dxa"/>
            <w:shd w:val="clear" w:color="auto" w:fill="auto"/>
          </w:tcPr>
          <w:p w14:paraId="3CD58B36" w14:textId="77777777" w:rsidR="00BD0563" w:rsidRPr="007B45C0" w:rsidRDefault="00BD0563" w:rsidP="005D78AC">
            <w:pPr>
              <w:pStyle w:val="svp"/>
            </w:pPr>
            <w:r w:rsidRPr="007B45C0">
              <w:t>Matematika</w:t>
            </w:r>
          </w:p>
        </w:tc>
        <w:tc>
          <w:tcPr>
            <w:tcW w:w="842" w:type="dxa"/>
            <w:shd w:val="clear" w:color="auto" w:fill="auto"/>
          </w:tcPr>
          <w:p w14:paraId="674A7626" w14:textId="77777777" w:rsidR="00BD0563" w:rsidRPr="007B45C0" w:rsidRDefault="00BD0563" w:rsidP="005D78AC">
            <w:pPr>
              <w:pStyle w:val="svp"/>
            </w:pPr>
            <w:r w:rsidRPr="007B45C0">
              <w:t>3</w:t>
            </w:r>
          </w:p>
        </w:tc>
        <w:tc>
          <w:tcPr>
            <w:tcW w:w="841" w:type="dxa"/>
            <w:shd w:val="clear" w:color="auto" w:fill="auto"/>
          </w:tcPr>
          <w:p w14:paraId="2EA38059" w14:textId="77777777" w:rsidR="00BD0563" w:rsidRPr="007B45C0" w:rsidRDefault="00BD0563" w:rsidP="005D78AC">
            <w:pPr>
              <w:pStyle w:val="svp"/>
            </w:pPr>
            <w:r w:rsidRPr="007B45C0">
              <w:t>2</w:t>
            </w:r>
          </w:p>
        </w:tc>
        <w:tc>
          <w:tcPr>
            <w:tcW w:w="841" w:type="dxa"/>
            <w:shd w:val="clear" w:color="auto" w:fill="auto"/>
          </w:tcPr>
          <w:p w14:paraId="517FA96D" w14:textId="77777777" w:rsidR="00BD0563" w:rsidRPr="007B45C0" w:rsidRDefault="00BD0563" w:rsidP="005D78AC">
            <w:pPr>
              <w:pStyle w:val="svp"/>
            </w:pPr>
            <w:r w:rsidRPr="007B45C0">
              <w:t>3</w:t>
            </w:r>
          </w:p>
        </w:tc>
        <w:tc>
          <w:tcPr>
            <w:tcW w:w="841" w:type="dxa"/>
            <w:shd w:val="clear" w:color="auto" w:fill="auto"/>
          </w:tcPr>
          <w:p w14:paraId="2993A54C" w14:textId="77777777" w:rsidR="00BD0563" w:rsidRPr="007B45C0" w:rsidRDefault="00BD0563" w:rsidP="005D78AC">
            <w:pPr>
              <w:pStyle w:val="svp"/>
            </w:pPr>
            <w:r w:rsidRPr="007B45C0">
              <w:t>4</w:t>
            </w:r>
          </w:p>
        </w:tc>
        <w:tc>
          <w:tcPr>
            <w:tcW w:w="841" w:type="dxa"/>
            <w:shd w:val="clear" w:color="auto" w:fill="auto"/>
          </w:tcPr>
          <w:p w14:paraId="20392143" w14:textId="77777777" w:rsidR="00BD0563" w:rsidRPr="007B45C0" w:rsidRDefault="00BD0563" w:rsidP="005D78AC">
            <w:pPr>
              <w:pStyle w:val="svp"/>
            </w:pPr>
            <w:r w:rsidRPr="007B45C0">
              <w:t>12</w:t>
            </w:r>
          </w:p>
        </w:tc>
        <w:tc>
          <w:tcPr>
            <w:tcW w:w="841" w:type="dxa"/>
            <w:shd w:val="clear" w:color="auto" w:fill="auto"/>
          </w:tcPr>
          <w:p w14:paraId="4ABDDA36" w14:textId="77777777" w:rsidR="00BD0563" w:rsidRPr="007B45C0" w:rsidRDefault="00BD0563" w:rsidP="005D78AC">
            <w:pPr>
              <w:pStyle w:val="svp"/>
            </w:pPr>
            <w:r w:rsidRPr="007B45C0">
              <w:t>3</w:t>
            </w:r>
            <w:r w:rsidR="00E01351" w:rsidRPr="007B45C0">
              <w:t>78</w:t>
            </w:r>
          </w:p>
        </w:tc>
      </w:tr>
      <w:tr w:rsidR="00BD0563" w:rsidRPr="007B45C0" w14:paraId="31294FED" w14:textId="77777777" w:rsidTr="009E3C0B">
        <w:tc>
          <w:tcPr>
            <w:tcW w:w="2324" w:type="dxa"/>
            <w:shd w:val="clear" w:color="auto" w:fill="auto"/>
          </w:tcPr>
          <w:p w14:paraId="0BE6D82A" w14:textId="77777777" w:rsidR="00BD0563" w:rsidRPr="007B45C0" w:rsidRDefault="00BD0563" w:rsidP="005D78AC">
            <w:pPr>
              <w:pStyle w:val="svp"/>
            </w:pPr>
            <w:r w:rsidRPr="007B45C0">
              <w:t>Fyzika</w:t>
            </w:r>
          </w:p>
        </w:tc>
        <w:tc>
          <w:tcPr>
            <w:tcW w:w="842" w:type="dxa"/>
            <w:shd w:val="clear" w:color="auto" w:fill="auto"/>
          </w:tcPr>
          <w:p w14:paraId="31FF6EA4" w14:textId="77777777" w:rsidR="00BD0563" w:rsidRPr="007B45C0" w:rsidRDefault="00BD0563" w:rsidP="005D78AC">
            <w:pPr>
              <w:pStyle w:val="svp"/>
            </w:pPr>
            <w:r w:rsidRPr="007B45C0">
              <w:t>2</w:t>
            </w:r>
          </w:p>
        </w:tc>
        <w:tc>
          <w:tcPr>
            <w:tcW w:w="841" w:type="dxa"/>
            <w:shd w:val="clear" w:color="auto" w:fill="auto"/>
          </w:tcPr>
          <w:p w14:paraId="2F4469F0" w14:textId="77777777" w:rsidR="00BD0563" w:rsidRPr="007B45C0" w:rsidRDefault="00BD0563" w:rsidP="005D78AC">
            <w:pPr>
              <w:pStyle w:val="svp"/>
            </w:pPr>
            <w:r w:rsidRPr="007B45C0">
              <w:t>1</w:t>
            </w:r>
          </w:p>
        </w:tc>
        <w:tc>
          <w:tcPr>
            <w:tcW w:w="841" w:type="dxa"/>
            <w:shd w:val="clear" w:color="auto" w:fill="auto"/>
          </w:tcPr>
          <w:p w14:paraId="6EA0E64A" w14:textId="77777777" w:rsidR="00BD0563" w:rsidRPr="007B45C0" w:rsidRDefault="00BD0563" w:rsidP="005D78AC">
            <w:pPr>
              <w:pStyle w:val="svp"/>
            </w:pPr>
            <w:r w:rsidRPr="007B45C0">
              <w:t>1</w:t>
            </w:r>
          </w:p>
        </w:tc>
        <w:tc>
          <w:tcPr>
            <w:tcW w:w="841" w:type="dxa"/>
            <w:shd w:val="clear" w:color="auto" w:fill="auto"/>
          </w:tcPr>
          <w:p w14:paraId="2DAF9760" w14:textId="77777777" w:rsidR="00BD0563" w:rsidRPr="007B45C0" w:rsidRDefault="00BD0563" w:rsidP="005D78AC">
            <w:pPr>
              <w:pStyle w:val="svp"/>
            </w:pPr>
            <w:r w:rsidRPr="007B45C0">
              <w:t>1</w:t>
            </w:r>
          </w:p>
        </w:tc>
        <w:tc>
          <w:tcPr>
            <w:tcW w:w="841" w:type="dxa"/>
            <w:shd w:val="clear" w:color="auto" w:fill="auto"/>
          </w:tcPr>
          <w:p w14:paraId="444F0655" w14:textId="77777777" w:rsidR="00BD0563" w:rsidRPr="007B45C0" w:rsidRDefault="00BD0563" w:rsidP="005D78AC">
            <w:pPr>
              <w:pStyle w:val="svp"/>
            </w:pPr>
            <w:r w:rsidRPr="007B45C0">
              <w:t>5</w:t>
            </w:r>
          </w:p>
        </w:tc>
        <w:tc>
          <w:tcPr>
            <w:tcW w:w="841" w:type="dxa"/>
            <w:shd w:val="clear" w:color="auto" w:fill="auto"/>
          </w:tcPr>
          <w:p w14:paraId="26B2B728" w14:textId="77777777" w:rsidR="00BD0563" w:rsidRPr="007B45C0" w:rsidRDefault="00BD0563" w:rsidP="005D78AC">
            <w:pPr>
              <w:pStyle w:val="svp"/>
            </w:pPr>
            <w:r w:rsidRPr="007B45C0">
              <w:t>160</w:t>
            </w:r>
          </w:p>
        </w:tc>
      </w:tr>
      <w:tr w:rsidR="00BD0563" w:rsidRPr="007B45C0" w14:paraId="53B61C02" w14:textId="77777777" w:rsidTr="009E3C0B">
        <w:tc>
          <w:tcPr>
            <w:tcW w:w="2324" w:type="dxa"/>
            <w:shd w:val="clear" w:color="auto" w:fill="auto"/>
          </w:tcPr>
          <w:p w14:paraId="18EBFB23" w14:textId="77777777" w:rsidR="00BD0563" w:rsidRPr="007B45C0" w:rsidRDefault="00BD0563" w:rsidP="005D78AC">
            <w:pPr>
              <w:pStyle w:val="svp"/>
            </w:pPr>
            <w:r w:rsidRPr="007B45C0">
              <w:t>Chemie</w:t>
            </w:r>
          </w:p>
        </w:tc>
        <w:tc>
          <w:tcPr>
            <w:tcW w:w="842" w:type="dxa"/>
            <w:shd w:val="clear" w:color="auto" w:fill="auto"/>
          </w:tcPr>
          <w:p w14:paraId="300E1E7F" w14:textId="77777777" w:rsidR="00BD0563" w:rsidRPr="007B45C0" w:rsidRDefault="00BD0563" w:rsidP="005D78AC">
            <w:pPr>
              <w:pStyle w:val="svp"/>
            </w:pPr>
            <w:r w:rsidRPr="007B45C0">
              <w:t>0,5</w:t>
            </w:r>
          </w:p>
        </w:tc>
        <w:tc>
          <w:tcPr>
            <w:tcW w:w="841" w:type="dxa"/>
            <w:shd w:val="clear" w:color="auto" w:fill="auto"/>
          </w:tcPr>
          <w:p w14:paraId="28B4AB21" w14:textId="77777777" w:rsidR="00BD0563" w:rsidRPr="007B45C0" w:rsidRDefault="00BD0563" w:rsidP="005D78AC">
            <w:pPr>
              <w:pStyle w:val="svp"/>
            </w:pPr>
          </w:p>
        </w:tc>
        <w:tc>
          <w:tcPr>
            <w:tcW w:w="841" w:type="dxa"/>
            <w:shd w:val="clear" w:color="auto" w:fill="auto"/>
          </w:tcPr>
          <w:p w14:paraId="3615E549" w14:textId="77777777" w:rsidR="00BD0563" w:rsidRPr="007B45C0" w:rsidRDefault="00BD0563" w:rsidP="005D78AC">
            <w:pPr>
              <w:pStyle w:val="svp"/>
            </w:pPr>
          </w:p>
        </w:tc>
        <w:tc>
          <w:tcPr>
            <w:tcW w:w="841" w:type="dxa"/>
            <w:shd w:val="clear" w:color="auto" w:fill="auto"/>
          </w:tcPr>
          <w:p w14:paraId="0109E243" w14:textId="77777777" w:rsidR="00BD0563" w:rsidRPr="007B45C0" w:rsidRDefault="00BD0563" w:rsidP="005D78AC">
            <w:pPr>
              <w:pStyle w:val="svp"/>
            </w:pPr>
          </w:p>
        </w:tc>
        <w:tc>
          <w:tcPr>
            <w:tcW w:w="841" w:type="dxa"/>
            <w:shd w:val="clear" w:color="auto" w:fill="auto"/>
          </w:tcPr>
          <w:p w14:paraId="7339D56A" w14:textId="77777777" w:rsidR="00BD0563" w:rsidRPr="007B45C0" w:rsidRDefault="00BD0563" w:rsidP="005D78AC">
            <w:pPr>
              <w:pStyle w:val="svp"/>
            </w:pPr>
            <w:r w:rsidRPr="007B45C0">
              <w:t>0,5</w:t>
            </w:r>
          </w:p>
        </w:tc>
        <w:tc>
          <w:tcPr>
            <w:tcW w:w="841" w:type="dxa"/>
            <w:shd w:val="clear" w:color="auto" w:fill="auto"/>
          </w:tcPr>
          <w:p w14:paraId="0CBD42BE" w14:textId="77777777" w:rsidR="00BD0563" w:rsidRPr="007B45C0" w:rsidRDefault="00BD0563" w:rsidP="005D78AC">
            <w:pPr>
              <w:pStyle w:val="svp"/>
            </w:pPr>
            <w:r w:rsidRPr="007B45C0">
              <w:t>16</w:t>
            </w:r>
          </w:p>
        </w:tc>
      </w:tr>
      <w:tr w:rsidR="00BD0563" w:rsidRPr="007B45C0" w14:paraId="53C74F3A" w14:textId="77777777" w:rsidTr="009E3C0B">
        <w:tc>
          <w:tcPr>
            <w:tcW w:w="2324" w:type="dxa"/>
            <w:shd w:val="clear" w:color="auto" w:fill="auto"/>
          </w:tcPr>
          <w:p w14:paraId="0C5D6048" w14:textId="77777777" w:rsidR="00BD0563" w:rsidRPr="007B45C0" w:rsidRDefault="00BD0563" w:rsidP="005D78AC">
            <w:pPr>
              <w:pStyle w:val="svp"/>
            </w:pPr>
            <w:r w:rsidRPr="007B45C0">
              <w:t>Základy ekologie</w:t>
            </w:r>
          </w:p>
        </w:tc>
        <w:tc>
          <w:tcPr>
            <w:tcW w:w="842" w:type="dxa"/>
            <w:shd w:val="clear" w:color="auto" w:fill="auto"/>
          </w:tcPr>
          <w:p w14:paraId="75435EAE" w14:textId="77777777" w:rsidR="00BD0563" w:rsidRPr="007B45C0" w:rsidRDefault="00BD0563" w:rsidP="005D78AC">
            <w:pPr>
              <w:pStyle w:val="svp"/>
            </w:pPr>
            <w:r w:rsidRPr="007B45C0">
              <w:t>0,5</w:t>
            </w:r>
          </w:p>
        </w:tc>
        <w:tc>
          <w:tcPr>
            <w:tcW w:w="841" w:type="dxa"/>
            <w:shd w:val="clear" w:color="auto" w:fill="auto"/>
          </w:tcPr>
          <w:p w14:paraId="34941FB7" w14:textId="77777777" w:rsidR="00BD0563" w:rsidRPr="007B45C0" w:rsidRDefault="00BD0563" w:rsidP="005D78AC">
            <w:pPr>
              <w:pStyle w:val="svp"/>
            </w:pPr>
          </w:p>
        </w:tc>
        <w:tc>
          <w:tcPr>
            <w:tcW w:w="841" w:type="dxa"/>
            <w:shd w:val="clear" w:color="auto" w:fill="auto"/>
          </w:tcPr>
          <w:p w14:paraId="3191758A" w14:textId="77777777" w:rsidR="00BD0563" w:rsidRPr="007B45C0" w:rsidRDefault="00BD0563" w:rsidP="005D78AC">
            <w:pPr>
              <w:pStyle w:val="svp"/>
            </w:pPr>
          </w:p>
        </w:tc>
        <w:tc>
          <w:tcPr>
            <w:tcW w:w="841" w:type="dxa"/>
            <w:shd w:val="clear" w:color="auto" w:fill="auto"/>
          </w:tcPr>
          <w:p w14:paraId="3457029B" w14:textId="77777777" w:rsidR="00BD0563" w:rsidRPr="007B45C0" w:rsidRDefault="00BD0563" w:rsidP="005D78AC">
            <w:pPr>
              <w:pStyle w:val="svp"/>
            </w:pPr>
          </w:p>
        </w:tc>
        <w:tc>
          <w:tcPr>
            <w:tcW w:w="841" w:type="dxa"/>
            <w:shd w:val="clear" w:color="auto" w:fill="auto"/>
          </w:tcPr>
          <w:p w14:paraId="090BB520" w14:textId="77777777" w:rsidR="00BD0563" w:rsidRPr="007B45C0" w:rsidRDefault="00BD0563" w:rsidP="005D78AC">
            <w:pPr>
              <w:pStyle w:val="svp"/>
            </w:pPr>
            <w:r w:rsidRPr="007B45C0">
              <w:t>0,5</w:t>
            </w:r>
          </w:p>
        </w:tc>
        <w:tc>
          <w:tcPr>
            <w:tcW w:w="841" w:type="dxa"/>
            <w:shd w:val="clear" w:color="auto" w:fill="auto"/>
          </w:tcPr>
          <w:p w14:paraId="213044AC" w14:textId="77777777" w:rsidR="00BD0563" w:rsidRPr="007B45C0" w:rsidRDefault="00BD0563" w:rsidP="005D78AC">
            <w:pPr>
              <w:pStyle w:val="svp"/>
            </w:pPr>
            <w:r w:rsidRPr="007B45C0">
              <w:t>16</w:t>
            </w:r>
          </w:p>
        </w:tc>
      </w:tr>
      <w:tr w:rsidR="00BD0563" w:rsidRPr="007B45C0" w14:paraId="0F4A7E07" w14:textId="77777777" w:rsidTr="009E3C0B">
        <w:tc>
          <w:tcPr>
            <w:tcW w:w="2324" w:type="dxa"/>
            <w:shd w:val="clear" w:color="auto" w:fill="auto"/>
          </w:tcPr>
          <w:p w14:paraId="20374E9F" w14:textId="77777777" w:rsidR="00BD0563" w:rsidRPr="007B45C0" w:rsidRDefault="00BD0563" w:rsidP="005D78AC">
            <w:pPr>
              <w:pStyle w:val="svp"/>
            </w:pPr>
            <w:r w:rsidRPr="007B45C0">
              <w:lastRenderedPageBreak/>
              <w:t>Informační a komunikační technologie</w:t>
            </w:r>
          </w:p>
        </w:tc>
        <w:tc>
          <w:tcPr>
            <w:tcW w:w="842" w:type="dxa"/>
            <w:shd w:val="clear" w:color="auto" w:fill="auto"/>
          </w:tcPr>
          <w:p w14:paraId="04CFE87B" w14:textId="77777777" w:rsidR="00BD0563" w:rsidRPr="007B45C0" w:rsidRDefault="00BD0563" w:rsidP="005D78AC">
            <w:pPr>
              <w:pStyle w:val="svp"/>
            </w:pPr>
            <w:r w:rsidRPr="007B45C0">
              <w:t>2</w:t>
            </w:r>
          </w:p>
        </w:tc>
        <w:tc>
          <w:tcPr>
            <w:tcW w:w="841" w:type="dxa"/>
            <w:shd w:val="clear" w:color="auto" w:fill="auto"/>
          </w:tcPr>
          <w:p w14:paraId="37166B6F" w14:textId="77777777" w:rsidR="00BD0563" w:rsidRPr="007B45C0" w:rsidRDefault="00951CD0" w:rsidP="005D78AC">
            <w:pPr>
              <w:pStyle w:val="svp"/>
            </w:pPr>
            <w:r w:rsidRPr="007B45C0">
              <w:t>2</w:t>
            </w:r>
          </w:p>
        </w:tc>
        <w:tc>
          <w:tcPr>
            <w:tcW w:w="841" w:type="dxa"/>
            <w:shd w:val="clear" w:color="auto" w:fill="auto"/>
          </w:tcPr>
          <w:p w14:paraId="7224565D" w14:textId="77777777" w:rsidR="00BD0563" w:rsidRPr="007B45C0" w:rsidRDefault="00BD0563" w:rsidP="005D78AC">
            <w:pPr>
              <w:pStyle w:val="svp"/>
            </w:pPr>
          </w:p>
        </w:tc>
        <w:tc>
          <w:tcPr>
            <w:tcW w:w="841" w:type="dxa"/>
            <w:shd w:val="clear" w:color="auto" w:fill="auto"/>
          </w:tcPr>
          <w:p w14:paraId="77123434" w14:textId="77777777" w:rsidR="00BD0563" w:rsidRPr="007B45C0" w:rsidRDefault="00BD0563" w:rsidP="005D78AC">
            <w:pPr>
              <w:pStyle w:val="svp"/>
            </w:pPr>
          </w:p>
        </w:tc>
        <w:tc>
          <w:tcPr>
            <w:tcW w:w="841" w:type="dxa"/>
            <w:shd w:val="clear" w:color="auto" w:fill="auto"/>
          </w:tcPr>
          <w:p w14:paraId="1069AA00" w14:textId="77777777" w:rsidR="00BD0563" w:rsidRPr="007B45C0" w:rsidRDefault="00951CD0" w:rsidP="005D78AC">
            <w:pPr>
              <w:pStyle w:val="svp"/>
            </w:pPr>
            <w:r w:rsidRPr="007B45C0">
              <w:t>4</w:t>
            </w:r>
          </w:p>
        </w:tc>
        <w:tc>
          <w:tcPr>
            <w:tcW w:w="841" w:type="dxa"/>
            <w:shd w:val="clear" w:color="auto" w:fill="auto"/>
          </w:tcPr>
          <w:p w14:paraId="40AB8643" w14:textId="77777777" w:rsidR="00BD0563" w:rsidRPr="007B45C0" w:rsidRDefault="00951CD0" w:rsidP="005D78AC">
            <w:pPr>
              <w:pStyle w:val="svp"/>
            </w:pPr>
            <w:r w:rsidRPr="007B45C0">
              <w:t>132</w:t>
            </w:r>
          </w:p>
        </w:tc>
      </w:tr>
      <w:tr w:rsidR="00BD0563" w:rsidRPr="007B45C0" w14:paraId="4848E31B" w14:textId="77777777" w:rsidTr="009E3C0B">
        <w:tc>
          <w:tcPr>
            <w:tcW w:w="2324" w:type="dxa"/>
            <w:shd w:val="clear" w:color="auto" w:fill="auto"/>
          </w:tcPr>
          <w:p w14:paraId="37D1832C" w14:textId="77777777" w:rsidR="00BD0563" w:rsidRPr="007B45C0" w:rsidRDefault="00BD0563" w:rsidP="005D78AC">
            <w:pPr>
              <w:pStyle w:val="svp"/>
            </w:pPr>
            <w:r w:rsidRPr="007B45C0">
              <w:t>Tělesná výchova</w:t>
            </w:r>
          </w:p>
        </w:tc>
        <w:tc>
          <w:tcPr>
            <w:tcW w:w="842" w:type="dxa"/>
            <w:shd w:val="clear" w:color="auto" w:fill="auto"/>
          </w:tcPr>
          <w:p w14:paraId="7BA20466" w14:textId="77777777" w:rsidR="00BD0563" w:rsidRPr="007B45C0" w:rsidRDefault="00BD0563" w:rsidP="005D78AC">
            <w:pPr>
              <w:pStyle w:val="svp"/>
            </w:pPr>
            <w:r w:rsidRPr="007B45C0">
              <w:t>2</w:t>
            </w:r>
          </w:p>
        </w:tc>
        <w:tc>
          <w:tcPr>
            <w:tcW w:w="841" w:type="dxa"/>
            <w:shd w:val="clear" w:color="auto" w:fill="auto"/>
          </w:tcPr>
          <w:p w14:paraId="118FBFF5" w14:textId="77777777" w:rsidR="00BD0563" w:rsidRPr="007B45C0" w:rsidRDefault="00BD0563" w:rsidP="005D78AC">
            <w:pPr>
              <w:pStyle w:val="svp"/>
            </w:pPr>
            <w:r w:rsidRPr="007B45C0">
              <w:t>2</w:t>
            </w:r>
          </w:p>
        </w:tc>
        <w:tc>
          <w:tcPr>
            <w:tcW w:w="841" w:type="dxa"/>
            <w:shd w:val="clear" w:color="auto" w:fill="auto"/>
          </w:tcPr>
          <w:p w14:paraId="52C3DA11" w14:textId="77777777" w:rsidR="00BD0563" w:rsidRPr="007B45C0" w:rsidRDefault="00BD0563" w:rsidP="005D78AC">
            <w:pPr>
              <w:pStyle w:val="svp"/>
            </w:pPr>
            <w:r w:rsidRPr="007B45C0">
              <w:t>2</w:t>
            </w:r>
          </w:p>
        </w:tc>
        <w:tc>
          <w:tcPr>
            <w:tcW w:w="841" w:type="dxa"/>
            <w:shd w:val="clear" w:color="auto" w:fill="auto"/>
          </w:tcPr>
          <w:p w14:paraId="3E91A3A1" w14:textId="77777777" w:rsidR="00BD0563" w:rsidRPr="007B45C0" w:rsidRDefault="00BD0563" w:rsidP="005D78AC">
            <w:pPr>
              <w:pStyle w:val="svp"/>
            </w:pPr>
            <w:r w:rsidRPr="007B45C0">
              <w:t>2</w:t>
            </w:r>
          </w:p>
        </w:tc>
        <w:tc>
          <w:tcPr>
            <w:tcW w:w="841" w:type="dxa"/>
            <w:shd w:val="clear" w:color="auto" w:fill="auto"/>
          </w:tcPr>
          <w:p w14:paraId="743F2F14" w14:textId="77777777" w:rsidR="00BD0563" w:rsidRPr="007B45C0" w:rsidRDefault="00BD0563" w:rsidP="005D78AC">
            <w:pPr>
              <w:pStyle w:val="svp"/>
            </w:pPr>
            <w:r w:rsidRPr="007B45C0">
              <w:t>8</w:t>
            </w:r>
          </w:p>
        </w:tc>
        <w:tc>
          <w:tcPr>
            <w:tcW w:w="841" w:type="dxa"/>
            <w:shd w:val="clear" w:color="auto" w:fill="auto"/>
          </w:tcPr>
          <w:p w14:paraId="36FDF911" w14:textId="77777777" w:rsidR="00BD0563" w:rsidRPr="007B45C0" w:rsidRDefault="00BD0563" w:rsidP="005D78AC">
            <w:pPr>
              <w:pStyle w:val="svp"/>
            </w:pPr>
            <w:r w:rsidRPr="007B45C0">
              <w:t>256</w:t>
            </w:r>
          </w:p>
        </w:tc>
      </w:tr>
      <w:tr w:rsidR="00BD0563" w:rsidRPr="007B45C0" w14:paraId="47AF4C67" w14:textId="77777777" w:rsidTr="009E3C0B">
        <w:tc>
          <w:tcPr>
            <w:tcW w:w="2324" w:type="dxa"/>
            <w:shd w:val="clear" w:color="auto" w:fill="auto"/>
          </w:tcPr>
          <w:p w14:paraId="2F3D6C29" w14:textId="77777777" w:rsidR="00BD0563" w:rsidRPr="007B45C0" w:rsidRDefault="00BD0563" w:rsidP="005D78AC">
            <w:pPr>
              <w:pStyle w:val="svp"/>
            </w:pPr>
            <w:r w:rsidRPr="007B45C0">
              <w:t>Ekonomika</w:t>
            </w:r>
          </w:p>
        </w:tc>
        <w:tc>
          <w:tcPr>
            <w:tcW w:w="842" w:type="dxa"/>
            <w:shd w:val="clear" w:color="auto" w:fill="auto"/>
          </w:tcPr>
          <w:p w14:paraId="626B2334" w14:textId="77777777" w:rsidR="00BD0563" w:rsidRPr="007B45C0" w:rsidRDefault="00BD0563" w:rsidP="005D78AC">
            <w:pPr>
              <w:pStyle w:val="svp"/>
            </w:pPr>
          </w:p>
        </w:tc>
        <w:tc>
          <w:tcPr>
            <w:tcW w:w="841" w:type="dxa"/>
            <w:shd w:val="clear" w:color="auto" w:fill="auto"/>
          </w:tcPr>
          <w:p w14:paraId="43327894" w14:textId="77777777" w:rsidR="00BD0563" w:rsidRPr="007B45C0" w:rsidRDefault="00BD0563" w:rsidP="005D78AC">
            <w:pPr>
              <w:pStyle w:val="svp"/>
            </w:pPr>
          </w:p>
        </w:tc>
        <w:tc>
          <w:tcPr>
            <w:tcW w:w="841" w:type="dxa"/>
            <w:shd w:val="clear" w:color="auto" w:fill="auto"/>
          </w:tcPr>
          <w:p w14:paraId="024894D2" w14:textId="77777777" w:rsidR="00BD0563" w:rsidRPr="007B45C0" w:rsidRDefault="00BD0563" w:rsidP="005D78AC">
            <w:pPr>
              <w:pStyle w:val="svp"/>
            </w:pPr>
            <w:r w:rsidRPr="007B45C0">
              <w:t>3</w:t>
            </w:r>
          </w:p>
        </w:tc>
        <w:tc>
          <w:tcPr>
            <w:tcW w:w="841" w:type="dxa"/>
            <w:shd w:val="clear" w:color="auto" w:fill="auto"/>
          </w:tcPr>
          <w:p w14:paraId="3581E19B" w14:textId="77777777" w:rsidR="00BD0563" w:rsidRPr="007B45C0" w:rsidRDefault="00BD0563" w:rsidP="005D78AC">
            <w:pPr>
              <w:pStyle w:val="svp"/>
            </w:pPr>
          </w:p>
        </w:tc>
        <w:tc>
          <w:tcPr>
            <w:tcW w:w="841" w:type="dxa"/>
            <w:shd w:val="clear" w:color="auto" w:fill="auto"/>
          </w:tcPr>
          <w:p w14:paraId="52B8BC52" w14:textId="77777777" w:rsidR="00BD0563" w:rsidRPr="007B45C0" w:rsidRDefault="00BD0563" w:rsidP="005D78AC">
            <w:pPr>
              <w:pStyle w:val="svp"/>
            </w:pPr>
            <w:r w:rsidRPr="007B45C0">
              <w:t>3</w:t>
            </w:r>
          </w:p>
        </w:tc>
        <w:tc>
          <w:tcPr>
            <w:tcW w:w="841" w:type="dxa"/>
            <w:shd w:val="clear" w:color="auto" w:fill="auto"/>
          </w:tcPr>
          <w:p w14:paraId="141D6B6F" w14:textId="77777777" w:rsidR="00BD0563" w:rsidRPr="007B45C0" w:rsidRDefault="00BD0563" w:rsidP="005D78AC">
            <w:pPr>
              <w:pStyle w:val="svp"/>
            </w:pPr>
            <w:r w:rsidRPr="007B45C0">
              <w:t>102</w:t>
            </w:r>
          </w:p>
        </w:tc>
      </w:tr>
      <w:tr w:rsidR="00BD0563" w:rsidRPr="007B45C0" w14:paraId="005BB3AC" w14:textId="77777777" w:rsidTr="009E3C0B">
        <w:tc>
          <w:tcPr>
            <w:tcW w:w="2324" w:type="dxa"/>
            <w:shd w:val="clear" w:color="auto" w:fill="auto"/>
          </w:tcPr>
          <w:p w14:paraId="2B12E569" w14:textId="77777777" w:rsidR="00BD0563" w:rsidRPr="007B45C0" w:rsidRDefault="00BD0563" w:rsidP="005D78AC">
            <w:pPr>
              <w:pStyle w:val="svp"/>
            </w:pPr>
            <w:r w:rsidRPr="007B45C0">
              <w:t>Technická dokumentace</w:t>
            </w:r>
          </w:p>
        </w:tc>
        <w:tc>
          <w:tcPr>
            <w:tcW w:w="842" w:type="dxa"/>
            <w:shd w:val="clear" w:color="auto" w:fill="auto"/>
          </w:tcPr>
          <w:p w14:paraId="0EF7A665" w14:textId="77777777" w:rsidR="00BD0563" w:rsidRPr="007B45C0" w:rsidRDefault="00BD0563" w:rsidP="005D78AC">
            <w:pPr>
              <w:pStyle w:val="svp"/>
            </w:pPr>
            <w:r w:rsidRPr="007B45C0">
              <w:t>2</w:t>
            </w:r>
          </w:p>
        </w:tc>
        <w:tc>
          <w:tcPr>
            <w:tcW w:w="841" w:type="dxa"/>
            <w:shd w:val="clear" w:color="auto" w:fill="auto"/>
          </w:tcPr>
          <w:p w14:paraId="4DB71B7A" w14:textId="77777777" w:rsidR="00BD0563" w:rsidRPr="007B45C0" w:rsidRDefault="00BD0563" w:rsidP="005D78AC">
            <w:pPr>
              <w:pStyle w:val="svp"/>
            </w:pPr>
            <w:r w:rsidRPr="007B45C0">
              <w:t>2</w:t>
            </w:r>
          </w:p>
        </w:tc>
        <w:tc>
          <w:tcPr>
            <w:tcW w:w="841" w:type="dxa"/>
            <w:shd w:val="clear" w:color="auto" w:fill="auto"/>
          </w:tcPr>
          <w:p w14:paraId="04A5E64C" w14:textId="77777777" w:rsidR="00BD0563" w:rsidRPr="007B45C0" w:rsidRDefault="00BD0563" w:rsidP="005D78AC">
            <w:pPr>
              <w:pStyle w:val="svp"/>
            </w:pPr>
            <w:r w:rsidRPr="007B45C0">
              <w:t>1</w:t>
            </w:r>
          </w:p>
        </w:tc>
        <w:tc>
          <w:tcPr>
            <w:tcW w:w="841" w:type="dxa"/>
            <w:shd w:val="clear" w:color="auto" w:fill="auto"/>
          </w:tcPr>
          <w:p w14:paraId="6B80B651" w14:textId="77777777" w:rsidR="00BD0563" w:rsidRPr="007B45C0" w:rsidRDefault="00BD0563" w:rsidP="005D78AC">
            <w:pPr>
              <w:pStyle w:val="svp"/>
            </w:pPr>
            <w:r w:rsidRPr="007B45C0">
              <w:t>0</w:t>
            </w:r>
          </w:p>
        </w:tc>
        <w:tc>
          <w:tcPr>
            <w:tcW w:w="841" w:type="dxa"/>
            <w:shd w:val="clear" w:color="auto" w:fill="auto"/>
          </w:tcPr>
          <w:p w14:paraId="43DF30EB" w14:textId="77777777" w:rsidR="00BD0563" w:rsidRPr="007B45C0" w:rsidRDefault="00BD0563" w:rsidP="005D78AC">
            <w:pPr>
              <w:pStyle w:val="svp"/>
            </w:pPr>
            <w:r w:rsidRPr="007B45C0">
              <w:t>5</w:t>
            </w:r>
          </w:p>
        </w:tc>
        <w:tc>
          <w:tcPr>
            <w:tcW w:w="841" w:type="dxa"/>
            <w:shd w:val="clear" w:color="auto" w:fill="auto"/>
          </w:tcPr>
          <w:p w14:paraId="64648BFF" w14:textId="77777777" w:rsidR="00BD0563" w:rsidRPr="007B45C0" w:rsidRDefault="00BD0563" w:rsidP="005D78AC">
            <w:pPr>
              <w:pStyle w:val="svp"/>
            </w:pPr>
            <w:r w:rsidRPr="007B45C0">
              <w:t>166</w:t>
            </w:r>
          </w:p>
        </w:tc>
      </w:tr>
      <w:tr w:rsidR="00BD0563" w:rsidRPr="007B45C0" w14:paraId="5410AE8A" w14:textId="77777777" w:rsidTr="009E3C0B">
        <w:tc>
          <w:tcPr>
            <w:tcW w:w="2324" w:type="dxa"/>
            <w:shd w:val="clear" w:color="auto" w:fill="auto"/>
          </w:tcPr>
          <w:p w14:paraId="59086E87" w14:textId="77777777" w:rsidR="00BD0563" w:rsidRPr="007B45C0" w:rsidRDefault="00BD0563" w:rsidP="005D78AC">
            <w:pPr>
              <w:pStyle w:val="svp"/>
            </w:pPr>
            <w:r w:rsidRPr="007B45C0">
              <w:t>Strojírenská technologie</w:t>
            </w:r>
          </w:p>
        </w:tc>
        <w:tc>
          <w:tcPr>
            <w:tcW w:w="842" w:type="dxa"/>
            <w:shd w:val="clear" w:color="auto" w:fill="auto"/>
          </w:tcPr>
          <w:p w14:paraId="33850EDB" w14:textId="77777777" w:rsidR="00BD0563" w:rsidRPr="007B45C0" w:rsidRDefault="00BD0563" w:rsidP="005D78AC">
            <w:pPr>
              <w:pStyle w:val="svp"/>
            </w:pPr>
            <w:r w:rsidRPr="007B45C0">
              <w:t>1</w:t>
            </w:r>
          </w:p>
        </w:tc>
        <w:tc>
          <w:tcPr>
            <w:tcW w:w="841" w:type="dxa"/>
            <w:shd w:val="clear" w:color="auto" w:fill="auto"/>
          </w:tcPr>
          <w:p w14:paraId="1297B94F" w14:textId="77777777" w:rsidR="00BD0563" w:rsidRPr="007B45C0" w:rsidRDefault="00BD0563" w:rsidP="005D78AC">
            <w:pPr>
              <w:pStyle w:val="svp"/>
            </w:pPr>
            <w:r w:rsidRPr="007B45C0">
              <w:t>1</w:t>
            </w:r>
          </w:p>
        </w:tc>
        <w:tc>
          <w:tcPr>
            <w:tcW w:w="841" w:type="dxa"/>
            <w:shd w:val="clear" w:color="auto" w:fill="auto"/>
          </w:tcPr>
          <w:p w14:paraId="61ACC5B1" w14:textId="77777777" w:rsidR="00BD0563" w:rsidRPr="007B45C0" w:rsidRDefault="00BD0563" w:rsidP="005D78AC">
            <w:pPr>
              <w:pStyle w:val="svp"/>
            </w:pPr>
            <w:r w:rsidRPr="007B45C0">
              <w:t>1</w:t>
            </w:r>
          </w:p>
        </w:tc>
        <w:tc>
          <w:tcPr>
            <w:tcW w:w="841" w:type="dxa"/>
            <w:shd w:val="clear" w:color="auto" w:fill="auto"/>
          </w:tcPr>
          <w:p w14:paraId="3C2907C5" w14:textId="77777777" w:rsidR="00BD0563" w:rsidRPr="007B45C0" w:rsidRDefault="00BD0563" w:rsidP="005D78AC">
            <w:pPr>
              <w:pStyle w:val="svp"/>
            </w:pPr>
          </w:p>
        </w:tc>
        <w:tc>
          <w:tcPr>
            <w:tcW w:w="841" w:type="dxa"/>
            <w:shd w:val="clear" w:color="auto" w:fill="auto"/>
          </w:tcPr>
          <w:p w14:paraId="0D1BDCB2" w14:textId="77777777" w:rsidR="00BD0563" w:rsidRPr="007B45C0" w:rsidRDefault="00BD0563" w:rsidP="005D78AC">
            <w:pPr>
              <w:pStyle w:val="svp"/>
            </w:pPr>
            <w:r w:rsidRPr="007B45C0">
              <w:t>3</w:t>
            </w:r>
          </w:p>
        </w:tc>
        <w:tc>
          <w:tcPr>
            <w:tcW w:w="841" w:type="dxa"/>
            <w:shd w:val="clear" w:color="auto" w:fill="auto"/>
          </w:tcPr>
          <w:p w14:paraId="00EE6120" w14:textId="77777777" w:rsidR="00BD0563" w:rsidRPr="007B45C0" w:rsidRDefault="00BD0563" w:rsidP="005D78AC">
            <w:pPr>
              <w:pStyle w:val="svp"/>
            </w:pPr>
            <w:r w:rsidRPr="007B45C0">
              <w:t>100</w:t>
            </w:r>
          </w:p>
        </w:tc>
      </w:tr>
      <w:tr w:rsidR="00BD0563" w:rsidRPr="007B45C0" w14:paraId="4F55AF34" w14:textId="77777777" w:rsidTr="009E3C0B">
        <w:tc>
          <w:tcPr>
            <w:tcW w:w="2324" w:type="dxa"/>
            <w:shd w:val="clear" w:color="auto" w:fill="auto"/>
          </w:tcPr>
          <w:p w14:paraId="1F04BA87" w14:textId="77777777" w:rsidR="00BD0563" w:rsidRPr="007B45C0" w:rsidRDefault="00BD0563" w:rsidP="005D78AC">
            <w:pPr>
              <w:pStyle w:val="svp"/>
            </w:pPr>
            <w:r w:rsidRPr="007B45C0">
              <w:t>Strojnictví</w:t>
            </w:r>
          </w:p>
        </w:tc>
        <w:tc>
          <w:tcPr>
            <w:tcW w:w="842" w:type="dxa"/>
            <w:shd w:val="clear" w:color="auto" w:fill="auto"/>
          </w:tcPr>
          <w:p w14:paraId="13749C8C" w14:textId="77777777" w:rsidR="00BD0563" w:rsidRPr="007B45C0" w:rsidRDefault="00BD0563" w:rsidP="005D78AC">
            <w:pPr>
              <w:pStyle w:val="svp"/>
            </w:pPr>
            <w:r w:rsidRPr="007B45C0">
              <w:t>1</w:t>
            </w:r>
          </w:p>
        </w:tc>
        <w:tc>
          <w:tcPr>
            <w:tcW w:w="841" w:type="dxa"/>
            <w:shd w:val="clear" w:color="auto" w:fill="auto"/>
          </w:tcPr>
          <w:p w14:paraId="7BA64F9E" w14:textId="77777777" w:rsidR="00BD0563" w:rsidRPr="007B45C0" w:rsidRDefault="00BD0563" w:rsidP="005D78AC">
            <w:pPr>
              <w:pStyle w:val="svp"/>
            </w:pPr>
            <w:r w:rsidRPr="007B45C0">
              <w:t>1</w:t>
            </w:r>
          </w:p>
        </w:tc>
        <w:tc>
          <w:tcPr>
            <w:tcW w:w="841" w:type="dxa"/>
            <w:shd w:val="clear" w:color="auto" w:fill="auto"/>
          </w:tcPr>
          <w:p w14:paraId="36495969" w14:textId="77777777" w:rsidR="00BD0563" w:rsidRPr="007B45C0" w:rsidRDefault="00BD0563" w:rsidP="005D78AC">
            <w:pPr>
              <w:pStyle w:val="svp"/>
            </w:pPr>
          </w:p>
        </w:tc>
        <w:tc>
          <w:tcPr>
            <w:tcW w:w="841" w:type="dxa"/>
            <w:shd w:val="clear" w:color="auto" w:fill="auto"/>
          </w:tcPr>
          <w:p w14:paraId="36F7D21C" w14:textId="77777777" w:rsidR="00BD0563" w:rsidRPr="007B45C0" w:rsidRDefault="00BD0563" w:rsidP="005D78AC">
            <w:pPr>
              <w:pStyle w:val="svp"/>
            </w:pPr>
          </w:p>
        </w:tc>
        <w:tc>
          <w:tcPr>
            <w:tcW w:w="841" w:type="dxa"/>
            <w:shd w:val="clear" w:color="auto" w:fill="auto"/>
          </w:tcPr>
          <w:p w14:paraId="5C444227" w14:textId="77777777" w:rsidR="00BD0563" w:rsidRPr="007B45C0" w:rsidRDefault="00BD0563" w:rsidP="005D78AC">
            <w:pPr>
              <w:pStyle w:val="svp"/>
            </w:pPr>
            <w:r w:rsidRPr="007B45C0">
              <w:t>2</w:t>
            </w:r>
          </w:p>
        </w:tc>
        <w:tc>
          <w:tcPr>
            <w:tcW w:w="841" w:type="dxa"/>
            <w:shd w:val="clear" w:color="auto" w:fill="auto"/>
          </w:tcPr>
          <w:p w14:paraId="41AAC509" w14:textId="77777777" w:rsidR="00BD0563" w:rsidRPr="007B45C0" w:rsidRDefault="00BD0563" w:rsidP="005D78AC">
            <w:pPr>
              <w:pStyle w:val="svp"/>
            </w:pPr>
            <w:r w:rsidRPr="007B45C0">
              <w:t>66</w:t>
            </w:r>
          </w:p>
        </w:tc>
      </w:tr>
      <w:tr w:rsidR="00BD0563" w:rsidRPr="007B45C0" w14:paraId="34F04871" w14:textId="77777777" w:rsidTr="009E3C0B">
        <w:tc>
          <w:tcPr>
            <w:tcW w:w="2324" w:type="dxa"/>
            <w:shd w:val="clear" w:color="auto" w:fill="auto"/>
          </w:tcPr>
          <w:p w14:paraId="252F3BED" w14:textId="77777777" w:rsidR="00BD0563" w:rsidRPr="007B45C0" w:rsidRDefault="00BD0563" w:rsidP="005D78AC">
            <w:pPr>
              <w:pStyle w:val="svp"/>
            </w:pPr>
            <w:r w:rsidRPr="007B45C0">
              <w:t>Technologie</w:t>
            </w:r>
          </w:p>
        </w:tc>
        <w:tc>
          <w:tcPr>
            <w:tcW w:w="842" w:type="dxa"/>
            <w:shd w:val="clear" w:color="auto" w:fill="auto"/>
          </w:tcPr>
          <w:p w14:paraId="201ACB5E" w14:textId="77777777" w:rsidR="00BD0563" w:rsidRPr="007B45C0" w:rsidRDefault="00BD0563" w:rsidP="005D78AC">
            <w:pPr>
              <w:pStyle w:val="svp"/>
            </w:pPr>
            <w:r w:rsidRPr="007B45C0">
              <w:t>3</w:t>
            </w:r>
          </w:p>
        </w:tc>
        <w:tc>
          <w:tcPr>
            <w:tcW w:w="841" w:type="dxa"/>
            <w:shd w:val="clear" w:color="auto" w:fill="auto"/>
          </w:tcPr>
          <w:p w14:paraId="3EF88793" w14:textId="77777777" w:rsidR="00BD0563" w:rsidRPr="007B45C0" w:rsidRDefault="00BD0563" w:rsidP="005D78AC">
            <w:pPr>
              <w:pStyle w:val="svp"/>
            </w:pPr>
            <w:r w:rsidRPr="007B45C0">
              <w:t>2</w:t>
            </w:r>
          </w:p>
        </w:tc>
        <w:tc>
          <w:tcPr>
            <w:tcW w:w="841" w:type="dxa"/>
            <w:shd w:val="clear" w:color="auto" w:fill="auto"/>
          </w:tcPr>
          <w:p w14:paraId="5F75F59B" w14:textId="77777777" w:rsidR="00BD0563" w:rsidRPr="007B45C0" w:rsidRDefault="00BD0563" w:rsidP="005D78AC">
            <w:pPr>
              <w:pStyle w:val="svp"/>
            </w:pPr>
            <w:r w:rsidRPr="007B45C0">
              <w:t>2</w:t>
            </w:r>
          </w:p>
        </w:tc>
        <w:tc>
          <w:tcPr>
            <w:tcW w:w="841" w:type="dxa"/>
            <w:shd w:val="clear" w:color="auto" w:fill="auto"/>
          </w:tcPr>
          <w:p w14:paraId="4B5C2807" w14:textId="77777777" w:rsidR="00BD0563" w:rsidRPr="007B45C0" w:rsidRDefault="00BD0563" w:rsidP="005D78AC">
            <w:pPr>
              <w:pStyle w:val="svp"/>
            </w:pPr>
            <w:r w:rsidRPr="007B45C0">
              <w:t>3</w:t>
            </w:r>
          </w:p>
        </w:tc>
        <w:tc>
          <w:tcPr>
            <w:tcW w:w="841" w:type="dxa"/>
            <w:shd w:val="clear" w:color="auto" w:fill="auto"/>
          </w:tcPr>
          <w:p w14:paraId="297883E3" w14:textId="77777777" w:rsidR="00BD0563" w:rsidRPr="007B45C0" w:rsidRDefault="00BD0563" w:rsidP="005D78AC">
            <w:pPr>
              <w:pStyle w:val="svp"/>
            </w:pPr>
            <w:r w:rsidRPr="007B45C0">
              <w:t>10</w:t>
            </w:r>
          </w:p>
        </w:tc>
        <w:tc>
          <w:tcPr>
            <w:tcW w:w="841" w:type="dxa"/>
            <w:shd w:val="clear" w:color="auto" w:fill="auto"/>
          </w:tcPr>
          <w:p w14:paraId="0F687229" w14:textId="77777777" w:rsidR="00BD0563" w:rsidRPr="007B45C0" w:rsidRDefault="00BD0563" w:rsidP="005D78AC">
            <w:pPr>
              <w:pStyle w:val="svp"/>
            </w:pPr>
            <w:r w:rsidRPr="007B45C0">
              <w:t>316</w:t>
            </w:r>
          </w:p>
        </w:tc>
      </w:tr>
      <w:tr w:rsidR="00BD0563" w:rsidRPr="007B45C0" w14:paraId="4EEB0E7C" w14:textId="77777777" w:rsidTr="009E3C0B">
        <w:tc>
          <w:tcPr>
            <w:tcW w:w="2324" w:type="dxa"/>
            <w:shd w:val="clear" w:color="auto" w:fill="auto"/>
          </w:tcPr>
          <w:p w14:paraId="0117DDB6" w14:textId="77777777" w:rsidR="00BD0563" w:rsidRPr="007B45C0" w:rsidRDefault="00BD0563" w:rsidP="005D78AC">
            <w:pPr>
              <w:pStyle w:val="svp"/>
            </w:pPr>
            <w:r w:rsidRPr="007B45C0">
              <w:t>Odborný výcvik</w:t>
            </w:r>
          </w:p>
        </w:tc>
        <w:tc>
          <w:tcPr>
            <w:tcW w:w="842" w:type="dxa"/>
            <w:shd w:val="clear" w:color="auto" w:fill="auto"/>
          </w:tcPr>
          <w:p w14:paraId="0BA14D9C" w14:textId="77777777" w:rsidR="00BD0563" w:rsidRPr="007B45C0" w:rsidRDefault="00BD0563" w:rsidP="005D78AC">
            <w:pPr>
              <w:pStyle w:val="svp"/>
            </w:pPr>
            <w:r w:rsidRPr="007B45C0">
              <w:t>6</w:t>
            </w:r>
          </w:p>
        </w:tc>
        <w:tc>
          <w:tcPr>
            <w:tcW w:w="841" w:type="dxa"/>
            <w:shd w:val="clear" w:color="auto" w:fill="auto"/>
          </w:tcPr>
          <w:p w14:paraId="462B1FE1" w14:textId="77777777" w:rsidR="00BD0563" w:rsidRPr="007B45C0" w:rsidRDefault="00BD0563" w:rsidP="005D78AC">
            <w:pPr>
              <w:pStyle w:val="svp"/>
            </w:pPr>
            <w:r w:rsidRPr="007B45C0">
              <w:t>12</w:t>
            </w:r>
          </w:p>
        </w:tc>
        <w:tc>
          <w:tcPr>
            <w:tcW w:w="841" w:type="dxa"/>
            <w:shd w:val="clear" w:color="auto" w:fill="auto"/>
          </w:tcPr>
          <w:p w14:paraId="7F72E7A5" w14:textId="77777777" w:rsidR="00BD0563" w:rsidRPr="007B45C0" w:rsidRDefault="00BD0563" w:rsidP="005D78AC">
            <w:pPr>
              <w:pStyle w:val="svp"/>
            </w:pPr>
            <w:r w:rsidRPr="007B45C0">
              <w:t>9</w:t>
            </w:r>
          </w:p>
        </w:tc>
        <w:tc>
          <w:tcPr>
            <w:tcW w:w="841" w:type="dxa"/>
            <w:shd w:val="clear" w:color="auto" w:fill="auto"/>
          </w:tcPr>
          <w:p w14:paraId="762D927C" w14:textId="77777777" w:rsidR="00BD0563" w:rsidRPr="007B45C0" w:rsidRDefault="00BD0563" w:rsidP="005D78AC">
            <w:pPr>
              <w:pStyle w:val="svp"/>
            </w:pPr>
            <w:r w:rsidRPr="007B45C0">
              <w:t>14</w:t>
            </w:r>
          </w:p>
        </w:tc>
        <w:tc>
          <w:tcPr>
            <w:tcW w:w="841" w:type="dxa"/>
            <w:shd w:val="clear" w:color="auto" w:fill="auto"/>
          </w:tcPr>
          <w:p w14:paraId="4D598E77" w14:textId="77777777" w:rsidR="00BD0563" w:rsidRPr="007B45C0" w:rsidRDefault="00BD0563" w:rsidP="005D78AC">
            <w:pPr>
              <w:pStyle w:val="svp"/>
            </w:pPr>
            <w:r w:rsidRPr="007B45C0">
              <w:t>41</w:t>
            </w:r>
          </w:p>
        </w:tc>
        <w:tc>
          <w:tcPr>
            <w:tcW w:w="841" w:type="dxa"/>
            <w:shd w:val="clear" w:color="auto" w:fill="auto"/>
          </w:tcPr>
          <w:p w14:paraId="7FBB48F6" w14:textId="77777777" w:rsidR="00BD0563" w:rsidRPr="007B45C0" w:rsidRDefault="00BD0563" w:rsidP="005D78AC">
            <w:pPr>
              <w:pStyle w:val="svp"/>
            </w:pPr>
            <w:r w:rsidRPr="007B45C0">
              <w:t>1</w:t>
            </w:r>
            <w:r w:rsidR="00E01351" w:rsidRPr="007B45C0">
              <w:t> </w:t>
            </w:r>
            <w:r w:rsidRPr="007B45C0">
              <w:t>298</w:t>
            </w:r>
          </w:p>
        </w:tc>
      </w:tr>
      <w:tr w:rsidR="00BD0563" w:rsidRPr="007B45C0" w14:paraId="639CA108" w14:textId="77777777" w:rsidTr="009E3C0B">
        <w:tc>
          <w:tcPr>
            <w:tcW w:w="2324" w:type="dxa"/>
            <w:shd w:val="clear" w:color="auto" w:fill="auto"/>
          </w:tcPr>
          <w:p w14:paraId="2A979479" w14:textId="77777777" w:rsidR="00BD0563" w:rsidRPr="007B45C0" w:rsidRDefault="00BD0563" w:rsidP="005D78AC">
            <w:pPr>
              <w:pStyle w:val="svp"/>
            </w:pPr>
            <w:r w:rsidRPr="007B45C0">
              <w:t>Celkem</w:t>
            </w:r>
          </w:p>
        </w:tc>
        <w:tc>
          <w:tcPr>
            <w:tcW w:w="842" w:type="dxa"/>
            <w:shd w:val="clear" w:color="auto" w:fill="auto"/>
          </w:tcPr>
          <w:p w14:paraId="1427AF3D" w14:textId="77777777" w:rsidR="00BD0563" w:rsidRPr="007B45C0" w:rsidRDefault="00BD0563" w:rsidP="005D78AC">
            <w:pPr>
              <w:pStyle w:val="svp"/>
            </w:pPr>
            <w:r w:rsidRPr="007B45C0">
              <w:t>32</w:t>
            </w:r>
          </w:p>
        </w:tc>
        <w:tc>
          <w:tcPr>
            <w:tcW w:w="841" w:type="dxa"/>
            <w:shd w:val="clear" w:color="auto" w:fill="auto"/>
          </w:tcPr>
          <w:p w14:paraId="517A835D" w14:textId="77777777" w:rsidR="00BD0563" w:rsidRPr="007B45C0" w:rsidRDefault="00BD0563" w:rsidP="005D78AC">
            <w:pPr>
              <w:pStyle w:val="svp"/>
            </w:pPr>
            <w:r w:rsidRPr="007B45C0">
              <w:t>3</w:t>
            </w:r>
            <w:r w:rsidR="00951CD0" w:rsidRPr="007B45C0">
              <w:t>3</w:t>
            </w:r>
          </w:p>
        </w:tc>
        <w:tc>
          <w:tcPr>
            <w:tcW w:w="841" w:type="dxa"/>
            <w:shd w:val="clear" w:color="auto" w:fill="auto"/>
          </w:tcPr>
          <w:p w14:paraId="640E5635" w14:textId="77777777" w:rsidR="00BD0563" w:rsidRPr="007B45C0" w:rsidRDefault="00BD0563" w:rsidP="005D78AC">
            <w:pPr>
              <w:pStyle w:val="svp"/>
            </w:pPr>
            <w:r w:rsidRPr="007B45C0">
              <w:t>32</w:t>
            </w:r>
          </w:p>
        </w:tc>
        <w:tc>
          <w:tcPr>
            <w:tcW w:w="841" w:type="dxa"/>
            <w:shd w:val="clear" w:color="auto" w:fill="auto"/>
          </w:tcPr>
          <w:p w14:paraId="150E1DC7" w14:textId="77777777" w:rsidR="00BD0563" w:rsidRPr="007B45C0" w:rsidRDefault="00BD0563" w:rsidP="005D78AC">
            <w:pPr>
              <w:pStyle w:val="svp"/>
            </w:pPr>
            <w:r w:rsidRPr="007B45C0">
              <w:t>32</w:t>
            </w:r>
          </w:p>
        </w:tc>
        <w:tc>
          <w:tcPr>
            <w:tcW w:w="841" w:type="dxa"/>
            <w:shd w:val="clear" w:color="auto" w:fill="auto"/>
          </w:tcPr>
          <w:p w14:paraId="59990BB2" w14:textId="77777777" w:rsidR="00BD0563" w:rsidRPr="007B45C0" w:rsidRDefault="00BD0563" w:rsidP="005D78AC">
            <w:pPr>
              <w:pStyle w:val="svp"/>
            </w:pPr>
            <w:r w:rsidRPr="007B45C0">
              <w:fldChar w:fldCharType="begin"/>
            </w:r>
            <w:r w:rsidRPr="007B45C0">
              <w:instrText xml:space="preserve"> =SUM(ABOVE) </w:instrText>
            </w:r>
            <w:r w:rsidRPr="007B45C0">
              <w:fldChar w:fldCharType="separate"/>
            </w:r>
            <w:r w:rsidR="00F70A5D" w:rsidRPr="007B45C0">
              <w:rPr>
                <w:noProof/>
              </w:rPr>
              <w:t>129</w:t>
            </w:r>
            <w:r w:rsidRPr="007B45C0">
              <w:rPr>
                <w:noProof/>
              </w:rPr>
              <w:fldChar w:fldCharType="end"/>
            </w:r>
          </w:p>
        </w:tc>
        <w:tc>
          <w:tcPr>
            <w:tcW w:w="841" w:type="dxa"/>
            <w:shd w:val="clear" w:color="auto" w:fill="auto"/>
          </w:tcPr>
          <w:p w14:paraId="5F62928A" w14:textId="77777777" w:rsidR="00BD0563" w:rsidRPr="007B45C0" w:rsidRDefault="00BD0563" w:rsidP="005D78AC">
            <w:pPr>
              <w:pStyle w:val="svp"/>
            </w:pPr>
            <w:r w:rsidRPr="007B45C0">
              <w:fldChar w:fldCharType="begin"/>
            </w:r>
            <w:r w:rsidRPr="007B45C0">
              <w:instrText xml:space="preserve"> =SUM(ABOVE) </w:instrText>
            </w:r>
            <w:r w:rsidRPr="007B45C0">
              <w:fldChar w:fldCharType="separate"/>
            </w:r>
            <w:r w:rsidR="00F70A5D" w:rsidRPr="007B45C0">
              <w:rPr>
                <w:noProof/>
              </w:rPr>
              <w:t>4 130</w:t>
            </w:r>
            <w:r w:rsidRPr="007B45C0">
              <w:rPr>
                <w:noProof/>
              </w:rPr>
              <w:fldChar w:fldCharType="end"/>
            </w:r>
          </w:p>
        </w:tc>
      </w:tr>
    </w:tbl>
    <w:p w14:paraId="0ADA9523" w14:textId="77777777" w:rsidR="00BD0563" w:rsidRPr="007B45C0" w:rsidRDefault="00BD0563" w:rsidP="005D78AC">
      <w:pPr>
        <w:pStyle w:val="svp"/>
      </w:pPr>
    </w:p>
    <w:p w14:paraId="7E982266" w14:textId="77777777" w:rsidR="00EE1C40" w:rsidRPr="007B45C0" w:rsidRDefault="00EE1C40" w:rsidP="005D78AC">
      <w:pPr>
        <w:pStyle w:val="svp"/>
      </w:pPr>
      <w:r w:rsidRPr="007B45C0">
        <w:t>Poznámky:</w:t>
      </w:r>
    </w:p>
    <w:p w14:paraId="2D6C9639" w14:textId="77777777" w:rsidR="00EE1C40" w:rsidRPr="007B45C0" w:rsidRDefault="00EE1C40" w:rsidP="005D78AC">
      <w:pPr>
        <w:pStyle w:val="svp"/>
        <w:numPr>
          <w:ilvl w:val="0"/>
          <w:numId w:val="8"/>
        </w:numPr>
      </w:pPr>
      <w:r w:rsidRPr="007B45C0">
        <w:t>Anglický či německý jazyk navazuje na ten, který si žák zvolil jako první na základní škole (anglický či německý).</w:t>
      </w:r>
    </w:p>
    <w:p w14:paraId="39CBC33A" w14:textId="77777777" w:rsidR="00EE1C40" w:rsidRPr="007B45C0" w:rsidRDefault="00EE1C40" w:rsidP="005D78AC">
      <w:pPr>
        <w:pStyle w:val="svp"/>
        <w:numPr>
          <w:ilvl w:val="0"/>
          <w:numId w:val="8"/>
        </w:numPr>
      </w:pPr>
      <w:r w:rsidRPr="007B45C0">
        <w:t xml:space="preserve">Všechny předměty jsou povinné. </w:t>
      </w:r>
    </w:p>
    <w:p w14:paraId="590D5C97" w14:textId="77777777" w:rsidR="00203135" w:rsidRPr="007B45C0" w:rsidRDefault="00203135" w:rsidP="005D78AC">
      <w:pPr>
        <w:pStyle w:val="svp"/>
        <w:numPr>
          <w:ilvl w:val="0"/>
          <w:numId w:val="8"/>
        </w:numPr>
      </w:pPr>
      <w:r w:rsidRPr="007B45C0">
        <w:t>Poměr teoretického a praktického vyučování je 8</w:t>
      </w:r>
      <w:r w:rsidR="00F70A5D" w:rsidRPr="007B45C0">
        <w:t>8</w:t>
      </w:r>
      <w:r w:rsidRPr="007B45C0">
        <w:t>:41.</w:t>
      </w:r>
    </w:p>
    <w:p w14:paraId="70A5E27F" w14:textId="77777777" w:rsidR="00EE1C40" w:rsidRPr="007B45C0" w:rsidRDefault="00EE1C40" w:rsidP="005D78AC">
      <w:pPr>
        <w:pStyle w:val="svp"/>
        <w:numPr>
          <w:ilvl w:val="0"/>
          <w:numId w:val="8"/>
        </w:numPr>
      </w:pPr>
      <w:r w:rsidRPr="007B45C0">
        <w:t>V prvním ročníku je zařazen lyžařský výcvikový kurz.</w:t>
      </w:r>
    </w:p>
    <w:p w14:paraId="26EF1394" w14:textId="77777777" w:rsidR="00EE1C40" w:rsidRPr="007B45C0" w:rsidRDefault="00EE1C40" w:rsidP="005D78AC">
      <w:pPr>
        <w:pStyle w:val="svp"/>
      </w:pPr>
      <w:r w:rsidRPr="007B45C0">
        <w:t>Přehled využití týdnů ve školním roce</w:t>
      </w:r>
    </w:p>
    <w:tbl>
      <w:tblPr>
        <w:tblW w:w="76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4"/>
        <w:gridCol w:w="1114"/>
        <w:gridCol w:w="1114"/>
        <w:gridCol w:w="1114"/>
        <w:gridCol w:w="1054"/>
      </w:tblGrid>
      <w:tr w:rsidR="00EE1C40" w:rsidRPr="007B45C0" w14:paraId="4A1BBA20" w14:textId="77777777" w:rsidTr="009E3C0B">
        <w:trPr>
          <w:trHeight w:val="255"/>
        </w:trPr>
        <w:tc>
          <w:tcPr>
            <w:tcW w:w="3294" w:type="dxa"/>
            <w:noWrap/>
            <w:vAlign w:val="bottom"/>
          </w:tcPr>
          <w:p w14:paraId="3CCEEEE8" w14:textId="77777777" w:rsidR="00EE1C40" w:rsidRPr="007B45C0" w:rsidRDefault="00EE1C40" w:rsidP="005D78AC">
            <w:pPr>
              <w:pStyle w:val="svp"/>
            </w:pPr>
            <w:r w:rsidRPr="007B45C0">
              <w:t>Činnost</w:t>
            </w:r>
          </w:p>
        </w:tc>
        <w:tc>
          <w:tcPr>
            <w:tcW w:w="1114" w:type="dxa"/>
            <w:noWrap/>
            <w:vAlign w:val="bottom"/>
          </w:tcPr>
          <w:p w14:paraId="69B00176" w14:textId="77777777" w:rsidR="00EE1C40" w:rsidRPr="007B45C0" w:rsidRDefault="00EE1C40" w:rsidP="005D78AC">
            <w:pPr>
              <w:pStyle w:val="svp"/>
            </w:pPr>
            <w:r w:rsidRPr="007B45C0">
              <w:t>1. ročník</w:t>
            </w:r>
          </w:p>
        </w:tc>
        <w:tc>
          <w:tcPr>
            <w:tcW w:w="1114" w:type="dxa"/>
            <w:noWrap/>
            <w:vAlign w:val="bottom"/>
          </w:tcPr>
          <w:p w14:paraId="2034FB23" w14:textId="77777777" w:rsidR="00EE1C40" w:rsidRPr="007B45C0" w:rsidRDefault="00EE1C40" w:rsidP="005D78AC">
            <w:pPr>
              <w:pStyle w:val="svp"/>
            </w:pPr>
            <w:r w:rsidRPr="007B45C0">
              <w:t>2. ročník</w:t>
            </w:r>
          </w:p>
        </w:tc>
        <w:tc>
          <w:tcPr>
            <w:tcW w:w="1114" w:type="dxa"/>
            <w:noWrap/>
            <w:vAlign w:val="bottom"/>
          </w:tcPr>
          <w:p w14:paraId="2B933D71" w14:textId="77777777" w:rsidR="00EE1C40" w:rsidRPr="007B45C0" w:rsidRDefault="00EE1C40" w:rsidP="005D78AC">
            <w:pPr>
              <w:pStyle w:val="svp"/>
            </w:pPr>
            <w:r w:rsidRPr="007B45C0">
              <w:t>3. ročník</w:t>
            </w:r>
          </w:p>
        </w:tc>
        <w:tc>
          <w:tcPr>
            <w:tcW w:w="1054" w:type="dxa"/>
          </w:tcPr>
          <w:p w14:paraId="4AA8D5B7" w14:textId="77777777" w:rsidR="00EE1C40" w:rsidRPr="007B45C0" w:rsidRDefault="00EE1C40" w:rsidP="005D78AC">
            <w:pPr>
              <w:pStyle w:val="svp"/>
            </w:pPr>
            <w:r w:rsidRPr="007B45C0">
              <w:t>4. ročník</w:t>
            </w:r>
          </w:p>
        </w:tc>
      </w:tr>
      <w:tr w:rsidR="00EE1C40" w:rsidRPr="007B45C0" w14:paraId="41B1CFEA" w14:textId="77777777" w:rsidTr="009E3C0B">
        <w:trPr>
          <w:trHeight w:val="255"/>
        </w:trPr>
        <w:tc>
          <w:tcPr>
            <w:tcW w:w="3294" w:type="dxa"/>
            <w:noWrap/>
            <w:vAlign w:val="bottom"/>
          </w:tcPr>
          <w:p w14:paraId="24C04601" w14:textId="77777777" w:rsidR="00EE1C40" w:rsidRPr="007B45C0" w:rsidRDefault="00EE1C40" w:rsidP="005D78AC">
            <w:pPr>
              <w:pStyle w:val="svp"/>
            </w:pPr>
            <w:r w:rsidRPr="007B45C0">
              <w:t>Vyučování podle rozpisu učiva</w:t>
            </w:r>
          </w:p>
        </w:tc>
        <w:tc>
          <w:tcPr>
            <w:tcW w:w="1114" w:type="dxa"/>
            <w:noWrap/>
            <w:vAlign w:val="bottom"/>
          </w:tcPr>
          <w:p w14:paraId="7F4A48CF" w14:textId="77777777" w:rsidR="00EE1C40" w:rsidRPr="007B45C0" w:rsidRDefault="00EE1C40" w:rsidP="005D78AC">
            <w:pPr>
              <w:pStyle w:val="svp"/>
              <w:tabs>
                <w:tab w:val="decimal" w:pos="681"/>
              </w:tabs>
            </w:pPr>
            <w:r w:rsidRPr="007B45C0">
              <w:t>32</w:t>
            </w:r>
          </w:p>
        </w:tc>
        <w:tc>
          <w:tcPr>
            <w:tcW w:w="1114" w:type="dxa"/>
            <w:noWrap/>
            <w:vAlign w:val="bottom"/>
          </w:tcPr>
          <w:p w14:paraId="5FD83318" w14:textId="77777777" w:rsidR="00EE1C40" w:rsidRPr="007B45C0" w:rsidRDefault="00EE1C40" w:rsidP="005D78AC">
            <w:pPr>
              <w:pStyle w:val="svp"/>
              <w:tabs>
                <w:tab w:val="decimal" w:pos="672"/>
              </w:tabs>
            </w:pPr>
            <w:r w:rsidRPr="007B45C0">
              <w:t>34</w:t>
            </w:r>
          </w:p>
        </w:tc>
        <w:tc>
          <w:tcPr>
            <w:tcW w:w="1114" w:type="dxa"/>
            <w:noWrap/>
            <w:vAlign w:val="bottom"/>
          </w:tcPr>
          <w:p w14:paraId="042D1057" w14:textId="77777777" w:rsidR="00EE1C40" w:rsidRPr="007B45C0" w:rsidRDefault="00EE1C40" w:rsidP="005D78AC">
            <w:pPr>
              <w:pStyle w:val="svp"/>
              <w:tabs>
                <w:tab w:val="decimal" w:pos="623"/>
              </w:tabs>
            </w:pPr>
            <w:r w:rsidRPr="007B45C0">
              <w:t>34</w:t>
            </w:r>
          </w:p>
        </w:tc>
        <w:tc>
          <w:tcPr>
            <w:tcW w:w="1054" w:type="dxa"/>
          </w:tcPr>
          <w:p w14:paraId="4FD88D4E" w14:textId="77777777" w:rsidR="00EE1C40" w:rsidRPr="007B45C0" w:rsidRDefault="00EE1C40" w:rsidP="005D78AC">
            <w:pPr>
              <w:pStyle w:val="svp"/>
              <w:tabs>
                <w:tab w:val="decimal" w:pos="623"/>
              </w:tabs>
            </w:pPr>
            <w:r w:rsidRPr="007B45C0">
              <w:t>28</w:t>
            </w:r>
          </w:p>
        </w:tc>
      </w:tr>
      <w:tr w:rsidR="00EE1C40" w:rsidRPr="007B45C0" w14:paraId="02EC41E7" w14:textId="77777777" w:rsidTr="009E3C0B">
        <w:trPr>
          <w:trHeight w:val="255"/>
        </w:trPr>
        <w:tc>
          <w:tcPr>
            <w:tcW w:w="3294" w:type="dxa"/>
            <w:noWrap/>
            <w:vAlign w:val="bottom"/>
          </w:tcPr>
          <w:p w14:paraId="5D821108" w14:textId="77777777" w:rsidR="00EE1C40" w:rsidRPr="007B45C0" w:rsidRDefault="00EE1C40" w:rsidP="005D78AC">
            <w:pPr>
              <w:pStyle w:val="svp"/>
            </w:pPr>
            <w:r w:rsidRPr="007B45C0">
              <w:t>Odborná praxe</w:t>
            </w:r>
          </w:p>
        </w:tc>
        <w:tc>
          <w:tcPr>
            <w:tcW w:w="1114" w:type="dxa"/>
            <w:noWrap/>
            <w:vAlign w:val="bottom"/>
          </w:tcPr>
          <w:p w14:paraId="61D4559E" w14:textId="77777777" w:rsidR="00EE1C40" w:rsidRPr="007B45C0" w:rsidRDefault="00EE1C40" w:rsidP="005D78AC">
            <w:pPr>
              <w:pStyle w:val="svp"/>
              <w:tabs>
                <w:tab w:val="decimal" w:pos="681"/>
              </w:tabs>
            </w:pPr>
          </w:p>
        </w:tc>
        <w:tc>
          <w:tcPr>
            <w:tcW w:w="1114" w:type="dxa"/>
            <w:noWrap/>
            <w:vAlign w:val="bottom"/>
          </w:tcPr>
          <w:p w14:paraId="29E575F3" w14:textId="77777777" w:rsidR="00EE1C40" w:rsidRPr="007B45C0" w:rsidRDefault="00EE1C40" w:rsidP="005D78AC">
            <w:pPr>
              <w:pStyle w:val="svp"/>
              <w:tabs>
                <w:tab w:val="decimal" w:pos="672"/>
              </w:tabs>
            </w:pPr>
            <w:r w:rsidRPr="007B45C0">
              <w:t>2</w:t>
            </w:r>
          </w:p>
        </w:tc>
        <w:tc>
          <w:tcPr>
            <w:tcW w:w="1114" w:type="dxa"/>
            <w:noWrap/>
            <w:vAlign w:val="bottom"/>
          </w:tcPr>
          <w:p w14:paraId="62EAC62A" w14:textId="77777777" w:rsidR="00EE1C40" w:rsidRPr="007B45C0" w:rsidRDefault="00EE1C40" w:rsidP="005D78AC">
            <w:pPr>
              <w:pStyle w:val="svp"/>
              <w:tabs>
                <w:tab w:val="decimal" w:pos="623"/>
              </w:tabs>
            </w:pPr>
            <w:r w:rsidRPr="007B45C0">
              <w:t>2</w:t>
            </w:r>
          </w:p>
        </w:tc>
        <w:tc>
          <w:tcPr>
            <w:tcW w:w="1054" w:type="dxa"/>
          </w:tcPr>
          <w:p w14:paraId="63C11FC2" w14:textId="77777777" w:rsidR="00EE1C40" w:rsidRPr="007B45C0" w:rsidRDefault="00EE1C40" w:rsidP="005D78AC">
            <w:pPr>
              <w:pStyle w:val="svp"/>
              <w:tabs>
                <w:tab w:val="decimal" w:pos="623"/>
              </w:tabs>
            </w:pPr>
          </w:p>
        </w:tc>
      </w:tr>
      <w:tr w:rsidR="00EE1C40" w:rsidRPr="007B45C0" w14:paraId="2D08CBB6" w14:textId="77777777" w:rsidTr="009E3C0B">
        <w:trPr>
          <w:trHeight w:val="255"/>
        </w:trPr>
        <w:tc>
          <w:tcPr>
            <w:tcW w:w="3294" w:type="dxa"/>
            <w:noWrap/>
            <w:vAlign w:val="bottom"/>
          </w:tcPr>
          <w:p w14:paraId="3CA8E806" w14:textId="77777777" w:rsidR="00EE1C40" w:rsidRPr="007B45C0" w:rsidRDefault="00EE1C40" w:rsidP="005D78AC">
            <w:pPr>
              <w:pStyle w:val="svp"/>
            </w:pPr>
            <w:r w:rsidRPr="007B45C0">
              <w:t>Sportovní kursy</w:t>
            </w:r>
          </w:p>
        </w:tc>
        <w:tc>
          <w:tcPr>
            <w:tcW w:w="1114" w:type="dxa"/>
            <w:noWrap/>
            <w:vAlign w:val="bottom"/>
          </w:tcPr>
          <w:p w14:paraId="36DA155C" w14:textId="77777777" w:rsidR="00EE1C40" w:rsidRPr="007B45C0" w:rsidRDefault="00092E04" w:rsidP="005D78AC">
            <w:pPr>
              <w:pStyle w:val="svp"/>
              <w:tabs>
                <w:tab w:val="decimal" w:pos="681"/>
              </w:tabs>
            </w:pPr>
            <w:r w:rsidRPr="007B45C0">
              <w:t>-</w:t>
            </w:r>
          </w:p>
        </w:tc>
        <w:tc>
          <w:tcPr>
            <w:tcW w:w="1114" w:type="dxa"/>
            <w:noWrap/>
            <w:vAlign w:val="bottom"/>
          </w:tcPr>
          <w:p w14:paraId="67723978" w14:textId="77777777" w:rsidR="00EE1C40" w:rsidRPr="007B45C0" w:rsidRDefault="00EE1C40" w:rsidP="005D78AC">
            <w:pPr>
              <w:pStyle w:val="svp"/>
              <w:tabs>
                <w:tab w:val="decimal" w:pos="672"/>
              </w:tabs>
            </w:pPr>
            <w:r w:rsidRPr="007B45C0">
              <w:t>-</w:t>
            </w:r>
          </w:p>
        </w:tc>
        <w:tc>
          <w:tcPr>
            <w:tcW w:w="1114" w:type="dxa"/>
            <w:noWrap/>
            <w:vAlign w:val="bottom"/>
          </w:tcPr>
          <w:p w14:paraId="2413A2A3" w14:textId="77777777" w:rsidR="00EE1C40" w:rsidRPr="007B45C0" w:rsidRDefault="00EE1C40" w:rsidP="005D78AC">
            <w:pPr>
              <w:pStyle w:val="svp"/>
              <w:tabs>
                <w:tab w:val="decimal" w:pos="623"/>
              </w:tabs>
            </w:pPr>
            <w:r w:rsidRPr="007B45C0">
              <w:t>-</w:t>
            </w:r>
          </w:p>
        </w:tc>
        <w:tc>
          <w:tcPr>
            <w:tcW w:w="1054" w:type="dxa"/>
          </w:tcPr>
          <w:p w14:paraId="20530C3A" w14:textId="77777777" w:rsidR="00EE1C40" w:rsidRPr="007B45C0" w:rsidRDefault="00EE1C40" w:rsidP="005D78AC">
            <w:pPr>
              <w:pStyle w:val="svp"/>
              <w:tabs>
                <w:tab w:val="decimal" w:pos="623"/>
              </w:tabs>
            </w:pPr>
            <w:r w:rsidRPr="007B45C0">
              <w:t>-</w:t>
            </w:r>
          </w:p>
        </w:tc>
      </w:tr>
      <w:tr w:rsidR="00EE1C40" w:rsidRPr="007B45C0" w14:paraId="69EF6CEE" w14:textId="77777777" w:rsidTr="009E3C0B">
        <w:trPr>
          <w:trHeight w:val="255"/>
        </w:trPr>
        <w:tc>
          <w:tcPr>
            <w:tcW w:w="3294" w:type="dxa"/>
            <w:noWrap/>
            <w:vAlign w:val="bottom"/>
          </w:tcPr>
          <w:p w14:paraId="457BD943" w14:textId="77777777" w:rsidR="00EE1C40" w:rsidRPr="007B45C0" w:rsidRDefault="00EE1C40" w:rsidP="005D78AC">
            <w:pPr>
              <w:pStyle w:val="svp"/>
            </w:pPr>
            <w:r w:rsidRPr="007B45C0">
              <w:t>Projektové týdny</w:t>
            </w:r>
            <w:r w:rsidRPr="007B45C0">
              <w:rPr>
                <w:vertAlign w:val="superscript"/>
              </w:rPr>
              <w:t>1</w:t>
            </w:r>
          </w:p>
        </w:tc>
        <w:tc>
          <w:tcPr>
            <w:tcW w:w="1114" w:type="dxa"/>
            <w:noWrap/>
            <w:vAlign w:val="bottom"/>
          </w:tcPr>
          <w:p w14:paraId="3B4AB881" w14:textId="77777777" w:rsidR="00EE1C40" w:rsidRPr="007B45C0" w:rsidRDefault="00EE1C40" w:rsidP="005D78AC">
            <w:pPr>
              <w:pStyle w:val="svp"/>
              <w:tabs>
                <w:tab w:val="decimal" w:pos="681"/>
              </w:tabs>
            </w:pPr>
            <w:r w:rsidRPr="007B45C0">
              <w:t>2</w:t>
            </w:r>
          </w:p>
        </w:tc>
        <w:tc>
          <w:tcPr>
            <w:tcW w:w="1114" w:type="dxa"/>
            <w:noWrap/>
            <w:vAlign w:val="bottom"/>
          </w:tcPr>
          <w:p w14:paraId="3C950C8C" w14:textId="77777777" w:rsidR="00EE1C40" w:rsidRPr="007B45C0" w:rsidRDefault="00EE1C40" w:rsidP="005D78AC">
            <w:pPr>
              <w:pStyle w:val="svp"/>
              <w:tabs>
                <w:tab w:val="decimal" w:pos="672"/>
              </w:tabs>
            </w:pPr>
            <w:r w:rsidRPr="007B45C0">
              <w:t>2</w:t>
            </w:r>
          </w:p>
        </w:tc>
        <w:tc>
          <w:tcPr>
            <w:tcW w:w="1114" w:type="dxa"/>
            <w:noWrap/>
            <w:vAlign w:val="bottom"/>
          </w:tcPr>
          <w:p w14:paraId="3D0F2EFA" w14:textId="77777777" w:rsidR="00EE1C40" w:rsidRPr="007B45C0" w:rsidRDefault="00EE1C40" w:rsidP="005D78AC">
            <w:pPr>
              <w:pStyle w:val="svp"/>
              <w:tabs>
                <w:tab w:val="decimal" w:pos="623"/>
              </w:tabs>
            </w:pPr>
            <w:r w:rsidRPr="007B45C0">
              <w:t>2</w:t>
            </w:r>
          </w:p>
        </w:tc>
        <w:tc>
          <w:tcPr>
            <w:tcW w:w="1054" w:type="dxa"/>
          </w:tcPr>
          <w:p w14:paraId="0A89F7AD" w14:textId="77777777" w:rsidR="00EE1C40" w:rsidRPr="007B45C0" w:rsidRDefault="00EE1C40" w:rsidP="005D78AC">
            <w:pPr>
              <w:pStyle w:val="svp"/>
              <w:tabs>
                <w:tab w:val="decimal" w:pos="623"/>
              </w:tabs>
            </w:pPr>
            <w:r w:rsidRPr="007B45C0">
              <w:t>2</w:t>
            </w:r>
          </w:p>
        </w:tc>
      </w:tr>
      <w:tr w:rsidR="00EE1C40" w:rsidRPr="007B45C0" w14:paraId="1091C7A7" w14:textId="77777777" w:rsidTr="009E3C0B">
        <w:trPr>
          <w:trHeight w:val="255"/>
        </w:trPr>
        <w:tc>
          <w:tcPr>
            <w:tcW w:w="3294" w:type="dxa"/>
            <w:noWrap/>
            <w:vAlign w:val="bottom"/>
          </w:tcPr>
          <w:p w14:paraId="2132D26F" w14:textId="77777777" w:rsidR="00EE1C40" w:rsidRPr="007B45C0" w:rsidRDefault="00EE1C40" w:rsidP="005D78AC">
            <w:pPr>
              <w:pStyle w:val="svp"/>
            </w:pPr>
            <w:r w:rsidRPr="007B45C0">
              <w:t>Maturitní zkouška</w:t>
            </w:r>
          </w:p>
        </w:tc>
        <w:tc>
          <w:tcPr>
            <w:tcW w:w="1114" w:type="dxa"/>
            <w:noWrap/>
            <w:vAlign w:val="bottom"/>
          </w:tcPr>
          <w:p w14:paraId="35BFBC59" w14:textId="77777777" w:rsidR="00EE1C40" w:rsidRPr="007B45C0" w:rsidRDefault="00EE1C40" w:rsidP="005D78AC">
            <w:pPr>
              <w:pStyle w:val="svp"/>
              <w:tabs>
                <w:tab w:val="decimal" w:pos="681"/>
              </w:tabs>
            </w:pPr>
            <w:r w:rsidRPr="007B45C0">
              <w:t>-</w:t>
            </w:r>
          </w:p>
        </w:tc>
        <w:tc>
          <w:tcPr>
            <w:tcW w:w="1114" w:type="dxa"/>
            <w:noWrap/>
            <w:vAlign w:val="bottom"/>
          </w:tcPr>
          <w:p w14:paraId="17A97BE0" w14:textId="77777777" w:rsidR="00EE1C40" w:rsidRPr="007B45C0" w:rsidRDefault="00EE1C40" w:rsidP="005D78AC">
            <w:pPr>
              <w:pStyle w:val="svp"/>
              <w:tabs>
                <w:tab w:val="decimal" w:pos="672"/>
              </w:tabs>
            </w:pPr>
            <w:r w:rsidRPr="007B45C0">
              <w:t>-</w:t>
            </w:r>
          </w:p>
        </w:tc>
        <w:tc>
          <w:tcPr>
            <w:tcW w:w="1114" w:type="dxa"/>
            <w:noWrap/>
            <w:vAlign w:val="bottom"/>
          </w:tcPr>
          <w:p w14:paraId="5C01F62C" w14:textId="77777777" w:rsidR="00EE1C40" w:rsidRPr="007B45C0" w:rsidRDefault="00EE1C40" w:rsidP="005D78AC">
            <w:pPr>
              <w:pStyle w:val="svp"/>
              <w:tabs>
                <w:tab w:val="decimal" w:pos="623"/>
              </w:tabs>
            </w:pPr>
            <w:r w:rsidRPr="007B45C0">
              <w:t>-</w:t>
            </w:r>
          </w:p>
        </w:tc>
        <w:tc>
          <w:tcPr>
            <w:tcW w:w="1054" w:type="dxa"/>
          </w:tcPr>
          <w:p w14:paraId="524DDFDB" w14:textId="77777777" w:rsidR="00EE1C40" w:rsidRPr="007B45C0" w:rsidRDefault="00092E04" w:rsidP="005D78AC">
            <w:pPr>
              <w:pStyle w:val="svp"/>
              <w:tabs>
                <w:tab w:val="decimal" w:pos="623"/>
              </w:tabs>
            </w:pPr>
            <w:r w:rsidRPr="007B45C0">
              <w:t>10</w:t>
            </w:r>
          </w:p>
        </w:tc>
      </w:tr>
      <w:tr w:rsidR="00EE1C40" w:rsidRPr="007B45C0" w14:paraId="110EE443" w14:textId="77777777" w:rsidTr="009E3C0B">
        <w:trPr>
          <w:trHeight w:val="255"/>
        </w:trPr>
        <w:tc>
          <w:tcPr>
            <w:tcW w:w="3294" w:type="dxa"/>
            <w:noWrap/>
            <w:vAlign w:val="bottom"/>
          </w:tcPr>
          <w:p w14:paraId="43A50525" w14:textId="77777777" w:rsidR="00EE1C40" w:rsidRPr="007B45C0" w:rsidRDefault="00EE1C40" w:rsidP="005D78AC">
            <w:pPr>
              <w:pStyle w:val="svp"/>
            </w:pPr>
            <w:r w:rsidRPr="007B45C0">
              <w:t>Časová rezerva</w:t>
            </w:r>
            <w:r w:rsidRPr="007B45C0">
              <w:rPr>
                <w:vertAlign w:val="superscript"/>
              </w:rPr>
              <w:t>2</w:t>
            </w:r>
          </w:p>
        </w:tc>
        <w:tc>
          <w:tcPr>
            <w:tcW w:w="1114" w:type="dxa"/>
            <w:noWrap/>
            <w:vAlign w:val="bottom"/>
          </w:tcPr>
          <w:p w14:paraId="2CC32E1D" w14:textId="77777777" w:rsidR="00EE1C40" w:rsidRPr="007B45C0" w:rsidRDefault="00092E04" w:rsidP="005D78AC">
            <w:pPr>
              <w:pStyle w:val="svp"/>
              <w:tabs>
                <w:tab w:val="decimal" w:pos="681"/>
              </w:tabs>
            </w:pPr>
            <w:r w:rsidRPr="007B45C0">
              <w:t>6</w:t>
            </w:r>
          </w:p>
        </w:tc>
        <w:tc>
          <w:tcPr>
            <w:tcW w:w="1114" w:type="dxa"/>
            <w:noWrap/>
            <w:vAlign w:val="bottom"/>
          </w:tcPr>
          <w:p w14:paraId="56CCE7EC" w14:textId="77777777" w:rsidR="00EE1C40" w:rsidRPr="007B45C0" w:rsidRDefault="00EE1C40" w:rsidP="005D78AC">
            <w:pPr>
              <w:pStyle w:val="svp"/>
              <w:tabs>
                <w:tab w:val="decimal" w:pos="672"/>
              </w:tabs>
            </w:pPr>
            <w:r w:rsidRPr="007B45C0">
              <w:t>2</w:t>
            </w:r>
          </w:p>
        </w:tc>
        <w:tc>
          <w:tcPr>
            <w:tcW w:w="1114" w:type="dxa"/>
            <w:noWrap/>
            <w:vAlign w:val="bottom"/>
          </w:tcPr>
          <w:p w14:paraId="0DEA3D54" w14:textId="77777777" w:rsidR="00EE1C40" w:rsidRPr="007B45C0" w:rsidRDefault="00EE1C40" w:rsidP="005D78AC">
            <w:pPr>
              <w:pStyle w:val="svp"/>
              <w:tabs>
                <w:tab w:val="decimal" w:pos="623"/>
              </w:tabs>
            </w:pPr>
            <w:r w:rsidRPr="007B45C0">
              <w:t>2</w:t>
            </w:r>
          </w:p>
        </w:tc>
        <w:tc>
          <w:tcPr>
            <w:tcW w:w="1054" w:type="dxa"/>
          </w:tcPr>
          <w:p w14:paraId="6E3F64E7" w14:textId="77777777" w:rsidR="00EE1C40" w:rsidRPr="007B45C0" w:rsidRDefault="00092E04" w:rsidP="005D78AC">
            <w:pPr>
              <w:pStyle w:val="svp"/>
              <w:tabs>
                <w:tab w:val="decimal" w:pos="623"/>
              </w:tabs>
            </w:pPr>
            <w:r w:rsidRPr="007B45C0">
              <w:t>0</w:t>
            </w:r>
          </w:p>
        </w:tc>
      </w:tr>
      <w:tr w:rsidR="00EE1C40" w:rsidRPr="007B45C0" w14:paraId="17EA8684" w14:textId="77777777" w:rsidTr="009E3C0B">
        <w:trPr>
          <w:trHeight w:val="270"/>
        </w:trPr>
        <w:tc>
          <w:tcPr>
            <w:tcW w:w="3294" w:type="dxa"/>
            <w:noWrap/>
            <w:vAlign w:val="bottom"/>
          </w:tcPr>
          <w:p w14:paraId="03579903" w14:textId="77777777" w:rsidR="00EE1C40" w:rsidRPr="007B45C0" w:rsidRDefault="00EE1C40" w:rsidP="005D78AC">
            <w:pPr>
              <w:pStyle w:val="svp"/>
            </w:pPr>
            <w:r w:rsidRPr="007B45C0">
              <w:t>Celkem týdnů</w:t>
            </w:r>
          </w:p>
        </w:tc>
        <w:tc>
          <w:tcPr>
            <w:tcW w:w="1114" w:type="dxa"/>
            <w:noWrap/>
            <w:vAlign w:val="bottom"/>
          </w:tcPr>
          <w:p w14:paraId="5295C42E" w14:textId="77777777" w:rsidR="00EE1C40" w:rsidRPr="007B45C0" w:rsidRDefault="00EE1C40" w:rsidP="005D78AC">
            <w:pPr>
              <w:pStyle w:val="svp"/>
              <w:tabs>
                <w:tab w:val="decimal" w:pos="681"/>
              </w:tabs>
            </w:pPr>
            <w:r w:rsidRPr="007B45C0">
              <w:t>40</w:t>
            </w:r>
          </w:p>
        </w:tc>
        <w:tc>
          <w:tcPr>
            <w:tcW w:w="1114" w:type="dxa"/>
            <w:noWrap/>
            <w:vAlign w:val="bottom"/>
          </w:tcPr>
          <w:p w14:paraId="56940C79" w14:textId="77777777" w:rsidR="00EE1C40" w:rsidRPr="007B45C0" w:rsidRDefault="00EE1C40" w:rsidP="005D78AC">
            <w:pPr>
              <w:pStyle w:val="svp"/>
              <w:tabs>
                <w:tab w:val="decimal" w:pos="672"/>
              </w:tabs>
            </w:pPr>
            <w:r w:rsidRPr="007B45C0">
              <w:t>40</w:t>
            </w:r>
          </w:p>
        </w:tc>
        <w:tc>
          <w:tcPr>
            <w:tcW w:w="1114" w:type="dxa"/>
            <w:noWrap/>
            <w:vAlign w:val="bottom"/>
          </w:tcPr>
          <w:p w14:paraId="08AF7027" w14:textId="77777777" w:rsidR="00EE1C40" w:rsidRPr="007B45C0" w:rsidRDefault="00EE1C40" w:rsidP="005D78AC">
            <w:pPr>
              <w:pStyle w:val="svp"/>
              <w:tabs>
                <w:tab w:val="decimal" w:pos="623"/>
              </w:tabs>
            </w:pPr>
            <w:r w:rsidRPr="007B45C0">
              <w:t>40</w:t>
            </w:r>
          </w:p>
        </w:tc>
        <w:tc>
          <w:tcPr>
            <w:tcW w:w="1054" w:type="dxa"/>
          </w:tcPr>
          <w:p w14:paraId="4D6E34C0" w14:textId="77777777" w:rsidR="00EE1C40" w:rsidRPr="007B45C0" w:rsidRDefault="00EE1C40" w:rsidP="005D78AC">
            <w:pPr>
              <w:pStyle w:val="svp"/>
              <w:tabs>
                <w:tab w:val="decimal" w:pos="623"/>
              </w:tabs>
              <w:rPr>
                <w:color w:val="FF0000"/>
              </w:rPr>
            </w:pPr>
            <w:r w:rsidRPr="007B45C0">
              <w:t>40</w:t>
            </w:r>
          </w:p>
        </w:tc>
      </w:tr>
    </w:tbl>
    <w:p w14:paraId="1B37247C" w14:textId="77777777" w:rsidR="00EE1C40" w:rsidRPr="007B45C0" w:rsidRDefault="00EE1C40" w:rsidP="005D78AC">
      <w:pPr>
        <w:pStyle w:val="svp"/>
      </w:pPr>
      <w:r w:rsidRPr="007B45C0">
        <w:t xml:space="preserve">¹ V kompetenci ředitele školy je zařazení projektového týdne pro řešení a prezentaci žákovských projektů. </w:t>
      </w:r>
    </w:p>
    <w:p w14:paraId="2D7F7B2B" w14:textId="77777777" w:rsidR="00EE1C40" w:rsidRPr="007B45C0" w:rsidRDefault="00EE1C40" w:rsidP="005D78AC">
      <w:pPr>
        <w:pStyle w:val="svp"/>
      </w:pPr>
      <w:r w:rsidRPr="007B45C0">
        <w:lastRenderedPageBreak/>
        <w:t>² Časová rezerva je určená na exkurze, výstavy a prodlevy ve výuce.</w:t>
      </w:r>
    </w:p>
    <w:p w14:paraId="0EA4FD76" w14:textId="77777777" w:rsidR="00BD0563" w:rsidRPr="007B45C0" w:rsidRDefault="00BD0563" w:rsidP="005D78AC">
      <w:pPr>
        <w:pStyle w:val="svp"/>
      </w:pPr>
      <w:r w:rsidRPr="007B45C0">
        <w:br w:type="page"/>
      </w:r>
    </w:p>
    <w:p w14:paraId="6A9C4D5D" w14:textId="77777777" w:rsidR="00EE1C40" w:rsidRPr="007B45C0" w:rsidRDefault="00EE1C40" w:rsidP="005D78AC">
      <w:pPr>
        <w:pStyle w:val="svp1"/>
      </w:pPr>
      <w:bookmarkStart w:id="120" w:name="_Toc319783596"/>
      <w:bookmarkStart w:id="121" w:name="_Toc319853831"/>
      <w:bookmarkStart w:id="122" w:name="_Toc320112564"/>
      <w:bookmarkStart w:id="123" w:name="_Toc444595179"/>
      <w:bookmarkStart w:id="124" w:name="_Toc144134452"/>
      <w:r w:rsidRPr="007B45C0">
        <w:lastRenderedPageBreak/>
        <w:t>Přehled rozpracování obsahu vzdělávání</w:t>
      </w:r>
      <w:bookmarkEnd w:id="120"/>
      <w:bookmarkEnd w:id="121"/>
      <w:bookmarkEnd w:id="122"/>
      <w:bookmarkEnd w:id="123"/>
      <w:bookmarkEnd w:id="124"/>
    </w:p>
    <w:tbl>
      <w:tblPr>
        <w:tblW w:w="774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1167"/>
        <w:gridCol w:w="2255"/>
        <w:gridCol w:w="1117"/>
        <w:gridCol w:w="995"/>
      </w:tblGrid>
      <w:tr w:rsidR="00EE1C40" w:rsidRPr="007B45C0" w14:paraId="407C91E7" w14:textId="77777777" w:rsidTr="009E3C0B">
        <w:trPr>
          <w:cantSplit/>
          <w:trHeight w:val="1631"/>
        </w:trPr>
        <w:tc>
          <w:tcPr>
            <w:tcW w:w="2211" w:type="dxa"/>
            <w:shd w:val="clear" w:color="auto" w:fill="auto"/>
            <w:noWrap/>
            <w:vAlign w:val="bottom"/>
            <w:hideMark/>
          </w:tcPr>
          <w:p w14:paraId="0950DD27" w14:textId="77777777" w:rsidR="00EE1C40" w:rsidRPr="007B45C0" w:rsidRDefault="00EE1C40" w:rsidP="005D78AC">
            <w:pPr>
              <w:spacing w:line="240" w:lineRule="auto"/>
            </w:pPr>
          </w:p>
        </w:tc>
        <w:tc>
          <w:tcPr>
            <w:tcW w:w="1167" w:type="dxa"/>
            <w:shd w:val="clear" w:color="auto" w:fill="auto"/>
            <w:noWrap/>
            <w:textDirection w:val="btLr"/>
            <w:vAlign w:val="bottom"/>
            <w:hideMark/>
          </w:tcPr>
          <w:p w14:paraId="7E40D803" w14:textId="77777777" w:rsidR="00EE1C40" w:rsidRPr="007B45C0" w:rsidRDefault="00EE1C40" w:rsidP="005D78AC">
            <w:pPr>
              <w:pStyle w:val="svp"/>
              <w:spacing w:after="0"/>
            </w:pPr>
            <w:r w:rsidRPr="007B45C0">
              <w:t>Minimum</w:t>
            </w:r>
          </w:p>
        </w:tc>
        <w:tc>
          <w:tcPr>
            <w:tcW w:w="2255" w:type="dxa"/>
            <w:shd w:val="clear" w:color="auto" w:fill="auto"/>
            <w:noWrap/>
            <w:textDirection w:val="btLr"/>
            <w:vAlign w:val="bottom"/>
            <w:hideMark/>
          </w:tcPr>
          <w:p w14:paraId="18ABE9CC" w14:textId="77777777" w:rsidR="00EE1C40" w:rsidRPr="007B45C0" w:rsidRDefault="00EE1C40" w:rsidP="005D78AC">
            <w:pPr>
              <w:pStyle w:val="svp"/>
              <w:spacing w:after="0"/>
            </w:pPr>
            <w:r w:rsidRPr="007B45C0">
              <w:t>Předmět</w:t>
            </w:r>
          </w:p>
        </w:tc>
        <w:tc>
          <w:tcPr>
            <w:tcW w:w="1117" w:type="dxa"/>
            <w:shd w:val="clear" w:color="auto" w:fill="auto"/>
            <w:noWrap/>
            <w:textDirection w:val="btLr"/>
            <w:vAlign w:val="bottom"/>
            <w:hideMark/>
          </w:tcPr>
          <w:p w14:paraId="1634F095" w14:textId="77777777" w:rsidR="00EE1C40" w:rsidRPr="007B45C0" w:rsidRDefault="00EE1C40" w:rsidP="005D78AC">
            <w:pPr>
              <w:pStyle w:val="svp"/>
              <w:spacing w:after="0"/>
            </w:pPr>
            <w:r w:rsidRPr="007B45C0">
              <w:t>Hodin</w:t>
            </w:r>
          </w:p>
        </w:tc>
        <w:tc>
          <w:tcPr>
            <w:tcW w:w="995" w:type="dxa"/>
            <w:shd w:val="clear" w:color="auto" w:fill="auto"/>
            <w:noWrap/>
            <w:textDirection w:val="btLr"/>
            <w:vAlign w:val="bottom"/>
            <w:hideMark/>
          </w:tcPr>
          <w:p w14:paraId="07FE43D2" w14:textId="77777777" w:rsidR="00EE1C40" w:rsidRPr="007B45C0" w:rsidRDefault="00EE1C40" w:rsidP="005D78AC">
            <w:pPr>
              <w:pStyle w:val="svp"/>
              <w:spacing w:after="0"/>
              <w:jc w:val="left"/>
            </w:pPr>
            <w:r w:rsidRPr="007B45C0">
              <w:t>z toho disponibilních</w:t>
            </w:r>
          </w:p>
        </w:tc>
      </w:tr>
      <w:tr w:rsidR="00EE1C40" w:rsidRPr="007B45C0" w14:paraId="60718C75" w14:textId="77777777" w:rsidTr="009E3C0B">
        <w:trPr>
          <w:trHeight w:val="300"/>
        </w:trPr>
        <w:tc>
          <w:tcPr>
            <w:tcW w:w="2211" w:type="dxa"/>
            <w:shd w:val="clear" w:color="auto" w:fill="auto"/>
            <w:noWrap/>
            <w:vAlign w:val="center"/>
            <w:hideMark/>
          </w:tcPr>
          <w:p w14:paraId="05F610C1" w14:textId="77777777" w:rsidR="00EE1C40" w:rsidRPr="007B45C0" w:rsidRDefault="00EE1C40" w:rsidP="005D78AC">
            <w:pPr>
              <w:pStyle w:val="svp"/>
              <w:spacing w:after="0"/>
              <w:jc w:val="left"/>
            </w:pPr>
            <w:r w:rsidRPr="007B45C0">
              <w:t>Jazykové vzdělávání</w:t>
            </w:r>
          </w:p>
        </w:tc>
        <w:tc>
          <w:tcPr>
            <w:tcW w:w="1167" w:type="dxa"/>
            <w:shd w:val="clear" w:color="auto" w:fill="auto"/>
            <w:noWrap/>
            <w:vAlign w:val="center"/>
            <w:hideMark/>
          </w:tcPr>
          <w:p w14:paraId="4BED7AAE" w14:textId="77777777" w:rsidR="00EE1C40" w:rsidRPr="007B45C0" w:rsidRDefault="00EE1C40" w:rsidP="005D78AC">
            <w:pPr>
              <w:pStyle w:val="svp"/>
              <w:spacing w:after="0"/>
              <w:jc w:val="left"/>
            </w:pPr>
          </w:p>
        </w:tc>
        <w:tc>
          <w:tcPr>
            <w:tcW w:w="2255" w:type="dxa"/>
            <w:shd w:val="clear" w:color="auto" w:fill="auto"/>
            <w:noWrap/>
            <w:vAlign w:val="center"/>
            <w:hideMark/>
          </w:tcPr>
          <w:p w14:paraId="70883262" w14:textId="77777777" w:rsidR="00EE1C40" w:rsidRPr="007B45C0" w:rsidRDefault="00EE1C40" w:rsidP="005D78AC">
            <w:pPr>
              <w:pStyle w:val="svp"/>
              <w:spacing w:after="0"/>
              <w:jc w:val="left"/>
            </w:pPr>
          </w:p>
        </w:tc>
        <w:tc>
          <w:tcPr>
            <w:tcW w:w="1117" w:type="dxa"/>
            <w:shd w:val="clear" w:color="auto" w:fill="auto"/>
            <w:noWrap/>
            <w:vAlign w:val="center"/>
            <w:hideMark/>
          </w:tcPr>
          <w:p w14:paraId="3401DD40" w14:textId="77777777" w:rsidR="00EE1C40" w:rsidRPr="007B45C0" w:rsidRDefault="00EE1C40" w:rsidP="005D78AC">
            <w:pPr>
              <w:pStyle w:val="svp"/>
              <w:spacing w:after="0"/>
              <w:jc w:val="left"/>
            </w:pPr>
          </w:p>
        </w:tc>
        <w:tc>
          <w:tcPr>
            <w:tcW w:w="995" w:type="dxa"/>
            <w:shd w:val="clear" w:color="auto" w:fill="auto"/>
            <w:noWrap/>
            <w:vAlign w:val="center"/>
            <w:hideMark/>
          </w:tcPr>
          <w:p w14:paraId="4691BFA2" w14:textId="77777777" w:rsidR="00EE1C40" w:rsidRPr="007B45C0" w:rsidRDefault="00EE1C40" w:rsidP="005D78AC">
            <w:pPr>
              <w:pStyle w:val="svp"/>
              <w:spacing w:after="0"/>
              <w:jc w:val="left"/>
            </w:pPr>
          </w:p>
        </w:tc>
      </w:tr>
      <w:tr w:rsidR="00EE1C40" w:rsidRPr="007B45C0" w14:paraId="7E38910B" w14:textId="77777777" w:rsidTr="009E3C0B">
        <w:trPr>
          <w:trHeight w:val="300"/>
        </w:trPr>
        <w:tc>
          <w:tcPr>
            <w:tcW w:w="2211" w:type="dxa"/>
            <w:shd w:val="clear" w:color="auto" w:fill="auto"/>
            <w:noWrap/>
            <w:vAlign w:val="center"/>
            <w:hideMark/>
          </w:tcPr>
          <w:p w14:paraId="7F263FD7" w14:textId="77777777" w:rsidR="00EE1C40" w:rsidRPr="007B45C0" w:rsidRDefault="00EE1C40" w:rsidP="005D78AC">
            <w:pPr>
              <w:pStyle w:val="svp"/>
              <w:spacing w:after="0"/>
              <w:jc w:val="left"/>
            </w:pPr>
            <w:r w:rsidRPr="007B45C0">
              <w:t xml:space="preserve"> - český jazyk</w:t>
            </w:r>
          </w:p>
        </w:tc>
        <w:tc>
          <w:tcPr>
            <w:tcW w:w="1167" w:type="dxa"/>
            <w:shd w:val="clear" w:color="auto" w:fill="auto"/>
            <w:noWrap/>
            <w:vAlign w:val="center"/>
            <w:hideMark/>
          </w:tcPr>
          <w:p w14:paraId="796C050D" w14:textId="77777777" w:rsidR="00EE1C40" w:rsidRPr="007B45C0" w:rsidRDefault="00EE1C40" w:rsidP="005D78AC">
            <w:pPr>
              <w:pStyle w:val="svp"/>
              <w:spacing w:after="0"/>
              <w:jc w:val="left"/>
            </w:pPr>
            <w:r w:rsidRPr="007B45C0">
              <w:t>5/160</w:t>
            </w:r>
          </w:p>
        </w:tc>
        <w:tc>
          <w:tcPr>
            <w:tcW w:w="2255" w:type="dxa"/>
            <w:shd w:val="clear" w:color="auto" w:fill="auto"/>
            <w:noWrap/>
            <w:vAlign w:val="center"/>
            <w:hideMark/>
          </w:tcPr>
          <w:p w14:paraId="400ABDEE" w14:textId="77777777" w:rsidR="00EE1C40" w:rsidRPr="007B45C0" w:rsidRDefault="00EE1C40" w:rsidP="005D78AC">
            <w:pPr>
              <w:pStyle w:val="svp"/>
              <w:spacing w:after="0"/>
              <w:jc w:val="left"/>
            </w:pPr>
            <w:r w:rsidRPr="007B45C0">
              <w:t>Český jazyk a literatura</w:t>
            </w:r>
          </w:p>
        </w:tc>
        <w:tc>
          <w:tcPr>
            <w:tcW w:w="1117" w:type="dxa"/>
            <w:shd w:val="clear" w:color="auto" w:fill="auto"/>
            <w:noWrap/>
            <w:vAlign w:val="center"/>
            <w:hideMark/>
          </w:tcPr>
          <w:p w14:paraId="77253730" w14:textId="77777777" w:rsidR="00EE1C40" w:rsidRPr="007B45C0" w:rsidRDefault="00E21521" w:rsidP="00E21521">
            <w:pPr>
              <w:pStyle w:val="svp"/>
              <w:spacing w:after="0"/>
              <w:jc w:val="left"/>
            </w:pPr>
            <w:r w:rsidRPr="007B45C0">
              <w:t>5</w:t>
            </w:r>
            <w:r w:rsidR="00EE1C40" w:rsidRPr="007B45C0">
              <w:t>/</w:t>
            </w:r>
            <w:r w:rsidRPr="007B45C0">
              <w:t>161</w:t>
            </w:r>
          </w:p>
        </w:tc>
        <w:tc>
          <w:tcPr>
            <w:tcW w:w="995" w:type="dxa"/>
            <w:shd w:val="clear" w:color="auto" w:fill="auto"/>
            <w:noWrap/>
            <w:vAlign w:val="center"/>
            <w:hideMark/>
          </w:tcPr>
          <w:p w14:paraId="69C32392" w14:textId="77777777" w:rsidR="00EE1C40" w:rsidRPr="007B45C0" w:rsidRDefault="00E21521" w:rsidP="00E21521">
            <w:pPr>
              <w:pStyle w:val="svp"/>
              <w:spacing w:after="0"/>
              <w:jc w:val="left"/>
            </w:pPr>
            <w:r w:rsidRPr="007B45C0">
              <w:t>0/1</w:t>
            </w:r>
          </w:p>
        </w:tc>
      </w:tr>
      <w:tr w:rsidR="00EE1C40" w:rsidRPr="007B45C0" w14:paraId="52F82722" w14:textId="77777777" w:rsidTr="009E3C0B">
        <w:trPr>
          <w:trHeight w:val="300"/>
        </w:trPr>
        <w:tc>
          <w:tcPr>
            <w:tcW w:w="2211" w:type="dxa"/>
            <w:shd w:val="clear" w:color="auto" w:fill="auto"/>
            <w:noWrap/>
            <w:vAlign w:val="center"/>
            <w:hideMark/>
          </w:tcPr>
          <w:p w14:paraId="5B21609C" w14:textId="77777777" w:rsidR="00EE1C40" w:rsidRPr="007B45C0" w:rsidRDefault="00EE1C40" w:rsidP="005D78AC">
            <w:pPr>
              <w:pStyle w:val="svp"/>
              <w:spacing w:after="0"/>
              <w:jc w:val="left"/>
            </w:pPr>
            <w:r w:rsidRPr="007B45C0">
              <w:t xml:space="preserve"> - cizí jazyk</w:t>
            </w:r>
          </w:p>
        </w:tc>
        <w:tc>
          <w:tcPr>
            <w:tcW w:w="1167" w:type="dxa"/>
            <w:shd w:val="clear" w:color="auto" w:fill="auto"/>
            <w:noWrap/>
            <w:vAlign w:val="center"/>
            <w:hideMark/>
          </w:tcPr>
          <w:p w14:paraId="2A842634" w14:textId="77777777" w:rsidR="00EE1C40" w:rsidRPr="007B45C0" w:rsidRDefault="00EE1C40" w:rsidP="005D78AC">
            <w:pPr>
              <w:pStyle w:val="svp"/>
              <w:spacing w:after="0"/>
              <w:jc w:val="left"/>
            </w:pPr>
            <w:r w:rsidRPr="007B45C0">
              <w:t>10/320</w:t>
            </w:r>
          </w:p>
        </w:tc>
        <w:tc>
          <w:tcPr>
            <w:tcW w:w="2255" w:type="dxa"/>
            <w:shd w:val="clear" w:color="auto" w:fill="auto"/>
            <w:noWrap/>
            <w:vAlign w:val="center"/>
            <w:hideMark/>
          </w:tcPr>
          <w:p w14:paraId="2ABA5117" w14:textId="77777777" w:rsidR="00EE1C40" w:rsidRPr="007B45C0" w:rsidRDefault="00EE1C40" w:rsidP="005D78AC">
            <w:pPr>
              <w:pStyle w:val="svp"/>
              <w:spacing w:after="0"/>
              <w:jc w:val="left"/>
            </w:pPr>
            <w:r w:rsidRPr="007B45C0">
              <w:t>Anglický jazyk / Německý jazyk</w:t>
            </w:r>
          </w:p>
          <w:p w14:paraId="48C59BAC" w14:textId="77777777" w:rsidR="00EE1C40" w:rsidRPr="007B45C0" w:rsidRDefault="00EE1C40" w:rsidP="005D78AC">
            <w:pPr>
              <w:pStyle w:val="svp"/>
              <w:spacing w:after="0"/>
              <w:jc w:val="left"/>
            </w:pPr>
            <w:r w:rsidRPr="007B45C0">
              <w:t>Konverzace v anglickém jazyce / Konverzace v německém jazyce</w:t>
            </w:r>
          </w:p>
        </w:tc>
        <w:tc>
          <w:tcPr>
            <w:tcW w:w="1117" w:type="dxa"/>
            <w:shd w:val="clear" w:color="auto" w:fill="auto"/>
            <w:noWrap/>
            <w:vAlign w:val="center"/>
            <w:hideMark/>
          </w:tcPr>
          <w:p w14:paraId="5FF1F7CA" w14:textId="77777777" w:rsidR="00EE1C40" w:rsidRPr="007B45C0" w:rsidRDefault="00EE1C40" w:rsidP="005D78AC">
            <w:pPr>
              <w:pStyle w:val="svp"/>
              <w:spacing w:after="0"/>
              <w:jc w:val="left"/>
            </w:pPr>
            <w:r w:rsidRPr="007B45C0">
              <w:t>12/384</w:t>
            </w:r>
            <w:r w:rsidRPr="007B45C0">
              <w:br/>
            </w:r>
          </w:p>
          <w:p w14:paraId="60BBE635" w14:textId="77777777" w:rsidR="00EE1C40" w:rsidRPr="007B45C0" w:rsidRDefault="00EE1C40" w:rsidP="005D78AC">
            <w:pPr>
              <w:pStyle w:val="svp"/>
              <w:spacing w:after="0"/>
              <w:jc w:val="left"/>
            </w:pPr>
            <w:r w:rsidRPr="007B45C0">
              <w:t>6/192</w:t>
            </w:r>
            <w:r w:rsidRPr="007B45C0">
              <w:br/>
            </w:r>
            <w:r w:rsidRPr="007B45C0">
              <w:br/>
            </w:r>
            <w:r w:rsidRPr="007B45C0">
              <w:br/>
            </w:r>
          </w:p>
        </w:tc>
        <w:tc>
          <w:tcPr>
            <w:tcW w:w="995" w:type="dxa"/>
            <w:shd w:val="clear" w:color="auto" w:fill="auto"/>
            <w:noWrap/>
            <w:vAlign w:val="center"/>
            <w:hideMark/>
          </w:tcPr>
          <w:p w14:paraId="237B79B0" w14:textId="77777777" w:rsidR="00EE1C40" w:rsidRPr="007B45C0" w:rsidRDefault="00EE1C40" w:rsidP="005D78AC">
            <w:pPr>
              <w:pStyle w:val="svp"/>
              <w:spacing w:after="0"/>
              <w:jc w:val="left"/>
            </w:pPr>
            <w:r w:rsidRPr="007B45C0">
              <w:t>8/256</w:t>
            </w:r>
          </w:p>
        </w:tc>
      </w:tr>
      <w:tr w:rsidR="00EE1C40" w:rsidRPr="007B45C0" w14:paraId="433299DF" w14:textId="77777777" w:rsidTr="009E3C0B">
        <w:trPr>
          <w:trHeight w:val="300"/>
        </w:trPr>
        <w:tc>
          <w:tcPr>
            <w:tcW w:w="2211" w:type="dxa"/>
            <w:shd w:val="clear" w:color="auto" w:fill="auto"/>
            <w:noWrap/>
            <w:vAlign w:val="center"/>
            <w:hideMark/>
          </w:tcPr>
          <w:p w14:paraId="15022729" w14:textId="77777777" w:rsidR="00EE1C40" w:rsidRPr="007B45C0" w:rsidRDefault="00EE1C40" w:rsidP="005D78AC">
            <w:pPr>
              <w:pStyle w:val="svp"/>
              <w:spacing w:after="0"/>
              <w:jc w:val="left"/>
            </w:pPr>
            <w:r w:rsidRPr="007B45C0">
              <w:t>Společenskovědní vzdělávání</w:t>
            </w:r>
          </w:p>
        </w:tc>
        <w:tc>
          <w:tcPr>
            <w:tcW w:w="1167" w:type="dxa"/>
            <w:shd w:val="clear" w:color="auto" w:fill="auto"/>
            <w:noWrap/>
            <w:vAlign w:val="center"/>
            <w:hideMark/>
          </w:tcPr>
          <w:p w14:paraId="0EA50147" w14:textId="77777777" w:rsidR="00EE1C40" w:rsidRPr="007B45C0" w:rsidRDefault="00EE1C40" w:rsidP="005D78AC">
            <w:pPr>
              <w:pStyle w:val="svp"/>
              <w:spacing w:after="0"/>
              <w:jc w:val="left"/>
            </w:pPr>
            <w:r w:rsidRPr="007B45C0">
              <w:t>5/160</w:t>
            </w:r>
          </w:p>
        </w:tc>
        <w:tc>
          <w:tcPr>
            <w:tcW w:w="2255" w:type="dxa"/>
            <w:shd w:val="clear" w:color="auto" w:fill="auto"/>
            <w:noWrap/>
            <w:vAlign w:val="center"/>
            <w:hideMark/>
          </w:tcPr>
          <w:p w14:paraId="6B2EA8CD" w14:textId="77777777" w:rsidR="00EE1C40" w:rsidRPr="007B45C0" w:rsidRDefault="00EE1C40" w:rsidP="005D78AC">
            <w:pPr>
              <w:pStyle w:val="svp"/>
              <w:spacing w:after="0"/>
              <w:jc w:val="left"/>
            </w:pPr>
            <w:r w:rsidRPr="007B45C0">
              <w:t>Občanská nauka</w:t>
            </w:r>
            <w:r w:rsidRPr="007B45C0">
              <w:br/>
              <w:t>Dějepis</w:t>
            </w:r>
          </w:p>
        </w:tc>
        <w:tc>
          <w:tcPr>
            <w:tcW w:w="1117" w:type="dxa"/>
            <w:shd w:val="clear" w:color="auto" w:fill="auto"/>
            <w:noWrap/>
            <w:vAlign w:val="center"/>
            <w:hideMark/>
          </w:tcPr>
          <w:p w14:paraId="780EC086" w14:textId="77777777" w:rsidR="00EE1C40" w:rsidRPr="007B45C0" w:rsidRDefault="00EE1C40" w:rsidP="005D78AC">
            <w:pPr>
              <w:pStyle w:val="svp"/>
              <w:spacing w:after="0"/>
              <w:jc w:val="left"/>
            </w:pPr>
            <w:r w:rsidRPr="007B45C0">
              <w:t>3/</w:t>
            </w:r>
            <w:r w:rsidR="006B762D" w:rsidRPr="007B45C0">
              <w:t>100</w:t>
            </w:r>
            <w:r w:rsidRPr="007B45C0">
              <w:br/>
              <w:t>2/64</w:t>
            </w:r>
          </w:p>
        </w:tc>
        <w:tc>
          <w:tcPr>
            <w:tcW w:w="995" w:type="dxa"/>
            <w:shd w:val="clear" w:color="auto" w:fill="auto"/>
            <w:noWrap/>
            <w:vAlign w:val="center"/>
            <w:hideMark/>
          </w:tcPr>
          <w:p w14:paraId="68FCBEDA" w14:textId="77777777" w:rsidR="00EE1C40" w:rsidRPr="007B45C0" w:rsidRDefault="00EE1C40" w:rsidP="005D78AC">
            <w:pPr>
              <w:pStyle w:val="svp"/>
              <w:spacing w:after="0"/>
              <w:jc w:val="left"/>
            </w:pPr>
          </w:p>
        </w:tc>
      </w:tr>
      <w:tr w:rsidR="00EE1C40" w:rsidRPr="007B45C0" w14:paraId="37B8C3B0" w14:textId="77777777" w:rsidTr="009E3C0B">
        <w:trPr>
          <w:trHeight w:val="300"/>
        </w:trPr>
        <w:tc>
          <w:tcPr>
            <w:tcW w:w="2211" w:type="dxa"/>
            <w:shd w:val="clear" w:color="auto" w:fill="auto"/>
            <w:noWrap/>
            <w:vAlign w:val="center"/>
            <w:hideMark/>
          </w:tcPr>
          <w:p w14:paraId="0745D057" w14:textId="77777777" w:rsidR="00EE1C40" w:rsidRPr="007B45C0" w:rsidRDefault="00EE1C40" w:rsidP="005D78AC">
            <w:pPr>
              <w:pStyle w:val="svp"/>
              <w:spacing w:after="0"/>
              <w:jc w:val="left"/>
            </w:pPr>
            <w:r w:rsidRPr="007B45C0">
              <w:t>Přírodovědné vzdělávání</w:t>
            </w:r>
          </w:p>
        </w:tc>
        <w:tc>
          <w:tcPr>
            <w:tcW w:w="1167" w:type="dxa"/>
            <w:shd w:val="clear" w:color="auto" w:fill="auto"/>
            <w:noWrap/>
            <w:vAlign w:val="center"/>
            <w:hideMark/>
          </w:tcPr>
          <w:p w14:paraId="1C56424B" w14:textId="77777777" w:rsidR="00EE1C40" w:rsidRPr="007B45C0" w:rsidRDefault="00EE1C40" w:rsidP="005D78AC">
            <w:pPr>
              <w:pStyle w:val="svp"/>
              <w:spacing w:after="0"/>
              <w:jc w:val="left"/>
            </w:pPr>
            <w:r w:rsidRPr="007B45C0">
              <w:t>6/192</w:t>
            </w:r>
          </w:p>
        </w:tc>
        <w:tc>
          <w:tcPr>
            <w:tcW w:w="2255" w:type="dxa"/>
            <w:shd w:val="clear" w:color="auto" w:fill="auto"/>
            <w:noWrap/>
            <w:vAlign w:val="center"/>
            <w:hideMark/>
          </w:tcPr>
          <w:p w14:paraId="343A02ED" w14:textId="77777777" w:rsidR="00EE1C40" w:rsidRPr="007B45C0" w:rsidRDefault="00EE1C40" w:rsidP="005D78AC">
            <w:pPr>
              <w:pStyle w:val="svp"/>
              <w:spacing w:after="0"/>
              <w:jc w:val="left"/>
            </w:pPr>
            <w:r w:rsidRPr="007B45C0">
              <w:t>Základy ekologie</w:t>
            </w:r>
          </w:p>
          <w:p w14:paraId="308F031C" w14:textId="77777777" w:rsidR="00EE1C40" w:rsidRPr="007B45C0" w:rsidRDefault="00EE1C40" w:rsidP="005D78AC">
            <w:pPr>
              <w:pStyle w:val="svp"/>
              <w:spacing w:after="0"/>
              <w:jc w:val="left"/>
            </w:pPr>
            <w:r w:rsidRPr="007B45C0">
              <w:t>Fyzika</w:t>
            </w:r>
          </w:p>
          <w:p w14:paraId="797707CF" w14:textId="77777777" w:rsidR="00EE1C40" w:rsidRPr="007B45C0" w:rsidRDefault="00EE1C40" w:rsidP="005D78AC">
            <w:pPr>
              <w:pStyle w:val="svp"/>
              <w:spacing w:after="0"/>
              <w:jc w:val="left"/>
            </w:pPr>
            <w:r w:rsidRPr="007B45C0">
              <w:t>Chemie</w:t>
            </w:r>
          </w:p>
        </w:tc>
        <w:tc>
          <w:tcPr>
            <w:tcW w:w="1117" w:type="dxa"/>
            <w:shd w:val="clear" w:color="auto" w:fill="auto"/>
            <w:noWrap/>
            <w:vAlign w:val="center"/>
            <w:hideMark/>
          </w:tcPr>
          <w:p w14:paraId="66738AB4" w14:textId="77777777" w:rsidR="00EE1C40" w:rsidRPr="007B45C0" w:rsidRDefault="00EE1C40" w:rsidP="005D78AC">
            <w:pPr>
              <w:pStyle w:val="svp"/>
              <w:spacing w:after="0"/>
              <w:jc w:val="left"/>
            </w:pPr>
            <w:r w:rsidRPr="007B45C0">
              <w:t>0,5/16</w:t>
            </w:r>
          </w:p>
          <w:p w14:paraId="799D1AFE" w14:textId="77777777" w:rsidR="00EE1C40" w:rsidRPr="007B45C0" w:rsidRDefault="00EE1C40" w:rsidP="005D78AC">
            <w:pPr>
              <w:pStyle w:val="svp"/>
              <w:spacing w:after="0"/>
              <w:jc w:val="left"/>
            </w:pPr>
            <w:r w:rsidRPr="007B45C0">
              <w:t>5/160</w:t>
            </w:r>
          </w:p>
          <w:p w14:paraId="1B2168EE" w14:textId="77777777" w:rsidR="00EE1C40" w:rsidRPr="007B45C0" w:rsidRDefault="00EE1C40" w:rsidP="005D78AC">
            <w:pPr>
              <w:pStyle w:val="svp"/>
              <w:spacing w:after="0"/>
              <w:jc w:val="left"/>
            </w:pPr>
            <w:r w:rsidRPr="007B45C0">
              <w:t>0,5/16</w:t>
            </w:r>
          </w:p>
        </w:tc>
        <w:tc>
          <w:tcPr>
            <w:tcW w:w="995" w:type="dxa"/>
            <w:shd w:val="clear" w:color="auto" w:fill="auto"/>
            <w:noWrap/>
            <w:vAlign w:val="center"/>
            <w:hideMark/>
          </w:tcPr>
          <w:p w14:paraId="6BC3203D" w14:textId="77777777" w:rsidR="00EE1C40" w:rsidRPr="007B45C0" w:rsidRDefault="00EE1C40" w:rsidP="005D78AC">
            <w:pPr>
              <w:pStyle w:val="svp"/>
              <w:spacing w:after="0"/>
              <w:jc w:val="left"/>
            </w:pPr>
          </w:p>
        </w:tc>
      </w:tr>
      <w:tr w:rsidR="00EE1C40" w:rsidRPr="007B45C0" w14:paraId="0812F3A5" w14:textId="77777777" w:rsidTr="009E3C0B">
        <w:trPr>
          <w:trHeight w:val="300"/>
        </w:trPr>
        <w:tc>
          <w:tcPr>
            <w:tcW w:w="2211" w:type="dxa"/>
            <w:shd w:val="clear" w:color="auto" w:fill="auto"/>
            <w:noWrap/>
            <w:vAlign w:val="center"/>
            <w:hideMark/>
          </w:tcPr>
          <w:p w14:paraId="463816C5" w14:textId="77777777" w:rsidR="00EE1C40" w:rsidRPr="007B45C0" w:rsidRDefault="00EE1C40" w:rsidP="005D78AC">
            <w:pPr>
              <w:pStyle w:val="svp"/>
              <w:spacing w:after="0"/>
              <w:jc w:val="left"/>
            </w:pPr>
            <w:r w:rsidRPr="007B45C0">
              <w:t>Matematické vzdělávání</w:t>
            </w:r>
          </w:p>
        </w:tc>
        <w:tc>
          <w:tcPr>
            <w:tcW w:w="1167" w:type="dxa"/>
            <w:shd w:val="clear" w:color="auto" w:fill="auto"/>
            <w:noWrap/>
            <w:vAlign w:val="center"/>
            <w:hideMark/>
          </w:tcPr>
          <w:p w14:paraId="70CE699E" w14:textId="77777777" w:rsidR="00EE1C40" w:rsidRPr="007B45C0" w:rsidRDefault="00EE1C40" w:rsidP="005D78AC">
            <w:pPr>
              <w:pStyle w:val="svp"/>
              <w:spacing w:after="0"/>
              <w:jc w:val="left"/>
            </w:pPr>
            <w:r w:rsidRPr="007B45C0">
              <w:t>10/320</w:t>
            </w:r>
          </w:p>
        </w:tc>
        <w:tc>
          <w:tcPr>
            <w:tcW w:w="2255" w:type="dxa"/>
            <w:shd w:val="clear" w:color="auto" w:fill="auto"/>
            <w:noWrap/>
            <w:vAlign w:val="center"/>
            <w:hideMark/>
          </w:tcPr>
          <w:p w14:paraId="39B6BB60" w14:textId="77777777" w:rsidR="00EE1C40" w:rsidRPr="007B45C0" w:rsidRDefault="00EE1C40" w:rsidP="005D78AC">
            <w:pPr>
              <w:pStyle w:val="svp"/>
              <w:spacing w:after="0"/>
              <w:jc w:val="left"/>
            </w:pPr>
            <w:r w:rsidRPr="007B45C0">
              <w:t>Matematika</w:t>
            </w:r>
          </w:p>
        </w:tc>
        <w:tc>
          <w:tcPr>
            <w:tcW w:w="1117" w:type="dxa"/>
            <w:shd w:val="clear" w:color="auto" w:fill="auto"/>
            <w:noWrap/>
            <w:vAlign w:val="center"/>
            <w:hideMark/>
          </w:tcPr>
          <w:p w14:paraId="323F17C9" w14:textId="77777777" w:rsidR="00EE1C40" w:rsidRPr="007B45C0" w:rsidRDefault="00EE1C40" w:rsidP="005D78AC">
            <w:pPr>
              <w:pStyle w:val="svp"/>
              <w:spacing w:after="0"/>
              <w:jc w:val="left"/>
            </w:pPr>
            <w:r w:rsidRPr="007B45C0">
              <w:t>12/3</w:t>
            </w:r>
            <w:r w:rsidR="006B762D" w:rsidRPr="007B45C0">
              <w:t>78</w:t>
            </w:r>
          </w:p>
        </w:tc>
        <w:tc>
          <w:tcPr>
            <w:tcW w:w="995" w:type="dxa"/>
            <w:shd w:val="clear" w:color="auto" w:fill="auto"/>
            <w:noWrap/>
            <w:vAlign w:val="center"/>
            <w:hideMark/>
          </w:tcPr>
          <w:p w14:paraId="39803F8E" w14:textId="77777777" w:rsidR="00EE1C40" w:rsidRPr="007B45C0" w:rsidRDefault="00EE1C40" w:rsidP="005D78AC">
            <w:pPr>
              <w:pStyle w:val="svp"/>
              <w:spacing w:after="0"/>
              <w:jc w:val="left"/>
            </w:pPr>
            <w:r w:rsidRPr="007B45C0">
              <w:t>2/</w:t>
            </w:r>
            <w:r w:rsidR="006B762D" w:rsidRPr="007B45C0">
              <w:t>58</w:t>
            </w:r>
          </w:p>
        </w:tc>
      </w:tr>
      <w:tr w:rsidR="00EE1C40" w:rsidRPr="007B45C0" w14:paraId="5FBFE44A" w14:textId="77777777" w:rsidTr="009E3C0B">
        <w:trPr>
          <w:trHeight w:val="300"/>
        </w:trPr>
        <w:tc>
          <w:tcPr>
            <w:tcW w:w="2211" w:type="dxa"/>
            <w:shd w:val="clear" w:color="auto" w:fill="auto"/>
            <w:noWrap/>
            <w:vAlign w:val="center"/>
            <w:hideMark/>
          </w:tcPr>
          <w:p w14:paraId="5A19B83D" w14:textId="77777777" w:rsidR="00EE1C40" w:rsidRPr="007B45C0" w:rsidRDefault="00EE1C40" w:rsidP="005D78AC">
            <w:pPr>
              <w:pStyle w:val="svp"/>
              <w:spacing w:after="0"/>
              <w:jc w:val="left"/>
            </w:pPr>
            <w:r w:rsidRPr="007B45C0">
              <w:t>Estetické vzdělávání</w:t>
            </w:r>
          </w:p>
        </w:tc>
        <w:tc>
          <w:tcPr>
            <w:tcW w:w="1167" w:type="dxa"/>
            <w:shd w:val="clear" w:color="auto" w:fill="auto"/>
            <w:noWrap/>
            <w:vAlign w:val="center"/>
            <w:hideMark/>
          </w:tcPr>
          <w:p w14:paraId="27BDD7F3" w14:textId="77777777" w:rsidR="00EE1C40" w:rsidRPr="007B45C0" w:rsidRDefault="00EE1C40" w:rsidP="005D78AC">
            <w:pPr>
              <w:pStyle w:val="svp"/>
              <w:spacing w:after="0"/>
              <w:jc w:val="left"/>
            </w:pPr>
            <w:r w:rsidRPr="007B45C0">
              <w:t>5/160</w:t>
            </w:r>
          </w:p>
        </w:tc>
        <w:tc>
          <w:tcPr>
            <w:tcW w:w="2255" w:type="dxa"/>
            <w:shd w:val="clear" w:color="auto" w:fill="auto"/>
            <w:noWrap/>
            <w:vAlign w:val="center"/>
            <w:hideMark/>
          </w:tcPr>
          <w:p w14:paraId="39124C4F" w14:textId="77777777" w:rsidR="00EE1C40" w:rsidRPr="007B45C0" w:rsidRDefault="00EE1C40" w:rsidP="005D78AC">
            <w:pPr>
              <w:pStyle w:val="svp"/>
              <w:spacing w:after="0"/>
              <w:jc w:val="left"/>
            </w:pPr>
            <w:r w:rsidRPr="007B45C0">
              <w:t>Český jazyk a literatura</w:t>
            </w:r>
          </w:p>
        </w:tc>
        <w:tc>
          <w:tcPr>
            <w:tcW w:w="1117" w:type="dxa"/>
            <w:shd w:val="clear" w:color="auto" w:fill="auto"/>
            <w:noWrap/>
            <w:vAlign w:val="center"/>
            <w:hideMark/>
          </w:tcPr>
          <w:p w14:paraId="0E065409" w14:textId="77777777" w:rsidR="00EE1C40" w:rsidRPr="007B45C0" w:rsidRDefault="00E21521" w:rsidP="00E21521">
            <w:pPr>
              <w:pStyle w:val="svp"/>
              <w:spacing w:after="0"/>
              <w:jc w:val="left"/>
            </w:pPr>
            <w:r w:rsidRPr="007B45C0">
              <w:t>7</w:t>
            </w:r>
            <w:r w:rsidR="00EE1C40" w:rsidRPr="007B45C0">
              <w:t>/</w:t>
            </w:r>
            <w:r w:rsidRPr="007B45C0">
              <w:t>223</w:t>
            </w:r>
          </w:p>
        </w:tc>
        <w:tc>
          <w:tcPr>
            <w:tcW w:w="995" w:type="dxa"/>
            <w:shd w:val="clear" w:color="auto" w:fill="auto"/>
            <w:noWrap/>
            <w:vAlign w:val="center"/>
            <w:hideMark/>
          </w:tcPr>
          <w:p w14:paraId="23D28EE0" w14:textId="77777777" w:rsidR="00EE1C40" w:rsidRPr="007B45C0" w:rsidRDefault="00E21521" w:rsidP="005D78AC">
            <w:pPr>
              <w:pStyle w:val="svp"/>
              <w:spacing w:after="0"/>
              <w:jc w:val="left"/>
            </w:pPr>
            <w:r w:rsidRPr="007B45C0">
              <w:t>2/63</w:t>
            </w:r>
          </w:p>
        </w:tc>
      </w:tr>
      <w:tr w:rsidR="00EE1C40" w:rsidRPr="007B45C0" w14:paraId="4365EEED" w14:textId="77777777" w:rsidTr="009E3C0B">
        <w:trPr>
          <w:trHeight w:val="300"/>
        </w:trPr>
        <w:tc>
          <w:tcPr>
            <w:tcW w:w="2211" w:type="dxa"/>
            <w:shd w:val="clear" w:color="auto" w:fill="auto"/>
            <w:noWrap/>
            <w:vAlign w:val="center"/>
            <w:hideMark/>
          </w:tcPr>
          <w:p w14:paraId="5FA5DE92" w14:textId="77777777" w:rsidR="00EE1C40" w:rsidRPr="007B45C0" w:rsidRDefault="00EE1C40" w:rsidP="005D78AC">
            <w:pPr>
              <w:pStyle w:val="svp"/>
              <w:spacing w:after="0"/>
              <w:jc w:val="left"/>
            </w:pPr>
            <w:r w:rsidRPr="007B45C0">
              <w:t>Vzdělávání pro zdraví</w:t>
            </w:r>
          </w:p>
        </w:tc>
        <w:tc>
          <w:tcPr>
            <w:tcW w:w="1167" w:type="dxa"/>
            <w:shd w:val="clear" w:color="auto" w:fill="auto"/>
            <w:noWrap/>
            <w:vAlign w:val="center"/>
            <w:hideMark/>
          </w:tcPr>
          <w:p w14:paraId="79587242" w14:textId="77777777" w:rsidR="00EE1C40" w:rsidRPr="007B45C0" w:rsidRDefault="00EE1C40" w:rsidP="005D78AC">
            <w:pPr>
              <w:pStyle w:val="svp"/>
              <w:spacing w:after="0"/>
              <w:jc w:val="left"/>
            </w:pPr>
            <w:r w:rsidRPr="007B45C0">
              <w:t>8/256</w:t>
            </w:r>
          </w:p>
        </w:tc>
        <w:tc>
          <w:tcPr>
            <w:tcW w:w="2255" w:type="dxa"/>
            <w:shd w:val="clear" w:color="auto" w:fill="auto"/>
            <w:noWrap/>
            <w:vAlign w:val="center"/>
            <w:hideMark/>
          </w:tcPr>
          <w:p w14:paraId="51244B68" w14:textId="77777777" w:rsidR="00EE1C40" w:rsidRPr="007B45C0" w:rsidRDefault="00EE1C40" w:rsidP="005D78AC">
            <w:pPr>
              <w:pStyle w:val="svp"/>
              <w:spacing w:after="0"/>
              <w:jc w:val="left"/>
            </w:pPr>
            <w:r w:rsidRPr="007B45C0">
              <w:t>Tělesná výchova</w:t>
            </w:r>
          </w:p>
        </w:tc>
        <w:tc>
          <w:tcPr>
            <w:tcW w:w="1117" w:type="dxa"/>
            <w:shd w:val="clear" w:color="auto" w:fill="auto"/>
            <w:noWrap/>
            <w:vAlign w:val="center"/>
            <w:hideMark/>
          </w:tcPr>
          <w:p w14:paraId="786DB151" w14:textId="77777777" w:rsidR="00EE1C40" w:rsidRPr="007B45C0" w:rsidRDefault="00EE1C40" w:rsidP="005D78AC">
            <w:pPr>
              <w:pStyle w:val="svp"/>
              <w:spacing w:after="0"/>
              <w:jc w:val="left"/>
            </w:pPr>
            <w:r w:rsidRPr="007B45C0">
              <w:t>8/256</w:t>
            </w:r>
          </w:p>
        </w:tc>
        <w:tc>
          <w:tcPr>
            <w:tcW w:w="995" w:type="dxa"/>
            <w:shd w:val="clear" w:color="auto" w:fill="auto"/>
            <w:noWrap/>
            <w:vAlign w:val="center"/>
            <w:hideMark/>
          </w:tcPr>
          <w:p w14:paraId="233856C8" w14:textId="77777777" w:rsidR="00EE1C40" w:rsidRPr="007B45C0" w:rsidRDefault="00EE1C40" w:rsidP="005D78AC">
            <w:pPr>
              <w:pStyle w:val="svp"/>
              <w:spacing w:after="0"/>
              <w:jc w:val="left"/>
            </w:pPr>
          </w:p>
        </w:tc>
      </w:tr>
      <w:tr w:rsidR="00EE1C40" w:rsidRPr="007B45C0" w14:paraId="0FDC8F74" w14:textId="77777777" w:rsidTr="009E3C0B">
        <w:trPr>
          <w:trHeight w:val="300"/>
        </w:trPr>
        <w:tc>
          <w:tcPr>
            <w:tcW w:w="2211" w:type="dxa"/>
            <w:shd w:val="clear" w:color="auto" w:fill="auto"/>
            <w:noWrap/>
            <w:vAlign w:val="center"/>
            <w:hideMark/>
          </w:tcPr>
          <w:p w14:paraId="388BE3BF" w14:textId="718EDE7C" w:rsidR="00EE1C40" w:rsidRPr="007B45C0" w:rsidRDefault="008B3A2F" w:rsidP="005D78AC">
            <w:pPr>
              <w:pStyle w:val="svp"/>
              <w:spacing w:after="0"/>
              <w:jc w:val="left"/>
            </w:pPr>
            <w:r w:rsidRPr="007B45C0">
              <w:t>Informatické vzdělávání</w:t>
            </w:r>
          </w:p>
        </w:tc>
        <w:tc>
          <w:tcPr>
            <w:tcW w:w="1167" w:type="dxa"/>
            <w:shd w:val="clear" w:color="auto" w:fill="auto"/>
            <w:noWrap/>
            <w:vAlign w:val="center"/>
            <w:hideMark/>
          </w:tcPr>
          <w:p w14:paraId="69ACF492" w14:textId="77777777" w:rsidR="00EE1C40" w:rsidRPr="007B45C0" w:rsidRDefault="00EE1C40" w:rsidP="005D78AC">
            <w:pPr>
              <w:pStyle w:val="svp"/>
              <w:spacing w:after="0"/>
              <w:jc w:val="left"/>
            </w:pPr>
            <w:r w:rsidRPr="007B45C0">
              <w:t>4/128</w:t>
            </w:r>
          </w:p>
        </w:tc>
        <w:tc>
          <w:tcPr>
            <w:tcW w:w="2255" w:type="dxa"/>
            <w:shd w:val="clear" w:color="auto" w:fill="auto"/>
            <w:noWrap/>
            <w:vAlign w:val="center"/>
            <w:hideMark/>
          </w:tcPr>
          <w:p w14:paraId="2B2F6B3E" w14:textId="77777777" w:rsidR="00EE1C40" w:rsidRPr="007B45C0" w:rsidRDefault="00EE1C40" w:rsidP="005D78AC">
            <w:pPr>
              <w:pStyle w:val="svp"/>
              <w:spacing w:after="0"/>
              <w:jc w:val="left"/>
            </w:pPr>
            <w:r w:rsidRPr="007B45C0">
              <w:t>Informační a komunikační technologie</w:t>
            </w:r>
            <w:r w:rsidRPr="007B45C0">
              <w:br/>
              <w:t>Technická dokumentace</w:t>
            </w:r>
          </w:p>
        </w:tc>
        <w:tc>
          <w:tcPr>
            <w:tcW w:w="1117" w:type="dxa"/>
            <w:shd w:val="clear" w:color="auto" w:fill="auto"/>
            <w:noWrap/>
            <w:vAlign w:val="center"/>
            <w:hideMark/>
          </w:tcPr>
          <w:p w14:paraId="5531FA12" w14:textId="77777777" w:rsidR="00EE1C40" w:rsidRPr="007B45C0" w:rsidRDefault="00951CD0" w:rsidP="005D78AC">
            <w:pPr>
              <w:pStyle w:val="svp"/>
              <w:spacing w:after="0"/>
              <w:jc w:val="left"/>
            </w:pPr>
            <w:r w:rsidRPr="007B45C0">
              <w:t>4</w:t>
            </w:r>
            <w:r w:rsidR="00EE1C40" w:rsidRPr="007B45C0">
              <w:t>/</w:t>
            </w:r>
            <w:r w:rsidRPr="007B45C0">
              <w:t>132</w:t>
            </w:r>
            <w:r w:rsidR="00EE1C40" w:rsidRPr="007B45C0">
              <w:br/>
            </w:r>
            <w:r w:rsidR="00EE1C40" w:rsidRPr="007B45C0">
              <w:br/>
            </w:r>
            <w:r w:rsidR="00EE1C40" w:rsidRPr="007B45C0">
              <w:br/>
              <w:t>1/3</w:t>
            </w:r>
            <w:r w:rsidR="006B762D" w:rsidRPr="007B45C0">
              <w:t>4</w:t>
            </w:r>
          </w:p>
        </w:tc>
        <w:tc>
          <w:tcPr>
            <w:tcW w:w="995" w:type="dxa"/>
            <w:shd w:val="clear" w:color="auto" w:fill="auto"/>
            <w:noWrap/>
            <w:vAlign w:val="center"/>
            <w:hideMark/>
          </w:tcPr>
          <w:p w14:paraId="7953687D" w14:textId="77777777" w:rsidR="00EE1C40" w:rsidRPr="007B45C0" w:rsidRDefault="00951CD0" w:rsidP="005D78AC">
            <w:pPr>
              <w:pStyle w:val="svp"/>
              <w:spacing w:after="0"/>
              <w:jc w:val="left"/>
            </w:pPr>
            <w:r w:rsidRPr="007B45C0">
              <w:t>1/38</w:t>
            </w:r>
          </w:p>
        </w:tc>
      </w:tr>
      <w:tr w:rsidR="00EE1C40" w:rsidRPr="007B45C0" w14:paraId="1F114DE4" w14:textId="77777777" w:rsidTr="009E3C0B">
        <w:trPr>
          <w:trHeight w:val="300"/>
        </w:trPr>
        <w:tc>
          <w:tcPr>
            <w:tcW w:w="2211" w:type="dxa"/>
            <w:shd w:val="clear" w:color="auto" w:fill="auto"/>
            <w:noWrap/>
            <w:vAlign w:val="center"/>
            <w:hideMark/>
          </w:tcPr>
          <w:p w14:paraId="1B781B5A" w14:textId="77777777" w:rsidR="00EE1C40" w:rsidRPr="007B45C0" w:rsidRDefault="00EE1C40" w:rsidP="005D78AC">
            <w:pPr>
              <w:pStyle w:val="svp"/>
              <w:spacing w:after="0"/>
              <w:jc w:val="left"/>
            </w:pPr>
            <w:r w:rsidRPr="007B45C0">
              <w:t>Ekonomické vzdělávání</w:t>
            </w:r>
          </w:p>
        </w:tc>
        <w:tc>
          <w:tcPr>
            <w:tcW w:w="1167" w:type="dxa"/>
            <w:shd w:val="clear" w:color="auto" w:fill="auto"/>
            <w:noWrap/>
            <w:vAlign w:val="center"/>
            <w:hideMark/>
          </w:tcPr>
          <w:p w14:paraId="69BE06BD" w14:textId="77777777" w:rsidR="00EE1C40" w:rsidRPr="007B45C0" w:rsidRDefault="00EE1C40" w:rsidP="005D78AC">
            <w:pPr>
              <w:pStyle w:val="svp"/>
              <w:spacing w:after="0"/>
              <w:jc w:val="left"/>
            </w:pPr>
            <w:r w:rsidRPr="007B45C0">
              <w:t>3/96</w:t>
            </w:r>
          </w:p>
        </w:tc>
        <w:tc>
          <w:tcPr>
            <w:tcW w:w="2255" w:type="dxa"/>
            <w:shd w:val="clear" w:color="auto" w:fill="auto"/>
            <w:noWrap/>
            <w:vAlign w:val="center"/>
            <w:hideMark/>
          </w:tcPr>
          <w:p w14:paraId="3A155F98" w14:textId="77777777" w:rsidR="00EE1C40" w:rsidRPr="007B45C0" w:rsidRDefault="00EE1C40" w:rsidP="005D78AC">
            <w:pPr>
              <w:pStyle w:val="svp"/>
              <w:spacing w:after="0"/>
              <w:jc w:val="left"/>
            </w:pPr>
            <w:r w:rsidRPr="007B45C0">
              <w:t>Ekonomika</w:t>
            </w:r>
          </w:p>
        </w:tc>
        <w:tc>
          <w:tcPr>
            <w:tcW w:w="1117" w:type="dxa"/>
            <w:shd w:val="clear" w:color="auto" w:fill="auto"/>
            <w:noWrap/>
            <w:vAlign w:val="center"/>
            <w:hideMark/>
          </w:tcPr>
          <w:p w14:paraId="61012960" w14:textId="77777777" w:rsidR="00EE1C40" w:rsidRPr="007B45C0" w:rsidRDefault="00EE1C40" w:rsidP="005D78AC">
            <w:pPr>
              <w:pStyle w:val="svp"/>
              <w:spacing w:after="0"/>
              <w:jc w:val="left"/>
            </w:pPr>
            <w:r w:rsidRPr="007B45C0">
              <w:t>3/96</w:t>
            </w:r>
          </w:p>
        </w:tc>
        <w:tc>
          <w:tcPr>
            <w:tcW w:w="995" w:type="dxa"/>
            <w:shd w:val="clear" w:color="auto" w:fill="auto"/>
            <w:noWrap/>
            <w:vAlign w:val="center"/>
            <w:hideMark/>
          </w:tcPr>
          <w:p w14:paraId="049D3BF1" w14:textId="77777777" w:rsidR="00EE1C40" w:rsidRPr="007B45C0" w:rsidRDefault="00EE1C40" w:rsidP="005D78AC">
            <w:pPr>
              <w:pStyle w:val="svp"/>
              <w:spacing w:after="0"/>
              <w:jc w:val="left"/>
            </w:pPr>
          </w:p>
        </w:tc>
      </w:tr>
      <w:tr w:rsidR="00EE1C40" w:rsidRPr="007B45C0" w14:paraId="08C275EA" w14:textId="77777777" w:rsidTr="009E3C0B">
        <w:trPr>
          <w:trHeight w:val="300"/>
        </w:trPr>
        <w:tc>
          <w:tcPr>
            <w:tcW w:w="2211" w:type="dxa"/>
            <w:shd w:val="clear" w:color="auto" w:fill="auto"/>
            <w:noWrap/>
            <w:vAlign w:val="center"/>
            <w:hideMark/>
          </w:tcPr>
          <w:p w14:paraId="75E5E649" w14:textId="77777777" w:rsidR="00EE1C40" w:rsidRPr="007B45C0" w:rsidRDefault="00EE1C40" w:rsidP="005D78AC">
            <w:pPr>
              <w:pStyle w:val="svp"/>
              <w:spacing w:after="0"/>
              <w:jc w:val="left"/>
            </w:pPr>
            <w:r w:rsidRPr="007B45C0">
              <w:t>Výrobní stroje a linky</w:t>
            </w:r>
          </w:p>
        </w:tc>
        <w:tc>
          <w:tcPr>
            <w:tcW w:w="1167" w:type="dxa"/>
            <w:shd w:val="clear" w:color="auto" w:fill="auto"/>
            <w:noWrap/>
            <w:vAlign w:val="center"/>
            <w:hideMark/>
          </w:tcPr>
          <w:p w14:paraId="0FC08325" w14:textId="77777777" w:rsidR="00EE1C40" w:rsidRPr="007B45C0" w:rsidRDefault="00EE1C40" w:rsidP="005D78AC">
            <w:pPr>
              <w:pStyle w:val="svp"/>
              <w:spacing w:after="0"/>
              <w:jc w:val="left"/>
            </w:pPr>
            <w:r w:rsidRPr="007B45C0">
              <w:t>10/320</w:t>
            </w:r>
          </w:p>
        </w:tc>
        <w:tc>
          <w:tcPr>
            <w:tcW w:w="2255" w:type="dxa"/>
            <w:shd w:val="clear" w:color="auto" w:fill="auto"/>
            <w:noWrap/>
            <w:vAlign w:val="center"/>
            <w:hideMark/>
          </w:tcPr>
          <w:p w14:paraId="6773E965" w14:textId="77777777" w:rsidR="00EE1C40" w:rsidRPr="007B45C0" w:rsidRDefault="00F20150" w:rsidP="005D78AC">
            <w:pPr>
              <w:pStyle w:val="svp"/>
              <w:spacing w:after="0"/>
              <w:jc w:val="left"/>
            </w:pPr>
            <w:r w:rsidRPr="007B45C0">
              <w:t>Odborný výcvik</w:t>
            </w:r>
            <w:r w:rsidRPr="007B45C0">
              <w:br/>
            </w:r>
            <w:r w:rsidR="00EE1C40" w:rsidRPr="007B45C0">
              <w:t>Strojírenská technologie</w:t>
            </w:r>
            <w:r w:rsidR="00EE1C40" w:rsidRPr="007B45C0">
              <w:br/>
              <w:t>Strojnictví</w:t>
            </w:r>
            <w:r w:rsidR="00EE1C40" w:rsidRPr="007B45C0">
              <w:br/>
              <w:t>Technologie</w:t>
            </w:r>
          </w:p>
        </w:tc>
        <w:tc>
          <w:tcPr>
            <w:tcW w:w="1117" w:type="dxa"/>
            <w:shd w:val="clear" w:color="auto" w:fill="auto"/>
            <w:noWrap/>
            <w:vAlign w:val="center"/>
            <w:hideMark/>
          </w:tcPr>
          <w:p w14:paraId="64CDC86B" w14:textId="77777777" w:rsidR="00EE1C40" w:rsidRPr="007B45C0" w:rsidRDefault="00EE1C40" w:rsidP="00F1672E">
            <w:pPr>
              <w:pStyle w:val="svp"/>
              <w:spacing w:after="0"/>
              <w:jc w:val="left"/>
            </w:pPr>
            <w:r w:rsidRPr="007B45C0">
              <w:t>10/320</w:t>
            </w:r>
            <w:r w:rsidRPr="007B45C0">
              <w:br/>
            </w:r>
            <w:r w:rsidR="00132C13" w:rsidRPr="007B45C0">
              <w:t>2</w:t>
            </w:r>
            <w:r w:rsidR="005058A0" w:rsidRPr="007B45C0">
              <w:t>,5</w:t>
            </w:r>
            <w:r w:rsidRPr="007B45C0">
              <w:t>/</w:t>
            </w:r>
            <w:r w:rsidR="00132C13" w:rsidRPr="007B45C0">
              <w:t>83</w:t>
            </w:r>
            <w:r w:rsidRPr="007B45C0">
              <w:br/>
            </w:r>
            <w:r w:rsidRPr="007B45C0">
              <w:br/>
            </w:r>
            <w:r w:rsidR="00714B45" w:rsidRPr="007B45C0">
              <w:t>2</w:t>
            </w:r>
            <w:r w:rsidRPr="007B45C0">
              <w:t>/</w:t>
            </w:r>
            <w:r w:rsidR="00714B45" w:rsidRPr="007B45C0">
              <w:t>66</w:t>
            </w:r>
            <w:r w:rsidRPr="007B45C0">
              <w:br/>
            </w:r>
            <w:r w:rsidR="00F1672E" w:rsidRPr="007B45C0">
              <w:t>1</w:t>
            </w:r>
            <w:r w:rsidRPr="007B45C0">
              <w:t>/</w:t>
            </w:r>
            <w:r w:rsidR="00F1672E" w:rsidRPr="007B45C0">
              <w:t>28</w:t>
            </w:r>
          </w:p>
        </w:tc>
        <w:tc>
          <w:tcPr>
            <w:tcW w:w="995" w:type="dxa"/>
            <w:shd w:val="clear" w:color="auto" w:fill="auto"/>
            <w:noWrap/>
            <w:vAlign w:val="center"/>
            <w:hideMark/>
          </w:tcPr>
          <w:p w14:paraId="458E8CF5" w14:textId="77777777" w:rsidR="00EE1C40" w:rsidRPr="007B45C0" w:rsidRDefault="00714B45" w:rsidP="005D78AC">
            <w:pPr>
              <w:pStyle w:val="svp"/>
              <w:spacing w:after="0"/>
              <w:jc w:val="left"/>
            </w:pPr>
            <w:r w:rsidRPr="007B45C0">
              <w:t>9</w:t>
            </w:r>
            <w:r w:rsidR="00EE1C40" w:rsidRPr="007B45C0">
              <w:t>/2</w:t>
            </w:r>
            <w:r w:rsidRPr="007B45C0">
              <w:t>88</w:t>
            </w:r>
          </w:p>
        </w:tc>
      </w:tr>
      <w:tr w:rsidR="00EE1C40" w:rsidRPr="007B45C0" w14:paraId="5845FC07" w14:textId="77777777" w:rsidTr="009E3C0B">
        <w:trPr>
          <w:trHeight w:val="300"/>
        </w:trPr>
        <w:tc>
          <w:tcPr>
            <w:tcW w:w="2211" w:type="dxa"/>
            <w:shd w:val="clear" w:color="auto" w:fill="auto"/>
            <w:noWrap/>
            <w:vAlign w:val="center"/>
          </w:tcPr>
          <w:p w14:paraId="27323C7E" w14:textId="77777777" w:rsidR="00EE1C40" w:rsidRPr="007B45C0" w:rsidRDefault="00EE1C40" w:rsidP="005D78AC">
            <w:pPr>
              <w:pStyle w:val="svp"/>
              <w:spacing w:after="0"/>
              <w:jc w:val="left"/>
            </w:pPr>
            <w:r w:rsidRPr="007B45C0">
              <w:lastRenderedPageBreak/>
              <w:t>Obsluha a seřizování výrobních strojů a linek</w:t>
            </w:r>
          </w:p>
        </w:tc>
        <w:tc>
          <w:tcPr>
            <w:tcW w:w="1167" w:type="dxa"/>
            <w:shd w:val="clear" w:color="auto" w:fill="auto"/>
            <w:noWrap/>
            <w:vAlign w:val="center"/>
          </w:tcPr>
          <w:p w14:paraId="4D47873D" w14:textId="77777777" w:rsidR="00EE1C40" w:rsidRPr="007B45C0" w:rsidRDefault="00EE1C40" w:rsidP="005D78AC">
            <w:pPr>
              <w:pStyle w:val="svp"/>
              <w:spacing w:after="0"/>
              <w:jc w:val="left"/>
            </w:pPr>
            <w:r w:rsidRPr="007B45C0">
              <w:t>32/1 024</w:t>
            </w:r>
          </w:p>
        </w:tc>
        <w:tc>
          <w:tcPr>
            <w:tcW w:w="2255" w:type="dxa"/>
            <w:shd w:val="clear" w:color="auto" w:fill="auto"/>
            <w:noWrap/>
            <w:vAlign w:val="center"/>
          </w:tcPr>
          <w:p w14:paraId="4C1C045A" w14:textId="77777777" w:rsidR="00EE1C40" w:rsidRPr="007B45C0" w:rsidRDefault="00EE1C40" w:rsidP="005D78AC">
            <w:pPr>
              <w:pStyle w:val="svp"/>
              <w:spacing w:after="0"/>
              <w:jc w:val="left"/>
            </w:pPr>
            <w:r w:rsidRPr="007B45C0">
              <w:t>Odborný výcvik</w:t>
            </w:r>
            <w:r w:rsidRPr="007B45C0">
              <w:br/>
              <w:t>Technická dokumentace</w:t>
            </w:r>
            <w:r w:rsidRPr="007B45C0">
              <w:br/>
              <w:t>Strojírenská technologie</w:t>
            </w:r>
            <w:r w:rsidRPr="007B45C0">
              <w:br/>
              <w:t>Technologie</w:t>
            </w:r>
          </w:p>
        </w:tc>
        <w:tc>
          <w:tcPr>
            <w:tcW w:w="1117" w:type="dxa"/>
            <w:shd w:val="clear" w:color="auto" w:fill="auto"/>
            <w:noWrap/>
            <w:vAlign w:val="center"/>
          </w:tcPr>
          <w:p w14:paraId="69DFDEB0" w14:textId="77777777" w:rsidR="00EE1C40" w:rsidRPr="007B45C0" w:rsidRDefault="00EE1C40" w:rsidP="00F1672E">
            <w:pPr>
              <w:pStyle w:val="svp"/>
              <w:spacing w:after="0"/>
              <w:jc w:val="left"/>
            </w:pPr>
            <w:r w:rsidRPr="007B45C0">
              <w:t>31/992</w:t>
            </w:r>
            <w:r w:rsidRPr="007B45C0">
              <w:br/>
              <w:t>4/128</w:t>
            </w:r>
            <w:r w:rsidRPr="007B45C0">
              <w:br/>
            </w:r>
            <w:r w:rsidRPr="007B45C0">
              <w:br/>
            </w:r>
            <w:r w:rsidR="00132C13" w:rsidRPr="007B45C0">
              <w:t>0,5</w:t>
            </w:r>
            <w:r w:rsidRPr="007B45C0">
              <w:t>/</w:t>
            </w:r>
            <w:r w:rsidR="00132C13" w:rsidRPr="007B45C0">
              <w:t>17</w:t>
            </w:r>
            <w:r w:rsidRPr="007B45C0">
              <w:br/>
            </w:r>
            <w:r w:rsidRPr="007B45C0">
              <w:br/>
            </w:r>
            <w:r w:rsidR="00367306" w:rsidRPr="007B45C0">
              <w:t>9</w:t>
            </w:r>
            <w:r w:rsidRPr="007B45C0">
              <w:t>/</w:t>
            </w:r>
            <w:r w:rsidR="00367306" w:rsidRPr="007B45C0">
              <w:t>2</w:t>
            </w:r>
            <w:r w:rsidR="00F1672E" w:rsidRPr="007B45C0">
              <w:t>88</w:t>
            </w:r>
          </w:p>
        </w:tc>
        <w:tc>
          <w:tcPr>
            <w:tcW w:w="995" w:type="dxa"/>
            <w:shd w:val="clear" w:color="auto" w:fill="auto"/>
            <w:noWrap/>
            <w:vAlign w:val="center"/>
          </w:tcPr>
          <w:p w14:paraId="4C6EF8A7" w14:textId="77777777" w:rsidR="00EE1C40" w:rsidRPr="007B45C0" w:rsidRDefault="00EE1C40" w:rsidP="005D78AC">
            <w:pPr>
              <w:pStyle w:val="svp"/>
              <w:spacing w:after="0"/>
              <w:jc w:val="left"/>
            </w:pPr>
            <w:r w:rsidRPr="007B45C0">
              <w:t>10/320</w:t>
            </w:r>
          </w:p>
        </w:tc>
      </w:tr>
      <w:tr w:rsidR="00EE1C40" w:rsidRPr="007B45C0" w14:paraId="5F319E17" w14:textId="77777777" w:rsidTr="009E3C0B">
        <w:trPr>
          <w:trHeight w:val="300"/>
        </w:trPr>
        <w:tc>
          <w:tcPr>
            <w:tcW w:w="2211" w:type="dxa"/>
            <w:shd w:val="clear" w:color="auto" w:fill="auto"/>
            <w:noWrap/>
            <w:vAlign w:val="center"/>
            <w:hideMark/>
          </w:tcPr>
          <w:p w14:paraId="0FE27ED3" w14:textId="77777777" w:rsidR="00EE1C40" w:rsidRPr="007B45C0" w:rsidRDefault="00EE1C40" w:rsidP="005D78AC">
            <w:pPr>
              <w:pStyle w:val="svp"/>
              <w:spacing w:after="0"/>
              <w:jc w:val="left"/>
            </w:pPr>
            <w:r w:rsidRPr="007B45C0">
              <w:t>Disponibilní hodiny</w:t>
            </w:r>
          </w:p>
        </w:tc>
        <w:tc>
          <w:tcPr>
            <w:tcW w:w="1167" w:type="dxa"/>
            <w:shd w:val="clear" w:color="auto" w:fill="auto"/>
            <w:noWrap/>
            <w:vAlign w:val="center"/>
            <w:hideMark/>
          </w:tcPr>
          <w:p w14:paraId="7F2815CD" w14:textId="77777777" w:rsidR="00EE1C40" w:rsidRPr="007B45C0" w:rsidRDefault="00EE1C40" w:rsidP="005D78AC">
            <w:pPr>
              <w:pStyle w:val="svp"/>
              <w:spacing w:after="0"/>
              <w:jc w:val="left"/>
            </w:pPr>
            <w:r w:rsidRPr="007B45C0">
              <w:t>30/960</w:t>
            </w:r>
          </w:p>
        </w:tc>
        <w:tc>
          <w:tcPr>
            <w:tcW w:w="2255" w:type="dxa"/>
            <w:shd w:val="clear" w:color="auto" w:fill="auto"/>
            <w:noWrap/>
            <w:vAlign w:val="center"/>
            <w:hideMark/>
          </w:tcPr>
          <w:p w14:paraId="3FD95FAB" w14:textId="77777777" w:rsidR="00EE1C40" w:rsidRPr="007B45C0" w:rsidRDefault="00EE1C40" w:rsidP="005D78AC">
            <w:pPr>
              <w:pStyle w:val="svp"/>
              <w:spacing w:after="0"/>
              <w:jc w:val="left"/>
            </w:pPr>
          </w:p>
        </w:tc>
        <w:tc>
          <w:tcPr>
            <w:tcW w:w="1117" w:type="dxa"/>
            <w:shd w:val="clear" w:color="auto" w:fill="auto"/>
            <w:noWrap/>
            <w:vAlign w:val="center"/>
            <w:hideMark/>
          </w:tcPr>
          <w:p w14:paraId="11380940" w14:textId="77777777" w:rsidR="00EE1C40" w:rsidRPr="007B45C0" w:rsidRDefault="00EE1C40" w:rsidP="005D78AC">
            <w:pPr>
              <w:pStyle w:val="svp"/>
              <w:spacing w:after="0"/>
              <w:jc w:val="left"/>
            </w:pPr>
          </w:p>
        </w:tc>
        <w:tc>
          <w:tcPr>
            <w:tcW w:w="995" w:type="dxa"/>
            <w:shd w:val="clear" w:color="auto" w:fill="auto"/>
            <w:noWrap/>
            <w:vAlign w:val="center"/>
            <w:hideMark/>
          </w:tcPr>
          <w:p w14:paraId="2DC7A5D5" w14:textId="77777777" w:rsidR="00EE1C40" w:rsidRPr="007B45C0" w:rsidRDefault="00EE1C40" w:rsidP="005D78AC">
            <w:pPr>
              <w:pStyle w:val="svp"/>
              <w:spacing w:after="0"/>
              <w:jc w:val="left"/>
            </w:pPr>
          </w:p>
        </w:tc>
      </w:tr>
      <w:tr w:rsidR="00EE1C40" w:rsidRPr="007B45C0" w14:paraId="56B9A1FA" w14:textId="77777777" w:rsidTr="009E3C0B">
        <w:trPr>
          <w:trHeight w:val="300"/>
        </w:trPr>
        <w:tc>
          <w:tcPr>
            <w:tcW w:w="2211" w:type="dxa"/>
            <w:shd w:val="clear" w:color="auto" w:fill="auto"/>
            <w:noWrap/>
            <w:vAlign w:val="center"/>
            <w:hideMark/>
          </w:tcPr>
          <w:p w14:paraId="0D8ABDA9" w14:textId="77777777" w:rsidR="00EE1C40" w:rsidRPr="007B45C0" w:rsidRDefault="00EE1C40" w:rsidP="005D78AC">
            <w:pPr>
              <w:pStyle w:val="svp"/>
              <w:spacing w:after="0"/>
              <w:jc w:val="left"/>
            </w:pPr>
            <w:r w:rsidRPr="007B45C0">
              <w:t>Celkem</w:t>
            </w:r>
          </w:p>
        </w:tc>
        <w:tc>
          <w:tcPr>
            <w:tcW w:w="1167" w:type="dxa"/>
            <w:shd w:val="clear" w:color="auto" w:fill="auto"/>
            <w:noWrap/>
            <w:vAlign w:val="center"/>
            <w:hideMark/>
          </w:tcPr>
          <w:p w14:paraId="1E9AC60D" w14:textId="77777777" w:rsidR="00EE1C40" w:rsidRPr="007B45C0" w:rsidRDefault="00EE1C40" w:rsidP="005D78AC">
            <w:pPr>
              <w:pStyle w:val="svp"/>
              <w:spacing w:after="0"/>
              <w:jc w:val="left"/>
            </w:pPr>
            <w:r w:rsidRPr="007B45C0">
              <w:t>128/4 096</w:t>
            </w:r>
          </w:p>
        </w:tc>
        <w:tc>
          <w:tcPr>
            <w:tcW w:w="2255" w:type="dxa"/>
            <w:shd w:val="clear" w:color="auto" w:fill="auto"/>
            <w:noWrap/>
            <w:vAlign w:val="center"/>
            <w:hideMark/>
          </w:tcPr>
          <w:p w14:paraId="32ACA967" w14:textId="77777777" w:rsidR="00EE1C40" w:rsidRPr="007B45C0" w:rsidRDefault="00EE1C40" w:rsidP="005D78AC">
            <w:pPr>
              <w:pStyle w:val="svp"/>
              <w:spacing w:after="0"/>
              <w:jc w:val="left"/>
            </w:pPr>
          </w:p>
        </w:tc>
        <w:tc>
          <w:tcPr>
            <w:tcW w:w="1117" w:type="dxa"/>
            <w:shd w:val="clear" w:color="auto" w:fill="auto"/>
            <w:noWrap/>
            <w:vAlign w:val="center"/>
            <w:hideMark/>
          </w:tcPr>
          <w:p w14:paraId="24EBB59A" w14:textId="77777777" w:rsidR="00EE1C40" w:rsidRPr="007B45C0" w:rsidRDefault="00EE1C40" w:rsidP="005D78AC">
            <w:pPr>
              <w:pStyle w:val="svp"/>
              <w:spacing w:after="0"/>
              <w:jc w:val="left"/>
            </w:pPr>
            <w:r w:rsidRPr="007B45C0">
              <w:t>96/4 096</w:t>
            </w:r>
          </w:p>
        </w:tc>
        <w:tc>
          <w:tcPr>
            <w:tcW w:w="995" w:type="dxa"/>
            <w:shd w:val="clear" w:color="auto" w:fill="auto"/>
            <w:noWrap/>
            <w:vAlign w:val="center"/>
            <w:hideMark/>
          </w:tcPr>
          <w:p w14:paraId="01A29EFB" w14:textId="77777777" w:rsidR="00EE1C40" w:rsidRPr="007B45C0" w:rsidRDefault="00EE1C40" w:rsidP="005D78AC">
            <w:pPr>
              <w:pStyle w:val="svp"/>
              <w:spacing w:after="0"/>
              <w:jc w:val="left"/>
            </w:pPr>
            <w:r w:rsidRPr="007B45C0">
              <w:t>30/960</w:t>
            </w:r>
          </w:p>
        </w:tc>
      </w:tr>
    </w:tbl>
    <w:p w14:paraId="2A87E6C3" w14:textId="77777777" w:rsidR="00EE1C40" w:rsidRPr="007B45C0" w:rsidRDefault="00EE1C40" w:rsidP="005D78AC">
      <w:pPr>
        <w:pStyle w:val="svp2"/>
      </w:pPr>
    </w:p>
    <w:p w14:paraId="3AAC9E35" w14:textId="77777777" w:rsidR="009E3C0B" w:rsidRPr="007B45C0" w:rsidRDefault="009E3C0B" w:rsidP="005D78AC">
      <w:pPr>
        <w:spacing w:line="240" w:lineRule="auto"/>
        <w:rPr>
          <w:rFonts w:ascii="Arial" w:eastAsia="Times New Roman" w:hAnsi="Arial" w:cs="Times New Roman"/>
          <w:i/>
          <w:sz w:val="28"/>
          <w:szCs w:val="16"/>
          <w:lang w:eastAsia="cs-CZ"/>
        </w:rPr>
      </w:pPr>
      <w:bookmarkStart w:id="125" w:name="_Toc244415416"/>
      <w:bookmarkStart w:id="126" w:name="_Toc268622296"/>
      <w:bookmarkStart w:id="127" w:name="_Toc303249694"/>
      <w:bookmarkStart w:id="128" w:name="_Toc320127771"/>
      <w:bookmarkStart w:id="129" w:name="_Toc444595180"/>
      <w:r w:rsidRPr="007B45C0">
        <w:br w:type="page"/>
      </w:r>
    </w:p>
    <w:p w14:paraId="0B3E2927" w14:textId="77777777" w:rsidR="009E3C0B" w:rsidRPr="007B45C0" w:rsidRDefault="009E3C0B" w:rsidP="005D78AC">
      <w:pPr>
        <w:pStyle w:val="svp3"/>
      </w:pPr>
      <w:r w:rsidRPr="007B45C0">
        <w:lastRenderedPageBreak/>
        <w:t>Učební osnova vyučovacího předmětu</w:t>
      </w:r>
      <w:bookmarkEnd w:id="125"/>
      <w:bookmarkEnd w:id="126"/>
      <w:bookmarkEnd w:id="127"/>
      <w:bookmarkEnd w:id="128"/>
      <w:bookmarkEnd w:id="129"/>
    </w:p>
    <w:p w14:paraId="6ABD8519" w14:textId="77777777" w:rsidR="009E3C0B" w:rsidRPr="007B45C0" w:rsidRDefault="009E3C0B" w:rsidP="005D78AC">
      <w:pPr>
        <w:pStyle w:val="svp1"/>
      </w:pPr>
      <w:bookmarkStart w:id="130" w:name="_Toc244415417"/>
      <w:bookmarkStart w:id="131" w:name="_Toc444595181"/>
      <w:bookmarkStart w:id="132" w:name="_Toc144134453"/>
      <w:r w:rsidRPr="007B45C0">
        <w:t>Český jazyk a literatura</w:t>
      </w:r>
      <w:bookmarkEnd w:id="130"/>
      <w:bookmarkEnd w:id="131"/>
      <w:bookmarkEnd w:id="132"/>
    </w:p>
    <w:p w14:paraId="03A7F850" w14:textId="77777777" w:rsidR="009E3C0B" w:rsidRPr="007B45C0" w:rsidRDefault="009E3C0B" w:rsidP="005D78AC">
      <w:pPr>
        <w:pStyle w:val="svp3"/>
      </w:pPr>
      <w:bookmarkStart w:id="133" w:name="_Toc320127773"/>
      <w:bookmarkStart w:id="134" w:name="_Toc444595182"/>
      <w:r w:rsidRPr="007B45C0">
        <w:t>školního vzdělávacího programu Programování a obsluha CNC strojů</w:t>
      </w:r>
      <w:bookmarkEnd w:id="133"/>
      <w:bookmarkEnd w:id="134"/>
    </w:p>
    <w:p w14:paraId="5DEDBB93" w14:textId="77777777" w:rsidR="009E3C0B" w:rsidRPr="007B45C0" w:rsidRDefault="009E3C0B" w:rsidP="005D78AC">
      <w:pPr>
        <w:pStyle w:val="svp3"/>
      </w:pPr>
      <w:bookmarkStart w:id="135" w:name="_Toc268622299"/>
      <w:bookmarkStart w:id="136" w:name="_Toc303249697"/>
      <w:bookmarkStart w:id="137" w:name="_Toc320127774"/>
      <w:bookmarkStart w:id="138" w:name="_Toc444595183"/>
      <w:r w:rsidRPr="007B45C0">
        <w:t xml:space="preserve">pro obor středního vzdělání s maturitní zkouškou: </w:t>
      </w:r>
      <w:r w:rsidRPr="007B45C0">
        <w:br/>
        <w:t>23-45-L/01 Mechanik seřizovač</w:t>
      </w:r>
      <w:bookmarkEnd w:id="135"/>
      <w:bookmarkEnd w:id="136"/>
      <w:bookmarkEnd w:id="137"/>
      <w:bookmarkEnd w:id="138"/>
      <w:r w:rsidRPr="007B45C0">
        <w:t xml:space="preserve">  </w:t>
      </w:r>
    </w:p>
    <w:p w14:paraId="0441DE2F" w14:textId="77777777" w:rsidR="009E3C0B" w:rsidRPr="007B45C0" w:rsidRDefault="009E3C0B" w:rsidP="005D78AC">
      <w:pPr>
        <w:pStyle w:val="svp3"/>
      </w:pPr>
      <w:r w:rsidRPr="007B45C0">
        <w:t>Počet hodin: 384</w:t>
      </w:r>
    </w:p>
    <w:p w14:paraId="6DF55423" w14:textId="443CABF0" w:rsidR="009E3C0B" w:rsidRPr="007B45C0" w:rsidRDefault="009E3C0B" w:rsidP="005D78AC">
      <w:pPr>
        <w:pStyle w:val="svp3"/>
      </w:pPr>
      <w:r w:rsidRPr="007B45C0">
        <w:t xml:space="preserve">Platnost: od </w:t>
      </w:r>
      <w:r w:rsidR="00F46495">
        <w:t>1. 9. 2025</w:t>
      </w:r>
    </w:p>
    <w:p w14:paraId="77A9C337" w14:textId="77777777" w:rsidR="009E3C0B" w:rsidRPr="007B45C0" w:rsidRDefault="009E3C0B" w:rsidP="005D78AC">
      <w:pPr>
        <w:pStyle w:val="svp"/>
      </w:pPr>
      <w:r w:rsidRPr="007B45C0">
        <w:rPr>
          <w:noProof/>
        </w:rPr>
        <mc:AlternateContent>
          <mc:Choice Requires="wps">
            <w:drawing>
              <wp:anchor distT="4294967293" distB="4294967293" distL="114300" distR="114300" simplePos="0" relativeHeight="251627520" behindDoc="0" locked="0" layoutInCell="1" allowOverlap="1" wp14:anchorId="74803453" wp14:editId="756451F4">
                <wp:simplePos x="0" y="0"/>
                <wp:positionH relativeFrom="column">
                  <wp:posOffset>2540</wp:posOffset>
                </wp:positionH>
                <wp:positionV relativeFrom="paragraph">
                  <wp:posOffset>36194</wp:posOffset>
                </wp:positionV>
                <wp:extent cx="4646930" cy="0"/>
                <wp:effectExtent l="0" t="0" r="20320" b="19050"/>
                <wp:wrapNone/>
                <wp:docPr id="2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3FEA22" id="Line 50" o:spid="_x0000_s1026" style="position:absolute;z-index:251627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65CEA6A4" w14:textId="77777777" w:rsidR="00363C3C" w:rsidRPr="007B45C0" w:rsidRDefault="00363C3C" w:rsidP="00363C3C">
      <w:pPr>
        <w:pStyle w:val="svp3"/>
      </w:pPr>
      <w:bookmarkStart w:id="139" w:name="_Toc191276621"/>
      <w:bookmarkStart w:id="140" w:name="_Toc303250491"/>
      <w:bookmarkStart w:id="141" w:name="_Toc444595259"/>
      <w:r w:rsidRPr="007B45C0">
        <w:t>Pojetí vyučovacího předmětu:</w:t>
      </w:r>
    </w:p>
    <w:p w14:paraId="43DBD531" w14:textId="77777777" w:rsidR="00363C3C" w:rsidRPr="007B45C0" w:rsidRDefault="00363C3C" w:rsidP="00363C3C">
      <w:pPr>
        <w:pStyle w:val="svp4"/>
      </w:pPr>
      <w:r w:rsidRPr="007B45C0">
        <w:t>Obecný cíl:</w:t>
      </w:r>
    </w:p>
    <w:p w14:paraId="638E9D0E" w14:textId="77777777" w:rsidR="00363C3C" w:rsidRPr="007B45C0" w:rsidRDefault="00363C3C" w:rsidP="00363C3C">
      <w:pPr>
        <w:pStyle w:val="svp"/>
      </w:pPr>
      <w:r w:rsidRPr="007B45C0">
        <w:t>Předmět český jazyk a literatura tvoří neoddělitelnou součást všeobecného vzdělávání a je základem rozvoje většiny klíčových dovedností a schopností, kterými musí být žák vybaven pro zvládnutí všech vyučovacích předmětů. Výrazně ovlivňuje začleňování mladého člověka do společnosti a jeho další osobní a profesní život jednak tím, že rozvíjí jeho jazykový projev a přispívá k rozvoji jeho komunikačních dovedností a schopností, jednak tím, že ovlivňuje jeho hodnotové orientace a postoje, a to nejen v oblasti umělecké a kulturní, ale i v oblasti společenské a mezilidské.</w:t>
      </w:r>
    </w:p>
    <w:p w14:paraId="712BFD45" w14:textId="77777777" w:rsidR="00363C3C" w:rsidRPr="007B45C0" w:rsidRDefault="00363C3C" w:rsidP="00363C3C">
      <w:pPr>
        <w:pStyle w:val="svp"/>
      </w:pPr>
      <w:r w:rsidRPr="007B45C0">
        <w:t>Obecným cílem jazykového vzdělávání je rozvíjet komunikační kompetenci žáků a naučit je užívat jazyka jako prostředku k dorozumívání a myšlení, k přijímání, sdělování a výměně informací na základě jazykových a slohových znalostí. Jazykové vzdělávání se rovněž podílí na rozvoji sociálních kompetencí žáků. K dosažení tohoto cíle přispívá i estetické vzdělávání a naopak estetické vzdělávání prohlubuje znalosti jazykové a kultivuje jazykový projev žáků.</w:t>
      </w:r>
    </w:p>
    <w:p w14:paraId="3FA04271" w14:textId="77777777" w:rsidR="00363C3C" w:rsidRPr="007B45C0" w:rsidRDefault="00363C3C" w:rsidP="00363C3C">
      <w:pPr>
        <w:pStyle w:val="svp"/>
      </w:pPr>
      <w:r w:rsidRPr="007B45C0">
        <w:t>Základním cílem předmětu je vychovat žáky ke sdělnému kultivovanému jazykovému projevu a podílet se na rozvoji jejich duchovního života. Vytvořený systém kulturních hodnot pomáhá formovat postoje žáka a je obranou proti snadné manipulaci a intoleranci.</w:t>
      </w:r>
    </w:p>
    <w:p w14:paraId="0221C4FE" w14:textId="77777777" w:rsidR="00363C3C" w:rsidRPr="007B45C0" w:rsidRDefault="00363C3C" w:rsidP="00363C3C">
      <w:pPr>
        <w:pStyle w:val="svp4"/>
      </w:pPr>
      <w:r w:rsidRPr="007B45C0">
        <w:t xml:space="preserve">Charakteristika učiva: </w:t>
      </w:r>
    </w:p>
    <w:p w14:paraId="648EF2E0" w14:textId="77777777" w:rsidR="00363C3C" w:rsidRPr="007B45C0" w:rsidRDefault="00363C3C" w:rsidP="00363C3C">
      <w:pPr>
        <w:pStyle w:val="svp"/>
      </w:pPr>
      <w:r w:rsidRPr="007B45C0">
        <w:t xml:space="preserve">Předmět se skládá ze dvou oblastí, jazykového vzdělávání a literárního vzdělávání, které se vzájemně prolínají a rozvíjejí. Jazykové vzdělávání a komunikační výchova rozvíjejí komunikační kompetenci žáků a učí je užívat jazyka jako prostředku k dorozumívání a myšlení a výměně informací </w:t>
      </w:r>
      <w:r w:rsidRPr="007B45C0">
        <w:lastRenderedPageBreak/>
        <w:t>na základě jazykových a slohových znalostí. Jazykové vzdělávání se rovněž podílí na rozvoji sociálních kompetencí žáků.</w:t>
      </w:r>
    </w:p>
    <w:p w14:paraId="5B087AD4" w14:textId="77777777" w:rsidR="00363C3C" w:rsidRPr="007B45C0" w:rsidRDefault="00363C3C" w:rsidP="00363C3C">
      <w:pPr>
        <w:pStyle w:val="svp"/>
      </w:pPr>
      <w:r w:rsidRPr="007B45C0">
        <w:t>K tomu přispívá i estetické vzdělávání a naopak estetické vzdělávání prohlubuje znalosti jazykové a kultivuje jazykový projev žáků. K plnění tohoto cíle přispívá i literární vzdělávání a naopak literární vzdělávání, zvláště práce s uměleckým textem, prohlubuje znalosti jazykové a kultivuje jazykový projev žáků. Práce s uměleckým textem je zaměřena především na výchovu k vědomému, kultivovanému čtenářství.</w:t>
      </w:r>
    </w:p>
    <w:p w14:paraId="6F5D06BB" w14:textId="77777777" w:rsidR="00363C3C" w:rsidRPr="007B45C0" w:rsidRDefault="00363C3C" w:rsidP="00363C3C">
      <w:pPr>
        <w:pStyle w:val="svp"/>
      </w:pPr>
      <w:r w:rsidRPr="007B45C0">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14:paraId="5ED82D77" w14:textId="77777777" w:rsidR="00363C3C" w:rsidRPr="007B45C0" w:rsidRDefault="00363C3C" w:rsidP="00363C3C">
      <w:pPr>
        <w:pStyle w:val="svp4"/>
      </w:pPr>
      <w:r w:rsidRPr="007B45C0">
        <w:t>Pojetí výuky:</w:t>
      </w:r>
    </w:p>
    <w:p w14:paraId="2655200C" w14:textId="77777777" w:rsidR="00363C3C" w:rsidRPr="007B45C0" w:rsidRDefault="00363C3C" w:rsidP="00363C3C">
      <w:pPr>
        <w:pStyle w:val="svp"/>
      </w:pPr>
      <w:r w:rsidRPr="007B45C0">
        <w:t>Těžištěm výuky předmětu je rozvoj vyjadřovacích dovedností a schopností, nácvik dovednosti přijímat text včetně jeho porozumění a interpretace, a to i text odborný. Práci, která vede k vytvoření těchto dovedností, se věnuje největší část hodinové dotace. S tím úzce souvisí probírání jazykového a slohového učiva, které navazuje na vědomosti a dovednosti žáků ze základní školy a rozvíjí je vzhledem k společenskému a profesnímu zaměření žáků.</w:t>
      </w:r>
    </w:p>
    <w:p w14:paraId="2ABB42D4" w14:textId="77777777" w:rsidR="00363C3C" w:rsidRPr="007B45C0" w:rsidRDefault="00363C3C" w:rsidP="00363C3C">
      <w:pPr>
        <w:pStyle w:val="svp"/>
      </w:pPr>
      <w:r w:rsidRPr="007B45C0">
        <w:t>Literární vzdělávání kromě četby, rozboru a interpretace uměleckých děl či jejich ukázek je zaměřeno na celkový přehled nejdůležitějších období vývoje české a světové literární historie. Žáci se seznamují s historicko-společenskými podmínkami jednotlivých období, základními rysy uměleckých směrů a proudů v literatuře, seznámí se se základní tvorbou autorů, byť formou ukázky, s jeho zařazením do literárněhistorického kontextu a jeho přínosem pro dobu, kdy tvořil, a pro další generace. Žáci jsou vedeni ke komunikačním a k esteticky tvořivým aktivitám. V hodinách literatury jsou využívány i žákovské referáty, diskuse, skupinová práce a práce s internetem. Žáci se učí využívat digitální technologie.</w:t>
      </w:r>
    </w:p>
    <w:p w14:paraId="6CFF8A04" w14:textId="77777777" w:rsidR="00363C3C" w:rsidRPr="007B45C0" w:rsidRDefault="00363C3C" w:rsidP="00363C3C">
      <w:pPr>
        <w:pStyle w:val="svp"/>
      </w:pPr>
      <w:r w:rsidRPr="007B45C0">
        <w:t xml:space="preserve">Kromě tradičních metodických postupů se vyučující zaměří na rozbory nedostatků ve vyjadřování žáků i veřejnosti, na problémové úkoly, řešené skupinově i individuálně, situační komunikační hry, na práci s vybranou vrstvou slovní zásoby. V hodině jsou prováděna krátká mluvní cvičení na aktuální téma. </w:t>
      </w:r>
    </w:p>
    <w:p w14:paraId="225EB4D7" w14:textId="77777777" w:rsidR="00363C3C" w:rsidRPr="007B45C0" w:rsidRDefault="00363C3C" w:rsidP="00363C3C">
      <w:pPr>
        <w:pStyle w:val="svp"/>
      </w:pPr>
      <w:r w:rsidRPr="007B45C0">
        <w:t xml:space="preserve">V každém ročníku žáci píší dvě kontrolní slohové práce za rok, podle výběru učitele buď obě školní, nebo jedna školní a jedna domácí. Tyto kontrolní práce se připravují soustavou cvičných prací a dílčích úkolů. Průběžně jsou </w:t>
      </w:r>
      <w:r w:rsidRPr="007B45C0">
        <w:lastRenderedPageBreak/>
        <w:t>zařazovány i jiné druhy kontrolních činností (diktáty, testy, eventuálně další formy).</w:t>
      </w:r>
    </w:p>
    <w:p w14:paraId="264C5979" w14:textId="77777777" w:rsidR="00363C3C" w:rsidRPr="007B45C0" w:rsidRDefault="00363C3C" w:rsidP="00363C3C">
      <w:pPr>
        <w:pStyle w:val="svp4"/>
      </w:pPr>
      <w:r w:rsidRPr="007B45C0">
        <w:t>Mezipředmětové vztahy:</w:t>
      </w:r>
    </w:p>
    <w:p w14:paraId="5A1147BA" w14:textId="77777777" w:rsidR="00363C3C" w:rsidRPr="007B45C0" w:rsidRDefault="00363C3C" w:rsidP="00363C3C">
      <w:pPr>
        <w:pStyle w:val="svp"/>
      </w:pPr>
      <w:r w:rsidRPr="007B45C0">
        <w:t xml:space="preserve">Učivo předmětu český jazyk a literatura je v přímé vazbě na společensko-vědní předměty, jako jsou dějepis, cizí jazyk, občanská nauka a základy ekologie, využívá dovedností a vědomostí z odborných předmětů, např. z informační a komunikační technologie, pracuje s odbornými texty, které přímo souvisí s odbornými předměty (získává a zpracovává informace z textu), využívá jazykových vědomostí a dovedností v odborných předmětech (např. při psaní seminárních prací, referátů). </w:t>
      </w:r>
    </w:p>
    <w:p w14:paraId="63F9A36E" w14:textId="77777777" w:rsidR="00363C3C" w:rsidRPr="007B45C0" w:rsidRDefault="00363C3C" w:rsidP="00363C3C">
      <w:pPr>
        <w:pStyle w:val="svp4"/>
      </w:pPr>
      <w:r w:rsidRPr="007B45C0">
        <w:t>Hodnocení výsledků žáků:</w:t>
      </w:r>
    </w:p>
    <w:p w14:paraId="7AFF8C46" w14:textId="77777777" w:rsidR="00363C3C" w:rsidRPr="007B45C0" w:rsidRDefault="00363C3C" w:rsidP="00363C3C">
      <w:pPr>
        <w:pStyle w:val="svp"/>
      </w:pPr>
      <w:r w:rsidRPr="007B45C0">
        <w:t>Hodnotí se komplexní dovednosti. Výsledky učení se kontrolují průběžně. Dosahované výsledky se konzultují čtvrtletně na klasifikačních poradách učitelů s učiteli odborného výcviku.</w:t>
      </w:r>
    </w:p>
    <w:p w14:paraId="38B5470D" w14:textId="77777777" w:rsidR="00363C3C" w:rsidRPr="007B45C0" w:rsidRDefault="00363C3C" w:rsidP="00363C3C">
      <w:pPr>
        <w:pStyle w:val="svp"/>
      </w:pPr>
      <w:r w:rsidRPr="007B45C0">
        <w:t>V předmětu český jazyk a literatura se hodnotí obsahová správnost a použití gramatických a stylistických prostředků, a to v projevu ústním i písemném. V projevu písemném je hodnocena i pravopisná správnost, přičemž jsou zohledňováni žáci se specifickými poruchami učení. Hodnocení žáků se se provádí na základě kombinace ústního zkoušení a různých forem písemného testování. Nejčastěji používanými formami zkoušení znalostí, ze kterých vyjdou podklady pro klasifikaci, jsou:</w:t>
      </w:r>
    </w:p>
    <w:p w14:paraId="1D738DAC" w14:textId="77777777" w:rsidR="00363C3C" w:rsidRPr="007B45C0" w:rsidRDefault="00363C3C" w:rsidP="00363C3C">
      <w:pPr>
        <w:pStyle w:val="svp"/>
        <w:numPr>
          <w:ilvl w:val="0"/>
          <w:numId w:val="24"/>
        </w:numPr>
      </w:pPr>
      <w:r w:rsidRPr="007B45C0">
        <w:t>individuální i frontální ústní zkoušení,</w:t>
      </w:r>
    </w:p>
    <w:p w14:paraId="750ED20D" w14:textId="77777777" w:rsidR="00363C3C" w:rsidRPr="007B45C0" w:rsidRDefault="00363C3C" w:rsidP="00363C3C">
      <w:pPr>
        <w:pStyle w:val="svp"/>
        <w:numPr>
          <w:ilvl w:val="0"/>
          <w:numId w:val="24"/>
        </w:numPr>
      </w:pPr>
      <w:r w:rsidRPr="007B45C0">
        <w:t>písemné testy,</w:t>
      </w:r>
    </w:p>
    <w:p w14:paraId="549D435E" w14:textId="77777777" w:rsidR="00363C3C" w:rsidRPr="007B45C0" w:rsidRDefault="00363C3C" w:rsidP="00363C3C">
      <w:pPr>
        <w:pStyle w:val="svp"/>
        <w:numPr>
          <w:ilvl w:val="0"/>
          <w:numId w:val="24"/>
        </w:numPr>
      </w:pPr>
      <w:r w:rsidRPr="007B45C0">
        <w:t>slohové práce,</w:t>
      </w:r>
    </w:p>
    <w:p w14:paraId="302E56B9" w14:textId="77777777" w:rsidR="00363C3C" w:rsidRPr="007B45C0" w:rsidRDefault="00363C3C" w:rsidP="00363C3C">
      <w:pPr>
        <w:pStyle w:val="svp"/>
        <w:numPr>
          <w:ilvl w:val="0"/>
          <w:numId w:val="24"/>
        </w:numPr>
      </w:pPr>
      <w:r w:rsidRPr="007B45C0">
        <w:t>přednes referátů,</w:t>
      </w:r>
    </w:p>
    <w:p w14:paraId="7CC1CE6C" w14:textId="77777777" w:rsidR="00363C3C" w:rsidRPr="007B45C0" w:rsidRDefault="00363C3C" w:rsidP="00363C3C">
      <w:pPr>
        <w:pStyle w:val="svp"/>
        <w:numPr>
          <w:ilvl w:val="0"/>
          <w:numId w:val="24"/>
        </w:numPr>
      </w:pPr>
      <w:r w:rsidRPr="007B45C0">
        <w:t>prezentace individuálních i skupinových prací,</w:t>
      </w:r>
    </w:p>
    <w:p w14:paraId="3218EF8F" w14:textId="77777777" w:rsidR="00363C3C" w:rsidRPr="007B45C0" w:rsidRDefault="00363C3C" w:rsidP="00363C3C">
      <w:pPr>
        <w:pStyle w:val="svp"/>
        <w:numPr>
          <w:ilvl w:val="0"/>
          <w:numId w:val="24"/>
        </w:numPr>
      </w:pPr>
      <w:r w:rsidRPr="007B45C0">
        <w:t>interpretace textů uměleckých a neuměleckých,</w:t>
      </w:r>
    </w:p>
    <w:p w14:paraId="01AB1134" w14:textId="77777777" w:rsidR="00363C3C" w:rsidRPr="007B45C0" w:rsidRDefault="00363C3C" w:rsidP="00363C3C">
      <w:pPr>
        <w:pStyle w:val="svp"/>
        <w:numPr>
          <w:ilvl w:val="0"/>
          <w:numId w:val="24"/>
        </w:numPr>
      </w:pPr>
      <w:r w:rsidRPr="007B45C0">
        <w:t>charakteristika literárních děl.</w:t>
      </w:r>
    </w:p>
    <w:p w14:paraId="1ABF999C" w14:textId="77777777" w:rsidR="00363C3C" w:rsidRPr="007B45C0" w:rsidRDefault="00363C3C" w:rsidP="00363C3C">
      <w:pPr>
        <w:pStyle w:val="svp"/>
      </w:pPr>
      <w:r w:rsidRPr="007B45C0">
        <w:t>Hodnocení žáka učitelem je doplňováno sebehodnocením zkoušeného žáka i hodnocením ze strany jeho spolužáků. Konečnou klasifikaci určí učitel. Žáci se specifickými poruchami učení jsou hodnoceni s ohledem na jejich potřeby. Kritéria hodnocení jsou dána klíčovými kompetencemi a vnitřním řádem školy.</w:t>
      </w:r>
    </w:p>
    <w:p w14:paraId="4374C579" w14:textId="77777777" w:rsidR="00363C3C" w:rsidRPr="007B45C0" w:rsidRDefault="00363C3C" w:rsidP="00363C3C">
      <w:pPr>
        <w:pStyle w:val="svp4"/>
      </w:pPr>
      <w:r w:rsidRPr="007B45C0">
        <w:t>Přínos předmětu k rozvoji klíčových kompetencí a průřezových témat</w:t>
      </w:r>
    </w:p>
    <w:p w14:paraId="71C88E97" w14:textId="77777777" w:rsidR="00363C3C" w:rsidRPr="007B45C0" w:rsidRDefault="00363C3C" w:rsidP="00363C3C">
      <w:pPr>
        <w:pStyle w:val="svp"/>
      </w:pPr>
      <w:r w:rsidRPr="007B45C0">
        <w:t xml:space="preserve">Cílem vzdělávání v českém jazyce a literatuře je dosažení takové úrovně klíčových kompetencí, které přispějí k tomu, aby žák získal pozitivní postoj </w:t>
      </w:r>
      <w:r w:rsidRPr="007B45C0">
        <w:lastRenderedPageBreak/>
        <w:t xml:space="preserve">k ČJ a literatuře a zajímal se o ni, aby získal motivaci k celoživotnímu vzdělávání, důvěru ve vlastní schopnosti a aby využíval jazykových vědomostí a dovedností v praktickém životě i při řešení běžných komunikačních situací. </w:t>
      </w:r>
    </w:p>
    <w:p w14:paraId="36133CAE" w14:textId="77777777" w:rsidR="00363C3C" w:rsidRPr="007B45C0" w:rsidRDefault="00363C3C" w:rsidP="00363C3C">
      <w:pPr>
        <w:pStyle w:val="svp"/>
      </w:pPr>
      <w:r w:rsidRPr="007B45C0">
        <w:t>Vzdělávání směřuje k tomu, aby žáci uplatňovali mateřský jazyk v rovině recepce, reprodukce a interpretace, využívali jazykových vědomostí a dovedností v praktickém životě, vyjadřovali se srozumitelně a souvisle, formulovali a obhajovali své názory, chápali význam kultury osobního projevu pro společenské a pracovní uplatnění, získávali a kriticky hodnotili informace z různých zdrojů a předávali je vhodným způsobem s ohledem na jejich uživatele, chápali jazyk jako jev, v němž se odráží historický a kulturní vývoj národa.</w:t>
      </w:r>
    </w:p>
    <w:p w14:paraId="1B0BA293" w14:textId="77777777" w:rsidR="00363C3C" w:rsidRPr="007B45C0" w:rsidRDefault="00363C3C" w:rsidP="00363C3C">
      <w:pPr>
        <w:pStyle w:val="svp"/>
      </w:pPr>
      <w:r w:rsidRPr="007B45C0">
        <w:t>Člověk a digitální svět</w:t>
      </w:r>
    </w:p>
    <w:p w14:paraId="2868A032" w14:textId="77777777" w:rsidR="00363C3C" w:rsidRPr="007B45C0" w:rsidRDefault="00363C3C" w:rsidP="00363C3C">
      <w:pPr>
        <w:pStyle w:val="svp"/>
      </w:pPr>
      <w:r w:rsidRPr="007B45C0">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50D659E2" w14:textId="77777777" w:rsidR="00363C3C" w:rsidRPr="007B45C0" w:rsidRDefault="00363C3C" w:rsidP="00363C3C">
      <w:pPr>
        <w:pStyle w:val="svp"/>
      </w:pPr>
      <w:r w:rsidRPr="007B45C0">
        <w:t>Prostředky realizace kompetencí</w:t>
      </w:r>
    </w:p>
    <w:p w14:paraId="4A430406" w14:textId="77777777" w:rsidR="00363C3C" w:rsidRPr="007B45C0" w:rsidRDefault="00363C3C" w:rsidP="00363C3C">
      <w:pPr>
        <w:pStyle w:val="svp"/>
      </w:pPr>
      <w:r w:rsidRPr="007B45C0">
        <w:t>V rámci předmětu český jazyk a literatura jsou využívány k rozvoji klíčových kompetencí různé prostředky a metody práce. K těm nejfrekventovanějším patří práce s texty (jazykovými, uměleckými, odbornými), vyhledávání informací z různých zdrojů (z internetu, tisku, literatury), zadávání řečnických cvičení na komunikační situace, práce ve skupině, která napomáhá rozvoji spolupráce. K dalším prostředkům patří samostatných souvislý projev, prezentace práce žáka před třídním kolektivem, sebehodnocení, zapojování do diskuse a obhajování vlastního stanoviska. Žáci vytvářejí a stylizují slohové útvary, které jsou důležité pro jejich uplatnění v praktickém životě (životopis, motivační dopis, žádost o pracovní místo…)</w:t>
      </w:r>
    </w:p>
    <w:tbl>
      <w:tblPr>
        <w:tblW w:w="7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5159"/>
      </w:tblGrid>
      <w:tr w:rsidR="00363C3C" w:rsidRPr="007B45C0" w14:paraId="19C27C2E" w14:textId="77777777" w:rsidTr="002B7FC3">
        <w:trPr>
          <w:trHeight w:val="353"/>
        </w:trPr>
        <w:tc>
          <w:tcPr>
            <w:tcW w:w="2390" w:type="dxa"/>
          </w:tcPr>
          <w:p w14:paraId="07FE3A9E" w14:textId="77777777" w:rsidR="00363C3C" w:rsidRPr="007B45C0" w:rsidRDefault="00363C3C" w:rsidP="002B7FC3">
            <w:pPr>
              <w:pStyle w:val="svp"/>
              <w:tabs>
                <w:tab w:val="left" w:pos="2280"/>
              </w:tabs>
            </w:pPr>
            <w:r w:rsidRPr="007B45C0">
              <w:br w:type="page"/>
            </w:r>
            <w:r w:rsidRPr="007B45C0">
              <w:br w:type="page"/>
              <w:t>Učivo:</w:t>
            </w:r>
          </w:p>
        </w:tc>
        <w:tc>
          <w:tcPr>
            <w:tcW w:w="5159" w:type="dxa"/>
          </w:tcPr>
          <w:p w14:paraId="3F1B6A1C" w14:textId="77777777" w:rsidR="00363C3C" w:rsidRPr="007B45C0" w:rsidRDefault="00363C3C" w:rsidP="002B7FC3">
            <w:pPr>
              <w:pStyle w:val="svp"/>
            </w:pPr>
            <w:r w:rsidRPr="007B45C0">
              <w:t>Český jazyk a literatura</w:t>
            </w:r>
          </w:p>
        </w:tc>
      </w:tr>
      <w:tr w:rsidR="00363C3C" w:rsidRPr="007B45C0" w14:paraId="7572C966" w14:textId="77777777" w:rsidTr="002B7FC3">
        <w:trPr>
          <w:trHeight w:val="1133"/>
        </w:trPr>
        <w:tc>
          <w:tcPr>
            <w:tcW w:w="2390" w:type="dxa"/>
          </w:tcPr>
          <w:p w14:paraId="5522B98A" w14:textId="77777777" w:rsidR="00363C3C" w:rsidRPr="007B45C0" w:rsidRDefault="00363C3C" w:rsidP="002B7FC3">
            <w:pPr>
              <w:pStyle w:val="svp"/>
              <w:tabs>
                <w:tab w:val="left" w:pos="2280"/>
              </w:tabs>
            </w:pPr>
            <w:r w:rsidRPr="007B45C0">
              <w:t>Výsledky vzdělávání:</w:t>
            </w:r>
          </w:p>
        </w:tc>
        <w:tc>
          <w:tcPr>
            <w:tcW w:w="5159" w:type="dxa"/>
          </w:tcPr>
          <w:p w14:paraId="3034D241" w14:textId="77777777" w:rsidR="00363C3C" w:rsidRPr="007B45C0" w:rsidRDefault="00363C3C" w:rsidP="002B7FC3">
            <w:pPr>
              <w:pStyle w:val="svp"/>
              <w:tabs>
                <w:tab w:val="left" w:pos="2280"/>
              </w:tabs>
            </w:pPr>
            <w:r w:rsidRPr="007B45C0">
              <w:t xml:space="preserve">Téma Český jazyk a literatura přispívá k naplňování obecných cílů vzdělávání, zejména v rozvoji obecných kompetencí. Učivo je koncipováno do tradičních celků. </w:t>
            </w:r>
          </w:p>
        </w:tc>
      </w:tr>
      <w:tr w:rsidR="00363C3C" w:rsidRPr="007B45C0" w14:paraId="017C91A7" w14:textId="77777777" w:rsidTr="002B7FC3">
        <w:trPr>
          <w:trHeight w:val="353"/>
        </w:trPr>
        <w:tc>
          <w:tcPr>
            <w:tcW w:w="2390" w:type="dxa"/>
          </w:tcPr>
          <w:p w14:paraId="4FA53A53" w14:textId="77777777" w:rsidR="00363C3C" w:rsidRPr="007B45C0" w:rsidRDefault="00363C3C" w:rsidP="002B7FC3">
            <w:pPr>
              <w:pStyle w:val="svp"/>
              <w:tabs>
                <w:tab w:val="left" w:pos="2280"/>
              </w:tabs>
            </w:pPr>
          </w:p>
        </w:tc>
        <w:tc>
          <w:tcPr>
            <w:tcW w:w="5159" w:type="dxa"/>
          </w:tcPr>
          <w:p w14:paraId="10BB6E21" w14:textId="77777777" w:rsidR="00363C3C" w:rsidRPr="007B45C0" w:rsidRDefault="00363C3C" w:rsidP="002B7FC3">
            <w:pPr>
              <w:pStyle w:val="svp"/>
              <w:tabs>
                <w:tab w:val="left" w:pos="2280"/>
              </w:tabs>
            </w:pPr>
            <w:r w:rsidRPr="007B45C0">
              <w:t>Komunikativní kompetence</w:t>
            </w:r>
          </w:p>
        </w:tc>
      </w:tr>
      <w:tr w:rsidR="00363C3C" w:rsidRPr="007B45C0" w14:paraId="3E193DDD" w14:textId="77777777" w:rsidTr="002B7FC3">
        <w:trPr>
          <w:trHeight w:val="613"/>
        </w:trPr>
        <w:tc>
          <w:tcPr>
            <w:tcW w:w="2390" w:type="dxa"/>
          </w:tcPr>
          <w:p w14:paraId="22EC66D9" w14:textId="77777777" w:rsidR="00363C3C" w:rsidRPr="007B45C0" w:rsidRDefault="00363C3C" w:rsidP="002B7FC3">
            <w:pPr>
              <w:pStyle w:val="svp"/>
              <w:tabs>
                <w:tab w:val="left" w:pos="2280"/>
              </w:tabs>
              <w:spacing w:after="0"/>
            </w:pPr>
            <w:r w:rsidRPr="007B45C0">
              <w:lastRenderedPageBreak/>
              <w:t>Žák zná a umí používat:</w:t>
            </w:r>
          </w:p>
        </w:tc>
        <w:tc>
          <w:tcPr>
            <w:tcW w:w="5159" w:type="dxa"/>
          </w:tcPr>
          <w:p w14:paraId="623248A1" w14:textId="77777777" w:rsidR="00363C3C" w:rsidRPr="007B45C0" w:rsidRDefault="00363C3C" w:rsidP="002B7FC3">
            <w:pPr>
              <w:pStyle w:val="svp"/>
              <w:numPr>
                <w:ilvl w:val="0"/>
                <w:numId w:val="10"/>
              </w:numPr>
            </w:pPr>
            <w:r w:rsidRPr="007B45C0">
              <w:rPr>
                <w:rFonts w:ascii="TimesNewRoman" w:hAnsi="TimesNewRoman" w:cs="TimesNewRoman"/>
                <w:szCs w:val="24"/>
              </w:rPr>
              <w:t>jazykové a stylistické normy i odbornou terminologii</w:t>
            </w:r>
          </w:p>
        </w:tc>
      </w:tr>
      <w:tr w:rsidR="00363C3C" w:rsidRPr="007B45C0" w14:paraId="52285EDE" w14:textId="77777777" w:rsidTr="002B7FC3">
        <w:trPr>
          <w:trHeight w:val="1263"/>
        </w:trPr>
        <w:tc>
          <w:tcPr>
            <w:tcW w:w="2390" w:type="dxa"/>
          </w:tcPr>
          <w:p w14:paraId="696722B2" w14:textId="77777777" w:rsidR="00363C3C" w:rsidRPr="007B45C0" w:rsidRDefault="00363C3C" w:rsidP="002B7FC3">
            <w:pPr>
              <w:pStyle w:val="svp"/>
              <w:tabs>
                <w:tab w:val="left" w:pos="2280"/>
              </w:tabs>
              <w:spacing w:after="0"/>
            </w:pPr>
            <w:r w:rsidRPr="007B45C0">
              <w:t>Žák je schopen:</w:t>
            </w:r>
          </w:p>
        </w:tc>
        <w:tc>
          <w:tcPr>
            <w:tcW w:w="5159" w:type="dxa"/>
          </w:tcPr>
          <w:p w14:paraId="34AAF795" w14:textId="77777777" w:rsidR="00363C3C" w:rsidRPr="007B45C0" w:rsidRDefault="00363C3C" w:rsidP="002B7FC3">
            <w:pPr>
              <w:pStyle w:val="svp"/>
              <w:numPr>
                <w:ilvl w:val="0"/>
                <w:numId w:val="10"/>
              </w:numPr>
              <w:autoSpaceDE w:val="0"/>
              <w:autoSpaceDN w:val="0"/>
              <w:adjustRightInd w:val="0"/>
            </w:pPr>
            <w:r w:rsidRPr="007B45C0">
              <w:rPr>
                <w:rFonts w:ascii="TimesNewRoman" w:hAnsi="TimesNewRoman" w:cs="TimesNewRoman"/>
                <w:szCs w:val="24"/>
              </w:rPr>
              <w:t>formulovat své myšlenky srozumitelně, souvisle a jazykově správně;</w:t>
            </w:r>
          </w:p>
          <w:p w14:paraId="1DE8DEB5" w14:textId="77777777" w:rsidR="00363C3C" w:rsidRPr="007B45C0" w:rsidRDefault="00363C3C" w:rsidP="002B7FC3">
            <w:pPr>
              <w:pStyle w:val="svp"/>
              <w:numPr>
                <w:ilvl w:val="0"/>
                <w:numId w:val="10"/>
              </w:numPr>
            </w:pPr>
            <w:r w:rsidRPr="007B45C0">
              <w:rPr>
                <w:rFonts w:ascii="TimesNewRoman" w:hAnsi="TimesNewRoman" w:cs="TimesNewRoman"/>
              </w:rPr>
              <w:t>vyjadřovat se a vystupovat v souladu se zásadami kultury projevu a chování;</w:t>
            </w:r>
          </w:p>
          <w:p w14:paraId="09B4757D" w14:textId="77777777" w:rsidR="00363C3C" w:rsidRPr="007B45C0" w:rsidRDefault="00363C3C" w:rsidP="002B7FC3">
            <w:pPr>
              <w:pStyle w:val="svp"/>
              <w:numPr>
                <w:ilvl w:val="0"/>
                <w:numId w:val="10"/>
              </w:numPr>
              <w:autoSpaceDE w:val="0"/>
              <w:autoSpaceDN w:val="0"/>
              <w:adjustRightInd w:val="0"/>
            </w:pPr>
            <w:r w:rsidRPr="007B45C0">
              <w:t xml:space="preserve">zpracovávat administrativní písemnosti, pracovní dokumenty i souvislé texty na </w:t>
            </w:r>
            <w:r w:rsidRPr="007B45C0">
              <w:rPr>
                <w:rFonts w:ascii="TimesNewRoman" w:hAnsi="TimesNewRoman" w:cs="TimesNewRoman"/>
                <w:szCs w:val="24"/>
              </w:rPr>
              <w:t>běžná i odborná témata;</w:t>
            </w:r>
          </w:p>
          <w:p w14:paraId="6B0BE492" w14:textId="77777777" w:rsidR="00363C3C" w:rsidRPr="007B45C0" w:rsidRDefault="00363C3C" w:rsidP="002B7FC3">
            <w:pPr>
              <w:pStyle w:val="svp"/>
              <w:numPr>
                <w:ilvl w:val="0"/>
                <w:numId w:val="10"/>
              </w:numPr>
              <w:autoSpaceDE w:val="0"/>
              <w:autoSpaceDN w:val="0"/>
              <w:adjustRightInd w:val="0"/>
            </w:pPr>
            <w:r w:rsidRPr="007B45C0">
              <w:rPr>
                <w:rFonts w:ascii="TimesNewRoman" w:hAnsi="TimesNewRoman" w:cs="TimesNewRoman"/>
                <w:szCs w:val="24"/>
              </w:rPr>
              <w:t>zaznamenávat písemně podstatné myšlenky a údaje z textů a projevů jiných lidí</w:t>
            </w:r>
          </w:p>
          <w:p w14:paraId="424C9CAA" w14:textId="77777777" w:rsidR="00363C3C" w:rsidRPr="007B45C0" w:rsidRDefault="00363C3C" w:rsidP="002B7FC3">
            <w:pPr>
              <w:pStyle w:val="svp"/>
              <w:numPr>
                <w:ilvl w:val="0"/>
                <w:numId w:val="10"/>
              </w:numPr>
              <w:autoSpaceDE w:val="0"/>
              <w:autoSpaceDN w:val="0"/>
              <w:adjustRightInd w:val="0"/>
            </w:pPr>
            <w:r w:rsidRPr="007B45C0">
              <w:t xml:space="preserve">formulovat věcně, pojmově a formálně správně své názory na sociální, politické, praktické a etické otázky, podložit je argumenty, debatovat o nich </w:t>
            </w:r>
            <w:r w:rsidRPr="007B45C0">
              <w:rPr>
                <w:rFonts w:ascii="TimesNewRoman" w:hAnsi="TimesNewRoman" w:cs="TimesNewRoman"/>
              </w:rPr>
              <w:t>se spolužáky</w:t>
            </w:r>
          </w:p>
          <w:p w14:paraId="102307B1" w14:textId="77777777" w:rsidR="00363C3C" w:rsidRPr="007B45C0" w:rsidRDefault="00363C3C" w:rsidP="002B7FC3">
            <w:pPr>
              <w:pStyle w:val="svp"/>
              <w:numPr>
                <w:ilvl w:val="0"/>
                <w:numId w:val="10"/>
              </w:numPr>
            </w:pPr>
            <w:r w:rsidRPr="007B45C0">
              <w:t>prezentovat sám sebe a naslouchat druhému</w:t>
            </w:r>
          </w:p>
          <w:p w14:paraId="2AEAD44A" w14:textId="77777777" w:rsidR="00363C3C" w:rsidRPr="007B45C0" w:rsidRDefault="00363C3C" w:rsidP="002B7FC3">
            <w:pPr>
              <w:pStyle w:val="svp"/>
              <w:numPr>
                <w:ilvl w:val="0"/>
                <w:numId w:val="10"/>
              </w:numPr>
            </w:pPr>
            <w:r w:rsidRPr="007B45C0">
              <w:t>prezentovat výsledky své práce před skupinou lidí</w:t>
            </w:r>
          </w:p>
          <w:p w14:paraId="0DDEDD33" w14:textId="77777777" w:rsidR="00363C3C" w:rsidRPr="007B45C0" w:rsidRDefault="00363C3C" w:rsidP="002B7FC3">
            <w:pPr>
              <w:pStyle w:val="svp"/>
              <w:numPr>
                <w:ilvl w:val="0"/>
                <w:numId w:val="10"/>
              </w:numPr>
            </w:pPr>
            <w:r w:rsidRPr="007B45C0">
              <w:t>aktivně se účastnit diskuzí</w:t>
            </w:r>
          </w:p>
          <w:p w14:paraId="39D8977D" w14:textId="77777777" w:rsidR="00363C3C" w:rsidRPr="007B45C0" w:rsidRDefault="00363C3C" w:rsidP="002B7FC3">
            <w:pPr>
              <w:pStyle w:val="svp"/>
              <w:numPr>
                <w:ilvl w:val="0"/>
                <w:numId w:val="10"/>
              </w:numPr>
            </w:pPr>
            <w:r w:rsidRPr="007B45C0">
              <w:t>vhodně argumentovat, formulovat a obhajovat své názory a postoje</w:t>
            </w:r>
          </w:p>
          <w:p w14:paraId="45386576" w14:textId="77777777" w:rsidR="00363C3C" w:rsidRPr="007B45C0" w:rsidRDefault="00363C3C" w:rsidP="002B7FC3">
            <w:pPr>
              <w:pStyle w:val="svp"/>
              <w:numPr>
                <w:ilvl w:val="0"/>
                <w:numId w:val="10"/>
              </w:numPr>
            </w:pPr>
            <w:r w:rsidRPr="007B45C0">
              <w:rPr>
                <w:rFonts w:ascii="TimesNewRoman" w:hAnsi="TimesNewRoman" w:cs="TimesNewRoman"/>
                <w:szCs w:val="24"/>
              </w:rPr>
              <w:t>správně vyjadřovat své názory;</w:t>
            </w:r>
          </w:p>
          <w:p w14:paraId="1F992B8C" w14:textId="77777777" w:rsidR="00363C3C" w:rsidRPr="007B45C0" w:rsidRDefault="00363C3C" w:rsidP="002B7FC3">
            <w:pPr>
              <w:pStyle w:val="svp"/>
              <w:numPr>
                <w:ilvl w:val="0"/>
                <w:numId w:val="10"/>
              </w:numPr>
            </w:pPr>
            <w:r w:rsidRPr="007B45C0">
              <w:t xml:space="preserve">dosáhnout jazykové způsobilosti potřebné pro pracovní uplatnění podle potřeb a charakteru příslušné odborné kvalifikace (např. porozumět běžné odborné </w:t>
            </w:r>
            <w:r w:rsidRPr="007B45C0">
              <w:rPr>
                <w:rFonts w:ascii="TimesNewRoman" w:hAnsi="TimesNewRoman" w:cs="TimesNewRoman"/>
                <w:szCs w:val="24"/>
              </w:rPr>
              <w:t>terminologii a pracovním pokynům v písemné i ústní formě);</w:t>
            </w:r>
          </w:p>
        </w:tc>
      </w:tr>
      <w:tr w:rsidR="00363C3C" w:rsidRPr="007B45C0" w14:paraId="37053DCE" w14:textId="77777777" w:rsidTr="002B7FC3">
        <w:trPr>
          <w:trHeight w:val="133"/>
        </w:trPr>
        <w:tc>
          <w:tcPr>
            <w:tcW w:w="2390" w:type="dxa"/>
          </w:tcPr>
          <w:p w14:paraId="71CC4FA6" w14:textId="77777777" w:rsidR="00363C3C" w:rsidRPr="007B45C0" w:rsidRDefault="00363C3C" w:rsidP="002B7FC3">
            <w:pPr>
              <w:pStyle w:val="svp"/>
              <w:tabs>
                <w:tab w:val="left" w:pos="2280"/>
              </w:tabs>
            </w:pPr>
          </w:p>
        </w:tc>
        <w:tc>
          <w:tcPr>
            <w:tcW w:w="5159" w:type="dxa"/>
          </w:tcPr>
          <w:p w14:paraId="46188DD0" w14:textId="77777777" w:rsidR="00363C3C" w:rsidRPr="007B45C0" w:rsidRDefault="00363C3C" w:rsidP="002B7FC3">
            <w:pPr>
              <w:pStyle w:val="svp"/>
              <w:tabs>
                <w:tab w:val="left" w:pos="2280"/>
              </w:tabs>
            </w:pPr>
            <w:r w:rsidRPr="007B45C0">
              <w:t>Personální kompetence</w:t>
            </w:r>
          </w:p>
        </w:tc>
      </w:tr>
      <w:tr w:rsidR="00363C3C" w:rsidRPr="007B45C0" w14:paraId="62D2DAED" w14:textId="77777777" w:rsidTr="002B7FC3">
        <w:trPr>
          <w:trHeight w:val="3884"/>
        </w:trPr>
        <w:tc>
          <w:tcPr>
            <w:tcW w:w="2390" w:type="dxa"/>
          </w:tcPr>
          <w:p w14:paraId="5F20C81F" w14:textId="77777777" w:rsidR="00363C3C" w:rsidRPr="007B45C0" w:rsidRDefault="00363C3C" w:rsidP="002B7FC3">
            <w:pPr>
              <w:pStyle w:val="svp"/>
              <w:tabs>
                <w:tab w:val="left" w:pos="2280"/>
              </w:tabs>
            </w:pPr>
            <w:r w:rsidRPr="007B45C0">
              <w:lastRenderedPageBreak/>
              <w:t xml:space="preserve">Žák umí: </w:t>
            </w:r>
          </w:p>
        </w:tc>
        <w:tc>
          <w:tcPr>
            <w:tcW w:w="5159" w:type="dxa"/>
          </w:tcPr>
          <w:p w14:paraId="07AA47A0" w14:textId="77777777" w:rsidR="00363C3C" w:rsidRPr="007B45C0" w:rsidRDefault="00363C3C" w:rsidP="002B7FC3">
            <w:pPr>
              <w:pStyle w:val="svp"/>
              <w:numPr>
                <w:ilvl w:val="0"/>
                <w:numId w:val="10"/>
              </w:numPr>
            </w:pPr>
            <w:r w:rsidRPr="007B45C0">
              <w:rPr>
                <w:rFonts w:ascii="TimesNewRoman" w:hAnsi="TimesNewRoman" w:cs="TimesNewRoman"/>
              </w:rPr>
              <w:t>přijímat odpovědnost za své rozhodnutí a jednání</w:t>
            </w:r>
          </w:p>
          <w:p w14:paraId="2A8A69FE" w14:textId="77777777" w:rsidR="00363C3C" w:rsidRPr="007B45C0" w:rsidRDefault="00363C3C" w:rsidP="002B7FC3">
            <w:pPr>
              <w:pStyle w:val="svp"/>
              <w:numPr>
                <w:ilvl w:val="0"/>
                <w:numId w:val="10"/>
              </w:numPr>
            </w:pPr>
            <w:r w:rsidRPr="007B45C0">
              <w:t>přijímat hodnocení svých výsledků a adekvátně na ně reagovat, přijímat rady i kritiku</w:t>
            </w:r>
          </w:p>
          <w:p w14:paraId="1B10F6D7" w14:textId="77777777" w:rsidR="00363C3C" w:rsidRPr="007B45C0" w:rsidRDefault="00363C3C" w:rsidP="002B7FC3">
            <w:pPr>
              <w:pStyle w:val="svp"/>
              <w:numPr>
                <w:ilvl w:val="0"/>
                <w:numId w:val="10"/>
              </w:numPr>
            </w:pPr>
            <w:r w:rsidRPr="007B45C0">
              <w:t xml:space="preserve">kriticky posuzovat skutečnost kolem sebe, tvořit si vlastní úsudek, </w:t>
            </w:r>
            <w:r w:rsidRPr="007B45C0">
              <w:rPr>
                <w:rFonts w:ascii="TimesNewRoman" w:hAnsi="TimesNewRoman" w:cs="TimesNewRoman"/>
              </w:rPr>
              <w:t>nenechat sebou manipulovat</w:t>
            </w:r>
          </w:p>
          <w:p w14:paraId="74DA471B" w14:textId="77777777" w:rsidR="00363C3C" w:rsidRPr="007B45C0" w:rsidRDefault="00363C3C" w:rsidP="002B7FC3">
            <w:pPr>
              <w:pStyle w:val="svp"/>
              <w:numPr>
                <w:ilvl w:val="0"/>
                <w:numId w:val="10"/>
              </w:numPr>
            </w:pPr>
            <w:r w:rsidRPr="007B45C0">
              <w:rPr>
                <w:rFonts w:ascii="TimesNewRoman" w:hAnsi="TimesNewRoman" w:cs="TimesNewRoman"/>
                <w:szCs w:val="24"/>
              </w:rPr>
              <w:t>ověřovat si získané poznatky, kriticky zvažovat názory, postoje a jednání jiných lidí</w:t>
            </w:r>
          </w:p>
          <w:p w14:paraId="74E6CF11" w14:textId="77777777" w:rsidR="00363C3C" w:rsidRPr="007B45C0" w:rsidRDefault="00363C3C" w:rsidP="002B7FC3">
            <w:pPr>
              <w:pStyle w:val="svp"/>
              <w:numPr>
                <w:ilvl w:val="0"/>
                <w:numId w:val="10"/>
              </w:numPr>
              <w:autoSpaceDE w:val="0"/>
              <w:autoSpaceDN w:val="0"/>
              <w:adjustRightInd w:val="0"/>
            </w:pPr>
            <w:r w:rsidRPr="007B45C0">
              <w:rPr>
                <w:rFonts w:ascii="TimesNewRoman" w:hAnsi="TimesNewRoman" w:cs="TimesNewRoman"/>
              </w:rPr>
              <w:t>získávat a kriticky hodnotit informace z různých zdrojů – z verbálních textů, z ikonických textů (obrazy, fotografie, schémata, mapy …) a kombinovaných textů;</w:t>
            </w:r>
          </w:p>
          <w:p w14:paraId="55A2AD8B" w14:textId="77777777" w:rsidR="00363C3C" w:rsidRPr="007B45C0" w:rsidRDefault="00363C3C" w:rsidP="002B7FC3">
            <w:pPr>
              <w:pStyle w:val="svp"/>
              <w:numPr>
                <w:ilvl w:val="0"/>
                <w:numId w:val="10"/>
              </w:numPr>
            </w:pPr>
            <w:r w:rsidRPr="007B45C0">
              <w:rPr>
                <w:rFonts w:ascii="TimesNewRoman" w:hAnsi="TimesNewRoman" w:cs="TimesNewRoman"/>
                <w:szCs w:val="24"/>
              </w:rPr>
              <w:t>uplatňovat ve svém životním stylu estetická kritéria;</w:t>
            </w:r>
          </w:p>
          <w:p w14:paraId="5CE89CC3" w14:textId="77777777" w:rsidR="00363C3C" w:rsidRPr="007B45C0" w:rsidRDefault="00363C3C" w:rsidP="002B7FC3">
            <w:pPr>
              <w:pStyle w:val="svp"/>
              <w:numPr>
                <w:ilvl w:val="0"/>
                <w:numId w:val="10"/>
              </w:numPr>
            </w:pPr>
            <w:r w:rsidRPr="007B45C0">
              <w:rPr>
                <w:rFonts w:ascii="TimesNewRoman" w:hAnsi="TimesNewRoman" w:cs="TimesNewRoman"/>
                <w:szCs w:val="24"/>
              </w:rPr>
              <w:t>získat přehled o kulturním dění;</w:t>
            </w:r>
          </w:p>
        </w:tc>
      </w:tr>
      <w:tr w:rsidR="00363C3C" w:rsidRPr="007B45C0" w14:paraId="055ACBD3" w14:textId="77777777" w:rsidTr="002B7FC3">
        <w:trPr>
          <w:trHeight w:val="133"/>
        </w:trPr>
        <w:tc>
          <w:tcPr>
            <w:tcW w:w="2390" w:type="dxa"/>
          </w:tcPr>
          <w:p w14:paraId="4E259A20" w14:textId="77777777" w:rsidR="00363C3C" w:rsidRPr="007B45C0" w:rsidRDefault="00363C3C" w:rsidP="002B7FC3">
            <w:pPr>
              <w:pStyle w:val="svp"/>
              <w:tabs>
                <w:tab w:val="left" w:pos="2280"/>
              </w:tabs>
            </w:pPr>
            <w:r w:rsidRPr="007B45C0">
              <w:t>Žák je schopen:</w:t>
            </w:r>
          </w:p>
        </w:tc>
        <w:tc>
          <w:tcPr>
            <w:tcW w:w="5159" w:type="dxa"/>
          </w:tcPr>
          <w:p w14:paraId="1396AA46" w14:textId="77777777" w:rsidR="00363C3C" w:rsidRPr="007B45C0" w:rsidRDefault="00363C3C" w:rsidP="002B7FC3">
            <w:pPr>
              <w:pStyle w:val="svp"/>
              <w:numPr>
                <w:ilvl w:val="0"/>
                <w:numId w:val="10"/>
              </w:numPr>
              <w:rPr>
                <w:rFonts w:ascii="TimesNewRoman" w:hAnsi="TimesNewRoman" w:cs="TimesNewRoman"/>
              </w:rPr>
            </w:pPr>
            <w:r w:rsidRPr="007B45C0">
              <w:rPr>
                <w:rFonts w:ascii="TimesNewRoman" w:hAnsi="TimesNewRoman" w:cs="TimesNewRoman"/>
                <w:szCs w:val="24"/>
              </w:rPr>
              <w:t>chápat umění jako specifickou výpověď o skutečnosti a význam umění pro člověka;</w:t>
            </w:r>
          </w:p>
          <w:p w14:paraId="160F0172" w14:textId="77777777" w:rsidR="00363C3C" w:rsidRPr="007B45C0" w:rsidRDefault="00363C3C" w:rsidP="002B7FC3">
            <w:pPr>
              <w:pStyle w:val="svp"/>
              <w:numPr>
                <w:ilvl w:val="0"/>
                <w:numId w:val="10"/>
              </w:numPr>
              <w:rPr>
                <w:rFonts w:ascii="TimesNewRoman" w:hAnsi="TimesNewRoman" w:cs="TimesNewRoman"/>
              </w:rPr>
            </w:pPr>
            <w:r w:rsidRPr="007B45C0">
              <w:rPr>
                <w:rFonts w:ascii="TimesNewRoman" w:hAnsi="TimesNewRoman" w:cs="TimesNewRoman"/>
                <w:szCs w:val="24"/>
              </w:rPr>
              <w:t>přistupovat s tolerancí k estetickému cítění, vkusu a zájmu druhých lidí;</w:t>
            </w:r>
          </w:p>
          <w:p w14:paraId="58B726DD" w14:textId="77777777" w:rsidR="00363C3C" w:rsidRPr="007B45C0" w:rsidRDefault="00363C3C" w:rsidP="002B7FC3">
            <w:pPr>
              <w:pStyle w:val="svp"/>
              <w:numPr>
                <w:ilvl w:val="0"/>
                <w:numId w:val="10"/>
              </w:numPr>
              <w:rPr>
                <w:rFonts w:ascii="TimesNewRoman" w:hAnsi="TimesNewRoman" w:cs="TimesNewRoman"/>
              </w:rPr>
            </w:pPr>
            <w:r w:rsidRPr="007B45C0">
              <w:rPr>
                <w:rFonts w:ascii="TimesNewRoman" w:hAnsi="TimesNewRoman" w:cs="TimesNewRoman"/>
                <w:szCs w:val="24"/>
              </w:rPr>
              <w:t>uvědomovat si vliv prostředků masové komunikace na utváření kultury.</w:t>
            </w:r>
          </w:p>
        </w:tc>
      </w:tr>
      <w:tr w:rsidR="00363C3C" w:rsidRPr="007B45C0" w14:paraId="22C3E9A3" w14:textId="77777777" w:rsidTr="002B7FC3">
        <w:trPr>
          <w:trHeight w:val="133"/>
        </w:trPr>
        <w:tc>
          <w:tcPr>
            <w:tcW w:w="2390" w:type="dxa"/>
          </w:tcPr>
          <w:p w14:paraId="074A0179" w14:textId="77777777" w:rsidR="00363C3C" w:rsidRPr="007B45C0" w:rsidRDefault="00363C3C" w:rsidP="002B7FC3">
            <w:pPr>
              <w:pStyle w:val="svp"/>
              <w:tabs>
                <w:tab w:val="left" w:pos="2280"/>
              </w:tabs>
            </w:pPr>
          </w:p>
        </w:tc>
        <w:tc>
          <w:tcPr>
            <w:tcW w:w="5159" w:type="dxa"/>
          </w:tcPr>
          <w:p w14:paraId="3D272BB1" w14:textId="77777777" w:rsidR="00363C3C" w:rsidRPr="007B45C0" w:rsidRDefault="00363C3C" w:rsidP="002B7FC3">
            <w:pPr>
              <w:pStyle w:val="svp"/>
              <w:tabs>
                <w:tab w:val="left" w:pos="2280"/>
              </w:tabs>
            </w:pPr>
            <w:r w:rsidRPr="007B45C0">
              <w:t>Sociální kompetence</w:t>
            </w:r>
          </w:p>
        </w:tc>
      </w:tr>
      <w:tr w:rsidR="00363C3C" w:rsidRPr="007B45C0" w14:paraId="69F2FA16" w14:textId="77777777" w:rsidTr="002B7FC3">
        <w:trPr>
          <w:trHeight w:val="133"/>
        </w:trPr>
        <w:tc>
          <w:tcPr>
            <w:tcW w:w="2390" w:type="dxa"/>
          </w:tcPr>
          <w:p w14:paraId="50E6DEDE" w14:textId="77777777" w:rsidR="00363C3C" w:rsidRPr="007B45C0" w:rsidRDefault="00363C3C" w:rsidP="002B7FC3">
            <w:pPr>
              <w:pStyle w:val="svp"/>
              <w:tabs>
                <w:tab w:val="left" w:pos="2280"/>
              </w:tabs>
            </w:pPr>
            <w:r w:rsidRPr="007B45C0">
              <w:t>Žák je schopen:</w:t>
            </w:r>
          </w:p>
        </w:tc>
        <w:tc>
          <w:tcPr>
            <w:tcW w:w="5159" w:type="dxa"/>
          </w:tcPr>
          <w:p w14:paraId="4400BD85" w14:textId="77777777" w:rsidR="00363C3C" w:rsidRPr="007B45C0" w:rsidRDefault="00363C3C" w:rsidP="002B7FC3">
            <w:pPr>
              <w:pStyle w:val="svp"/>
              <w:numPr>
                <w:ilvl w:val="0"/>
                <w:numId w:val="10"/>
              </w:numPr>
              <w:autoSpaceDE w:val="0"/>
              <w:autoSpaceDN w:val="0"/>
              <w:adjustRightInd w:val="0"/>
            </w:pPr>
            <w:r w:rsidRPr="007B45C0">
              <w:t xml:space="preserve">podporovat hodnoty místní, národní, evropské i světové kultury a mít k nim </w:t>
            </w:r>
            <w:r w:rsidRPr="007B45C0">
              <w:rPr>
                <w:rFonts w:ascii="TimesNewRoman" w:hAnsi="TimesNewRoman" w:cs="TimesNewRoman"/>
                <w:szCs w:val="24"/>
              </w:rPr>
              <w:t>pozitivní vztah.</w:t>
            </w:r>
          </w:p>
          <w:p w14:paraId="6B736D1B" w14:textId="77777777" w:rsidR="00363C3C" w:rsidRPr="007B45C0" w:rsidRDefault="00363C3C" w:rsidP="002B7FC3">
            <w:pPr>
              <w:pStyle w:val="svp"/>
              <w:numPr>
                <w:ilvl w:val="0"/>
                <w:numId w:val="10"/>
              </w:numPr>
              <w:autoSpaceDE w:val="0"/>
              <w:autoSpaceDN w:val="0"/>
              <w:adjustRightInd w:val="0"/>
            </w:pPr>
            <w:r w:rsidRPr="007B45C0">
              <w:t xml:space="preserve">uznávat tradice a kulturní hodnoty svého národa, chápat jeho minulost i současnost </w:t>
            </w:r>
            <w:r w:rsidRPr="007B45C0">
              <w:rPr>
                <w:rFonts w:ascii="TimesNewRoman" w:hAnsi="TimesNewRoman" w:cs="TimesNewRoman"/>
                <w:szCs w:val="24"/>
              </w:rPr>
              <w:t>v evropském a světovém kontextu</w:t>
            </w:r>
          </w:p>
          <w:p w14:paraId="462DA430" w14:textId="77777777" w:rsidR="00363C3C" w:rsidRPr="007B45C0" w:rsidRDefault="00363C3C" w:rsidP="002B7FC3">
            <w:pPr>
              <w:pStyle w:val="svp"/>
              <w:numPr>
                <w:ilvl w:val="0"/>
                <w:numId w:val="10"/>
              </w:numPr>
              <w:autoSpaceDE w:val="0"/>
              <w:autoSpaceDN w:val="0"/>
              <w:adjustRightInd w:val="0"/>
            </w:pPr>
            <w:r w:rsidRPr="007B45C0">
              <w:rPr>
                <w:rFonts w:ascii="TimesNewRoman" w:hAnsi="TimesNewRoman" w:cs="TimesNewRoman"/>
                <w:szCs w:val="24"/>
              </w:rPr>
              <w:t>přistupovat s tolerancí k estetickému cítění, vkusu a zájmu druhých lidí;</w:t>
            </w:r>
          </w:p>
          <w:p w14:paraId="6000972F" w14:textId="77777777" w:rsidR="00363C3C" w:rsidRPr="007B45C0" w:rsidRDefault="00363C3C" w:rsidP="002B7FC3">
            <w:pPr>
              <w:pStyle w:val="svp"/>
              <w:numPr>
                <w:ilvl w:val="0"/>
                <w:numId w:val="10"/>
              </w:numPr>
              <w:autoSpaceDE w:val="0"/>
              <w:autoSpaceDN w:val="0"/>
              <w:adjustRightInd w:val="0"/>
            </w:pPr>
            <w:r w:rsidRPr="007B45C0">
              <w:t>preferovat demokratické hodnoty a přístupy před nedemokratickými</w:t>
            </w:r>
          </w:p>
          <w:p w14:paraId="11B4C66F" w14:textId="77777777" w:rsidR="00363C3C" w:rsidRPr="007B45C0" w:rsidRDefault="00363C3C" w:rsidP="002B7FC3">
            <w:pPr>
              <w:pStyle w:val="svp"/>
              <w:numPr>
                <w:ilvl w:val="0"/>
                <w:numId w:val="10"/>
              </w:numPr>
              <w:autoSpaceDE w:val="0"/>
              <w:autoSpaceDN w:val="0"/>
              <w:adjustRightInd w:val="0"/>
            </w:pPr>
            <w:r w:rsidRPr="007B45C0">
              <w:rPr>
                <w:rFonts w:ascii="TimesNewRoman" w:hAnsi="TimesNewRoman" w:cs="TimesNewRoman"/>
                <w:szCs w:val="24"/>
              </w:rPr>
              <w:t>pracovat v týmu a podílet se na realizaci společných pracovních a jiných činností</w:t>
            </w:r>
            <w:r w:rsidRPr="007B45C0">
              <w:rPr>
                <w:rFonts w:ascii="TimesNewRoman" w:hAnsi="TimesNewRoman" w:cs="TimesNewRoman"/>
              </w:rPr>
              <w:t>;</w:t>
            </w:r>
          </w:p>
          <w:p w14:paraId="5F2D5A6D" w14:textId="77777777" w:rsidR="00363C3C" w:rsidRPr="007B45C0" w:rsidRDefault="00363C3C" w:rsidP="002B7FC3">
            <w:pPr>
              <w:pStyle w:val="svp"/>
              <w:numPr>
                <w:ilvl w:val="0"/>
                <w:numId w:val="10"/>
              </w:numPr>
              <w:autoSpaceDE w:val="0"/>
              <w:autoSpaceDN w:val="0"/>
              <w:adjustRightInd w:val="0"/>
            </w:pPr>
            <w:r w:rsidRPr="007B45C0">
              <w:rPr>
                <w:rFonts w:ascii="TimesNewRoman" w:hAnsi="TimesNewRoman" w:cs="TimesNewRoman"/>
                <w:szCs w:val="24"/>
              </w:rPr>
              <w:t xml:space="preserve">přispívat k vytváření vstřícných mezilidských vztahů a k předcházení osobním konfliktům, </w:t>
            </w:r>
            <w:r w:rsidRPr="007B45C0">
              <w:rPr>
                <w:rFonts w:ascii="TimesNewRoman" w:hAnsi="TimesNewRoman" w:cs="TimesNewRoman"/>
                <w:szCs w:val="24"/>
              </w:rPr>
              <w:lastRenderedPageBreak/>
              <w:t>nepodléhat předsudkům a stereotypům v přístupu k druhým.</w:t>
            </w:r>
          </w:p>
        </w:tc>
      </w:tr>
      <w:tr w:rsidR="00363C3C" w:rsidRPr="007B45C0" w14:paraId="746E357F" w14:textId="77777777" w:rsidTr="002B7FC3">
        <w:trPr>
          <w:trHeight w:val="371"/>
        </w:trPr>
        <w:tc>
          <w:tcPr>
            <w:tcW w:w="2390" w:type="dxa"/>
          </w:tcPr>
          <w:p w14:paraId="29710CD0" w14:textId="77777777" w:rsidR="00363C3C" w:rsidRPr="007B45C0" w:rsidRDefault="00363C3C" w:rsidP="002B7FC3">
            <w:pPr>
              <w:pStyle w:val="svp"/>
              <w:tabs>
                <w:tab w:val="left" w:pos="2280"/>
              </w:tabs>
            </w:pPr>
          </w:p>
        </w:tc>
        <w:tc>
          <w:tcPr>
            <w:tcW w:w="5159" w:type="dxa"/>
          </w:tcPr>
          <w:p w14:paraId="710553D6" w14:textId="77777777" w:rsidR="00363C3C" w:rsidRPr="007B45C0" w:rsidRDefault="00363C3C" w:rsidP="002B7FC3">
            <w:pPr>
              <w:pStyle w:val="svp"/>
              <w:tabs>
                <w:tab w:val="left" w:pos="2280"/>
              </w:tabs>
            </w:pPr>
            <w:r w:rsidRPr="007B45C0">
              <w:t>Kompetence k pracovnímu uplatnění</w:t>
            </w:r>
          </w:p>
        </w:tc>
      </w:tr>
      <w:tr w:rsidR="00363C3C" w:rsidRPr="007B45C0" w14:paraId="7593A7C4" w14:textId="77777777" w:rsidTr="002B7FC3">
        <w:trPr>
          <w:trHeight w:val="5174"/>
        </w:trPr>
        <w:tc>
          <w:tcPr>
            <w:tcW w:w="2390" w:type="dxa"/>
          </w:tcPr>
          <w:p w14:paraId="4307339C" w14:textId="77777777" w:rsidR="00363C3C" w:rsidRPr="007B45C0" w:rsidRDefault="00363C3C" w:rsidP="002B7FC3">
            <w:pPr>
              <w:pStyle w:val="svp"/>
              <w:tabs>
                <w:tab w:val="left" w:pos="2280"/>
              </w:tabs>
            </w:pPr>
            <w:r w:rsidRPr="007B45C0">
              <w:t>Žák je veden k tomu, aby:</w:t>
            </w:r>
          </w:p>
        </w:tc>
        <w:tc>
          <w:tcPr>
            <w:tcW w:w="5159" w:type="dxa"/>
          </w:tcPr>
          <w:p w14:paraId="0653C5DC" w14:textId="77777777" w:rsidR="00363C3C" w:rsidRPr="007B45C0" w:rsidRDefault="00363C3C" w:rsidP="002B7FC3">
            <w:pPr>
              <w:pStyle w:val="svp"/>
              <w:numPr>
                <w:ilvl w:val="0"/>
                <w:numId w:val="10"/>
              </w:numPr>
            </w:pPr>
            <w:r w:rsidRPr="007B45C0">
              <w:rPr>
                <w:rFonts w:ascii="TimesNewRoman" w:hAnsi="TimesNewRoman" w:cs="TimesNewRoman"/>
              </w:rPr>
              <w:t>využíval svých společenskovědních vědomostí a dovedností v praktickém životě;</w:t>
            </w:r>
          </w:p>
          <w:p w14:paraId="56DA48C2" w14:textId="77777777" w:rsidR="00363C3C" w:rsidRPr="007B45C0" w:rsidRDefault="00363C3C" w:rsidP="002B7FC3">
            <w:pPr>
              <w:pStyle w:val="svp"/>
              <w:numPr>
                <w:ilvl w:val="0"/>
                <w:numId w:val="10"/>
              </w:numPr>
            </w:pPr>
            <w:r w:rsidRPr="007B45C0">
              <w:rPr>
                <w:rFonts w:ascii="TimesNewRoman" w:hAnsi="TimesNewRoman" w:cs="TimesNewRoman"/>
              </w:rPr>
              <w:t xml:space="preserve">vhodně komunikoval s potenciálními zaměstnavateli, prezentoval svůj odborný </w:t>
            </w:r>
            <w:r w:rsidRPr="007B45C0">
              <w:rPr>
                <w:rFonts w:ascii="TimesNewRoman" w:hAnsi="TimesNewRoman" w:cs="TimesNewRoman"/>
                <w:szCs w:val="24"/>
              </w:rPr>
              <w:t>potenciál a své profesní cíle;</w:t>
            </w:r>
          </w:p>
          <w:p w14:paraId="0F263164" w14:textId="77777777" w:rsidR="00363C3C" w:rsidRPr="007B45C0" w:rsidRDefault="00363C3C" w:rsidP="002B7FC3">
            <w:pPr>
              <w:pStyle w:val="svp"/>
              <w:numPr>
                <w:ilvl w:val="0"/>
                <w:numId w:val="10"/>
              </w:numPr>
            </w:pPr>
            <w:r w:rsidRPr="007B45C0">
              <w:rPr>
                <w:rFonts w:ascii="TimesNewRoman" w:hAnsi="TimesNewRoman" w:cs="TimesNewRoman"/>
              </w:rPr>
              <w:t xml:space="preserve">uměl získávat a vyhodnocovat informace o pracovních i vzdělávacích příležitostech, využíval poradenských a zprostředkovatelských služeb jak z oblasti světa práce, tak </w:t>
            </w:r>
            <w:r w:rsidRPr="007B45C0">
              <w:rPr>
                <w:rFonts w:ascii="TimesNewRoman" w:hAnsi="TimesNewRoman" w:cs="TimesNewRoman"/>
                <w:szCs w:val="24"/>
              </w:rPr>
              <w:t>vzdělávání;</w:t>
            </w:r>
          </w:p>
          <w:p w14:paraId="474186EB" w14:textId="77777777" w:rsidR="00363C3C" w:rsidRPr="007B45C0" w:rsidRDefault="00363C3C" w:rsidP="002B7FC3">
            <w:pPr>
              <w:pStyle w:val="svp"/>
              <w:numPr>
                <w:ilvl w:val="0"/>
                <w:numId w:val="10"/>
              </w:numPr>
              <w:autoSpaceDE w:val="0"/>
              <w:autoSpaceDN w:val="0"/>
              <w:adjustRightInd w:val="0"/>
            </w:pPr>
            <w:r w:rsidRPr="007B45C0">
              <w:t xml:space="preserve">vážil si hodnot lidské práce, jednal hospodárně, neničil hodnoty, ale pečoval o ně, snažil </w:t>
            </w:r>
            <w:r w:rsidRPr="007B45C0">
              <w:rPr>
                <w:rFonts w:ascii="TimesNewRoman" w:hAnsi="TimesNewRoman" w:cs="TimesNewRoman"/>
              </w:rPr>
              <w:t>se zanechat po sobě něco pozitivního pro vlastní blízké lidi i širší komunitu</w:t>
            </w:r>
          </w:p>
          <w:p w14:paraId="37E1CB0D" w14:textId="77777777" w:rsidR="00363C3C" w:rsidRPr="007B45C0" w:rsidRDefault="00363C3C" w:rsidP="002B7FC3">
            <w:pPr>
              <w:pStyle w:val="svp"/>
              <w:numPr>
                <w:ilvl w:val="0"/>
                <w:numId w:val="10"/>
              </w:numPr>
            </w:pPr>
            <w:r w:rsidRPr="007B45C0">
              <w:t>řešil problémy jak samostatně, tak při týmové práci</w:t>
            </w:r>
          </w:p>
          <w:p w14:paraId="6C3777DA" w14:textId="77777777" w:rsidR="00363C3C" w:rsidRPr="007B45C0" w:rsidRDefault="00363C3C" w:rsidP="002B7FC3">
            <w:pPr>
              <w:pStyle w:val="svp"/>
              <w:numPr>
                <w:ilvl w:val="0"/>
                <w:numId w:val="10"/>
              </w:numPr>
            </w:pPr>
            <w:r w:rsidRPr="007B45C0">
              <w:t>poznával svět kolem sebe a rozuměl mu</w:t>
            </w:r>
          </w:p>
          <w:p w14:paraId="26FDE700" w14:textId="77777777" w:rsidR="00363C3C" w:rsidRPr="007B45C0" w:rsidRDefault="00363C3C" w:rsidP="002B7FC3">
            <w:pPr>
              <w:pStyle w:val="svp"/>
              <w:ind w:left="360"/>
            </w:pPr>
          </w:p>
        </w:tc>
      </w:tr>
      <w:tr w:rsidR="00363C3C" w:rsidRPr="007B45C0" w14:paraId="65693CDE" w14:textId="77777777" w:rsidTr="002B7FC3">
        <w:trPr>
          <w:trHeight w:val="113"/>
        </w:trPr>
        <w:tc>
          <w:tcPr>
            <w:tcW w:w="2390" w:type="dxa"/>
          </w:tcPr>
          <w:p w14:paraId="3C97EFF5" w14:textId="77777777" w:rsidR="00363C3C" w:rsidRPr="007B45C0" w:rsidRDefault="00363C3C" w:rsidP="002B7FC3">
            <w:pPr>
              <w:pStyle w:val="svp"/>
              <w:tabs>
                <w:tab w:val="left" w:pos="2280"/>
              </w:tabs>
            </w:pPr>
          </w:p>
        </w:tc>
        <w:tc>
          <w:tcPr>
            <w:tcW w:w="5159" w:type="dxa"/>
            <w:vAlign w:val="center"/>
          </w:tcPr>
          <w:p w14:paraId="2BDD5742" w14:textId="77777777" w:rsidR="00363C3C" w:rsidRPr="007B45C0" w:rsidRDefault="00363C3C" w:rsidP="002B7FC3">
            <w:pPr>
              <w:pStyle w:val="svp"/>
              <w:ind w:left="360"/>
              <w:jc w:val="left"/>
            </w:pPr>
            <w:r w:rsidRPr="007B45C0">
              <w:t>Digitální kompetence</w:t>
            </w:r>
          </w:p>
        </w:tc>
      </w:tr>
      <w:tr w:rsidR="00363C3C" w:rsidRPr="007B45C0" w14:paraId="069F8B0C" w14:textId="77777777" w:rsidTr="002B7FC3">
        <w:trPr>
          <w:trHeight w:val="3200"/>
        </w:trPr>
        <w:tc>
          <w:tcPr>
            <w:tcW w:w="2390" w:type="dxa"/>
          </w:tcPr>
          <w:p w14:paraId="1150EBD7" w14:textId="77777777" w:rsidR="00363C3C" w:rsidRPr="007B45C0" w:rsidRDefault="00363C3C" w:rsidP="002B7FC3">
            <w:pPr>
              <w:pStyle w:val="svp"/>
              <w:tabs>
                <w:tab w:val="left" w:pos="2280"/>
              </w:tabs>
            </w:pPr>
            <w:r w:rsidRPr="007B45C0">
              <w:t>Žák je veden k tomu, aby:</w:t>
            </w:r>
          </w:p>
        </w:tc>
        <w:tc>
          <w:tcPr>
            <w:tcW w:w="5159" w:type="dxa"/>
            <w:vAlign w:val="center"/>
          </w:tcPr>
          <w:p w14:paraId="68744CC1" w14:textId="77777777" w:rsidR="00363C3C" w:rsidRPr="007B45C0" w:rsidRDefault="00363C3C" w:rsidP="00363C3C">
            <w:pPr>
              <w:pStyle w:val="svp"/>
              <w:numPr>
                <w:ilvl w:val="0"/>
                <w:numId w:val="71"/>
              </w:numPr>
              <w:ind w:left="332"/>
              <w:jc w:val="left"/>
            </w:pPr>
            <w:r w:rsidRPr="007B45C0">
              <w:t xml:space="preserve">používal vhodná prostředí, pomůcky, ale i různé běžně dostupné nástroje, technologie, programy a aplikace. </w:t>
            </w:r>
          </w:p>
          <w:p w14:paraId="50B1640D" w14:textId="77777777" w:rsidR="00363C3C" w:rsidRPr="007B45C0" w:rsidRDefault="00363C3C" w:rsidP="00363C3C">
            <w:pPr>
              <w:pStyle w:val="svp"/>
              <w:numPr>
                <w:ilvl w:val="0"/>
                <w:numId w:val="71"/>
              </w:numPr>
              <w:ind w:left="332"/>
              <w:jc w:val="left"/>
            </w:pPr>
            <w:r w:rsidRPr="007B45C0">
              <w:t xml:space="preserve">S informatickými koncepty se seznámil prostřednictvím vlastní zkušenosti s řešením rozmanitých problémových situací. </w:t>
            </w:r>
          </w:p>
          <w:p w14:paraId="40581BB1" w14:textId="77777777" w:rsidR="00363C3C" w:rsidRPr="007B45C0" w:rsidRDefault="00363C3C" w:rsidP="00363C3C">
            <w:pPr>
              <w:pStyle w:val="svp"/>
              <w:numPr>
                <w:ilvl w:val="0"/>
                <w:numId w:val="71"/>
              </w:numPr>
              <w:ind w:left="332"/>
              <w:jc w:val="left"/>
            </w:pPr>
            <w:r w:rsidRPr="007B45C0">
              <w:t>Setkával se i se situacemi blízkými jeho reálnému životu a odborné praxi.</w:t>
            </w:r>
          </w:p>
          <w:p w14:paraId="0F2B2E65" w14:textId="77777777" w:rsidR="00363C3C" w:rsidRPr="007B45C0" w:rsidRDefault="00363C3C" w:rsidP="002B7FC3">
            <w:pPr>
              <w:pStyle w:val="svp"/>
              <w:ind w:left="360"/>
              <w:jc w:val="left"/>
            </w:pPr>
          </w:p>
        </w:tc>
      </w:tr>
    </w:tbl>
    <w:p w14:paraId="31A6013C" w14:textId="77777777" w:rsidR="00363C3C" w:rsidRPr="007B45C0" w:rsidRDefault="00363C3C" w:rsidP="00363C3C">
      <w:pPr>
        <w:pStyle w:val="svp"/>
      </w:pPr>
    </w:p>
    <w:p w14:paraId="488A2547" w14:textId="77777777" w:rsidR="00363C3C" w:rsidRPr="007B45C0" w:rsidRDefault="00363C3C" w:rsidP="00363C3C">
      <w:pPr>
        <w:rPr>
          <w:rFonts w:ascii="Arial" w:eastAsia="Times New Roman" w:hAnsi="Arial" w:cs="Times New Roman"/>
          <w:sz w:val="28"/>
          <w:szCs w:val="16"/>
          <w:lang w:eastAsia="cs-CZ"/>
        </w:rPr>
      </w:pPr>
      <w:r w:rsidRPr="007B45C0">
        <w:br w:type="page"/>
      </w:r>
    </w:p>
    <w:p w14:paraId="36FA47DC" w14:textId="0CB26509" w:rsidR="00C87BAD" w:rsidRPr="007B45C0" w:rsidRDefault="00C87BAD" w:rsidP="00C87BAD">
      <w:pPr>
        <w:rPr>
          <w:rFonts w:ascii="Arial" w:eastAsia="Times New Roman" w:hAnsi="Arial" w:cs="Times New Roman"/>
          <w:sz w:val="28"/>
          <w:szCs w:val="16"/>
          <w:lang w:eastAsia="cs-CZ"/>
        </w:rPr>
      </w:pPr>
    </w:p>
    <w:p w14:paraId="3AA39A70" w14:textId="77777777" w:rsidR="00C87BAD" w:rsidRPr="007B45C0" w:rsidRDefault="00C87BAD" w:rsidP="00C87BAD">
      <w:pPr>
        <w:pStyle w:val="svp3"/>
      </w:pPr>
      <w:r w:rsidRPr="007B45C0">
        <w:t xml:space="preserve">Rámcový rozpis učiva: </w:t>
      </w:r>
    </w:p>
    <w:p w14:paraId="31689A86" w14:textId="77777777" w:rsidR="00C87BAD" w:rsidRPr="007B45C0" w:rsidRDefault="00C87BAD" w:rsidP="00C87BAD">
      <w:pPr>
        <w:pStyle w:val="svp4"/>
      </w:pPr>
      <w:r w:rsidRPr="007B45C0">
        <w:t>Jazykové vzdělávání</w:t>
      </w:r>
    </w:p>
    <w:p w14:paraId="14FCC65F" w14:textId="77777777" w:rsidR="00C87BAD" w:rsidRPr="007B45C0" w:rsidRDefault="00C87BAD" w:rsidP="00C87BAD">
      <w:pPr>
        <w:pStyle w:val="svp"/>
        <w:tabs>
          <w:tab w:val="right" w:pos="7371"/>
        </w:tabs>
      </w:pPr>
      <w:r w:rsidRPr="007B45C0">
        <w:t>1. ročník</w:t>
      </w:r>
      <w:r w:rsidRPr="007B45C0">
        <w:tab/>
        <w:t>48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191B2F6F" w14:textId="77777777" w:rsidTr="00C87BAD">
        <w:tc>
          <w:tcPr>
            <w:tcW w:w="3750" w:type="dxa"/>
          </w:tcPr>
          <w:p w14:paraId="4052ED20" w14:textId="77777777" w:rsidR="00C87BAD" w:rsidRPr="007B45C0" w:rsidRDefault="00C87BAD" w:rsidP="00C87BAD">
            <w:pPr>
              <w:pStyle w:val="svp"/>
            </w:pPr>
            <w:r w:rsidRPr="007B45C0">
              <w:t>Učivo</w:t>
            </w:r>
          </w:p>
        </w:tc>
        <w:tc>
          <w:tcPr>
            <w:tcW w:w="3760" w:type="dxa"/>
          </w:tcPr>
          <w:p w14:paraId="485FAA75" w14:textId="77777777" w:rsidR="00C87BAD" w:rsidRPr="007B45C0" w:rsidRDefault="00C87BAD" w:rsidP="00C87BAD">
            <w:pPr>
              <w:pStyle w:val="svp"/>
            </w:pPr>
            <w:r w:rsidRPr="007B45C0">
              <w:t>Výsledky vzdělávání</w:t>
            </w:r>
          </w:p>
        </w:tc>
      </w:tr>
      <w:tr w:rsidR="00C87BAD" w:rsidRPr="007B45C0" w14:paraId="04C00F55" w14:textId="77777777" w:rsidTr="00C87BAD">
        <w:tc>
          <w:tcPr>
            <w:tcW w:w="3750" w:type="dxa"/>
            <w:tcBorders>
              <w:bottom w:val="single" w:sz="4" w:space="0" w:color="auto"/>
            </w:tcBorders>
          </w:tcPr>
          <w:p w14:paraId="42F78280" w14:textId="77777777" w:rsidR="00C87BAD" w:rsidRPr="007B45C0" w:rsidRDefault="00C87BAD" w:rsidP="00C87BAD">
            <w:pPr>
              <w:pStyle w:val="svp"/>
              <w:numPr>
                <w:ilvl w:val="0"/>
                <w:numId w:val="11"/>
              </w:numPr>
            </w:pPr>
            <w:r w:rsidRPr="007B45C0">
              <w:t xml:space="preserve">Zdokonalování jazykových vědomostí a dovedností </w:t>
            </w:r>
          </w:p>
        </w:tc>
        <w:tc>
          <w:tcPr>
            <w:tcW w:w="3760" w:type="dxa"/>
            <w:tcBorders>
              <w:bottom w:val="single" w:sz="4" w:space="0" w:color="auto"/>
            </w:tcBorders>
          </w:tcPr>
          <w:p w14:paraId="2C5645CA" w14:textId="77777777" w:rsidR="00C87BAD" w:rsidRPr="007B45C0" w:rsidRDefault="00C87BAD" w:rsidP="00C87BAD">
            <w:pPr>
              <w:pStyle w:val="svp"/>
            </w:pPr>
            <w:r w:rsidRPr="007B45C0">
              <w:t xml:space="preserve">Žák: </w:t>
            </w:r>
          </w:p>
        </w:tc>
      </w:tr>
      <w:tr w:rsidR="00C87BAD" w:rsidRPr="007B45C0" w14:paraId="56B82BB3" w14:textId="77777777" w:rsidTr="00C87BAD">
        <w:tc>
          <w:tcPr>
            <w:tcW w:w="3750" w:type="dxa"/>
            <w:tcBorders>
              <w:bottom w:val="nil"/>
            </w:tcBorders>
          </w:tcPr>
          <w:p w14:paraId="5718E527" w14:textId="77777777" w:rsidR="00C87BAD" w:rsidRPr="007B45C0" w:rsidRDefault="00C87BAD" w:rsidP="00C87BAD">
            <w:pPr>
              <w:pStyle w:val="svp"/>
              <w:numPr>
                <w:ilvl w:val="0"/>
                <w:numId w:val="10"/>
              </w:numPr>
            </w:pPr>
            <w:r w:rsidRPr="007B45C0">
              <w:t>Sumarizace a prohlubování obecných pojmů o jazyce</w:t>
            </w:r>
          </w:p>
        </w:tc>
        <w:tc>
          <w:tcPr>
            <w:tcW w:w="3760" w:type="dxa"/>
            <w:tcBorders>
              <w:bottom w:val="nil"/>
            </w:tcBorders>
          </w:tcPr>
          <w:p w14:paraId="711BE8A0" w14:textId="77777777" w:rsidR="00C87BAD" w:rsidRPr="007B45C0" w:rsidRDefault="00C87BAD" w:rsidP="00C87BAD">
            <w:pPr>
              <w:pStyle w:val="svp"/>
              <w:numPr>
                <w:ilvl w:val="0"/>
                <w:numId w:val="10"/>
              </w:numPr>
            </w:pPr>
            <w:r w:rsidRPr="007B45C0">
              <w:t>objasní správně vybrané základní pojmy jazykovědy;</w:t>
            </w:r>
          </w:p>
        </w:tc>
      </w:tr>
      <w:tr w:rsidR="00C87BAD" w:rsidRPr="007B45C0" w14:paraId="1580801F" w14:textId="77777777" w:rsidTr="00C87BAD">
        <w:tc>
          <w:tcPr>
            <w:tcW w:w="3750" w:type="dxa"/>
            <w:tcBorders>
              <w:top w:val="nil"/>
              <w:bottom w:val="nil"/>
            </w:tcBorders>
          </w:tcPr>
          <w:p w14:paraId="72714951" w14:textId="77777777" w:rsidR="00C87BAD" w:rsidRPr="007B45C0" w:rsidRDefault="00C87BAD" w:rsidP="00C87BAD">
            <w:pPr>
              <w:pStyle w:val="svp"/>
              <w:numPr>
                <w:ilvl w:val="0"/>
                <w:numId w:val="10"/>
              </w:numPr>
            </w:pPr>
            <w:r w:rsidRPr="007B45C0">
              <w:t>Postavení češtiny mezi ostatními evropskými jazyky</w:t>
            </w:r>
          </w:p>
        </w:tc>
        <w:tc>
          <w:tcPr>
            <w:tcW w:w="3760" w:type="dxa"/>
            <w:tcBorders>
              <w:top w:val="nil"/>
              <w:bottom w:val="nil"/>
            </w:tcBorders>
          </w:tcPr>
          <w:p w14:paraId="7F1699B7" w14:textId="77777777" w:rsidR="00C87BAD" w:rsidRPr="007B45C0" w:rsidRDefault="00C87BAD" w:rsidP="00C87BAD">
            <w:pPr>
              <w:pStyle w:val="svp"/>
              <w:numPr>
                <w:ilvl w:val="0"/>
                <w:numId w:val="10"/>
              </w:numPr>
            </w:pPr>
            <w:r w:rsidRPr="007B45C0">
              <w:t>orientuje se v soustavě jazyků</w:t>
            </w:r>
          </w:p>
          <w:p w14:paraId="2113F3E6" w14:textId="77777777" w:rsidR="00C87BAD" w:rsidRPr="007B45C0" w:rsidRDefault="00C87BAD" w:rsidP="00C87BAD">
            <w:pPr>
              <w:pStyle w:val="svp"/>
              <w:numPr>
                <w:ilvl w:val="0"/>
                <w:numId w:val="10"/>
              </w:numPr>
            </w:pPr>
            <w:r w:rsidRPr="007B45C0">
              <w:t>zařadí češtinu v rámci indoevropských jazyků</w:t>
            </w:r>
          </w:p>
        </w:tc>
      </w:tr>
      <w:tr w:rsidR="00C87BAD" w:rsidRPr="007B45C0" w14:paraId="3F33A879" w14:textId="77777777" w:rsidTr="00C87BAD">
        <w:tc>
          <w:tcPr>
            <w:tcW w:w="3750" w:type="dxa"/>
            <w:tcBorders>
              <w:top w:val="nil"/>
              <w:bottom w:val="nil"/>
            </w:tcBorders>
          </w:tcPr>
          <w:p w14:paraId="7DBFD643" w14:textId="77777777" w:rsidR="00C87BAD" w:rsidRPr="007B45C0" w:rsidRDefault="00C87BAD" w:rsidP="00C87BAD">
            <w:pPr>
              <w:pStyle w:val="svp"/>
              <w:numPr>
                <w:ilvl w:val="0"/>
                <w:numId w:val="10"/>
              </w:numPr>
            </w:pPr>
            <w:r w:rsidRPr="007B45C0">
              <w:t>Národní jazyk a jeho útvary (spisovná čeština, obecná čeština, nářečí, slang)</w:t>
            </w:r>
          </w:p>
        </w:tc>
        <w:tc>
          <w:tcPr>
            <w:tcW w:w="3760" w:type="dxa"/>
            <w:tcBorders>
              <w:top w:val="nil"/>
              <w:bottom w:val="nil"/>
            </w:tcBorders>
          </w:tcPr>
          <w:p w14:paraId="438BC09A" w14:textId="77777777" w:rsidR="00C87BAD" w:rsidRPr="007B45C0" w:rsidRDefault="00C87BAD" w:rsidP="00C87BAD">
            <w:pPr>
              <w:pStyle w:val="svp"/>
              <w:numPr>
                <w:ilvl w:val="0"/>
                <w:numId w:val="10"/>
              </w:numPr>
            </w:pPr>
            <w:r w:rsidRPr="007B45C0">
              <w:t xml:space="preserve">rozlišuje spisovný jazyk, hovorový jazyk, dialekty a stylově příznakové jevy, </w:t>
            </w:r>
          </w:p>
          <w:p w14:paraId="63689BF3" w14:textId="77777777" w:rsidR="00C87BAD" w:rsidRPr="007B45C0" w:rsidRDefault="00C87BAD" w:rsidP="00C87BAD">
            <w:pPr>
              <w:pStyle w:val="svp"/>
              <w:numPr>
                <w:ilvl w:val="0"/>
                <w:numId w:val="10"/>
              </w:numPr>
            </w:pPr>
            <w:r w:rsidRPr="007B45C0">
              <w:t>ve vlastním projevu volí prostředky adekvátní komunikační situaci</w:t>
            </w:r>
          </w:p>
        </w:tc>
      </w:tr>
      <w:tr w:rsidR="00C87BAD" w:rsidRPr="007B45C0" w14:paraId="32CDD4FA" w14:textId="77777777" w:rsidTr="00C87BAD">
        <w:tc>
          <w:tcPr>
            <w:tcW w:w="3750" w:type="dxa"/>
            <w:tcBorders>
              <w:top w:val="nil"/>
              <w:bottom w:val="nil"/>
            </w:tcBorders>
          </w:tcPr>
          <w:p w14:paraId="3BD2F2B7" w14:textId="77777777" w:rsidR="00C87BAD" w:rsidRPr="007B45C0" w:rsidRDefault="00C87BAD" w:rsidP="00C87BAD">
            <w:pPr>
              <w:pStyle w:val="svp"/>
              <w:numPr>
                <w:ilvl w:val="0"/>
                <w:numId w:val="10"/>
              </w:numPr>
            </w:pPr>
            <w:r w:rsidRPr="007B45C0">
              <w:t>Jazykověda a její disciplíny</w:t>
            </w:r>
          </w:p>
        </w:tc>
        <w:tc>
          <w:tcPr>
            <w:tcW w:w="3760" w:type="dxa"/>
            <w:tcBorders>
              <w:top w:val="nil"/>
              <w:bottom w:val="nil"/>
            </w:tcBorders>
          </w:tcPr>
          <w:p w14:paraId="26B61845" w14:textId="77777777" w:rsidR="00C87BAD" w:rsidRPr="007B45C0" w:rsidRDefault="00C87BAD" w:rsidP="00C87BAD">
            <w:pPr>
              <w:pStyle w:val="svp"/>
              <w:numPr>
                <w:ilvl w:val="0"/>
                <w:numId w:val="10"/>
              </w:numPr>
            </w:pPr>
            <w:r w:rsidRPr="007B45C0">
              <w:t>vysvětlí základní jazykovědné disciplíny a  předmět jejich zkoumání</w:t>
            </w:r>
          </w:p>
        </w:tc>
      </w:tr>
      <w:tr w:rsidR="00C87BAD" w:rsidRPr="007B45C0" w14:paraId="187B2E6B" w14:textId="77777777" w:rsidTr="00C87BAD">
        <w:tc>
          <w:tcPr>
            <w:tcW w:w="3750" w:type="dxa"/>
            <w:tcBorders>
              <w:top w:val="nil"/>
              <w:bottom w:val="nil"/>
            </w:tcBorders>
          </w:tcPr>
          <w:p w14:paraId="1D70405B" w14:textId="77777777" w:rsidR="00C87BAD" w:rsidRPr="007B45C0" w:rsidRDefault="00C87BAD" w:rsidP="00C87BAD">
            <w:pPr>
              <w:pStyle w:val="svp"/>
              <w:numPr>
                <w:ilvl w:val="0"/>
                <w:numId w:val="10"/>
              </w:numPr>
            </w:pPr>
            <w:r w:rsidRPr="007B45C0">
              <w:t>Grafická stránka jazyka</w:t>
            </w:r>
          </w:p>
          <w:p w14:paraId="7661AC1C" w14:textId="77777777" w:rsidR="00C87BAD" w:rsidRPr="007B45C0" w:rsidRDefault="00C87BAD" w:rsidP="00C87BAD">
            <w:pPr>
              <w:pStyle w:val="svp"/>
              <w:ind w:left="360"/>
            </w:pPr>
          </w:p>
        </w:tc>
        <w:tc>
          <w:tcPr>
            <w:tcW w:w="3760" w:type="dxa"/>
            <w:tcBorders>
              <w:top w:val="nil"/>
              <w:bottom w:val="nil"/>
            </w:tcBorders>
          </w:tcPr>
          <w:p w14:paraId="1C14B233" w14:textId="77777777" w:rsidR="00C87BAD" w:rsidRPr="007B45C0" w:rsidRDefault="00C87BAD" w:rsidP="00C87BAD">
            <w:pPr>
              <w:pStyle w:val="svp"/>
              <w:numPr>
                <w:ilvl w:val="0"/>
                <w:numId w:val="10"/>
              </w:numPr>
            </w:pPr>
            <w:r w:rsidRPr="007B45C0">
              <w:t>objasní fonematický princip českého pravopisu</w:t>
            </w:r>
          </w:p>
          <w:p w14:paraId="61050419" w14:textId="77777777" w:rsidR="00C87BAD" w:rsidRPr="007B45C0" w:rsidRDefault="00C87BAD" w:rsidP="00C87BAD">
            <w:pPr>
              <w:pStyle w:val="svp"/>
              <w:numPr>
                <w:ilvl w:val="0"/>
                <w:numId w:val="10"/>
              </w:numPr>
            </w:pPr>
            <w:r w:rsidRPr="007B45C0">
              <w:t>uplatňuje v praxi odchylky od tohoto principu</w:t>
            </w:r>
          </w:p>
        </w:tc>
      </w:tr>
      <w:tr w:rsidR="00C87BAD" w:rsidRPr="007B45C0" w14:paraId="03F0D52D" w14:textId="77777777" w:rsidTr="00C87BAD">
        <w:tc>
          <w:tcPr>
            <w:tcW w:w="3750" w:type="dxa"/>
            <w:tcBorders>
              <w:top w:val="nil"/>
              <w:bottom w:val="nil"/>
            </w:tcBorders>
          </w:tcPr>
          <w:p w14:paraId="48B07199" w14:textId="77777777" w:rsidR="00C87BAD" w:rsidRPr="007B45C0" w:rsidRDefault="00C87BAD" w:rsidP="00C87BAD">
            <w:pPr>
              <w:pStyle w:val="svp"/>
              <w:numPr>
                <w:ilvl w:val="0"/>
                <w:numId w:val="10"/>
              </w:numPr>
            </w:pPr>
            <w:r w:rsidRPr="007B45C0">
              <w:t>Hlavní principy českého pravopisu a jeho vývoj</w:t>
            </w:r>
          </w:p>
          <w:p w14:paraId="3402D34C" w14:textId="77777777" w:rsidR="00C87BAD" w:rsidRPr="007B45C0" w:rsidRDefault="00C87BAD" w:rsidP="00C87BAD">
            <w:pPr>
              <w:pStyle w:val="svp"/>
              <w:numPr>
                <w:ilvl w:val="0"/>
                <w:numId w:val="10"/>
              </w:numPr>
            </w:pPr>
            <w:r w:rsidRPr="007B45C0">
              <w:t>Pravidla českého pravopisu a práce s nimi</w:t>
            </w:r>
          </w:p>
          <w:p w14:paraId="6B70E6D8" w14:textId="77777777" w:rsidR="00C87BAD" w:rsidRPr="007B45C0" w:rsidRDefault="00C87BAD" w:rsidP="00C87BAD">
            <w:pPr>
              <w:pStyle w:val="svp"/>
              <w:numPr>
                <w:ilvl w:val="0"/>
                <w:numId w:val="10"/>
              </w:numPr>
            </w:pPr>
            <w:r w:rsidRPr="007B45C0">
              <w:t>Prohlubování, rozvíjení a upevňování pravopisu</w:t>
            </w:r>
          </w:p>
        </w:tc>
        <w:tc>
          <w:tcPr>
            <w:tcW w:w="3760" w:type="dxa"/>
            <w:tcBorders>
              <w:top w:val="nil"/>
              <w:bottom w:val="nil"/>
            </w:tcBorders>
          </w:tcPr>
          <w:p w14:paraId="6554DD4F" w14:textId="77777777" w:rsidR="00C87BAD" w:rsidRPr="007B45C0" w:rsidRDefault="00C87BAD" w:rsidP="00C87BAD">
            <w:pPr>
              <w:pStyle w:val="svp"/>
              <w:numPr>
                <w:ilvl w:val="0"/>
                <w:numId w:val="10"/>
              </w:numPr>
            </w:pPr>
            <w:r w:rsidRPr="007B45C0">
              <w:t>v písemném projevu využívá znalosti českého pravopisu</w:t>
            </w:r>
          </w:p>
          <w:p w14:paraId="03BB0ED2" w14:textId="77777777" w:rsidR="00C87BAD" w:rsidRPr="007B45C0" w:rsidRDefault="00C87BAD" w:rsidP="00C87BAD">
            <w:pPr>
              <w:pStyle w:val="svp"/>
              <w:numPr>
                <w:ilvl w:val="0"/>
                <w:numId w:val="10"/>
              </w:numPr>
            </w:pPr>
            <w:r w:rsidRPr="007B45C0">
              <w:t xml:space="preserve">dovede užívat spisovnou normu českého jazyka </w:t>
            </w:r>
          </w:p>
          <w:p w14:paraId="3A345014" w14:textId="77777777" w:rsidR="00C87BAD" w:rsidRPr="007B45C0" w:rsidRDefault="00C87BAD" w:rsidP="00C87BAD">
            <w:pPr>
              <w:pStyle w:val="svp"/>
              <w:numPr>
                <w:ilvl w:val="0"/>
                <w:numId w:val="10"/>
              </w:numPr>
            </w:pPr>
            <w:r w:rsidRPr="007B45C0">
              <w:t>pracuje s nejnovějšími normativními příručkami českého jazyka</w:t>
            </w:r>
          </w:p>
        </w:tc>
      </w:tr>
      <w:tr w:rsidR="00C87BAD" w:rsidRPr="007B45C0" w14:paraId="270F7B29" w14:textId="77777777" w:rsidTr="00C87BAD">
        <w:tc>
          <w:tcPr>
            <w:tcW w:w="7510" w:type="dxa"/>
            <w:gridSpan w:val="2"/>
          </w:tcPr>
          <w:p w14:paraId="492EE4E2" w14:textId="2FECAF87" w:rsidR="00C87BAD" w:rsidRPr="007B45C0" w:rsidRDefault="000F3E95" w:rsidP="00C87BAD">
            <w:pPr>
              <w:pStyle w:val="svp"/>
            </w:pPr>
            <w:r w:rsidRPr="007B45C0">
              <w:t xml:space="preserve">Počet hodin: </w:t>
            </w:r>
            <w:r w:rsidR="00C87BAD" w:rsidRPr="007B45C0">
              <w:t>10</w:t>
            </w:r>
          </w:p>
        </w:tc>
      </w:tr>
    </w:tbl>
    <w:p w14:paraId="17F48B32"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073712CD" w14:textId="77777777" w:rsidTr="00C87BAD">
        <w:tc>
          <w:tcPr>
            <w:tcW w:w="3750" w:type="dxa"/>
            <w:tcBorders>
              <w:bottom w:val="single" w:sz="4" w:space="0" w:color="auto"/>
            </w:tcBorders>
          </w:tcPr>
          <w:p w14:paraId="1B8CB297" w14:textId="77777777" w:rsidR="00C87BAD" w:rsidRPr="007B45C0" w:rsidRDefault="00C87BAD" w:rsidP="00C87BAD">
            <w:pPr>
              <w:pStyle w:val="svp"/>
              <w:numPr>
                <w:ilvl w:val="0"/>
                <w:numId w:val="11"/>
              </w:numPr>
            </w:pPr>
            <w:r w:rsidRPr="007B45C0">
              <w:lastRenderedPageBreak/>
              <w:t>Komunikační a slohová výchova</w:t>
            </w:r>
          </w:p>
        </w:tc>
        <w:tc>
          <w:tcPr>
            <w:tcW w:w="3760" w:type="dxa"/>
            <w:tcBorders>
              <w:bottom w:val="single" w:sz="4" w:space="0" w:color="auto"/>
            </w:tcBorders>
          </w:tcPr>
          <w:p w14:paraId="7FAC11E2" w14:textId="77777777" w:rsidR="00C87BAD" w:rsidRPr="007B45C0" w:rsidRDefault="00C87BAD" w:rsidP="00C87BAD">
            <w:pPr>
              <w:pStyle w:val="svp"/>
            </w:pPr>
            <w:r w:rsidRPr="007B45C0">
              <w:t xml:space="preserve">Žák: </w:t>
            </w:r>
          </w:p>
        </w:tc>
      </w:tr>
      <w:tr w:rsidR="00C87BAD" w:rsidRPr="007B45C0" w14:paraId="2C75224B" w14:textId="77777777" w:rsidTr="00C87BAD">
        <w:tc>
          <w:tcPr>
            <w:tcW w:w="3750" w:type="dxa"/>
            <w:tcBorders>
              <w:bottom w:val="nil"/>
            </w:tcBorders>
          </w:tcPr>
          <w:p w14:paraId="66D8F426" w14:textId="77777777" w:rsidR="00C87BAD" w:rsidRPr="007B45C0" w:rsidRDefault="00C87BAD" w:rsidP="00C87BAD">
            <w:pPr>
              <w:pStyle w:val="svp"/>
              <w:numPr>
                <w:ilvl w:val="0"/>
                <w:numId w:val="10"/>
              </w:numPr>
            </w:pPr>
            <w:r w:rsidRPr="007B45C0">
              <w:t>Obecné poučení o slohu, slohotvorní činitelé objektivní a subjektivní</w:t>
            </w:r>
          </w:p>
        </w:tc>
        <w:tc>
          <w:tcPr>
            <w:tcW w:w="3760" w:type="dxa"/>
            <w:tcBorders>
              <w:bottom w:val="nil"/>
            </w:tcBorders>
          </w:tcPr>
          <w:p w14:paraId="2C1B400E" w14:textId="77777777" w:rsidR="00C87BAD" w:rsidRPr="007B45C0" w:rsidRDefault="00C87BAD" w:rsidP="00C87BAD">
            <w:pPr>
              <w:pStyle w:val="svp"/>
              <w:numPr>
                <w:ilvl w:val="0"/>
                <w:numId w:val="10"/>
              </w:numPr>
            </w:pPr>
            <w:r w:rsidRPr="007B45C0">
              <w:t>Rozlišuje objektivní a subjektivní slohotvorné činitele a jejich vliv na komunikační situaci</w:t>
            </w:r>
          </w:p>
        </w:tc>
      </w:tr>
      <w:tr w:rsidR="00C87BAD" w:rsidRPr="007B45C0" w14:paraId="7D69D536" w14:textId="77777777" w:rsidTr="00C87BAD">
        <w:tc>
          <w:tcPr>
            <w:tcW w:w="3750" w:type="dxa"/>
            <w:tcBorders>
              <w:top w:val="nil"/>
              <w:bottom w:val="nil"/>
            </w:tcBorders>
          </w:tcPr>
          <w:p w14:paraId="24B15C7B" w14:textId="77777777" w:rsidR="00C87BAD" w:rsidRPr="007B45C0" w:rsidRDefault="00C87BAD" w:rsidP="00C87BAD">
            <w:pPr>
              <w:pStyle w:val="svp"/>
              <w:numPr>
                <w:ilvl w:val="0"/>
                <w:numId w:val="10"/>
              </w:numPr>
            </w:pPr>
            <w:r w:rsidRPr="007B45C0">
              <w:t>Funkční styly (komunikační situace)</w:t>
            </w:r>
          </w:p>
        </w:tc>
        <w:tc>
          <w:tcPr>
            <w:tcW w:w="3760" w:type="dxa"/>
            <w:tcBorders>
              <w:top w:val="nil"/>
              <w:bottom w:val="nil"/>
            </w:tcBorders>
          </w:tcPr>
          <w:p w14:paraId="4335AE3B" w14:textId="77777777" w:rsidR="00C87BAD" w:rsidRPr="007B45C0" w:rsidRDefault="00C87BAD" w:rsidP="00C87BAD">
            <w:pPr>
              <w:pStyle w:val="svp"/>
              <w:numPr>
                <w:ilvl w:val="0"/>
                <w:numId w:val="10"/>
              </w:numPr>
            </w:pPr>
            <w:r w:rsidRPr="007B45C0">
              <w:t>rozlišuje funkční styly, je schopen je rozpoznat v projevech mluvených i psaných</w:t>
            </w:r>
          </w:p>
        </w:tc>
      </w:tr>
      <w:tr w:rsidR="00C87BAD" w:rsidRPr="007B45C0" w14:paraId="6C72F2CE" w14:textId="77777777" w:rsidTr="00C87BAD">
        <w:tc>
          <w:tcPr>
            <w:tcW w:w="3750" w:type="dxa"/>
            <w:tcBorders>
              <w:top w:val="nil"/>
              <w:bottom w:val="nil"/>
            </w:tcBorders>
          </w:tcPr>
          <w:p w14:paraId="60257944" w14:textId="77777777" w:rsidR="00C87BAD" w:rsidRPr="007B45C0" w:rsidRDefault="00C87BAD" w:rsidP="00C87BAD">
            <w:pPr>
              <w:pStyle w:val="svp"/>
              <w:numPr>
                <w:ilvl w:val="0"/>
                <w:numId w:val="10"/>
              </w:numPr>
            </w:pPr>
            <w:r w:rsidRPr="007B45C0">
              <w:t>Slohové postupy, slohové útvary (komunikační strategie)</w:t>
            </w:r>
          </w:p>
        </w:tc>
        <w:tc>
          <w:tcPr>
            <w:tcW w:w="3760" w:type="dxa"/>
            <w:tcBorders>
              <w:top w:val="nil"/>
              <w:bottom w:val="nil"/>
            </w:tcBorders>
          </w:tcPr>
          <w:p w14:paraId="18AA2143" w14:textId="77777777" w:rsidR="00C87BAD" w:rsidRPr="007B45C0" w:rsidRDefault="00C87BAD" w:rsidP="00C87BAD">
            <w:pPr>
              <w:pStyle w:val="svp"/>
              <w:numPr>
                <w:ilvl w:val="0"/>
                <w:numId w:val="10"/>
              </w:numPr>
            </w:pPr>
            <w:r w:rsidRPr="007B45C0">
              <w:t>rozliší dominantní slohový postup a slohový útvar;</w:t>
            </w:r>
          </w:p>
          <w:p w14:paraId="51CACEF8" w14:textId="77777777" w:rsidR="00C87BAD" w:rsidRPr="007B45C0" w:rsidRDefault="00C87BAD" w:rsidP="00C87BAD">
            <w:pPr>
              <w:pStyle w:val="svp"/>
              <w:numPr>
                <w:ilvl w:val="0"/>
                <w:numId w:val="10"/>
              </w:numPr>
            </w:pPr>
            <w:r w:rsidRPr="007B45C0">
              <w:t>vhodně používá jednotlivé slohové postupy a základní útvary</w:t>
            </w:r>
          </w:p>
        </w:tc>
      </w:tr>
      <w:tr w:rsidR="00C87BAD" w:rsidRPr="007B45C0" w14:paraId="49A8F854" w14:textId="77777777" w:rsidTr="00C87BAD">
        <w:tc>
          <w:tcPr>
            <w:tcW w:w="3750" w:type="dxa"/>
            <w:tcBorders>
              <w:top w:val="nil"/>
              <w:bottom w:val="nil"/>
            </w:tcBorders>
          </w:tcPr>
          <w:p w14:paraId="10D9CC90" w14:textId="77777777" w:rsidR="00C87BAD" w:rsidRPr="007B45C0" w:rsidRDefault="00C87BAD" w:rsidP="00C87BAD">
            <w:pPr>
              <w:pStyle w:val="svp"/>
              <w:numPr>
                <w:ilvl w:val="0"/>
                <w:numId w:val="10"/>
              </w:numPr>
            </w:pPr>
            <w:r w:rsidRPr="007B45C0">
              <w:t xml:space="preserve">Prostě sdělovací styl: projevy prostě sdělovací </w:t>
            </w:r>
          </w:p>
        </w:tc>
        <w:tc>
          <w:tcPr>
            <w:tcW w:w="3760" w:type="dxa"/>
            <w:tcBorders>
              <w:top w:val="nil"/>
              <w:bottom w:val="nil"/>
            </w:tcBorders>
          </w:tcPr>
          <w:p w14:paraId="0E897061" w14:textId="77777777" w:rsidR="00C87BAD" w:rsidRPr="007B45C0" w:rsidRDefault="00C87BAD" w:rsidP="00C87BAD">
            <w:pPr>
              <w:pStyle w:val="svp"/>
              <w:numPr>
                <w:ilvl w:val="0"/>
                <w:numId w:val="10"/>
              </w:numPr>
            </w:pPr>
            <w:r w:rsidRPr="007B45C0">
              <w:t>je schopen určit prostě sdělovací styl, dominantní slohový postup a v typických příkladech slohový útvar</w:t>
            </w:r>
          </w:p>
        </w:tc>
      </w:tr>
      <w:tr w:rsidR="00C87BAD" w:rsidRPr="007B45C0" w14:paraId="6D72629A" w14:textId="77777777" w:rsidTr="00C87BAD">
        <w:tc>
          <w:tcPr>
            <w:tcW w:w="3750" w:type="dxa"/>
            <w:tcBorders>
              <w:top w:val="nil"/>
              <w:bottom w:val="nil"/>
            </w:tcBorders>
          </w:tcPr>
          <w:p w14:paraId="724B861B" w14:textId="77777777" w:rsidR="00C87BAD" w:rsidRPr="007B45C0" w:rsidRDefault="00C87BAD" w:rsidP="00C87BAD">
            <w:pPr>
              <w:pStyle w:val="svp"/>
              <w:numPr>
                <w:ilvl w:val="0"/>
                <w:numId w:val="10"/>
              </w:numPr>
            </w:pPr>
            <w:r w:rsidRPr="007B45C0">
              <w:t>Informační slohový postup</w:t>
            </w:r>
          </w:p>
        </w:tc>
        <w:tc>
          <w:tcPr>
            <w:tcW w:w="3760" w:type="dxa"/>
            <w:tcBorders>
              <w:top w:val="nil"/>
              <w:bottom w:val="nil"/>
            </w:tcBorders>
          </w:tcPr>
          <w:p w14:paraId="5664A09C" w14:textId="77777777" w:rsidR="00C87BAD" w:rsidRPr="007B45C0" w:rsidRDefault="00C87BAD" w:rsidP="00C87BAD">
            <w:pPr>
              <w:pStyle w:val="svp"/>
              <w:numPr>
                <w:ilvl w:val="0"/>
                <w:numId w:val="10"/>
              </w:numPr>
            </w:pPr>
            <w:r w:rsidRPr="007B45C0">
              <w:t>umí použít základní informační postup</w:t>
            </w:r>
          </w:p>
        </w:tc>
      </w:tr>
      <w:tr w:rsidR="00C87BAD" w:rsidRPr="007B45C0" w14:paraId="7F629847" w14:textId="77777777" w:rsidTr="00C87BAD">
        <w:tc>
          <w:tcPr>
            <w:tcW w:w="3750" w:type="dxa"/>
            <w:tcBorders>
              <w:top w:val="nil"/>
              <w:bottom w:val="nil"/>
            </w:tcBorders>
          </w:tcPr>
          <w:p w14:paraId="583D974B" w14:textId="77777777" w:rsidR="00C87BAD" w:rsidRPr="007B45C0" w:rsidRDefault="00C87BAD" w:rsidP="00C87BAD">
            <w:pPr>
              <w:pStyle w:val="svp"/>
              <w:numPr>
                <w:ilvl w:val="0"/>
                <w:numId w:val="10"/>
              </w:numPr>
            </w:pPr>
            <w:r w:rsidRPr="007B45C0">
              <w:t>Projevy prostě sdělovací, jejich základní znaky, postupy a jazykové prostředky</w:t>
            </w:r>
          </w:p>
        </w:tc>
        <w:tc>
          <w:tcPr>
            <w:tcW w:w="3760" w:type="dxa"/>
            <w:tcBorders>
              <w:top w:val="nil"/>
              <w:bottom w:val="nil"/>
            </w:tcBorders>
          </w:tcPr>
          <w:p w14:paraId="4DE20112" w14:textId="77777777" w:rsidR="00C87BAD" w:rsidRPr="007B45C0" w:rsidRDefault="00C87BAD" w:rsidP="00C87BAD">
            <w:pPr>
              <w:pStyle w:val="svp"/>
              <w:numPr>
                <w:ilvl w:val="0"/>
                <w:numId w:val="10"/>
              </w:numPr>
            </w:pPr>
            <w:r w:rsidRPr="007B45C0">
              <w:t>interpretuje text prostě sdělovacího stylu</w:t>
            </w:r>
          </w:p>
          <w:p w14:paraId="724FEDCC" w14:textId="77777777" w:rsidR="00C87BAD" w:rsidRPr="007B45C0" w:rsidRDefault="00C87BAD" w:rsidP="00C87BAD">
            <w:pPr>
              <w:pStyle w:val="svp"/>
              <w:numPr>
                <w:ilvl w:val="0"/>
                <w:numId w:val="10"/>
              </w:numPr>
            </w:pPr>
            <w:r w:rsidRPr="007B45C0">
              <w:t xml:space="preserve">vystihne charakteristické znaky různých útvarů prostě sdělovacího stylu a rozdíly mezi nimi; </w:t>
            </w:r>
          </w:p>
        </w:tc>
      </w:tr>
      <w:tr w:rsidR="00C87BAD" w:rsidRPr="007B45C0" w14:paraId="0472CA6D" w14:textId="77777777" w:rsidTr="00C87BAD">
        <w:tc>
          <w:tcPr>
            <w:tcW w:w="3750" w:type="dxa"/>
            <w:tcBorders>
              <w:top w:val="nil"/>
              <w:bottom w:val="nil"/>
            </w:tcBorders>
          </w:tcPr>
          <w:p w14:paraId="0478CEA9" w14:textId="77777777" w:rsidR="00C87BAD" w:rsidRPr="007B45C0" w:rsidRDefault="00C87BAD" w:rsidP="00C87BAD">
            <w:pPr>
              <w:pStyle w:val="svp"/>
              <w:numPr>
                <w:ilvl w:val="0"/>
                <w:numId w:val="10"/>
              </w:numPr>
            </w:pPr>
            <w:r w:rsidRPr="007B45C0">
              <w:t>Slohové útvary prostě sdělovacího stylu: zpráva, oznámení, záznam, deník, inzerát a odpověď na něj, osobní vizitka, reklama, plakát, telegram, fax, e- mail, aj.</w:t>
            </w:r>
          </w:p>
        </w:tc>
        <w:tc>
          <w:tcPr>
            <w:tcW w:w="3760" w:type="dxa"/>
            <w:tcBorders>
              <w:top w:val="nil"/>
              <w:bottom w:val="nil"/>
            </w:tcBorders>
          </w:tcPr>
          <w:p w14:paraId="299CEE68" w14:textId="77777777" w:rsidR="00C87BAD" w:rsidRPr="007B45C0" w:rsidRDefault="00C87BAD" w:rsidP="00C87BAD">
            <w:pPr>
              <w:pStyle w:val="svp"/>
              <w:numPr>
                <w:ilvl w:val="0"/>
                <w:numId w:val="10"/>
              </w:numPr>
            </w:pPr>
            <w:r w:rsidRPr="007B45C0">
              <w:t>umí napsat zprávu, oznámení, inzerát a odpověď na něj, osobní vizitku, zaslat email aj.</w:t>
            </w:r>
          </w:p>
        </w:tc>
      </w:tr>
      <w:tr w:rsidR="00C87BAD" w:rsidRPr="007B45C0" w14:paraId="38A7361A" w14:textId="77777777" w:rsidTr="00C87BAD">
        <w:tc>
          <w:tcPr>
            <w:tcW w:w="3750" w:type="dxa"/>
            <w:tcBorders>
              <w:top w:val="nil"/>
              <w:bottom w:val="nil"/>
            </w:tcBorders>
          </w:tcPr>
          <w:p w14:paraId="42CC6561" w14:textId="77777777" w:rsidR="00C87BAD" w:rsidRPr="007B45C0" w:rsidRDefault="00C87BAD" w:rsidP="00C87BAD">
            <w:pPr>
              <w:pStyle w:val="svp"/>
              <w:numPr>
                <w:ilvl w:val="0"/>
                <w:numId w:val="10"/>
              </w:numPr>
            </w:pPr>
            <w:r w:rsidRPr="007B45C0">
              <w:t>Mluvené a psané útvary prostě sdělovacího stylu, krátké informační útvary</w:t>
            </w:r>
          </w:p>
        </w:tc>
        <w:tc>
          <w:tcPr>
            <w:tcW w:w="3760" w:type="dxa"/>
            <w:tcBorders>
              <w:top w:val="nil"/>
              <w:bottom w:val="nil"/>
            </w:tcBorders>
          </w:tcPr>
          <w:p w14:paraId="365A1367" w14:textId="77777777" w:rsidR="00C87BAD" w:rsidRPr="007B45C0" w:rsidRDefault="00C87BAD" w:rsidP="00C87BAD">
            <w:pPr>
              <w:pStyle w:val="svp"/>
              <w:numPr>
                <w:ilvl w:val="0"/>
                <w:numId w:val="10"/>
              </w:numPr>
            </w:pPr>
            <w:r w:rsidRPr="007B45C0">
              <w:t>je schopen posoudit slovní zásobu, syntax i kompozici informačních útvarů v médiích</w:t>
            </w:r>
          </w:p>
        </w:tc>
      </w:tr>
      <w:tr w:rsidR="00C87BAD" w:rsidRPr="007B45C0" w14:paraId="6ECB2CB4" w14:textId="77777777" w:rsidTr="00C87BAD">
        <w:tc>
          <w:tcPr>
            <w:tcW w:w="3750" w:type="dxa"/>
            <w:tcBorders>
              <w:top w:val="nil"/>
              <w:bottom w:val="nil"/>
            </w:tcBorders>
          </w:tcPr>
          <w:p w14:paraId="01D35B91" w14:textId="77777777" w:rsidR="00C87BAD" w:rsidRPr="007B45C0" w:rsidRDefault="00C87BAD" w:rsidP="00C87BAD">
            <w:pPr>
              <w:pStyle w:val="svp"/>
              <w:numPr>
                <w:ilvl w:val="0"/>
                <w:numId w:val="10"/>
              </w:numPr>
            </w:pPr>
            <w:r w:rsidRPr="007B45C0">
              <w:t xml:space="preserve">Pozdrav. Blahopřání. Soustrast. Zpráva. Oznámení. </w:t>
            </w:r>
          </w:p>
        </w:tc>
        <w:tc>
          <w:tcPr>
            <w:tcW w:w="3760" w:type="dxa"/>
            <w:tcBorders>
              <w:top w:val="nil"/>
              <w:bottom w:val="nil"/>
            </w:tcBorders>
          </w:tcPr>
          <w:p w14:paraId="246C6E2B" w14:textId="77777777" w:rsidR="00C87BAD" w:rsidRPr="007B45C0" w:rsidRDefault="00C87BAD" w:rsidP="00C87BAD">
            <w:pPr>
              <w:pStyle w:val="svp"/>
              <w:numPr>
                <w:ilvl w:val="0"/>
                <w:numId w:val="10"/>
              </w:numPr>
            </w:pPr>
            <w:r w:rsidRPr="007B45C0">
              <w:t>umí napsat pozdrav, blahopřání, soustrast</w:t>
            </w:r>
          </w:p>
        </w:tc>
      </w:tr>
      <w:tr w:rsidR="00C87BAD" w:rsidRPr="007B45C0" w14:paraId="7469E72B" w14:textId="77777777" w:rsidTr="00C87BAD">
        <w:tc>
          <w:tcPr>
            <w:tcW w:w="3750" w:type="dxa"/>
            <w:tcBorders>
              <w:top w:val="nil"/>
              <w:bottom w:val="nil"/>
            </w:tcBorders>
          </w:tcPr>
          <w:p w14:paraId="037EF85F" w14:textId="77777777" w:rsidR="00C87BAD" w:rsidRPr="007B45C0" w:rsidRDefault="00C87BAD" w:rsidP="00C87BAD">
            <w:pPr>
              <w:pStyle w:val="svp"/>
              <w:numPr>
                <w:ilvl w:val="0"/>
                <w:numId w:val="10"/>
              </w:numPr>
            </w:pPr>
            <w:r w:rsidRPr="007B45C0">
              <w:t>Osobní dopis</w:t>
            </w:r>
          </w:p>
        </w:tc>
        <w:tc>
          <w:tcPr>
            <w:tcW w:w="3760" w:type="dxa"/>
            <w:tcBorders>
              <w:top w:val="nil"/>
              <w:bottom w:val="nil"/>
            </w:tcBorders>
          </w:tcPr>
          <w:p w14:paraId="390AF51B" w14:textId="77777777" w:rsidR="00C87BAD" w:rsidRPr="007B45C0" w:rsidRDefault="00C87BAD" w:rsidP="00C87BAD">
            <w:pPr>
              <w:pStyle w:val="svp"/>
              <w:numPr>
                <w:ilvl w:val="0"/>
                <w:numId w:val="10"/>
              </w:numPr>
            </w:pPr>
            <w:r w:rsidRPr="007B45C0">
              <w:t>vytvoří text (osobní dopis) podle zadaných kritérií</w:t>
            </w:r>
          </w:p>
        </w:tc>
      </w:tr>
      <w:tr w:rsidR="00C87BAD" w:rsidRPr="007B45C0" w14:paraId="525B7E22" w14:textId="77777777" w:rsidTr="00C87BAD">
        <w:tc>
          <w:tcPr>
            <w:tcW w:w="3750" w:type="dxa"/>
            <w:tcBorders>
              <w:top w:val="nil"/>
              <w:bottom w:val="nil"/>
            </w:tcBorders>
          </w:tcPr>
          <w:p w14:paraId="1DD65F13" w14:textId="77777777" w:rsidR="00C87BAD" w:rsidRPr="007B45C0" w:rsidRDefault="00C87BAD" w:rsidP="00C87BAD">
            <w:pPr>
              <w:pStyle w:val="svp"/>
              <w:numPr>
                <w:ilvl w:val="0"/>
                <w:numId w:val="10"/>
              </w:numPr>
            </w:pPr>
            <w:r w:rsidRPr="007B45C0">
              <w:t>Grafická a formální úprava jednotlivých písemných projevů</w:t>
            </w:r>
          </w:p>
        </w:tc>
        <w:tc>
          <w:tcPr>
            <w:tcW w:w="3760" w:type="dxa"/>
            <w:tcBorders>
              <w:top w:val="nil"/>
              <w:bottom w:val="nil"/>
            </w:tcBorders>
          </w:tcPr>
          <w:p w14:paraId="440A1885" w14:textId="77777777" w:rsidR="00C87BAD" w:rsidRPr="007B45C0" w:rsidRDefault="00C87BAD" w:rsidP="00C87BAD">
            <w:pPr>
              <w:pStyle w:val="svp"/>
              <w:numPr>
                <w:ilvl w:val="0"/>
                <w:numId w:val="10"/>
              </w:numPr>
            </w:pPr>
            <w:r w:rsidRPr="007B45C0">
              <w:t xml:space="preserve">dokáže sestavit jednoduchý zpravodajský útvar (zprávu, </w:t>
            </w:r>
            <w:r w:rsidRPr="007B45C0">
              <w:lastRenderedPageBreak/>
              <w:t>oznámení, pozvánku) a přednést jej</w:t>
            </w:r>
          </w:p>
        </w:tc>
      </w:tr>
      <w:tr w:rsidR="00C87BAD" w:rsidRPr="007B45C0" w14:paraId="160186E9" w14:textId="77777777" w:rsidTr="00C87BAD">
        <w:tc>
          <w:tcPr>
            <w:tcW w:w="3750" w:type="dxa"/>
            <w:tcBorders>
              <w:top w:val="nil"/>
              <w:bottom w:val="nil"/>
            </w:tcBorders>
          </w:tcPr>
          <w:p w14:paraId="1B02B3B3" w14:textId="77777777" w:rsidR="00C87BAD" w:rsidRPr="007B45C0" w:rsidRDefault="00C87BAD" w:rsidP="00C87BAD">
            <w:pPr>
              <w:pStyle w:val="svp"/>
              <w:numPr>
                <w:ilvl w:val="0"/>
                <w:numId w:val="10"/>
              </w:numPr>
            </w:pPr>
            <w:r w:rsidRPr="007B45C0">
              <w:lastRenderedPageBreak/>
              <w:t>Základní znaky mluveného a psaného projevu, shody a rozdíly</w:t>
            </w:r>
          </w:p>
        </w:tc>
        <w:tc>
          <w:tcPr>
            <w:tcW w:w="3760" w:type="dxa"/>
            <w:tcBorders>
              <w:top w:val="nil"/>
              <w:bottom w:val="nil"/>
            </w:tcBorders>
          </w:tcPr>
          <w:p w14:paraId="51B4893B" w14:textId="77777777" w:rsidR="00C87BAD" w:rsidRPr="007B45C0" w:rsidRDefault="00C87BAD" w:rsidP="00C87BAD">
            <w:pPr>
              <w:pStyle w:val="svp"/>
              <w:numPr>
                <w:ilvl w:val="0"/>
                <w:numId w:val="10"/>
              </w:numPr>
            </w:pPr>
            <w:r w:rsidRPr="007B45C0">
              <w:t>Uvede základní znaky mluveného a psaného projevu, specifikuje shody a rozdíly</w:t>
            </w:r>
          </w:p>
        </w:tc>
      </w:tr>
      <w:tr w:rsidR="00C87BAD" w:rsidRPr="007B45C0" w14:paraId="6956CBE9" w14:textId="77777777" w:rsidTr="00C87BAD">
        <w:tc>
          <w:tcPr>
            <w:tcW w:w="3750" w:type="dxa"/>
            <w:tcBorders>
              <w:top w:val="nil"/>
              <w:bottom w:val="nil"/>
            </w:tcBorders>
          </w:tcPr>
          <w:p w14:paraId="53A15064" w14:textId="77777777" w:rsidR="00C87BAD" w:rsidRPr="007B45C0" w:rsidRDefault="00C87BAD" w:rsidP="00C87BAD">
            <w:pPr>
              <w:pStyle w:val="svp"/>
              <w:numPr>
                <w:ilvl w:val="0"/>
                <w:numId w:val="10"/>
              </w:numPr>
            </w:pPr>
            <w:r w:rsidRPr="007B45C0">
              <w:t>Kultura mluveného projevu</w:t>
            </w:r>
          </w:p>
        </w:tc>
        <w:tc>
          <w:tcPr>
            <w:tcW w:w="3760" w:type="dxa"/>
            <w:tcBorders>
              <w:top w:val="nil"/>
              <w:bottom w:val="nil"/>
            </w:tcBorders>
          </w:tcPr>
          <w:p w14:paraId="6E95EB8F" w14:textId="77777777" w:rsidR="00C87BAD" w:rsidRPr="007B45C0" w:rsidRDefault="00C87BAD" w:rsidP="00C87BAD">
            <w:pPr>
              <w:pStyle w:val="svp"/>
              <w:numPr>
                <w:ilvl w:val="0"/>
                <w:numId w:val="10"/>
              </w:numPr>
            </w:pPr>
            <w:r w:rsidRPr="007B45C0">
              <w:t>využívá emocionální a emotivní stránky mluveného slova, vyjadřuje postoje neutrální, pozitivní (pochválit) i negativní</w:t>
            </w:r>
          </w:p>
          <w:p w14:paraId="087AC7FC" w14:textId="77777777" w:rsidR="00C87BAD" w:rsidRPr="007B45C0" w:rsidRDefault="00C87BAD" w:rsidP="00C87BAD">
            <w:pPr>
              <w:pStyle w:val="svp"/>
              <w:ind w:left="360"/>
            </w:pPr>
            <w:r w:rsidRPr="007B45C0">
              <w:t>(kritizovat, polemizovat);</w:t>
            </w:r>
          </w:p>
        </w:tc>
      </w:tr>
      <w:tr w:rsidR="00C87BAD" w:rsidRPr="007B45C0" w14:paraId="46E82C4E" w14:textId="77777777" w:rsidTr="00C87BAD">
        <w:tc>
          <w:tcPr>
            <w:tcW w:w="3750" w:type="dxa"/>
            <w:tcBorders>
              <w:top w:val="nil"/>
              <w:bottom w:val="nil"/>
            </w:tcBorders>
          </w:tcPr>
          <w:p w14:paraId="41D9A0C8" w14:textId="77777777" w:rsidR="00C87BAD" w:rsidRPr="007B45C0" w:rsidRDefault="00C87BAD" w:rsidP="00C87BAD">
            <w:pPr>
              <w:pStyle w:val="svp"/>
              <w:numPr>
                <w:ilvl w:val="0"/>
                <w:numId w:val="10"/>
              </w:numPr>
            </w:pPr>
            <w:r w:rsidRPr="007B45C0">
              <w:t>Projevy monologické a dialogické</w:t>
            </w:r>
          </w:p>
        </w:tc>
        <w:tc>
          <w:tcPr>
            <w:tcW w:w="3760" w:type="dxa"/>
            <w:tcBorders>
              <w:top w:val="nil"/>
              <w:bottom w:val="nil"/>
            </w:tcBorders>
          </w:tcPr>
          <w:p w14:paraId="54F9EB27" w14:textId="77777777" w:rsidR="00C87BAD" w:rsidRPr="007B45C0" w:rsidRDefault="00C87BAD" w:rsidP="00C87BAD">
            <w:pPr>
              <w:pStyle w:val="svp"/>
              <w:numPr>
                <w:ilvl w:val="0"/>
                <w:numId w:val="10"/>
              </w:numPr>
            </w:pPr>
            <w:r w:rsidRPr="007B45C0">
              <w:t>je schopen přednést krátký projev, zapojit se do dialogu</w:t>
            </w:r>
          </w:p>
          <w:p w14:paraId="12BF107C" w14:textId="77777777" w:rsidR="00C87BAD" w:rsidRPr="007B45C0" w:rsidRDefault="00C87BAD" w:rsidP="00C87BAD">
            <w:pPr>
              <w:pStyle w:val="svp"/>
              <w:numPr>
                <w:ilvl w:val="0"/>
                <w:numId w:val="10"/>
              </w:numPr>
            </w:pPr>
            <w:r w:rsidRPr="007B45C0">
              <w:t>ovládá techniku mluveného slova, umí klást otázky a vhodně formulovat odpovědi;</w:t>
            </w:r>
          </w:p>
        </w:tc>
      </w:tr>
      <w:tr w:rsidR="00C87BAD" w:rsidRPr="007B45C0" w14:paraId="1F4C5783" w14:textId="77777777" w:rsidTr="00C87BAD">
        <w:tc>
          <w:tcPr>
            <w:tcW w:w="3750" w:type="dxa"/>
            <w:tcBorders>
              <w:top w:val="nil"/>
              <w:bottom w:val="nil"/>
            </w:tcBorders>
          </w:tcPr>
          <w:p w14:paraId="53F87C35" w14:textId="77777777" w:rsidR="00C87BAD" w:rsidRPr="007B45C0" w:rsidRDefault="00C87BAD" w:rsidP="00C87BAD">
            <w:pPr>
              <w:pStyle w:val="svp"/>
              <w:numPr>
                <w:ilvl w:val="0"/>
                <w:numId w:val="10"/>
              </w:numPr>
            </w:pPr>
            <w:r w:rsidRPr="007B45C0">
              <w:t>Vyjadřování přímé i zprostředkované technickými prostředky, neformální i formální, připravené i nepřipravené</w:t>
            </w:r>
          </w:p>
        </w:tc>
        <w:tc>
          <w:tcPr>
            <w:tcW w:w="3760" w:type="dxa"/>
            <w:tcBorders>
              <w:top w:val="nil"/>
              <w:bottom w:val="nil"/>
            </w:tcBorders>
          </w:tcPr>
          <w:p w14:paraId="7EC1EF37" w14:textId="77777777" w:rsidR="00C87BAD" w:rsidRPr="007B45C0" w:rsidRDefault="00C87BAD" w:rsidP="00C87BAD">
            <w:pPr>
              <w:pStyle w:val="svp"/>
              <w:numPr>
                <w:ilvl w:val="0"/>
                <w:numId w:val="10"/>
              </w:numPr>
            </w:pPr>
            <w:r w:rsidRPr="007B45C0">
              <w:t>vyjadřuje se věcně správně, jasně a srozumitelně;</w:t>
            </w:r>
          </w:p>
          <w:p w14:paraId="71031BBF" w14:textId="77777777" w:rsidR="00C87BAD" w:rsidRPr="007B45C0" w:rsidRDefault="00C87BAD" w:rsidP="00C87BAD">
            <w:pPr>
              <w:pStyle w:val="svp"/>
              <w:numPr>
                <w:ilvl w:val="0"/>
                <w:numId w:val="10"/>
              </w:numPr>
            </w:pPr>
            <w:r w:rsidRPr="007B45C0">
              <w:t>zvládá oslovení, navázání kontaktu, umí udržet průběh rozhovoru, pozornost partnera, snaží se přesvědčit partnera</w:t>
            </w:r>
          </w:p>
        </w:tc>
      </w:tr>
      <w:tr w:rsidR="00C87BAD" w:rsidRPr="007B45C0" w14:paraId="59FC47FD" w14:textId="77777777" w:rsidTr="00C87BAD">
        <w:tc>
          <w:tcPr>
            <w:tcW w:w="3750" w:type="dxa"/>
            <w:tcBorders>
              <w:top w:val="nil"/>
            </w:tcBorders>
          </w:tcPr>
          <w:p w14:paraId="4EC6106F" w14:textId="77777777" w:rsidR="00C87BAD" w:rsidRPr="007B45C0" w:rsidRDefault="00C87BAD" w:rsidP="00C87BAD">
            <w:pPr>
              <w:pStyle w:val="svp"/>
              <w:numPr>
                <w:ilvl w:val="0"/>
                <w:numId w:val="9"/>
              </w:numPr>
              <w:tabs>
                <w:tab w:val="clear" w:pos="417"/>
                <w:tab w:val="num" w:pos="360"/>
              </w:tabs>
              <w:ind w:left="360" w:hanging="360"/>
            </w:pPr>
            <w:r w:rsidRPr="007B45C0">
              <w:t>Ústní projev při telefonování, při použití telefonního záznamníku</w:t>
            </w:r>
          </w:p>
        </w:tc>
        <w:tc>
          <w:tcPr>
            <w:tcW w:w="3760" w:type="dxa"/>
            <w:tcBorders>
              <w:top w:val="nil"/>
            </w:tcBorders>
          </w:tcPr>
          <w:p w14:paraId="1F7155FB" w14:textId="77777777" w:rsidR="00C87BAD" w:rsidRPr="007B45C0" w:rsidRDefault="00C87BAD" w:rsidP="00C87BAD">
            <w:pPr>
              <w:pStyle w:val="svp"/>
              <w:numPr>
                <w:ilvl w:val="0"/>
                <w:numId w:val="9"/>
              </w:numPr>
              <w:tabs>
                <w:tab w:val="clear" w:pos="417"/>
                <w:tab w:val="num" w:pos="360"/>
              </w:tabs>
              <w:ind w:left="360" w:hanging="360"/>
            </w:pPr>
            <w:r w:rsidRPr="007B45C0">
              <w:t xml:space="preserve">Dokáže komunikovat jak v soukromém, tak i oficiálním telefonickém styku, umí vyjádřit sdělení na záznamník </w:t>
            </w:r>
          </w:p>
        </w:tc>
      </w:tr>
      <w:tr w:rsidR="00C87BAD" w:rsidRPr="007B45C0" w14:paraId="658F92FB" w14:textId="77777777" w:rsidTr="00C87BAD">
        <w:tc>
          <w:tcPr>
            <w:tcW w:w="7510" w:type="dxa"/>
            <w:gridSpan w:val="2"/>
          </w:tcPr>
          <w:p w14:paraId="3E628B87" w14:textId="4BB5377C" w:rsidR="00C87BAD" w:rsidRPr="007B45C0" w:rsidRDefault="000F3E95" w:rsidP="00C87BAD">
            <w:pPr>
              <w:pStyle w:val="svp"/>
            </w:pPr>
            <w:r w:rsidRPr="007B45C0">
              <w:t xml:space="preserve">Počet hodin: </w:t>
            </w:r>
            <w:r w:rsidR="00C87BAD" w:rsidRPr="007B45C0">
              <w:t>15</w:t>
            </w:r>
          </w:p>
        </w:tc>
      </w:tr>
    </w:tbl>
    <w:p w14:paraId="50069853"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1CC1DFC8" w14:textId="77777777" w:rsidTr="00C87BAD">
        <w:tc>
          <w:tcPr>
            <w:tcW w:w="3750" w:type="dxa"/>
            <w:tcBorders>
              <w:bottom w:val="single" w:sz="4" w:space="0" w:color="auto"/>
            </w:tcBorders>
          </w:tcPr>
          <w:p w14:paraId="280E8CA2" w14:textId="77777777" w:rsidR="00C87BAD" w:rsidRPr="007B45C0" w:rsidRDefault="00C87BAD" w:rsidP="00C87BAD">
            <w:pPr>
              <w:pStyle w:val="svp"/>
              <w:numPr>
                <w:ilvl w:val="0"/>
                <w:numId w:val="11"/>
              </w:numPr>
            </w:pPr>
            <w:r w:rsidRPr="007B45C0">
              <w:t>Vypravování</w:t>
            </w:r>
          </w:p>
        </w:tc>
        <w:tc>
          <w:tcPr>
            <w:tcW w:w="3760" w:type="dxa"/>
            <w:tcBorders>
              <w:bottom w:val="single" w:sz="4" w:space="0" w:color="auto"/>
            </w:tcBorders>
          </w:tcPr>
          <w:p w14:paraId="5135EC95" w14:textId="77777777" w:rsidR="00C87BAD" w:rsidRPr="007B45C0" w:rsidRDefault="00C87BAD" w:rsidP="00C87BAD">
            <w:pPr>
              <w:pStyle w:val="svp"/>
            </w:pPr>
            <w:r w:rsidRPr="007B45C0">
              <w:t xml:space="preserve">Žák: </w:t>
            </w:r>
          </w:p>
        </w:tc>
      </w:tr>
      <w:tr w:rsidR="00C87BAD" w:rsidRPr="007B45C0" w14:paraId="1B9DF1DF" w14:textId="77777777" w:rsidTr="00C87BAD">
        <w:tc>
          <w:tcPr>
            <w:tcW w:w="3750" w:type="dxa"/>
            <w:tcBorders>
              <w:bottom w:val="nil"/>
            </w:tcBorders>
          </w:tcPr>
          <w:p w14:paraId="54B2B25A" w14:textId="77777777" w:rsidR="00C87BAD" w:rsidRPr="007B45C0" w:rsidRDefault="00C87BAD" w:rsidP="00C87BAD">
            <w:pPr>
              <w:pStyle w:val="svp"/>
              <w:numPr>
                <w:ilvl w:val="0"/>
                <w:numId w:val="10"/>
              </w:numPr>
            </w:pPr>
            <w:r w:rsidRPr="007B45C0">
              <w:t xml:space="preserve">Vypravování v běžné komunikaci, v uměleckém stylu a publicistice </w:t>
            </w:r>
          </w:p>
        </w:tc>
        <w:tc>
          <w:tcPr>
            <w:tcW w:w="3760" w:type="dxa"/>
            <w:tcBorders>
              <w:bottom w:val="nil"/>
            </w:tcBorders>
          </w:tcPr>
          <w:p w14:paraId="66711776" w14:textId="77777777" w:rsidR="00C87BAD" w:rsidRPr="007B45C0" w:rsidRDefault="00C87BAD" w:rsidP="00C87BAD">
            <w:pPr>
              <w:pStyle w:val="svp"/>
              <w:numPr>
                <w:ilvl w:val="0"/>
                <w:numId w:val="10"/>
              </w:numPr>
            </w:pPr>
            <w:r w:rsidRPr="007B45C0">
              <w:t>charakterizuje slohový útvar na základě ukázek</w:t>
            </w:r>
          </w:p>
        </w:tc>
      </w:tr>
      <w:tr w:rsidR="00C87BAD" w:rsidRPr="007B45C0" w14:paraId="53AE4C75" w14:textId="77777777" w:rsidTr="00C87BAD">
        <w:tc>
          <w:tcPr>
            <w:tcW w:w="3750" w:type="dxa"/>
            <w:tcBorders>
              <w:top w:val="nil"/>
              <w:bottom w:val="nil"/>
            </w:tcBorders>
          </w:tcPr>
          <w:p w14:paraId="1554AFFC" w14:textId="77777777" w:rsidR="00C87BAD" w:rsidRPr="007B45C0" w:rsidRDefault="00C87BAD" w:rsidP="00C87BAD">
            <w:pPr>
              <w:pStyle w:val="svp"/>
              <w:numPr>
                <w:ilvl w:val="0"/>
                <w:numId w:val="10"/>
              </w:numPr>
            </w:pPr>
            <w:r w:rsidRPr="007B45C0">
              <w:t>Kompozice a jazykové prostředky vypravování</w:t>
            </w:r>
          </w:p>
        </w:tc>
        <w:tc>
          <w:tcPr>
            <w:tcW w:w="3760" w:type="dxa"/>
            <w:tcBorders>
              <w:top w:val="nil"/>
              <w:bottom w:val="nil"/>
            </w:tcBorders>
          </w:tcPr>
          <w:p w14:paraId="6CF02452" w14:textId="77777777" w:rsidR="00C87BAD" w:rsidRPr="007B45C0" w:rsidRDefault="00C87BAD" w:rsidP="00C87BAD">
            <w:pPr>
              <w:pStyle w:val="svp"/>
              <w:numPr>
                <w:ilvl w:val="0"/>
                <w:numId w:val="10"/>
              </w:numPr>
            </w:pPr>
            <w:r w:rsidRPr="007B45C0">
              <w:t>charakterizuje kompozici textu, jeho slovní zásobu a skladbu</w:t>
            </w:r>
          </w:p>
        </w:tc>
      </w:tr>
      <w:tr w:rsidR="00C87BAD" w:rsidRPr="007B45C0" w14:paraId="7CE29C00" w14:textId="77777777" w:rsidTr="00C87BAD">
        <w:tc>
          <w:tcPr>
            <w:tcW w:w="3750" w:type="dxa"/>
            <w:tcBorders>
              <w:top w:val="nil"/>
              <w:bottom w:val="nil"/>
            </w:tcBorders>
          </w:tcPr>
          <w:p w14:paraId="60B80948" w14:textId="77777777" w:rsidR="00C87BAD" w:rsidRPr="007B45C0" w:rsidRDefault="00C87BAD" w:rsidP="00C87BAD">
            <w:pPr>
              <w:pStyle w:val="svp"/>
              <w:numPr>
                <w:ilvl w:val="0"/>
                <w:numId w:val="10"/>
              </w:numPr>
            </w:pPr>
            <w:r w:rsidRPr="007B45C0">
              <w:t>Slohové postupy uměleckého stylu (vyprávěcí, charakterizační, popisný)</w:t>
            </w:r>
          </w:p>
        </w:tc>
        <w:tc>
          <w:tcPr>
            <w:tcW w:w="3760" w:type="dxa"/>
            <w:tcBorders>
              <w:top w:val="nil"/>
              <w:bottom w:val="nil"/>
            </w:tcBorders>
          </w:tcPr>
          <w:p w14:paraId="0F48F4C3" w14:textId="77777777" w:rsidR="00C87BAD" w:rsidRPr="007B45C0" w:rsidRDefault="00C87BAD" w:rsidP="00C87BAD">
            <w:pPr>
              <w:pStyle w:val="svp"/>
              <w:numPr>
                <w:ilvl w:val="0"/>
                <w:numId w:val="10"/>
              </w:numPr>
            </w:pPr>
            <w:r w:rsidRPr="007B45C0">
              <w:t>má přehled o slohových postupech uměleckého stylu</w:t>
            </w:r>
          </w:p>
        </w:tc>
      </w:tr>
      <w:tr w:rsidR="00C87BAD" w:rsidRPr="007B45C0" w14:paraId="08A2F48F" w14:textId="77777777" w:rsidTr="00C87BAD">
        <w:tc>
          <w:tcPr>
            <w:tcW w:w="3750" w:type="dxa"/>
            <w:tcBorders>
              <w:top w:val="nil"/>
              <w:bottom w:val="nil"/>
            </w:tcBorders>
          </w:tcPr>
          <w:p w14:paraId="1C87B0ED" w14:textId="77777777" w:rsidR="00C87BAD" w:rsidRPr="007B45C0" w:rsidRDefault="00C87BAD" w:rsidP="00C87BAD">
            <w:pPr>
              <w:pStyle w:val="svp"/>
              <w:numPr>
                <w:ilvl w:val="0"/>
                <w:numId w:val="10"/>
              </w:numPr>
            </w:pPr>
            <w:r w:rsidRPr="007B45C0">
              <w:lastRenderedPageBreak/>
              <w:t>Interpretace uměleckého textu</w:t>
            </w:r>
          </w:p>
        </w:tc>
        <w:tc>
          <w:tcPr>
            <w:tcW w:w="3760" w:type="dxa"/>
            <w:tcBorders>
              <w:top w:val="nil"/>
              <w:bottom w:val="nil"/>
            </w:tcBorders>
          </w:tcPr>
          <w:p w14:paraId="1C9B3091" w14:textId="77777777" w:rsidR="00C87BAD" w:rsidRPr="007B45C0" w:rsidRDefault="00C87BAD" w:rsidP="00C87BAD">
            <w:pPr>
              <w:pStyle w:val="svp"/>
              <w:numPr>
                <w:ilvl w:val="0"/>
                <w:numId w:val="9"/>
              </w:numPr>
              <w:tabs>
                <w:tab w:val="clear" w:pos="417"/>
                <w:tab w:val="num" w:pos="360"/>
              </w:tabs>
              <w:ind w:left="360" w:hanging="360"/>
            </w:pPr>
            <w:r w:rsidRPr="007B45C0">
              <w:t>určí slohový postup, útvar, charakterizuje kompozici textu, jeho slovní zásobu a skladbu</w:t>
            </w:r>
          </w:p>
        </w:tc>
      </w:tr>
      <w:tr w:rsidR="00C87BAD" w:rsidRPr="007B45C0" w14:paraId="0730B6FE" w14:textId="77777777" w:rsidTr="00C87BAD">
        <w:tc>
          <w:tcPr>
            <w:tcW w:w="3750" w:type="dxa"/>
            <w:tcBorders>
              <w:top w:val="nil"/>
              <w:bottom w:val="nil"/>
            </w:tcBorders>
          </w:tcPr>
          <w:p w14:paraId="6E8CC92B" w14:textId="77777777" w:rsidR="00C87BAD" w:rsidRPr="007B45C0" w:rsidRDefault="00C87BAD" w:rsidP="00C87BAD">
            <w:pPr>
              <w:pStyle w:val="svp"/>
              <w:numPr>
                <w:ilvl w:val="0"/>
                <w:numId w:val="10"/>
              </w:numPr>
            </w:pPr>
            <w:r w:rsidRPr="007B45C0">
              <w:t>Reprodukce syžetového a nesyžetového textu</w:t>
            </w:r>
          </w:p>
        </w:tc>
        <w:tc>
          <w:tcPr>
            <w:tcW w:w="3760" w:type="dxa"/>
            <w:tcBorders>
              <w:top w:val="nil"/>
              <w:bottom w:val="nil"/>
            </w:tcBorders>
          </w:tcPr>
          <w:p w14:paraId="2A0E71CE" w14:textId="77777777" w:rsidR="00C87BAD" w:rsidRPr="007B45C0" w:rsidRDefault="00C87BAD" w:rsidP="00C87BAD">
            <w:pPr>
              <w:pStyle w:val="svp"/>
              <w:numPr>
                <w:ilvl w:val="0"/>
                <w:numId w:val="10"/>
              </w:numPr>
            </w:pPr>
            <w:r w:rsidRPr="007B45C0">
              <w:t>vysvětlí rozdíl mezi vypravováním a dějovým popisem</w:t>
            </w:r>
          </w:p>
        </w:tc>
      </w:tr>
      <w:tr w:rsidR="00C87BAD" w:rsidRPr="007B45C0" w14:paraId="17B9D851" w14:textId="77777777" w:rsidTr="00C87BAD">
        <w:tc>
          <w:tcPr>
            <w:tcW w:w="3750" w:type="dxa"/>
            <w:tcBorders>
              <w:top w:val="nil"/>
              <w:bottom w:val="nil"/>
            </w:tcBorders>
          </w:tcPr>
          <w:p w14:paraId="72E8E8DD" w14:textId="77777777" w:rsidR="00C87BAD" w:rsidRPr="007B45C0" w:rsidRDefault="00C87BAD" w:rsidP="00C87BAD">
            <w:pPr>
              <w:pStyle w:val="svp"/>
              <w:numPr>
                <w:ilvl w:val="0"/>
                <w:numId w:val="10"/>
              </w:numPr>
            </w:pPr>
            <w:r w:rsidRPr="007B45C0">
              <w:t>Vlastní tvorba textu</w:t>
            </w:r>
          </w:p>
        </w:tc>
        <w:tc>
          <w:tcPr>
            <w:tcW w:w="3760" w:type="dxa"/>
            <w:tcBorders>
              <w:top w:val="nil"/>
              <w:bottom w:val="nil"/>
            </w:tcBorders>
          </w:tcPr>
          <w:p w14:paraId="6C3A6822" w14:textId="77777777" w:rsidR="00C87BAD" w:rsidRPr="007B45C0" w:rsidRDefault="00C87BAD" w:rsidP="00C87BAD">
            <w:pPr>
              <w:pStyle w:val="svp"/>
              <w:numPr>
                <w:ilvl w:val="0"/>
                <w:numId w:val="9"/>
              </w:numPr>
              <w:tabs>
                <w:tab w:val="clear" w:pos="417"/>
                <w:tab w:val="num" w:pos="360"/>
              </w:tabs>
              <w:ind w:left="360" w:hanging="360"/>
            </w:pPr>
            <w:r w:rsidRPr="007B45C0">
              <w:t>dokáže krátce vyprávět prožitou příhodu</w:t>
            </w:r>
          </w:p>
        </w:tc>
      </w:tr>
      <w:tr w:rsidR="00C87BAD" w:rsidRPr="007B45C0" w14:paraId="1B5D8A3E" w14:textId="77777777" w:rsidTr="00C87BAD">
        <w:tc>
          <w:tcPr>
            <w:tcW w:w="3750" w:type="dxa"/>
            <w:tcBorders>
              <w:top w:val="nil"/>
              <w:bottom w:val="nil"/>
            </w:tcBorders>
          </w:tcPr>
          <w:p w14:paraId="4FAC478F" w14:textId="77777777" w:rsidR="00C87BAD" w:rsidRPr="007B45C0" w:rsidRDefault="00C87BAD" w:rsidP="00C87BAD">
            <w:pPr>
              <w:pStyle w:val="svp"/>
              <w:numPr>
                <w:ilvl w:val="0"/>
                <w:numId w:val="10"/>
              </w:numPr>
            </w:pPr>
            <w:r w:rsidRPr="007B45C0">
              <w:t>Písemné slohové práce</w:t>
            </w:r>
          </w:p>
        </w:tc>
        <w:tc>
          <w:tcPr>
            <w:tcW w:w="3760" w:type="dxa"/>
            <w:tcBorders>
              <w:top w:val="nil"/>
              <w:bottom w:val="nil"/>
            </w:tcBorders>
          </w:tcPr>
          <w:p w14:paraId="1F421244" w14:textId="77777777" w:rsidR="00C87BAD" w:rsidRPr="007B45C0" w:rsidRDefault="00C87BAD" w:rsidP="00C87BAD">
            <w:pPr>
              <w:pStyle w:val="svp"/>
              <w:numPr>
                <w:ilvl w:val="0"/>
                <w:numId w:val="9"/>
              </w:numPr>
              <w:tabs>
                <w:tab w:val="clear" w:pos="417"/>
                <w:tab w:val="num" w:pos="360"/>
              </w:tabs>
              <w:ind w:left="360" w:hanging="360"/>
            </w:pPr>
            <w:r w:rsidRPr="007B45C0">
              <w:t>napíše text podle zadaných kritérií</w:t>
            </w:r>
          </w:p>
          <w:p w14:paraId="44C381F6" w14:textId="77777777" w:rsidR="00C87BAD" w:rsidRPr="007B45C0" w:rsidRDefault="00C87BAD" w:rsidP="00C87BAD">
            <w:pPr>
              <w:pStyle w:val="svp"/>
              <w:numPr>
                <w:ilvl w:val="0"/>
                <w:numId w:val="9"/>
              </w:numPr>
              <w:tabs>
                <w:tab w:val="clear" w:pos="417"/>
                <w:tab w:val="num" w:pos="360"/>
              </w:tabs>
              <w:ind w:left="360" w:hanging="360"/>
            </w:pPr>
            <w:r w:rsidRPr="007B45C0">
              <w:t>dovede v písemném projevu funkčně použít jazykové prostředky</w:t>
            </w:r>
          </w:p>
        </w:tc>
      </w:tr>
      <w:tr w:rsidR="00C87BAD" w:rsidRPr="007B45C0" w14:paraId="3AAF0808" w14:textId="77777777" w:rsidTr="00C87BAD">
        <w:tc>
          <w:tcPr>
            <w:tcW w:w="7510" w:type="dxa"/>
            <w:gridSpan w:val="2"/>
          </w:tcPr>
          <w:p w14:paraId="6E8D3820" w14:textId="62DF8600" w:rsidR="00C87BAD" w:rsidRPr="007B45C0" w:rsidRDefault="000F3E95" w:rsidP="00C87BAD">
            <w:pPr>
              <w:pStyle w:val="svp"/>
            </w:pPr>
            <w:r w:rsidRPr="007B45C0">
              <w:t xml:space="preserve">Počet hodin: </w:t>
            </w:r>
            <w:r w:rsidR="00C87BAD" w:rsidRPr="007B45C0">
              <w:t>8</w:t>
            </w:r>
          </w:p>
        </w:tc>
      </w:tr>
    </w:tbl>
    <w:p w14:paraId="67D3DDAA"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2A22BCE1" w14:textId="77777777" w:rsidTr="00C87BAD">
        <w:tc>
          <w:tcPr>
            <w:tcW w:w="3750" w:type="dxa"/>
            <w:tcBorders>
              <w:bottom w:val="single" w:sz="4" w:space="0" w:color="auto"/>
            </w:tcBorders>
          </w:tcPr>
          <w:p w14:paraId="45EBBCE4" w14:textId="77777777" w:rsidR="00C87BAD" w:rsidRPr="007B45C0" w:rsidRDefault="00C87BAD" w:rsidP="00C87BAD">
            <w:pPr>
              <w:pStyle w:val="svp"/>
              <w:numPr>
                <w:ilvl w:val="0"/>
                <w:numId w:val="11"/>
              </w:numPr>
            </w:pPr>
            <w:r w:rsidRPr="007B45C0">
              <w:rPr>
                <w:rFonts w:ascii="TimesNewRoman,Bold" w:hAnsi="TimesNewRoman,Bold" w:cs="TimesNewRoman,Bold"/>
                <w:bCs/>
                <w:szCs w:val="24"/>
              </w:rPr>
              <w:t>Práce s textem a získávání informací</w:t>
            </w:r>
          </w:p>
        </w:tc>
        <w:tc>
          <w:tcPr>
            <w:tcW w:w="3760" w:type="dxa"/>
            <w:tcBorders>
              <w:bottom w:val="single" w:sz="4" w:space="0" w:color="auto"/>
            </w:tcBorders>
          </w:tcPr>
          <w:p w14:paraId="7FBA5383" w14:textId="77777777" w:rsidR="00C87BAD" w:rsidRPr="007B45C0" w:rsidRDefault="00C87BAD" w:rsidP="00C87BAD">
            <w:pPr>
              <w:pStyle w:val="svp"/>
            </w:pPr>
            <w:r w:rsidRPr="007B45C0">
              <w:t xml:space="preserve">Žák: </w:t>
            </w:r>
          </w:p>
        </w:tc>
      </w:tr>
      <w:tr w:rsidR="00C87BAD" w:rsidRPr="007B45C0" w14:paraId="2FF13B96" w14:textId="77777777" w:rsidTr="00C87BAD">
        <w:tc>
          <w:tcPr>
            <w:tcW w:w="3750" w:type="dxa"/>
            <w:tcBorders>
              <w:bottom w:val="nil"/>
            </w:tcBorders>
          </w:tcPr>
          <w:p w14:paraId="11B4D9FC" w14:textId="7DEA33FA" w:rsidR="00C87BAD" w:rsidRPr="007B45C0" w:rsidRDefault="004024EB" w:rsidP="00C87BAD">
            <w:pPr>
              <w:pStyle w:val="svp"/>
              <w:numPr>
                <w:ilvl w:val="0"/>
                <w:numId w:val="10"/>
              </w:numPr>
            </w:pPr>
            <w:r w:rsidRPr="007B45C0">
              <w:t>Informatická výchova, knihovny a jejich služby, média, jejich produkty a účinky</w:t>
            </w:r>
          </w:p>
          <w:p w14:paraId="621B4EA5" w14:textId="77777777" w:rsidR="00C87BAD" w:rsidRPr="007B45C0" w:rsidRDefault="00C87BAD" w:rsidP="00C87BAD">
            <w:pPr>
              <w:pStyle w:val="svp"/>
              <w:numPr>
                <w:ilvl w:val="0"/>
                <w:numId w:val="10"/>
              </w:numPr>
              <w:rPr>
                <w:rFonts w:ascii="Arial MT" w:hAnsi="Arial MT" w:cs="Arial MT"/>
              </w:rPr>
            </w:pPr>
            <w:r w:rsidRPr="007B45C0">
              <w:t>Informační prameny a práce s nimi</w:t>
            </w:r>
            <w:r w:rsidRPr="007B45C0">
              <w:rPr>
                <w:rFonts w:ascii="Arial MT" w:hAnsi="Arial MT" w:cs="Arial MT"/>
              </w:rPr>
              <w:t xml:space="preserve"> </w:t>
            </w:r>
          </w:p>
          <w:p w14:paraId="4CA4EF53" w14:textId="77777777" w:rsidR="00C87BAD" w:rsidRPr="007B45C0" w:rsidRDefault="00C87BAD" w:rsidP="00C87BAD">
            <w:pPr>
              <w:pStyle w:val="svp"/>
              <w:ind w:left="360"/>
            </w:pPr>
          </w:p>
        </w:tc>
        <w:tc>
          <w:tcPr>
            <w:tcW w:w="3760" w:type="dxa"/>
            <w:tcBorders>
              <w:bottom w:val="nil"/>
            </w:tcBorders>
          </w:tcPr>
          <w:p w14:paraId="6E7E25C1" w14:textId="0867D7A3" w:rsidR="00C87BAD" w:rsidRPr="007B45C0" w:rsidRDefault="00C87BAD" w:rsidP="00C87BAD">
            <w:pPr>
              <w:pStyle w:val="svp"/>
              <w:numPr>
                <w:ilvl w:val="0"/>
                <w:numId w:val="10"/>
              </w:numPr>
            </w:pPr>
            <w:r w:rsidRPr="007B45C0">
              <w:t>zjišťuje potřebné informace z dostupných zdrojů, umí si je vybírat a přistupovat k nim kriticky</w:t>
            </w:r>
          </w:p>
          <w:p w14:paraId="726E816D" w14:textId="12C843DC" w:rsidR="004024EB" w:rsidRPr="007B45C0" w:rsidRDefault="004024EB" w:rsidP="004024EB">
            <w:pPr>
              <w:pStyle w:val="svp"/>
              <w:numPr>
                <w:ilvl w:val="0"/>
                <w:numId w:val="10"/>
              </w:numPr>
            </w:pPr>
            <w:r w:rsidRPr="007B45C0">
              <w:t>na příkladech doloží druhy mediálních produktů</w:t>
            </w:r>
          </w:p>
          <w:p w14:paraId="14681CA0" w14:textId="0919D42A" w:rsidR="004024EB" w:rsidRPr="007B45C0" w:rsidRDefault="004024EB" w:rsidP="004024EB">
            <w:pPr>
              <w:pStyle w:val="svp"/>
              <w:numPr>
                <w:ilvl w:val="0"/>
                <w:numId w:val="10"/>
              </w:numPr>
            </w:pPr>
            <w:r w:rsidRPr="007B45C0">
              <w:t>uvede základní média působící v regionu</w:t>
            </w:r>
          </w:p>
          <w:p w14:paraId="791EDA7F" w14:textId="28AB7D5E" w:rsidR="004024EB" w:rsidRPr="007B45C0" w:rsidRDefault="004024EB" w:rsidP="004024EB">
            <w:pPr>
              <w:pStyle w:val="svp"/>
              <w:numPr>
                <w:ilvl w:val="0"/>
                <w:numId w:val="10"/>
              </w:numPr>
            </w:pPr>
            <w:r w:rsidRPr="007B45C0">
              <w:t>zhodnotí význam médií pro společnost a jejich vliv na jednotlivé skupiny uživatelů</w:t>
            </w:r>
          </w:p>
          <w:p w14:paraId="787B5ED0" w14:textId="4A61AF1A" w:rsidR="00C87BAD" w:rsidRPr="007B45C0" w:rsidRDefault="004024EB" w:rsidP="004024EB">
            <w:pPr>
              <w:pStyle w:val="svp"/>
              <w:numPr>
                <w:ilvl w:val="0"/>
                <w:numId w:val="10"/>
              </w:numPr>
            </w:pPr>
            <w:r w:rsidRPr="007B45C0">
              <w:t>kriticky přistupuje k informacím z internetových zdrojů a ověřuje si jejich hodnověrnost (např. informace dostupné z Wikipedie, sociálních sítí, komunitních webů apod.)</w:t>
            </w:r>
          </w:p>
        </w:tc>
      </w:tr>
      <w:tr w:rsidR="00C87BAD" w:rsidRPr="007B45C0" w14:paraId="301136C5" w14:textId="77777777" w:rsidTr="00C87BAD">
        <w:tc>
          <w:tcPr>
            <w:tcW w:w="3750" w:type="dxa"/>
            <w:tcBorders>
              <w:top w:val="nil"/>
              <w:bottom w:val="nil"/>
            </w:tcBorders>
          </w:tcPr>
          <w:p w14:paraId="5487C43B" w14:textId="77777777" w:rsidR="00C87BAD" w:rsidRPr="007B45C0" w:rsidRDefault="00C87BAD" w:rsidP="00C87BAD">
            <w:pPr>
              <w:pStyle w:val="svp"/>
              <w:numPr>
                <w:ilvl w:val="0"/>
                <w:numId w:val="10"/>
              </w:numPr>
            </w:pPr>
            <w:r w:rsidRPr="007B45C0">
              <w:rPr>
                <w:rFonts w:ascii="TimesNewRoman" w:hAnsi="TimesNewRoman" w:cs="TimesNewRoman"/>
                <w:szCs w:val="24"/>
              </w:rPr>
              <w:t>Získávání a zpracovávání informací z textu</w:t>
            </w:r>
          </w:p>
        </w:tc>
        <w:tc>
          <w:tcPr>
            <w:tcW w:w="3760" w:type="dxa"/>
            <w:tcBorders>
              <w:top w:val="nil"/>
              <w:bottom w:val="nil"/>
            </w:tcBorders>
          </w:tcPr>
          <w:p w14:paraId="24BE16FA" w14:textId="2A9829E5" w:rsidR="004024EB" w:rsidRPr="007B45C0" w:rsidRDefault="004024EB" w:rsidP="00C87BAD">
            <w:pPr>
              <w:pStyle w:val="svp"/>
              <w:numPr>
                <w:ilvl w:val="0"/>
                <w:numId w:val="10"/>
              </w:numPr>
            </w:pPr>
            <w:r w:rsidRPr="007B45C0">
              <w:t>samostatně vyhledává, porovnává a vyhodnocuje mediální, odborné aj. informace</w:t>
            </w:r>
          </w:p>
          <w:p w14:paraId="005AA24E" w14:textId="77777777" w:rsidR="00C87BAD" w:rsidRPr="007B45C0" w:rsidRDefault="00C87BAD" w:rsidP="00C87BAD">
            <w:pPr>
              <w:pStyle w:val="svp"/>
              <w:numPr>
                <w:ilvl w:val="0"/>
                <w:numId w:val="10"/>
              </w:numPr>
            </w:pPr>
            <w:r w:rsidRPr="007B45C0">
              <w:rPr>
                <w:rFonts w:ascii="TimesNewRoman" w:hAnsi="TimesNewRoman" w:cs="TimesNewRoman"/>
                <w:szCs w:val="24"/>
              </w:rPr>
              <w:lastRenderedPageBreak/>
              <w:t>pořizuje z odborného textu výpisky a výtah</w:t>
            </w:r>
          </w:p>
        </w:tc>
      </w:tr>
      <w:tr w:rsidR="00C87BAD" w:rsidRPr="007B45C0" w14:paraId="3D6064C6" w14:textId="77777777" w:rsidTr="00C87BAD">
        <w:tc>
          <w:tcPr>
            <w:tcW w:w="3750" w:type="dxa"/>
            <w:tcBorders>
              <w:top w:val="nil"/>
              <w:bottom w:val="nil"/>
            </w:tcBorders>
          </w:tcPr>
          <w:p w14:paraId="1F6EF265" w14:textId="77777777"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lastRenderedPageBreak/>
              <w:t>Techniky a druhy čtení (s důrazem na čtení studijní)</w:t>
            </w:r>
          </w:p>
        </w:tc>
        <w:tc>
          <w:tcPr>
            <w:tcW w:w="3760" w:type="dxa"/>
            <w:tcBorders>
              <w:top w:val="nil"/>
              <w:bottom w:val="nil"/>
            </w:tcBorders>
          </w:tcPr>
          <w:p w14:paraId="7E55D1D9" w14:textId="77777777" w:rsidR="00C87BAD" w:rsidRPr="007B45C0" w:rsidRDefault="00C87BAD" w:rsidP="00C87BAD">
            <w:pPr>
              <w:pStyle w:val="svp"/>
              <w:numPr>
                <w:ilvl w:val="0"/>
                <w:numId w:val="10"/>
              </w:numPr>
            </w:pPr>
            <w:r w:rsidRPr="007B45C0">
              <w:rPr>
                <w:rFonts w:ascii="TimesNewRoman" w:hAnsi="TimesNewRoman" w:cs="TimesNewRoman"/>
                <w:szCs w:val="24"/>
              </w:rPr>
              <w:t>rozumí obsahu textu i jeho částí;</w:t>
            </w:r>
          </w:p>
        </w:tc>
      </w:tr>
      <w:tr w:rsidR="00C87BAD" w:rsidRPr="007B45C0" w14:paraId="18F6BF24" w14:textId="77777777" w:rsidTr="00C87BAD">
        <w:tc>
          <w:tcPr>
            <w:tcW w:w="3750" w:type="dxa"/>
            <w:tcBorders>
              <w:top w:val="nil"/>
              <w:bottom w:val="nil"/>
            </w:tcBorders>
          </w:tcPr>
          <w:p w14:paraId="3606CBFC" w14:textId="77777777"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t>Interpretace textu, jeho rozbor z hlediska sémantiky, kompozice a stylu</w:t>
            </w:r>
          </w:p>
        </w:tc>
        <w:tc>
          <w:tcPr>
            <w:tcW w:w="3760" w:type="dxa"/>
            <w:tcBorders>
              <w:top w:val="nil"/>
              <w:bottom w:val="nil"/>
            </w:tcBorders>
          </w:tcPr>
          <w:p w14:paraId="3DCC4409" w14:textId="77777777"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t>určí funkční styl, postup a útvar</w:t>
            </w:r>
          </w:p>
          <w:p w14:paraId="605ADDAA" w14:textId="77777777"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t>analyzuje jazykové prostředky a výstavbu textu</w:t>
            </w:r>
          </w:p>
        </w:tc>
      </w:tr>
      <w:tr w:rsidR="00C87BAD" w:rsidRPr="007B45C0" w14:paraId="2BDD4011" w14:textId="77777777" w:rsidTr="00C87BAD">
        <w:tc>
          <w:tcPr>
            <w:tcW w:w="3750" w:type="dxa"/>
            <w:tcBorders>
              <w:top w:val="nil"/>
              <w:bottom w:val="nil"/>
            </w:tcBorders>
          </w:tcPr>
          <w:p w14:paraId="4D0F8FA2" w14:textId="77777777"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t>Zpětná reprodukce textu, jeho transformace do jiné podoby</w:t>
            </w:r>
          </w:p>
        </w:tc>
        <w:tc>
          <w:tcPr>
            <w:tcW w:w="3760" w:type="dxa"/>
            <w:tcBorders>
              <w:top w:val="nil"/>
              <w:bottom w:val="nil"/>
            </w:tcBorders>
          </w:tcPr>
          <w:p w14:paraId="69062599" w14:textId="37699347" w:rsidR="00C87BAD" w:rsidRPr="007B45C0" w:rsidRDefault="00C87BAD" w:rsidP="00C87BAD">
            <w:pPr>
              <w:pStyle w:val="svp"/>
              <w:numPr>
                <w:ilvl w:val="0"/>
                <w:numId w:val="10"/>
              </w:numPr>
            </w:pPr>
            <w:r w:rsidRPr="007B45C0">
              <w:rPr>
                <w:rFonts w:ascii="TimesNewRoman" w:hAnsi="TimesNewRoman" w:cs="TimesNewRoman"/>
                <w:szCs w:val="24"/>
              </w:rPr>
              <w:t>rozumí obsahu textu i jeho částí</w:t>
            </w:r>
          </w:p>
        </w:tc>
      </w:tr>
      <w:tr w:rsidR="00C87BAD" w:rsidRPr="007B45C0" w14:paraId="66FFAA64" w14:textId="77777777" w:rsidTr="00C87BAD">
        <w:tc>
          <w:tcPr>
            <w:tcW w:w="3750" w:type="dxa"/>
            <w:tcBorders>
              <w:top w:val="nil"/>
              <w:bottom w:val="nil"/>
            </w:tcBorders>
          </w:tcPr>
          <w:p w14:paraId="61EF8BB7" w14:textId="77777777" w:rsidR="00C87BAD" w:rsidRPr="007B45C0" w:rsidRDefault="00C87BAD" w:rsidP="00C87BAD">
            <w:pPr>
              <w:pStyle w:val="svp"/>
              <w:numPr>
                <w:ilvl w:val="0"/>
                <w:numId w:val="10"/>
              </w:numPr>
              <w:rPr>
                <w:rFonts w:ascii="TimesNewRoman" w:hAnsi="TimesNewRoman" w:cs="TimesNewRoman"/>
                <w:szCs w:val="24"/>
              </w:rPr>
            </w:pPr>
            <w:r w:rsidRPr="007B45C0">
              <w:t>Knihovna a informační střediska, jejich služby, návštěva knihovny</w:t>
            </w:r>
          </w:p>
        </w:tc>
        <w:tc>
          <w:tcPr>
            <w:tcW w:w="3760" w:type="dxa"/>
            <w:tcBorders>
              <w:top w:val="nil"/>
              <w:bottom w:val="nil"/>
            </w:tcBorders>
          </w:tcPr>
          <w:p w14:paraId="458D6DC2" w14:textId="30D39982" w:rsidR="00697E25" w:rsidRPr="007B45C0" w:rsidRDefault="00697E25" w:rsidP="00C87BAD">
            <w:pPr>
              <w:pStyle w:val="svp"/>
              <w:numPr>
                <w:ilvl w:val="0"/>
                <w:numId w:val="10"/>
              </w:numPr>
              <w:rPr>
                <w:rFonts w:ascii="TimesNewRoman" w:hAnsi="TimesNewRoman" w:cs="TimesNewRoman"/>
                <w:szCs w:val="24"/>
              </w:rPr>
            </w:pPr>
            <w:r w:rsidRPr="007B45C0">
              <w:rPr>
                <w:rFonts w:ascii="TimesNewRoman" w:hAnsi="TimesNewRoman" w:cs="TimesNewRoman"/>
                <w:szCs w:val="24"/>
              </w:rPr>
              <w:t>vypracuje anotaci a resumé</w:t>
            </w:r>
          </w:p>
          <w:p w14:paraId="3DCFC685" w14:textId="189920D6" w:rsidR="00C87BAD" w:rsidRPr="007B45C0" w:rsidRDefault="00C87BAD" w:rsidP="00C87BAD">
            <w:pPr>
              <w:pStyle w:val="svp"/>
              <w:numPr>
                <w:ilvl w:val="0"/>
                <w:numId w:val="10"/>
              </w:numPr>
              <w:rPr>
                <w:rFonts w:ascii="TimesNewRoman" w:hAnsi="TimesNewRoman" w:cs="TimesNewRoman"/>
                <w:szCs w:val="24"/>
              </w:rPr>
            </w:pPr>
            <w:r w:rsidRPr="007B45C0">
              <w:t>má přehled o knihovnách a jejich službách</w:t>
            </w:r>
          </w:p>
        </w:tc>
      </w:tr>
      <w:tr w:rsidR="00C87BAD" w:rsidRPr="007B45C0" w14:paraId="1CA5DA8D" w14:textId="77777777" w:rsidTr="00C87BAD">
        <w:tc>
          <w:tcPr>
            <w:tcW w:w="3750" w:type="dxa"/>
            <w:tcBorders>
              <w:top w:val="nil"/>
              <w:bottom w:val="nil"/>
            </w:tcBorders>
          </w:tcPr>
          <w:p w14:paraId="7938A281" w14:textId="245A4DDB" w:rsidR="00C87BAD" w:rsidRPr="007B45C0" w:rsidRDefault="00C87BAD" w:rsidP="00C87BAD">
            <w:pPr>
              <w:pStyle w:val="svp"/>
              <w:numPr>
                <w:ilvl w:val="0"/>
                <w:numId w:val="10"/>
              </w:numPr>
              <w:rPr>
                <w:rFonts w:ascii="TimesNewRoman" w:hAnsi="TimesNewRoman" w:cs="TimesNewRoman"/>
                <w:szCs w:val="24"/>
              </w:rPr>
            </w:pPr>
            <w:r w:rsidRPr="007B45C0">
              <w:t>Práce s různými příručkami pro školu i veřejnost</w:t>
            </w:r>
            <w:r w:rsidR="004024EB" w:rsidRPr="007B45C0">
              <w:t xml:space="preserve"> ve fyzické i elektronické podobě</w:t>
            </w:r>
          </w:p>
        </w:tc>
        <w:tc>
          <w:tcPr>
            <w:tcW w:w="3760" w:type="dxa"/>
            <w:tcBorders>
              <w:top w:val="nil"/>
              <w:bottom w:val="nil"/>
            </w:tcBorders>
          </w:tcPr>
          <w:p w14:paraId="0CBF2973" w14:textId="2B7678E6"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t>zaznamenává bibliografické údaje</w:t>
            </w:r>
            <w:r w:rsidR="00697E25" w:rsidRPr="007B45C0">
              <w:rPr>
                <w:rFonts w:ascii="TimesNewRoman" w:hAnsi="TimesNewRoman" w:cs="TimesNewRoman"/>
                <w:szCs w:val="24"/>
              </w:rPr>
              <w:t xml:space="preserve"> podle státní normy </w:t>
            </w:r>
          </w:p>
        </w:tc>
      </w:tr>
      <w:tr w:rsidR="00C87BAD" w:rsidRPr="007B45C0" w14:paraId="1255EFBA" w14:textId="77777777" w:rsidTr="00C87BAD">
        <w:tc>
          <w:tcPr>
            <w:tcW w:w="7510" w:type="dxa"/>
            <w:gridSpan w:val="2"/>
          </w:tcPr>
          <w:p w14:paraId="21BE086D" w14:textId="788D6B00" w:rsidR="00C87BAD" w:rsidRPr="007B45C0" w:rsidRDefault="000F3E95" w:rsidP="00C87BAD">
            <w:pPr>
              <w:pStyle w:val="svp"/>
            </w:pPr>
            <w:r w:rsidRPr="007B45C0">
              <w:t xml:space="preserve">Počet hodin: </w:t>
            </w:r>
            <w:r w:rsidR="00C87BAD" w:rsidRPr="007B45C0">
              <w:t>15</w:t>
            </w:r>
          </w:p>
        </w:tc>
      </w:tr>
    </w:tbl>
    <w:p w14:paraId="05DA79E8" w14:textId="77777777" w:rsidR="00C87BAD" w:rsidRPr="007B45C0" w:rsidRDefault="00C87BAD" w:rsidP="00C87BAD">
      <w:pPr>
        <w:pStyle w:val="svp"/>
      </w:pPr>
    </w:p>
    <w:p w14:paraId="298369C3" w14:textId="77777777" w:rsidR="00C87BAD" w:rsidRPr="007B45C0" w:rsidRDefault="00C87BAD" w:rsidP="00C87BAD">
      <w:pPr>
        <w:pStyle w:val="svp"/>
        <w:tabs>
          <w:tab w:val="right" w:pos="7371"/>
        </w:tabs>
      </w:pPr>
      <w:r w:rsidRPr="007B45C0">
        <w:t xml:space="preserve">2. ročník </w:t>
      </w:r>
      <w:r w:rsidRPr="007B45C0">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0AAF6348" w14:textId="77777777" w:rsidTr="00C87BAD">
        <w:tc>
          <w:tcPr>
            <w:tcW w:w="3750" w:type="dxa"/>
            <w:tcBorders>
              <w:bottom w:val="single" w:sz="4" w:space="0" w:color="auto"/>
            </w:tcBorders>
          </w:tcPr>
          <w:p w14:paraId="317D2553" w14:textId="77777777" w:rsidR="00C87BAD" w:rsidRPr="007B45C0" w:rsidRDefault="00C87BAD" w:rsidP="00C87BAD">
            <w:pPr>
              <w:pStyle w:val="svp"/>
              <w:numPr>
                <w:ilvl w:val="0"/>
                <w:numId w:val="11"/>
              </w:numPr>
            </w:pPr>
            <w:r w:rsidRPr="007B45C0">
              <w:t>Zdokonalování jazykových vědomostí a dovedností</w:t>
            </w:r>
          </w:p>
        </w:tc>
        <w:tc>
          <w:tcPr>
            <w:tcW w:w="3760" w:type="dxa"/>
            <w:tcBorders>
              <w:bottom w:val="single" w:sz="4" w:space="0" w:color="auto"/>
            </w:tcBorders>
          </w:tcPr>
          <w:p w14:paraId="290D9F92" w14:textId="77777777" w:rsidR="00C87BAD" w:rsidRPr="007B45C0" w:rsidRDefault="00C87BAD" w:rsidP="00C87BAD">
            <w:pPr>
              <w:pStyle w:val="svp"/>
            </w:pPr>
            <w:r w:rsidRPr="007B45C0">
              <w:t xml:space="preserve">Žák: </w:t>
            </w:r>
          </w:p>
        </w:tc>
      </w:tr>
      <w:tr w:rsidR="00C87BAD" w:rsidRPr="007B45C0" w14:paraId="720ADC70" w14:textId="77777777" w:rsidTr="00C87BAD">
        <w:tc>
          <w:tcPr>
            <w:tcW w:w="3750" w:type="dxa"/>
            <w:tcBorders>
              <w:bottom w:val="nil"/>
            </w:tcBorders>
          </w:tcPr>
          <w:p w14:paraId="05808053" w14:textId="77777777" w:rsidR="00C87BAD" w:rsidRPr="007B45C0" w:rsidRDefault="00C87BAD" w:rsidP="00C87BAD">
            <w:pPr>
              <w:pStyle w:val="svp"/>
              <w:numPr>
                <w:ilvl w:val="0"/>
                <w:numId w:val="10"/>
              </w:numPr>
            </w:pPr>
            <w:r w:rsidRPr="007B45C0">
              <w:t xml:space="preserve">Pravidla českého pravopisu a práce s nimi. </w:t>
            </w:r>
          </w:p>
          <w:p w14:paraId="2DC7A85A" w14:textId="77777777" w:rsidR="00C87BAD" w:rsidRPr="007B45C0" w:rsidRDefault="00C87BAD" w:rsidP="00C87BAD">
            <w:pPr>
              <w:pStyle w:val="svp"/>
              <w:numPr>
                <w:ilvl w:val="0"/>
                <w:numId w:val="10"/>
              </w:numPr>
            </w:pPr>
            <w:r w:rsidRPr="007B45C0">
              <w:t xml:space="preserve">Prohlubování, rozvíjení a upevňování pravopisu. </w:t>
            </w:r>
          </w:p>
          <w:p w14:paraId="5F924103" w14:textId="77777777" w:rsidR="00C87BAD" w:rsidRPr="007B45C0" w:rsidRDefault="00C87BAD" w:rsidP="00C87BAD">
            <w:pPr>
              <w:pStyle w:val="svp"/>
              <w:ind w:left="360"/>
            </w:pPr>
          </w:p>
        </w:tc>
        <w:tc>
          <w:tcPr>
            <w:tcW w:w="3760" w:type="dxa"/>
            <w:tcBorders>
              <w:bottom w:val="nil"/>
            </w:tcBorders>
          </w:tcPr>
          <w:p w14:paraId="08D4F266" w14:textId="77777777" w:rsidR="00C87BAD" w:rsidRPr="007B45C0" w:rsidRDefault="00C87BAD" w:rsidP="00C87BAD">
            <w:pPr>
              <w:pStyle w:val="svp"/>
              <w:numPr>
                <w:ilvl w:val="0"/>
                <w:numId w:val="10"/>
              </w:numPr>
            </w:pPr>
            <w:r w:rsidRPr="007B45C0">
              <w:t>umí použít spisovnou normu českého jazyka</w:t>
            </w:r>
          </w:p>
          <w:p w14:paraId="6C63F284" w14:textId="77777777" w:rsidR="00C87BAD" w:rsidRPr="007B45C0" w:rsidRDefault="00C87BAD" w:rsidP="00C87BAD">
            <w:pPr>
              <w:pStyle w:val="svp"/>
              <w:numPr>
                <w:ilvl w:val="0"/>
                <w:numId w:val="10"/>
              </w:numPr>
            </w:pPr>
            <w:r w:rsidRPr="007B45C0">
              <w:t xml:space="preserve">v písemném projevu uplatňuje znalosti </w:t>
            </w:r>
            <w:r w:rsidRPr="007B45C0">
              <w:rPr>
                <w:rFonts w:ascii="TimesNewRoman" w:hAnsi="TimesNewRoman" w:cs="TimesNewRoman"/>
                <w:szCs w:val="24"/>
              </w:rPr>
              <w:t>českého pravopisu;</w:t>
            </w:r>
            <w:r w:rsidRPr="007B45C0">
              <w:t xml:space="preserve"> </w:t>
            </w:r>
          </w:p>
          <w:p w14:paraId="515BAC63" w14:textId="77777777" w:rsidR="00C87BAD" w:rsidRPr="007B45C0" w:rsidRDefault="00C87BAD" w:rsidP="00C87BAD">
            <w:pPr>
              <w:pStyle w:val="svp"/>
              <w:numPr>
                <w:ilvl w:val="0"/>
                <w:numId w:val="10"/>
              </w:numPr>
            </w:pPr>
            <w:r w:rsidRPr="007B45C0">
              <w:t>pracuje s normativními příručkami českého jazyka</w:t>
            </w:r>
          </w:p>
          <w:p w14:paraId="44F12450" w14:textId="77777777" w:rsidR="00C87BAD" w:rsidRPr="007B45C0" w:rsidRDefault="00C87BAD" w:rsidP="00C87BAD">
            <w:pPr>
              <w:pStyle w:val="svp"/>
              <w:numPr>
                <w:ilvl w:val="0"/>
                <w:numId w:val="10"/>
              </w:numPr>
            </w:pPr>
            <w:r w:rsidRPr="007B45C0">
              <w:t>odhaluje a opravuje jazykové nedostatky a chyby</w:t>
            </w:r>
          </w:p>
        </w:tc>
      </w:tr>
      <w:tr w:rsidR="00C87BAD" w:rsidRPr="007B45C0" w14:paraId="072511F7" w14:textId="77777777" w:rsidTr="00C87BAD">
        <w:tc>
          <w:tcPr>
            <w:tcW w:w="3750" w:type="dxa"/>
            <w:tcBorders>
              <w:top w:val="nil"/>
              <w:bottom w:val="nil"/>
            </w:tcBorders>
          </w:tcPr>
          <w:p w14:paraId="25B7AA8D" w14:textId="77777777" w:rsidR="00C87BAD" w:rsidRPr="007B45C0" w:rsidRDefault="00C87BAD" w:rsidP="00C87BAD">
            <w:pPr>
              <w:pStyle w:val="svp"/>
              <w:numPr>
                <w:ilvl w:val="0"/>
                <w:numId w:val="10"/>
              </w:numPr>
            </w:pPr>
            <w:r w:rsidRPr="007B45C0">
              <w:t>Morfologie. Prohlubování a rozšiřování vědomostí a dovedností z tvarosloví</w:t>
            </w:r>
          </w:p>
        </w:tc>
        <w:tc>
          <w:tcPr>
            <w:tcW w:w="3760" w:type="dxa"/>
            <w:tcBorders>
              <w:top w:val="nil"/>
              <w:bottom w:val="nil"/>
            </w:tcBorders>
          </w:tcPr>
          <w:p w14:paraId="1216B26D" w14:textId="77777777" w:rsidR="00C87BAD" w:rsidRPr="007B45C0" w:rsidRDefault="00C87BAD" w:rsidP="00C87BAD">
            <w:pPr>
              <w:pStyle w:val="svp"/>
              <w:numPr>
                <w:ilvl w:val="0"/>
                <w:numId w:val="10"/>
              </w:numPr>
            </w:pPr>
            <w:r w:rsidRPr="007B45C0">
              <w:t>rozlišuje jednotlivé slovní druhy</w:t>
            </w:r>
          </w:p>
          <w:p w14:paraId="0BC7B2DA" w14:textId="77777777" w:rsidR="00C87BAD" w:rsidRPr="007B45C0" w:rsidRDefault="00C87BAD" w:rsidP="00C87BAD">
            <w:pPr>
              <w:pStyle w:val="svp"/>
              <w:ind w:left="360"/>
            </w:pPr>
          </w:p>
        </w:tc>
      </w:tr>
      <w:tr w:rsidR="00C87BAD" w:rsidRPr="007B45C0" w14:paraId="3767A01A" w14:textId="77777777" w:rsidTr="00C87BAD">
        <w:tc>
          <w:tcPr>
            <w:tcW w:w="3750" w:type="dxa"/>
            <w:tcBorders>
              <w:top w:val="nil"/>
              <w:bottom w:val="nil"/>
            </w:tcBorders>
          </w:tcPr>
          <w:p w14:paraId="342EF01F" w14:textId="77777777" w:rsidR="00C87BAD" w:rsidRPr="007B45C0" w:rsidRDefault="00C87BAD" w:rsidP="00C87BAD">
            <w:pPr>
              <w:pStyle w:val="svp"/>
              <w:numPr>
                <w:ilvl w:val="0"/>
                <w:numId w:val="10"/>
              </w:numPr>
            </w:pPr>
            <w:r w:rsidRPr="007B45C0">
              <w:t>Gramatické tvary a konstrukce a jejich sémantické funkce</w:t>
            </w:r>
          </w:p>
        </w:tc>
        <w:tc>
          <w:tcPr>
            <w:tcW w:w="3760" w:type="dxa"/>
            <w:tcBorders>
              <w:top w:val="nil"/>
              <w:bottom w:val="nil"/>
            </w:tcBorders>
          </w:tcPr>
          <w:p w14:paraId="07BEA25E" w14:textId="77777777" w:rsidR="00C87BAD" w:rsidRPr="007B45C0" w:rsidRDefault="00C87BAD" w:rsidP="00C87BAD">
            <w:pPr>
              <w:pStyle w:val="svp"/>
              <w:numPr>
                <w:ilvl w:val="0"/>
                <w:numId w:val="10"/>
              </w:numPr>
            </w:pPr>
            <w:r w:rsidRPr="007B45C0">
              <w:t>vytváří správné tvary slov ohebných</w:t>
            </w:r>
          </w:p>
        </w:tc>
      </w:tr>
      <w:tr w:rsidR="00C87BAD" w:rsidRPr="007B45C0" w14:paraId="1B3EB9FC" w14:textId="77777777" w:rsidTr="00C87BAD">
        <w:tc>
          <w:tcPr>
            <w:tcW w:w="3750" w:type="dxa"/>
            <w:tcBorders>
              <w:top w:val="nil"/>
              <w:bottom w:val="nil"/>
            </w:tcBorders>
          </w:tcPr>
          <w:p w14:paraId="1D75E8E1" w14:textId="77777777" w:rsidR="00C87BAD" w:rsidRPr="007B45C0" w:rsidRDefault="00C87BAD" w:rsidP="00C87BAD">
            <w:pPr>
              <w:pStyle w:val="svp"/>
              <w:numPr>
                <w:ilvl w:val="0"/>
                <w:numId w:val="10"/>
              </w:numPr>
            </w:pPr>
            <w:r w:rsidRPr="007B45C0">
              <w:lastRenderedPageBreak/>
              <w:t>Mluvnické kategorie, jejich formální stránka a komunikační funkce</w:t>
            </w:r>
          </w:p>
        </w:tc>
        <w:tc>
          <w:tcPr>
            <w:tcW w:w="3760" w:type="dxa"/>
            <w:tcBorders>
              <w:top w:val="nil"/>
              <w:bottom w:val="nil"/>
            </w:tcBorders>
          </w:tcPr>
          <w:p w14:paraId="4F73B4A3" w14:textId="77777777" w:rsidR="00C87BAD" w:rsidRPr="007B45C0" w:rsidRDefault="00C87BAD" w:rsidP="00C87BAD">
            <w:pPr>
              <w:pStyle w:val="svp"/>
              <w:numPr>
                <w:ilvl w:val="0"/>
                <w:numId w:val="10"/>
              </w:numPr>
            </w:pPr>
            <w:r w:rsidRPr="007B45C0">
              <w:t>určuje mluvnické kategorie</w:t>
            </w:r>
          </w:p>
          <w:p w14:paraId="24E5B432" w14:textId="77777777" w:rsidR="00C87BAD" w:rsidRPr="007B45C0" w:rsidRDefault="00C87BAD" w:rsidP="00C87BAD">
            <w:pPr>
              <w:pStyle w:val="svp"/>
              <w:numPr>
                <w:ilvl w:val="0"/>
                <w:numId w:val="10"/>
              </w:numPr>
            </w:pPr>
            <w:r w:rsidRPr="007B45C0">
              <w:t>v písemném i mluveném projevu využívá poznatků z tvarosloví</w:t>
            </w:r>
          </w:p>
        </w:tc>
      </w:tr>
      <w:tr w:rsidR="00C87BAD" w:rsidRPr="007B45C0" w14:paraId="01D97B8E" w14:textId="77777777" w:rsidTr="00C87BAD">
        <w:tc>
          <w:tcPr>
            <w:tcW w:w="3750" w:type="dxa"/>
            <w:tcBorders>
              <w:top w:val="nil"/>
              <w:bottom w:val="nil"/>
            </w:tcBorders>
          </w:tcPr>
          <w:p w14:paraId="5071A787" w14:textId="77777777" w:rsidR="00C87BAD" w:rsidRPr="007B45C0" w:rsidRDefault="00C87BAD" w:rsidP="00C87BAD">
            <w:pPr>
              <w:pStyle w:val="svp"/>
              <w:numPr>
                <w:ilvl w:val="0"/>
                <w:numId w:val="10"/>
              </w:numPr>
            </w:pPr>
            <w:r w:rsidRPr="007B45C0">
              <w:t>Lexikologie. Prohlubování a rozšiřování vědomostí a dovedností z lexikologie.</w:t>
            </w:r>
          </w:p>
        </w:tc>
        <w:tc>
          <w:tcPr>
            <w:tcW w:w="3760" w:type="dxa"/>
            <w:tcBorders>
              <w:top w:val="nil"/>
              <w:bottom w:val="nil"/>
            </w:tcBorders>
          </w:tcPr>
          <w:p w14:paraId="3334BB9D" w14:textId="77777777" w:rsidR="00C87BAD" w:rsidRPr="007B45C0" w:rsidRDefault="00C87BAD" w:rsidP="00C87BAD">
            <w:pPr>
              <w:pStyle w:val="svp"/>
              <w:numPr>
                <w:ilvl w:val="0"/>
                <w:numId w:val="10"/>
              </w:numPr>
            </w:pPr>
            <w:r w:rsidRPr="007B45C0">
              <w:t>pracuje s normativními příručkami českého jazyka</w:t>
            </w:r>
          </w:p>
          <w:p w14:paraId="090E3A26" w14:textId="77777777" w:rsidR="00C87BAD" w:rsidRPr="007B45C0" w:rsidRDefault="00C87BAD" w:rsidP="00C87BAD">
            <w:pPr>
              <w:pStyle w:val="svp"/>
              <w:numPr>
                <w:ilvl w:val="0"/>
                <w:numId w:val="10"/>
              </w:numPr>
            </w:pPr>
            <w:r w:rsidRPr="007B45C0">
              <w:t>v písemném i mluveném projevu využívá poznatků z lexikologie</w:t>
            </w:r>
          </w:p>
        </w:tc>
      </w:tr>
      <w:tr w:rsidR="00C87BAD" w:rsidRPr="007B45C0" w14:paraId="6C1F14CE" w14:textId="77777777" w:rsidTr="00C87BAD">
        <w:tc>
          <w:tcPr>
            <w:tcW w:w="3750" w:type="dxa"/>
            <w:tcBorders>
              <w:top w:val="nil"/>
              <w:bottom w:val="nil"/>
            </w:tcBorders>
          </w:tcPr>
          <w:p w14:paraId="0F65AF76" w14:textId="77777777" w:rsidR="00C87BAD" w:rsidRPr="007B45C0" w:rsidRDefault="00C87BAD" w:rsidP="00C87BAD">
            <w:pPr>
              <w:pStyle w:val="svp"/>
              <w:numPr>
                <w:ilvl w:val="0"/>
                <w:numId w:val="10"/>
              </w:numPr>
              <w:rPr>
                <w:bCs/>
              </w:rPr>
            </w:pPr>
            <w:r w:rsidRPr="007B45C0">
              <w:rPr>
                <w:bCs/>
              </w:rPr>
              <w:t>Stylové rozvrstvení slovní zásoby</w:t>
            </w:r>
          </w:p>
          <w:p w14:paraId="4B08F02D" w14:textId="77777777" w:rsidR="00C87BAD" w:rsidRPr="007B45C0" w:rsidRDefault="00C87BAD" w:rsidP="00C87BAD">
            <w:pPr>
              <w:pStyle w:val="svp"/>
              <w:ind w:left="360"/>
            </w:pPr>
          </w:p>
        </w:tc>
        <w:tc>
          <w:tcPr>
            <w:tcW w:w="3760" w:type="dxa"/>
            <w:tcBorders>
              <w:top w:val="nil"/>
              <w:bottom w:val="nil"/>
            </w:tcBorders>
          </w:tcPr>
          <w:p w14:paraId="30F2C291" w14:textId="77777777" w:rsidR="00C87BAD" w:rsidRPr="007B45C0" w:rsidRDefault="00C87BAD" w:rsidP="00C87BAD">
            <w:pPr>
              <w:pStyle w:val="svp"/>
              <w:numPr>
                <w:ilvl w:val="0"/>
                <w:numId w:val="10"/>
              </w:numPr>
            </w:pPr>
            <w:r w:rsidRPr="007B45C0">
              <w:rPr>
                <w:bCs/>
              </w:rPr>
              <w:t>rozeznává slova stylově příznaková v textu a zařazuje je do příslušné vrstvy slovní zásoby</w:t>
            </w:r>
          </w:p>
        </w:tc>
      </w:tr>
      <w:tr w:rsidR="00C87BAD" w:rsidRPr="007B45C0" w14:paraId="71FBB506" w14:textId="77777777" w:rsidTr="00C87BAD">
        <w:tc>
          <w:tcPr>
            <w:tcW w:w="3750" w:type="dxa"/>
            <w:tcBorders>
              <w:top w:val="nil"/>
              <w:bottom w:val="nil"/>
            </w:tcBorders>
          </w:tcPr>
          <w:p w14:paraId="7F6E24C2" w14:textId="77777777" w:rsidR="00C87BAD" w:rsidRPr="007B45C0" w:rsidRDefault="00C87BAD" w:rsidP="00C87BAD">
            <w:pPr>
              <w:pStyle w:val="svp"/>
              <w:numPr>
                <w:ilvl w:val="0"/>
                <w:numId w:val="10"/>
              </w:numPr>
            </w:pPr>
            <w:r w:rsidRPr="007B45C0">
              <w:rPr>
                <w:bCs/>
              </w:rPr>
              <w:t>Slovní zásoba vzhledem k příslušnému oboru vzdělávání, terminologie</w:t>
            </w:r>
          </w:p>
        </w:tc>
        <w:tc>
          <w:tcPr>
            <w:tcW w:w="3760" w:type="dxa"/>
            <w:tcBorders>
              <w:top w:val="nil"/>
              <w:bottom w:val="nil"/>
            </w:tcBorders>
          </w:tcPr>
          <w:p w14:paraId="3F85257B" w14:textId="77777777" w:rsidR="00C87BAD" w:rsidRPr="007B45C0" w:rsidRDefault="00C87BAD" w:rsidP="00C87BAD">
            <w:pPr>
              <w:pStyle w:val="svp"/>
              <w:numPr>
                <w:ilvl w:val="0"/>
                <w:numId w:val="10"/>
              </w:numPr>
            </w:pPr>
            <w:r w:rsidRPr="007B45C0">
              <w:rPr>
                <w:bCs/>
              </w:rPr>
              <w:t>používá adekvátní slovní zásobu včetně příslušné odborné terminologie</w:t>
            </w:r>
          </w:p>
        </w:tc>
      </w:tr>
      <w:tr w:rsidR="00C87BAD" w:rsidRPr="007B45C0" w14:paraId="249D7ECB" w14:textId="77777777" w:rsidTr="00C87BAD">
        <w:tc>
          <w:tcPr>
            <w:tcW w:w="3750" w:type="dxa"/>
            <w:tcBorders>
              <w:top w:val="nil"/>
              <w:bottom w:val="nil"/>
            </w:tcBorders>
          </w:tcPr>
          <w:p w14:paraId="605CA31C" w14:textId="77777777" w:rsidR="00C87BAD" w:rsidRPr="007B45C0" w:rsidRDefault="00C87BAD" w:rsidP="00C87BAD">
            <w:pPr>
              <w:pStyle w:val="svp"/>
              <w:numPr>
                <w:ilvl w:val="0"/>
                <w:numId w:val="10"/>
              </w:numPr>
              <w:rPr>
                <w:rFonts w:ascii="TimesNewRoman" w:hAnsi="TimesNewRoman" w:cs="TimesNewRoman"/>
                <w:szCs w:val="24"/>
              </w:rPr>
            </w:pPr>
            <w:r w:rsidRPr="007B45C0">
              <w:rPr>
                <w:bCs/>
              </w:rPr>
              <w:t>Význam slova. Významové vztahy mezi slovy</w:t>
            </w:r>
          </w:p>
        </w:tc>
        <w:tc>
          <w:tcPr>
            <w:tcW w:w="3760" w:type="dxa"/>
            <w:tcBorders>
              <w:top w:val="nil"/>
              <w:bottom w:val="nil"/>
            </w:tcBorders>
          </w:tcPr>
          <w:p w14:paraId="5CEA53CB" w14:textId="77777777" w:rsidR="00C87BAD" w:rsidRPr="007B45C0" w:rsidRDefault="00C87BAD" w:rsidP="00C87BAD">
            <w:pPr>
              <w:pStyle w:val="svp"/>
              <w:numPr>
                <w:ilvl w:val="0"/>
                <w:numId w:val="10"/>
              </w:numPr>
              <w:rPr>
                <w:bCs/>
              </w:rPr>
            </w:pPr>
            <w:r w:rsidRPr="007B45C0">
              <w:rPr>
                <w:bCs/>
              </w:rPr>
              <w:t>objasní význam slov, objasní rozdíl mezi homonymy, synonymy a antonymy</w:t>
            </w:r>
          </w:p>
        </w:tc>
      </w:tr>
      <w:tr w:rsidR="00C87BAD" w:rsidRPr="007B45C0" w14:paraId="3327ABCE" w14:textId="77777777" w:rsidTr="00C87BAD">
        <w:tc>
          <w:tcPr>
            <w:tcW w:w="3750" w:type="dxa"/>
            <w:tcBorders>
              <w:top w:val="nil"/>
              <w:bottom w:val="nil"/>
            </w:tcBorders>
          </w:tcPr>
          <w:p w14:paraId="491608BD" w14:textId="77777777" w:rsidR="00C87BAD" w:rsidRPr="007B45C0" w:rsidRDefault="00C87BAD" w:rsidP="00C87BAD">
            <w:pPr>
              <w:pStyle w:val="svp"/>
              <w:numPr>
                <w:ilvl w:val="0"/>
                <w:numId w:val="10"/>
              </w:numPr>
              <w:rPr>
                <w:rFonts w:ascii="TimesNewRoman" w:hAnsi="TimesNewRoman" w:cs="TimesNewRoman"/>
                <w:szCs w:val="24"/>
              </w:rPr>
            </w:pPr>
            <w:r w:rsidRPr="007B45C0">
              <w:rPr>
                <w:bCs/>
              </w:rPr>
              <w:t>Slovníky a jazykové příručky</w:t>
            </w:r>
          </w:p>
        </w:tc>
        <w:tc>
          <w:tcPr>
            <w:tcW w:w="3760" w:type="dxa"/>
            <w:tcBorders>
              <w:top w:val="nil"/>
              <w:bottom w:val="nil"/>
            </w:tcBorders>
          </w:tcPr>
          <w:p w14:paraId="6D5A1013" w14:textId="77777777" w:rsidR="00C87BAD" w:rsidRPr="007B45C0" w:rsidRDefault="00C87BAD" w:rsidP="00C87BAD">
            <w:pPr>
              <w:pStyle w:val="svp"/>
              <w:numPr>
                <w:ilvl w:val="0"/>
                <w:numId w:val="10"/>
              </w:numPr>
            </w:pPr>
            <w:r w:rsidRPr="007B45C0">
              <w:rPr>
                <w:bCs/>
              </w:rPr>
              <w:t>pracuje se slovníky a  jazykovými příručkami a umí je používat</w:t>
            </w:r>
          </w:p>
        </w:tc>
      </w:tr>
      <w:tr w:rsidR="00C87BAD" w:rsidRPr="007B45C0" w14:paraId="7BE00601" w14:textId="77777777" w:rsidTr="00C87BAD">
        <w:tc>
          <w:tcPr>
            <w:tcW w:w="7510" w:type="dxa"/>
            <w:gridSpan w:val="2"/>
          </w:tcPr>
          <w:p w14:paraId="13F6BDE7" w14:textId="4173B89A" w:rsidR="00C87BAD" w:rsidRPr="007B45C0" w:rsidRDefault="000F3E95" w:rsidP="00C87BAD">
            <w:pPr>
              <w:pStyle w:val="svp"/>
            </w:pPr>
            <w:r w:rsidRPr="007B45C0">
              <w:t xml:space="preserve">Počet hodin: </w:t>
            </w:r>
            <w:r w:rsidR="00C87BAD" w:rsidRPr="007B45C0">
              <w:t>20</w:t>
            </w:r>
          </w:p>
        </w:tc>
      </w:tr>
    </w:tbl>
    <w:p w14:paraId="5C535251"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48B72E3D" w14:textId="77777777" w:rsidTr="00C87BAD">
        <w:tc>
          <w:tcPr>
            <w:tcW w:w="3750" w:type="dxa"/>
            <w:tcBorders>
              <w:bottom w:val="single" w:sz="4" w:space="0" w:color="auto"/>
            </w:tcBorders>
          </w:tcPr>
          <w:p w14:paraId="0389D44E" w14:textId="77777777" w:rsidR="00C87BAD" w:rsidRPr="007B45C0" w:rsidRDefault="00C87BAD" w:rsidP="00C87BAD">
            <w:pPr>
              <w:pStyle w:val="svp"/>
              <w:numPr>
                <w:ilvl w:val="0"/>
                <w:numId w:val="11"/>
              </w:numPr>
            </w:pPr>
            <w:r w:rsidRPr="007B45C0">
              <w:t>Komunikační a slohová výchova</w:t>
            </w:r>
          </w:p>
        </w:tc>
        <w:tc>
          <w:tcPr>
            <w:tcW w:w="3760" w:type="dxa"/>
            <w:tcBorders>
              <w:bottom w:val="single" w:sz="4" w:space="0" w:color="auto"/>
            </w:tcBorders>
          </w:tcPr>
          <w:p w14:paraId="59A276DF" w14:textId="77777777" w:rsidR="00C87BAD" w:rsidRPr="007B45C0" w:rsidRDefault="00C87BAD" w:rsidP="00C87BAD">
            <w:pPr>
              <w:pStyle w:val="svp"/>
            </w:pPr>
            <w:r w:rsidRPr="007B45C0">
              <w:t xml:space="preserve">Žák: </w:t>
            </w:r>
          </w:p>
        </w:tc>
      </w:tr>
      <w:tr w:rsidR="00C87BAD" w:rsidRPr="007B45C0" w14:paraId="3BF8D8AE" w14:textId="77777777" w:rsidTr="00C87BAD">
        <w:tc>
          <w:tcPr>
            <w:tcW w:w="3750" w:type="dxa"/>
            <w:tcBorders>
              <w:bottom w:val="nil"/>
            </w:tcBorders>
          </w:tcPr>
          <w:p w14:paraId="3675C336" w14:textId="77777777" w:rsidR="00C87BAD" w:rsidRPr="007B45C0" w:rsidRDefault="00C87BAD" w:rsidP="00C87BAD">
            <w:pPr>
              <w:pStyle w:val="svp"/>
              <w:numPr>
                <w:ilvl w:val="0"/>
                <w:numId w:val="9"/>
              </w:numPr>
              <w:tabs>
                <w:tab w:val="clear" w:pos="417"/>
                <w:tab w:val="num" w:pos="360"/>
              </w:tabs>
              <w:ind w:left="360" w:hanging="360"/>
            </w:pPr>
            <w:r w:rsidRPr="007B45C0">
              <w:rPr>
                <w:bCs/>
              </w:rPr>
              <w:t>Administrativní styl a jeho útvary (Projevy administrativní)</w:t>
            </w:r>
          </w:p>
        </w:tc>
        <w:tc>
          <w:tcPr>
            <w:tcW w:w="3760" w:type="dxa"/>
            <w:tcBorders>
              <w:bottom w:val="nil"/>
            </w:tcBorders>
          </w:tcPr>
          <w:p w14:paraId="5ECEBB6B" w14:textId="77777777" w:rsidR="00C87BAD" w:rsidRPr="007B45C0" w:rsidRDefault="00C87BAD" w:rsidP="00C87BAD">
            <w:pPr>
              <w:pStyle w:val="svp"/>
              <w:numPr>
                <w:ilvl w:val="0"/>
                <w:numId w:val="10"/>
              </w:numPr>
            </w:pPr>
            <w:r w:rsidRPr="007B45C0">
              <w:rPr>
                <w:bCs/>
              </w:rPr>
              <w:t>popíše základní útvary administrativního stylu; rozpozná funkční styl, dominantní slohový postup a slohový útvar</w:t>
            </w:r>
          </w:p>
        </w:tc>
      </w:tr>
      <w:tr w:rsidR="00C87BAD" w:rsidRPr="007B45C0" w14:paraId="799AA702" w14:textId="77777777" w:rsidTr="00C87BAD">
        <w:tc>
          <w:tcPr>
            <w:tcW w:w="3750" w:type="dxa"/>
            <w:tcBorders>
              <w:top w:val="nil"/>
              <w:bottom w:val="nil"/>
            </w:tcBorders>
          </w:tcPr>
          <w:p w14:paraId="549D58C3"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Grafická a formální úprava jednotlivých písemných projevů</w:t>
            </w:r>
          </w:p>
        </w:tc>
        <w:tc>
          <w:tcPr>
            <w:tcW w:w="3760" w:type="dxa"/>
            <w:tcBorders>
              <w:top w:val="nil"/>
              <w:bottom w:val="nil"/>
            </w:tcBorders>
          </w:tcPr>
          <w:p w14:paraId="33630A9B" w14:textId="77777777" w:rsidR="00C87BAD" w:rsidRPr="007B45C0" w:rsidRDefault="00C87BAD" w:rsidP="00C87BAD">
            <w:pPr>
              <w:pStyle w:val="svp"/>
              <w:numPr>
                <w:ilvl w:val="0"/>
                <w:numId w:val="10"/>
              </w:numPr>
              <w:rPr>
                <w:bCs/>
              </w:rPr>
            </w:pPr>
            <w:r w:rsidRPr="007B45C0">
              <w:rPr>
                <w:bCs/>
              </w:rPr>
              <w:t>sestaví základní projevy administrativního stylu</w:t>
            </w:r>
          </w:p>
        </w:tc>
      </w:tr>
      <w:tr w:rsidR="00C87BAD" w:rsidRPr="007B45C0" w14:paraId="639B3162" w14:textId="77777777" w:rsidTr="00C87BAD">
        <w:tc>
          <w:tcPr>
            <w:tcW w:w="3750" w:type="dxa"/>
            <w:tcBorders>
              <w:top w:val="nil"/>
              <w:bottom w:val="nil"/>
            </w:tcBorders>
          </w:tcPr>
          <w:p w14:paraId="3D05FB9A"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 xml:space="preserve">Životopis. Strukturovaný životopis </w:t>
            </w:r>
          </w:p>
        </w:tc>
        <w:tc>
          <w:tcPr>
            <w:tcW w:w="3760" w:type="dxa"/>
            <w:tcBorders>
              <w:top w:val="nil"/>
              <w:bottom w:val="nil"/>
            </w:tcBorders>
          </w:tcPr>
          <w:p w14:paraId="299210CC"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sestaví životopis</w:t>
            </w:r>
          </w:p>
        </w:tc>
      </w:tr>
      <w:tr w:rsidR="00C87BAD" w:rsidRPr="007B45C0" w14:paraId="25F00F2A" w14:textId="77777777" w:rsidTr="00C87BAD">
        <w:tc>
          <w:tcPr>
            <w:tcW w:w="3750" w:type="dxa"/>
            <w:tcBorders>
              <w:top w:val="nil"/>
              <w:bottom w:val="nil"/>
            </w:tcBorders>
          </w:tcPr>
          <w:p w14:paraId="53C25D2F"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Úřední dopis. Žádost</w:t>
            </w:r>
          </w:p>
        </w:tc>
        <w:tc>
          <w:tcPr>
            <w:tcW w:w="3760" w:type="dxa"/>
            <w:tcBorders>
              <w:top w:val="nil"/>
              <w:bottom w:val="nil"/>
            </w:tcBorders>
          </w:tcPr>
          <w:p w14:paraId="627DB315"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napíše žádost</w:t>
            </w:r>
          </w:p>
          <w:p w14:paraId="0B4C12C2" w14:textId="77777777" w:rsidR="00C87BAD" w:rsidRPr="007B45C0" w:rsidRDefault="00C87BAD" w:rsidP="00C87BAD">
            <w:pPr>
              <w:pStyle w:val="svp"/>
              <w:numPr>
                <w:ilvl w:val="0"/>
                <w:numId w:val="9"/>
              </w:numPr>
              <w:tabs>
                <w:tab w:val="clear" w:pos="417"/>
                <w:tab w:val="num" w:pos="360"/>
              </w:tabs>
              <w:ind w:left="360" w:hanging="360"/>
            </w:pPr>
            <w:r w:rsidRPr="007B45C0">
              <w:t>napíše text podle zadaných kritérií</w:t>
            </w:r>
          </w:p>
          <w:p w14:paraId="0078660F" w14:textId="77777777" w:rsidR="00C87BAD" w:rsidRPr="007B45C0" w:rsidRDefault="00C87BAD" w:rsidP="00C87BAD">
            <w:pPr>
              <w:pStyle w:val="svp"/>
              <w:numPr>
                <w:ilvl w:val="0"/>
                <w:numId w:val="9"/>
              </w:numPr>
              <w:tabs>
                <w:tab w:val="clear" w:pos="417"/>
                <w:tab w:val="num" w:pos="360"/>
              </w:tabs>
              <w:ind w:left="360" w:hanging="360"/>
              <w:rPr>
                <w:bCs/>
              </w:rPr>
            </w:pPr>
            <w:r w:rsidRPr="007B45C0">
              <w:t>dovede v písemném projevu funkčně použít jazykové prostředky</w:t>
            </w:r>
          </w:p>
        </w:tc>
      </w:tr>
      <w:tr w:rsidR="00C87BAD" w:rsidRPr="007B45C0" w14:paraId="684A2AE7" w14:textId="77777777" w:rsidTr="00C87BAD">
        <w:tc>
          <w:tcPr>
            <w:tcW w:w="3750" w:type="dxa"/>
            <w:tcBorders>
              <w:top w:val="nil"/>
              <w:bottom w:val="nil"/>
            </w:tcBorders>
          </w:tcPr>
          <w:p w14:paraId="05827D34"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lastRenderedPageBreak/>
              <w:t>Zápis z porady, pracovní hodnocení, jednoduché úřední dokumenty</w:t>
            </w:r>
          </w:p>
        </w:tc>
        <w:tc>
          <w:tcPr>
            <w:tcW w:w="3760" w:type="dxa"/>
            <w:tcBorders>
              <w:top w:val="nil"/>
              <w:bottom w:val="nil"/>
            </w:tcBorders>
          </w:tcPr>
          <w:p w14:paraId="7A09E2AE"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 xml:space="preserve">vystihne charakteristické znaky různých </w:t>
            </w:r>
            <w:r w:rsidRPr="007B45C0">
              <w:rPr>
                <w:rFonts w:ascii="TimesNewRoman" w:hAnsi="TimesNewRoman" w:cs="TimesNewRoman"/>
                <w:szCs w:val="24"/>
              </w:rPr>
              <w:t>druhů textu a rozdíly mezi nimi</w:t>
            </w:r>
          </w:p>
        </w:tc>
      </w:tr>
      <w:tr w:rsidR="00C87BAD" w:rsidRPr="007B45C0" w14:paraId="3783EB26" w14:textId="77777777" w:rsidTr="00C87BAD">
        <w:tc>
          <w:tcPr>
            <w:tcW w:w="3750" w:type="dxa"/>
            <w:tcBorders>
              <w:top w:val="nil"/>
              <w:bottom w:val="nil"/>
            </w:tcBorders>
          </w:tcPr>
          <w:p w14:paraId="005CC18E"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Odborný styl, projevy prakticky odborné. Slohové postupy a slohové útvary. Jazykové prostředky.</w:t>
            </w:r>
          </w:p>
        </w:tc>
        <w:tc>
          <w:tcPr>
            <w:tcW w:w="3760" w:type="dxa"/>
            <w:tcBorders>
              <w:top w:val="nil"/>
              <w:bottom w:val="nil"/>
            </w:tcBorders>
          </w:tcPr>
          <w:p w14:paraId="017A0BB4"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charakterizuje jazykové prostředky, slohové postupy a slohové útvar</w:t>
            </w:r>
          </w:p>
          <w:p w14:paraId="421FA4D3"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 xml:space="preserve">rozpozná funkční styl, dominantní slohový postup a v typických příkladech slohový </w:t>
            </w:r>
            <w:r w:rsidRPr="007B45C0">
              <w:rPr>
                <w:rFonts w:ascii="TimesNewRoman" w:hAnsi="TimesNewRoman" w:cs="TimesNewRoman"/>
                <w:szCs w:val="24"/>
              </w:rPr>
              <w:t>útvar</w:t>
            </w:r>
          </w:p>
          <w:p w14:paraId="53030FD9"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užívá správnou odbornou terminologii</w:t>
            </w:r>
          </w:p>
        </w:tc>
      </w:tr>
      <w:tr w:rsidR="00C87BAD" w:rsidRPr="007B45C0" w14:paraId="29AD38E7" w14:textId="77777777" w:rsidTr="00C87BAD">
        <w:tc>
          <w:tcPr>
            <w:tcW w:w="3750" w:type="dxa"/>
            <w:tcBorders>
              <w:top w:val="nil"/>
              <w:bottom w:val="nil"/>
            </w:tcBorders>
          </w:tcPr>
          <w:p w14:paraId="5AE0D92F"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Odborný popis, popis pracovního postupu</w:t>
            </w:r>
          </w:p>
        </w:tc>
        <w:tc>
          <w:tcPr>
            <w:tcW w:w="3760" w:type="dxa"/>
            <w:tcBorders>
              <w:top w:val="nil"/>
              <w:bottom w:val="nil"/>
            </w:tcBorders>
          </w:tcPr>
          <w:p w14:paraId="7EF8CBBE"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 xml:space="preserve">odborně se vyjadřuje o jevech svého oboru v základních útvarech odborného stylu (především popis)  </w:t>
            </w:r>
          </w:p>
        </w:tc>
      </w:tr>
      <w:tr w:rsidR="00C87BAD" w:rsidRPr="007B45C0" w14:paraId="284BDE1D" w14:textId="77777777" w:rsidTr="00C87BAD">
        <w:tc>
          <w:tcPr>
            <w:tcW w:w="3750" w:type="dxa"/>
            <w:tcBorders>
              <w:top w:val="nil"/>
              <w:bottom w:val="nil"/>
            </w:tcBorders>
          </w:tcPr>
          <w:p w14:paraId="756CB993"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 xml:space="preserve">Popis prostý, odborný, subjektivní. Popis statický a dynamický. </w:t>
            </w:r>
          </w:p>
        </w:tc>
        <w:tc>
          <w:tcPr>
            <w:tcW w:w="3760" w:type="dxa"/>
            <w:tcBorders>
              <w:top w:val="nil"/>
              <w:bottom w:val="nil"/>
            </w:tcBorders>
          </w:tcPr>
          <w:p w14:paraId="67183D6D"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vystihne charakteristické znaky slohového útvaru na základě ukázek, sestaví základní projevy</w:t>
            </w:r>
          </w:p>
          <w:p w14:paraId="27F976B6"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vhodně volí jednotlivé slohové postupy a jazykové prostředky;</w:t>
            </w:r>
          </w:p>
        </w:tc>
      </w:tr>
      <w:tr w:rsidR="00C87BAD" w:rsidRPr="007B45C0" w14:paraId="514E7336" w14:textId="77777777" w:rsidTr="00C87BAD">
        <w:tc>
          <w:tcPr>
            <w:tcW w:w="3750" w:type="dxa"/>
            <w:tcBorders>
              <w:top w:val="nil"/>
              <w:bottom w:val="nil"/>
            </w:tcBorders>
          </w:tcPr>
          <w:p w14:paraId="0194C8A5"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Popis osoby. Charakteristika. Jazykové prostředky</w:t>
            </w:r>
          </w:p>
        </w:tc>
        <w:tc>
          <w:tcPr>
            <w:tcW w:w="3760" w:type="dxa"/>
            <w:tcBorders>
              <w:top w:val="nil"/>
              <w:bottom w:val="nil"/>
            </w:tcBorders>
          </w:tcPr>
          <w:p w14:paraId="43E207B5"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 xml:space="preserve">vystihne charakteristické znaky slohového útvaru na základě ukázek, jazykové prostředky, slohové postupy </w:t>
            </w:r>
          </w:p>
        </w:tc>
      </w:tr>
      <w:tr w:rsidR="00C87BAD" w:rsidRPr="007B45C0" w14:paraId="2EA07836" w14:textId="77777777" w:rsidTr="00C87BAD">
        <w:tc>
          <w:tcPr>
            <w:tcW w:w="3750" w:type="dxa"/>
            <w:tcBorders>
              <w:top w:val="nil"/>
              <w:bottom w:val="nil"/>
            </w:tcBorders>
          </w:tcPr>
          <w:p w14:paraId="49A6B65C"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Slohová práce</w:t>
            </w:r>
          </w:p>
        </w:tc>
        <w:tc>
          <w:tcPr>
            <w:tcW w:w="3760" w:type="dxa"/>
            <w:tcBorders>
              <w:top w:val="nil"/>
              <w:bottom w:val="nil"/>
            </w:tcBorders>
          </w:tcPr>
          <w:p w14:paraId="1BAEB5CD"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napíše text podle zadaných kritérií</w:t>
            </w:r>
          </w:p>
          <w:p w14:paraId="18812CCD" w14:textId="77777777" w:rsidR="00C87BAD" w:rsidRPr="007B45C0" w:rsidRDefault="00C87BAD" w:rsidP="00C87BAD">
            <w:pPr>
              <w:pStyle w:val="svp"/>
              <w:numPr>
                <w:ilvl w:val="0"/>
                <w:numId w:val="9"/>
              </w:numPr>
              <w:tabs>
                <w:tab w:val="clear" w:pos="417"/>
                <w:tab w:val="num" w:pos="360"/>
              </w:tabs>
              <w:ind w:left="360" w:hanging="360"/>
              <w:rPr>
                <w:bCs/>
              </w:rPr>
            </w:pPr>
            <w:r w:rsidRPr="007B45C0">
              <w:rPr>
                <w:bCs/>
              </w:rPr>
              <w:t>dovede v písemném projevu funkčně použít jazykové prostředky</w:t>
            </w:r>
          </w:p>
        </w:tc>
      </w:tr>
      <w:tr w:rsidR="00C87BAD" w:rsidRPr="007B45C0" w14:paraId="258153F1" w14:textId="77777777" w:rsidTr="00C87BAD">
        <w:tc>
          <w:tcPr>
            <w:tcW w:w="7510" w:type="dxa"/>
            <w:gridSpan w:val="2"/>
          </w:tcPr>
          <w:p w14:paraId="5D306AE2" w14:textId="63E6468C" w:rsidR="00C87BAD" w:rsidRPr="007B45C0" w:rsidRDefault="000F3E95" w:rsidP="00C87BAD">
            <w:pPr>
              <w:pStyle w:val="svp"/>
            </w:pPr>
            <w:r w:rsidRPr="007B45C0">
              <w:t xml:space="preserve">Počet hodin: </w:t>
            </w:r>
            <w:r w:rsidR="00C87BAD" w:rsidRPr="007B45C0">
              <w:t>10</w:t>
            </w:r>
          </w:p>
        </w:tc>
      </w:tr>
    </w:tbl>
    <w:p w14:paraId="6D7E1758"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07C8807F" w14:textId="77777777" w:rsidTr="00C87BAD">
        <w:tc>
          <w:tcPr>
            <w:tcW w:w="3750" w:type="dxa"/>
            <w:tcBorders>
              <w:bottom w:val="single" w:sz="4" w:space="0" w:color="auto"/>
            </w:tcBorders>
          </w:tcPr>
          <w:p w14:paraId="19528029" w14:textId="77777777" w:rsidR="00C87BAD" w:rsidRPr="007B45C0" w:rsidRDefault="00C87BAD" w:rsidP="00C87BAD">
            <w:pPr>
              <w:pStyle w:val="svp"/>
              <w:numPr>
                <w:ilvl w:val="0"/>
                <w:numId w:val="11"/>
              </w:numPr>
            </w:pPr>
            <w:r w:rsidRPr="007B45C0">
              <w:t>Práce s textem a získávání informací</w:t>
            </w:r>
          </w:p>
        </w:tc>
        <w:tc>
          <w:tcPr>
            <w:tcW w:w="3760" w:type="dxa"/>
            <w:tcBorders>
              <w:bottom w:val="single" w:sz="4" w:space="0" w:color="auto"/>
            </w:tcBorders>
          </w:tcPr>
          <w:p w14:paraId="0D0B5BAC" w14:textId="77777777" w:rsidR="00C87BAD" w:rsidRPr="007B45C0" w:rsidRDefault="00C87BAD" w:rsidP="00C87BAD">
            <w:pPr>
              <w:pStyle w:val="svp"/>
            </w:pPr>
            <w:r w:rsidRPr="007B45C0">
              <w:t xml:space="preserve">Žák: </w:t>
            </w:r>
          </w:p>
        </w:tc>
      </w:tr>
      <w:tr w:rsidR="00C87BAD" w:rsidRPr="007B45C0" w14:paraId="1E2AB17F" w14:textId="77777777" w:rsidTr="00C87BAD">
        <w:tc>
          <w:tcPr>
            <w:tcW w:w="3750" w:type="dxa"/>
            <w:tcBorders>
              <w:bottom w:val="nil"/>
            </w:tcBorders>
          </w:tcPr>
          <w:p w14:paraId="31F645A7" w14:textId="77777777" w:rsidR="00C87BAD" w:rsidRPr="007B45C0" w:rsidRDefault="00C87BAD" w:rsidP="00C87BAD">
            <w:pPr>
              <w:pStyle w:val="svp"/>
              <w:numPr>
                <w:ilvl w:val="0"/>
                <w:numId w:val="10"/>
              </w:numPr>
            </w:pPr>
            <w:r w:rsidRPr="007B45C0">
              <w:rPr>
                <w:bCs/>
              </w:rPr>
              <w:t>Grafická a formální úprava písemných projevů</w:t>
            </w:r>
          </w:p>
        </w:tc>
        <w:tc>
          <w:tcPr>
            <w:tcW w:w="3760" w:type="dxa"/>
            <w:tcBorders>
              <w:bottom w:val="nil"/>
            </w:tcBorders>
          </w:tcPr>
          <w:p w14:paraId="4FDAF660" w14:textId="77777777" w:rsidR="00C87BAD" w:rsidRPr="007B45C0" w:rsidRDefault="00C87BAD" w:rsidP="00C87BAD">
            <w:pPr>
              <w:pStyle w:val="svp"/>
              <w:numPr>
                <w:ilvl w:val="0"/>
                <w:numId w:val="10"/>
              </w:numPr>
            </w:pPr>
            <w:r w:rsidRPr="007B45C0">
              <w:rPr>
                <w:bCs/>
              </w:rPr>
              <w:t>umí v praxi použít základní zásady grafické úpravy textů, (okraje, vhodný formát, písmo, řádkování, …) a zásady formální úpravy administrativních útvarů</w:t>
            </w:r>
          </w:p>
        </w:tc>
      </w:tr>
      <w:tr w:rsidR="00C87BAD" w:rsidRPr="007B45C0" w14:paraId="1EBBFF47" w14:textId="77777777" w:rsidTr="00C87BAD">
        <w:tc>
          <w:tcPr>
            <w:tcW w:w="3750" w:type="dxa"/>
            <w:tcBorders>
              <w:top w:val="nil"/>
              <w:bottom w:val="nil"/>
            </w:tcBorders>
          </w:tcPr>
          <w:p w14:paraId="66E808D6" w14:textId="77777777" w:rsidR="00C87BAD" w:rsidRPr="007B45C0" w:rsidRDefault="00C87BAD" w:rsidP="00C87BAD">
            <w:pPr>
              <w:pStyle w:val="svp"/>
              <w:numPr>
                <w:ilvl w:val="0"/>
                <w:numId w:val="10"/>
              </w:numPr>
            </w:pPr>
            <w:r w:rsidRPr="007B45C0">
              <w:rPr>
                <w:bCs/>
              </w:rPr>
              <w:lastRenderedPageBreak/>
              <w:t>Získávání a zpracovávání informací z textu odborného, administrativního ve formě anotace, konspektu, osnovy</w:t>
            </w:r>
          </w:p>
        </w:tc>
        <w:tc>
          <w:tcPr>
            <w:tcW w:w="3760" w:type="dxa"/>
            <w:tcBorders>
              <w:top w:val="nil"/>
              <w:bottom w:val="nil"/>
            </w:tcBorders>
          </w:tcPr>
          <w:p w14:paraId="6EA7E051" w14:textId="77777777" w:rsidR="00C87BAD" w:rsidRPr="007B45C0" w:rsidRDefault="00C87BAD" w:rsidP="00C87BAD">
            <w:pPr>
              <w:pStyle w:val="svp"/>
              <w:numPr>
                <w:ilvl w:val="0"/>
                <w:numId w:val="10"/>
              </w:numPr>
            </w:pPr>
            <w:r w:rsidRPr="007B45C0">
              <w:rPr>
                <w:rFonts w:ascii="TimesNewRoman" w:hAnsi="TimesNewRoman" w:cs="TimesNewRoman"/>
                <w:szCs w:val="24"/>
              </w:rPr>
              <w:t>pořizuje z odborného textu výpisky a výtah</w:t>
            </w:r>
          </w:p>
          <w:p w14:paraId="395576D1" w14:textId="77777777" w:rsidR="00C87BAD" w:rsidRPr="007B45C0" w:rsidRDefault="00C87BAD" w:rsidP="00C87BAD">
            <w:pPr>
              <w:pStyle w:val="svp"/>
              <w:numPr>
                <w:ilvl w:val="0"/>
                <w:numId w:val="10"/>
              </w:numPr>
            </w:pPr>
            <w:r w:rsidRPr="007B45C0">
              <w:rPr>
                <w:rFonts w:ascii="TimesNewRoman" w:hAnsi="TimesNewRoman" w:cs="TimesNewRoman"/>
                <w:szCs w:val="24"/>
              </w:rPr>
              <w:t>vypracuje anotaci;</w:t>
            </w:r>
          </w:p>
        </w:tc>
      </w:tr>
      <w:tr w:rsidR="00C87BAD" w:rsidRPr="007B45C0" w14:paraId="3A505C0E" w14:textId="77777777" w:rsidTr="00C87BAD">
        <w:tc>
          <w:tcPr>
            <w:tcW w:w="3750" w:type="dxa"/>
            <w:tcBorders>
              <w:top w:val="nil"/>
              <w:bottom w:val="nil"/>
            </w:tcBorders>
          </w:tcPr>
          <w:p w14:paraId="2D3D07FB" w14:textId="77777777" w:rsidR="00C87BAD" w:rsidRPr="007B45C0" w:rsidRDefault="00C87BAD" w:rsidP="00C87BAD">
            <w:pPr>
              <w:pStyle w:val="svp"/>
              <w:numPr>
                <w:ilvl w:val="0"/>
                <w:numId w:val="10"/>
              </w:numPr>
            </w:pPr>
            <w:r w:rsidRPr="007B45C0">
              <w:rPr>
                <w:bCs/>
              </w:rPr>
              <w:t>Zásady zpracování seminárních prací</w:t>
            </w:r>
          </w:p>
        </w:tc>
        <w:tc>
          <w:tcPr>
            <w:tcW w:w="3760" w:type="dxa"/>
            <w:tcBorders>
              <w:top w:val="nil"/>
              <w:bottom w:val="nil"/>
            </w:tcBorders>
          </w:tcPr>
          <w:p w14:paraId="19680313" w14:textId="41E08B26" w:rsidR="00C87BAD" w:rsidRPr="007B45C0" w:rsidRDefault="00C87BAD" w:rsidP="00C87BAD">
            <w:pPr>
              <w:pStyle w:val="svp"/>
              <w:numPr>
                <w:ilvl w:val="0"/>
                <w:numId w:val="10"/>
              </w:numPr>
            </w:pPr>
            <w:r w:rsidRPr="007B45C0">
              <w:rPr>
                <w:rFonts w:ascii="TimesNewRoman" w:hAnsi="TimesNewRoman" w:cs="TimesNewRoman"/>
                <w:szCs w:val="24"/>
              </w:rPr>
              <w:t>zaznamenává bibliografické údaje</w:t>
            </w:r>
            <w:r w:rsidR="00697E25" w:rsidRPr="007B45C0">
              <w:rPr>
                <w:rFonts w:ascii="TimesNewRoman" w:hAnsi="TimesNewRoman" w:cs="TimesNewRoman"/>
                <w:szCs w:val="24"/>
              </w:rPr>
              <w:t xml:space="preserve"> podle státní normy</w:t>
            </w:r>
          </w:p>
          <w:p w14:paraId="464AB00A" w14:textId="77777777" w:rsidR="00C87BAD" w:rsidRPr="007B45C0" w:rsidRDefault="00C87BAD" w:rsidP="00C87BAD">
            <w:pPr>
              <w:pStyle w:val="svp"/>
              <w:numPr>
                <w:ilvl w:val="0"/>
                <w:numId w:val="10"/>
              </w:numPr>
            </w:pPr>
            <w:r w:rsidRPr="007B45C0">
              <w:t>dodržuje zásady citace textu</w:t>
            </w:r>
          </w:p>
        </w:tc>
      </w:tr>
      <w:tr w:rsidR="00C87BAD" w:rsidRPr="007B45C0" w14:paraId="679A26C3" w14:textId="77777777" w:rsidTr="00C87BAD">
        <w:tc>
          <w:tcPr>
            <w:tcW w:w="7510" w:type="dxa"/>
            <w:gridSpan w:val="2"/>
          </w:tcPr>
          <w:p w14:paraId="37E8588F" w14:textId="2ADCD6BD" w:rsidR="00C87BAD" w:rsidRPr="007B45C0" w:rsidRDefault="000F3E95" w:rsidP="00C87BAD">
            <w:pPr>
              <w:pStyle w:val="svp"/>
            </w:pPr>
            <w:r w:rsidRPr="007B45C0">
              <w:t xml:space="preserve">Počet hodin: </w:t>
            </w:r>
            <w:r w:rsidR="00C87BAD" w:rsidRPr="007B45C0">
              <w:t>4</w:t>
            </w:r>
          </w:p>
        </w:tc>
      </w:tr>
    </w:tbl>
    <w:p w14:paraId="1FCDE540" w14:textId="77777777" w:rsidR="00C87BAD" w:rsidRPr="007B45C0" w:rsidRDefault="00C87BAD" w:rsidP="00C87BAD">
      <w:pPr>
        <w:pStyle w:val="svp"/>
      </w:pPr>
    </w:p>
    <w:p w14:paraId="38E09CFF" w14:textId="77777777" w:rsidR="00C87BAD" w:rsidRPr="007B45C0" w:rsidRDefault="00C87BAD" w:rsidP="00C87BAD">
      <w:pPr>
        <w:pStyle w:val="svp"/>
        <w:tabs>
          <w:tab w:val="right" w:pos="7371"/>
        </w:tabs>
      </w:pPr>
      <w:r w:rsidRPr="007B45C0">
        <w:t xml:space="preserve">3. ročník </w:t>
      </w:r>
      <w:r w:rsidRPr="007B45C0">
        <w:tab/>
        <w:t>51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3DE21043" w14:textId="77777777" w:rsidTr="00C87BAD">
        <w:tc>
          <w:tcPr>
            <w:tcW w:w="3750" w:type="dxa"/>
            <w:tcBorders>
              <w:bottom w:val="single" w:sz="4" w:space="0" w:color="auto"/>
            </w:tcBorders>
          </w:tcPr>
          <w:p w14:paraId="1BF3A6D3" w14:textId="77777777" w:rsidR="00C87BAD" w:rsidRPr="007B45C0" w:rsidRDefault="00C87BAD" w:rsidP="00C87BAD">
            <w:pPr>
              <w:pStyle w:val="svp"/>
              <w:numPr>
                <w:ilvl w:val="0"/>
                <w:numId w:val="11"/>
              </w:numPr>
            </w:pPr>
            <w:r w:rsidRPr="007B45C0">
              <w:t>Zdokonalování jazykových vědomostí a dovedností</w:t>
            </w:r>
          </w:p>
        </w:tc>
        <w:tc>
          <w:tcPr>
            <w:tcW w:w="3760" w:type="dxa"/>
            <w:tcBorders>
              <w:bottom w:val="single" w:sz="4" w:space="0" w:color="auto"/>
            </w:tcBorders>
          </w:tcPr>
          <w:p w14:paraId="6D53AB5D" w14:textId="77777777" w:rsidR="00C87BAD" w:rsidRPr="007B45C0" w:rsidRDefault="00C87BAD" w:rsidP="00C87BAD">
            <w:pPr>
              <w:pStyle w:val="svp"/>
            </w:pPr>
            <w:r w:rsidRPr="007B45C0">
              <w:t xml:space="preserve">Žák: </w:t>
            </w:r>
          </w:p>
        </w:tc>
      </w:tr>
      <w:tr w:rsidR="00C87BAD" w:rsidRPr="007B45C0" w14:paraId="0CFBEC2E" w14:textId="77777777" w:rsidTr="00C87BAD">
        <w:tc>
          <w:tcPr>
            <w:tcW w:w="3750" w:type="dxa"/>
            <w:tcBorders>
              <w:bottom w:val="nil"/>
            </w:tcBorders>
          </w:tcPr>
          <w:p w14:paraId="2496AF63" w14:textId="77777777" w:rsidR="00C87BAD" w:rsidRPr="007B45C0" w:rsidRDefault="00C87BAD" w:rsidP="00C87BAD">
            <w:pPr>
              <w:pStyle w:val="svp"/>
              <w:numPr>
                <w:ilvl w:val="0"/>
                <w:numId w:val="10"/>
              </w:numPr>
            </w:pPr>
            <w:r w:rsidRPr="007B45C0">
              <w:t xml:space="preserve">Pravidla českého pravopisu a práce s nimi. </w:t>
            </w:r>
          </w:p>
          <w:p w14:paraId="43D322A9" w14:textId="77777777" w:rsidR="00C87BAD" w:rsidRPr="007B45C0" w:rsidRDefault="00C87BAD" w:rsidP="00C87BAD">
            <w:pPr>
              <w:pStyle w:val="svp"/>
              <w:numPr>
                <w:ilvl w:val="0"/>
                <w:numId w:val="10"/>
              </w:numPr>
            </w:pPr>
            <w:r w:rsidRPr="007B45C0">
              <w:t xml:space="preserve">Prohlubování, rozvíjení a upevňování pravopisu. </w:t>
            </w:r>
          </w:p>
          <w:p w14:paraId="15E581FE" w14:textId="77777777" w:rsidR="00C87BAD" w:rsidRPr="007B45C0" w:rsidRDefault="00C87BAD" w:rsidP="00C87BAD">
            <w:pPr>
              <w:pStyle w:val="svp"/>
              <w:ind w:left="360"/>
            </w:pPr>
          </w:p>
        </w:tc>
        <w:tc>
          <w:tcPr>
            <w:tcW w:w="3760" w:type="dxa"/>
            <w:tcBorders>
              <w:bottom w:val="nil"/>
            </w:tcBorders>
          </w:tcPr>
          <w:p w14:paraId="20B8A386" w14:textId="77777777" w:rsidR="00C87BAD" w:rsidRPr="007B45C0" w:rsidRDefault="00C87BAD" w:rsidP="00C87BAD">
            <w:pPr>
              <w:pStyle w:val="svp"/>
              <w:numPr>
                <w:ilvl w:val="0"/>
                <w:numId w:val="10"/>
              </w:numPr>
            </w:pPr>
            <w:r w:rsidRPr="007B45C0">
              <w:t>umí použít spisovnou normu českého jazyka;</w:t>
            </w:r>
          </w:p>
          <w:p w14:paraId="666612A2" w14:textId="77777777" w:rsidR="00C87BAD" w:rsidRPr="007B45C0" w:rsidRDefault="00C87BAD" w:rsidP="00C87BAD">
            <w:pPr>
              <w:pStyle w:val="svp"/>
              <w:numPr>
                <w:ilvl w:val="0"/>
                <w:numId w:val="10"/>
              </w:numPr>
            </w:pPr>
            <w:r w:rsidRPr="007B45C0">
              <w:t xml:space="preserve">v písemném projevu uplatňuje znalosti </w:t>
            </w:r>
            <w:r w:rsidRPr="007B45C0">
              <w:rPr>
                <w:rFonts w:ascii="TimesNewRoman" w:hAnsi="TimesNewRoman" w:cs="TimesNewRoman"/>
                <w:szCs w:val="24"/>
              </w:rPr>
              <w:t>českého pravopisu;</w:t>
            </w:r>
            <w:r w:rsidRPr="007B45C0">
              <w:t xml:space="preserve"> </w:t>
            </w:r>
          </w:p>
          <w:p w14:paraId="74E5D193" w14:textId="77777777" w:rsidR="00C87BAD" w:rsidRPr="007B45C0" w:rsidRDefault="00C87BAD" w:rsidP="00C87BAD">
            <w:pPr>
              <w:pStyle w:val="svp"/>
              <w:numPr>
                <w:ilvl w:val="0"/>
                <w:numId w:val="10"/>
              </w:numPr>
            </w:pPr>
            <w:r w:rsidRPr="007B45C0">
              <w:t>pracuje s normativními příručkami českého jazyka pro školu a veřejnost;</w:t>
            </w:r>
          </w:p>
          <w:p w14:paraId="2FA5F6DB" w14:textId="77777777" w:rsidR="00C87BAD" w:rsidRPr="007B45C0" w:rsidRDefault="00C87BAD" w:rsidP="00C87BAD">
            <w:pPr>
              <w:pStyle w:val="svp"/>
              <w:numPr>
                <w:ilvl w:val="0"/>
                <w:numId w:val="10"/>
              </w:numPr>
            </w:pPr>
            <w:r w:rsidRPr="007B45C0">
              <w:t>odhaluje a opravuje jazykové nedostatky a chyby;</w:t>
            </w:r>
          </w:p>
        </w:tc>
      </w:tr>
      <w:tr w:rsidR="00C87BAD" w:rsidRPr="007B45C0" w14:paraId="7721A2FF" w14:textId="77777777" w:rsidTr="00C87BAD">
        <w:tc>
          <w:tcPr>
            <w:tcW w:w="3750" w:type="dxa"/>
            <w:tcBorders>
              <w:top w:val="nil"/>
              <w:bottom w:val="nil"/>
            </w:tcBorders>
          </w:tcPr>
          <w:p w14:paraId="37A0522A" w14:textId="77777777" w:rsidR="00C87BAD" w:rsidRPr="007B45C0" w:rsidRDefault="00C87BAD" w:rsidP="00C87BAD">
            <w:pPr>
              <w:pStyle w:val="svp"/>
              <w:numPr>
                <w:ilvl w:val="0"/>
                <w:numId w:val="9"/>
              </w:numPr>
              <w:tabs>
                <w:tab w:val="clear" w:pos="417"/>
                <w:tab w:val="num" w:pos="360"/>
              </w:tabs>
              <w:ind w:left="360" w:hanging="360"/>
            </w:pPr>
            <w:r w:rsidRPr="007B45C0">
              <w:t>Lexikologie. Obohacování slovní zásoby. Tvoření slov</w:t>
            </w:r>
          </w:p>
          <w:p w14:paraId="1C7CEA9B" w14:textId="77777777" w:rsidR="00C87BAD" w:rsidRPr="007B45C0" w:rsidRDefault="00C87BAD" w:rsidP="00C87BAD">
            <w:pPr>
              <w:pStyle w:val="svp"/>
              <w:numPr>
                <w:ilvl w:val="0"/>
                <w:numId w:val="9"/>
              </w:numPr>
              <w:tabs>
                <w:tab w:val="clear" w:pos="417"/>
                <w:tab w:val="num" w:pos="360"/>
              </w:tabs>
              <w:ind w:left="360" w:hanging="360"/>
            </w:pPr>
            <w:r w:rsidRPr="007B45C0">
              <w:t xml:space="preserve">Odvozování. Tvoření zkratek a zkratkových slov. Skládání. </w:t>
            </w:r>
          </w:p>
        </w:tc>
        <w:tc>
          <w:tcPr>
            <w:tcW w:w="3760" w:type="dxa"/>
            <w:tcBorders>
              <w:top w:val="nil"/>
              <w:bottom w:val="nil"/>
            </w:tcBorders>
          </w:tcPr>
          <w:p w14:paraId="7F40EB83" w14:textId="77777777" w:rsidR="00C87BAD" w:rsidRPr="007B45C0" w:rsidRDefault="00C87BAD" w:rsidP="00C87BAD">
            <w:pPr>
              <w:pStyle w:val="svp"/>
              <w:numPr>
                <w:ilvl w:val="0"/>
                <w:numId w:val="9"/>
              </w:numPr>
              <w:tabs>
                <w:tab w:val="clear" w:pos="417"/>
                <w:tab w:val="num" w:pos="360"/>
              </w:tabs>
              <w:ind w:left="360" w:hanging="360"/>
            </w:pPr>
            <w:r w:rsidRPr="007B45C0">
              <w:t>odvozuje nová slova, vytváří složeniny, objasňuje zkratky;</w:t>
            </w:r>
          </w:p>
          <w:p w14:paraId="7897EB0F" w14:textId="77777777" w:rsidR="00C87BAD" w:rsidRPr="007B45C0" w:rsidRDefault="00C87BAD" w:rsidP="00C87BAD">
            <w:pPr>
              <w:pStyle w:val="svp"/>
              <w:numPr>
                <w:ilvl w:val="0"/>
                <w:numId w:val="9"/>
              </w:numPr>
              <w:tabs>
                <w:tab w:val="clear" w:pos="417"/>
                <w:tab w:val="num" w:pos="360"/>
              </w:tabs>
              <w:ind w:left="360" w:hanging="360"/>
            </w:pPr>
            <w:r w:rsidRPr="007B45C0">
              <w:t>rozdělí slovo na nejmenší slovotvorné části;</w:t>
            </w:r>
          </w:p>
        </w:tc>
      </w:tr>
      <w:tr w:rsidR="00C87BAD" w:rsidRPr="007B45C0" w14:paraId="33004262" w14:textId="77777777" w:rsidTr="00C87BAD">
        <w:tc>
          <w:tcPr>
            <w:tcW w:w="3750" w:type="dxa"/>
            <w:tcBorders>
              <w:top w:val="nil"/>
              <w:bottom w:val="nil"/>
            </w:tcBorders>
          </w:tcPr>
          <w:p w14:paraId="6076F6EA" w14:textId="77777777" w:rsidR="00C87BAD" w:rsidRPr="007B45C0" w:rsidRDefault="00C87BAD" w:rsidP="00C87BAD">
            <w:pPr>
              <w:pStyle w:val="svp"/>
              <w:numPr>
                <w:ilvl w:val="0"/>
                <w:numId w:val="10"/>
              </w:numPr>
            </w:pPr>
            <w:r w:rsidRPr="007B45C0">
              <w:rPr>
                <w:rFonts w:ascii="TimesNewRoman" w:hAnsi="TimesNewRoman" w:cs="TimesNewRoman"/>
                <w:szCs w:val="24"/>
              </w:rPr>
              <w:t>Přejímání slov.</w:t>
            </w:r>
          </w:p>
        </w:tc>
        <w:tc>
          <w:tcPr>
            <w:tcW w:w="3760" w:type="dxa"/>
            <w:tcBorders>
              <w:top w:val="nil"/>
              <w:bottom w:val="nil"/>
            </w:tcBorders>
          </w:tcPr>
          <w:p w14:paraId="4EEB4699" w14:textId="77777777" w:rsidR="00C87BAD" w:rsidRPr="007B45C0" w:rsidRDefault="00C87BAD" w:rsidP="00C87BAD">
            <w:pPr>
              <w:pStyle w:val="svp"/>
              <w:numPr>
                <w:ilvl w:val="0"/>
                <w:numId w:val="10"/>
              </w:numPr>
            </w:pPr>
            <w:r w:rsidRPr="007B45C0">
              <w:t>nahradí běžné cizí slovo českým ekvivalentem a naopak;</w:t>
            </w:r>
          </w:p>
        </w:tc>
      </w:tr>
      <w:tr w:rsidR="00C87BAD" w:rsidRPr="007B45C0" w14:paraId="5180D9CA" w14:textId="77777777" w:rsidTr="00C87BAD">
        <w:tc>
          <w:tcPr>
            <w:tcW w:w="3750" w:type="dxa"/>
            <w:tcBorders>
              <w:top w:val="nil"/>
              <w:bottom w:val="nil"/>
            </w:tcBorders>
          </w:tcPr>
          <w:p w14:paraId="2BFF8B89" w14:textId="77777777" w:rsidR="00C87BAD" w:rsidRPr="007B45C0" w:rsidRDefault="00C87BAD" w:rsidP="00C87BAD">
            <w:pPr>
              <w:pStyle w:val="svp"/>
              <w:numPr>
                <w:ilvl w:val="0"/>
                <w:numId w:val="10"/>
              </w:numPr>
            </w:pPr>
            <w:r w:rsidRPr="007B45C0">
              <w:rPr>
                <w:rFonts w:ascii="TimesNewRoman" w:hAnsi="TimesNewRoman" w:cs="TimesNewRoman"/>
                <w:szCs w:val="24"/>
              </w:rPr>
              <w:t xml:space="preserve">Syntax. </w:t>
            </w:r>
            <w:r w:rsidRPr="007B45C0">
              <w:t>Sumarizace, prohlubování a rozšiřování vědomostí a dovedností z větné stavby</w:t>
            </w:r>
          </w:p>
        </w:tc>
        <w:tc>
          <w:tcPr>
            <w:tcW w:w="3760" w:type="dxa"/>
            <w:tcBorders>
              <w:top w:val="nil"/>
              <w:bottom w:val="nil"/>
            </w:tcBorders>
          </w:tcPr>
          <w:p w14:paraId="0598C9C2" w14:textId="77777777" w:rsidR="00C87BAD" w:rsidRPr="007B45C0" w:rsidRDefault="00C87BAD" w:rsidP="00C87BAD">
            <w:pPr>
              <w:pStyle w:val="svp"/>
              <w:numPr>
                <w:ilvl w:val="0"/>
                <w:numId w:val="10"/>
              </w:numPr>
            </w:pPr>
            <w:r w:rsidRPr="007B45C0">
              <w:t>uplatňuje znalosti ze skladby při logickém vyjadřování;</w:t>
            </w:r>
          </w:p>
        </w:tc>
      </w:tr>
      <w:tr w:rsidR="00C87BAD" w:rsidRPr="007B45C0" w14:paraId="5061DA83" w14:textId="77777777" w:rsidTr="00C87BAD">
        <w:tc>
          <w:tcPr>
            <w:tcW w:w="3750" w:type="dxa"/>
            <w:tcBorders>
              <w:top w:val="nil"/>
              <w:bottom w:val="nil"/>
            </w:tcBorders>
          </w:tcPr>
          <w:p w14:paraId="572FEAB4" w14:textId="77777777" w:rsidR="00C87BAD" w:rsidRPr="007B45C0" w:rsidRDefault="00C87BAD" w:rsidP="00C87BAD">
            <w:pPr>
              <w:pStyle w:val="svp"/>
              <w:numPr>
                <w:ilvl w:val="0"/>
                <w:numId w:val="10"/>
              </w:numPr>
            </w:pPr>
            <w:r w:rsidRPr="007B45C0">
              <w:rPr>
                <w:rFonts w:ascii="TimesNewRoman" w:hAnsi="TimesNewRoman" w:cs="TimesNewRoman"/>
                <w:szCs w:val="24"/>
              </w:rPr>
              <w:t xml:space="preserve">Větná skladba, druhy vět z gramatického a komunikačního hlediska </w:t>
            </w:r>
          </w:p>
        </w:tc>
        <w:tc>
          <w:tcPr>
            <w:tcW w:w="3760" w:type="dxa"/>
            <w:tcBorders>
              <w:top w:val="nil"/>
              <w:bottom w:val="nil"/>
            </w:tcBorders>
          </w:tcPr>
          <w:p w14:paraId="644BF0CD" w14:textId="77777777" w:rsidR="00C87BAD" w:rsidRPr="007B45C0" w:rsidRDefault="00C87BAD" w:rsidP="00C87BAD">
            <w:pPr>
              <w:pStyle w:val="svp"/>
              <w:numPr>
                <w:ilvl w:val="0"/>
                <w:numId w:val="10"/>
              </w:numPr>
            </w:pPr>
            <w:r w:rsidRPr="007B45C0">
              <w:rPr>
                <w:bCs/>
              </w:rPr>
              <w:t>rozlišuje druhy vět z komunikačního hlediska (podle postoje mluvčího ke sdělované skutečnosti);</w:t>
            </w:r>
          </w:p>
        </w:tc>
      </w:tr>
      <w:tr w:rsidR="00C87BAD" w:rsidRPr="007B45C0" w14:paraId="6441DE32" w14:textId="77777777" w:rsidTr="00C87BAD">
        <w:tc>
          <w:tcPr>
            <w:tcW w:w="3750" w:type="dxa"/>
            <w:tcBorders>
              <w:top w:val="nil"/>
              <w:bottom w:val="nil"/>
            </w:tcBorders>
          </w:tcPr>
          <w:p w14:paraId="5508BEF6" w14:textId="77777777" w:rsidR="00C87BAD" w:rsidRPr="007B45C0" w:rsidRDefault="00C87BAD" w:rsidP="00C87BAD">
            <w:pPr>
              <w:pStyle w:val="svp"/>
              <w:numPr>
                <w:ilvl w:val="0"/>
                <w:numId w:val="10"/>
              </w:numPr>
            </w:pPr>
            <w:r w:rsidRPr="007B45C0">
              <w:rPr>
                <w:rFonts w:ascii="TimesNewRoman" w:hAnsi="TimesNewRoman" w:cs="TimesNewRoman"/>
                <w:szCs w:val="24"/>
              </w:rPr>
              <w:lastRenderedPageBreak/>
              <w:t>Stavba a tvorba komunikátu</w:t>
            </w:r>
          </w:p>
        </w:tc>
        <w:tc>
          <w:tcPr>
            <w:tcW w:w="3760" w:type="dxa"/>
            <w:tcBorders>
              <w:top w:val="nil"/>
              <w:bottom w:val="nil"/>
            </w:tcBorders>
          </w:tcPr>
          <w:p w14:paraId="4B92C85F" w14:textId="77777777" w:rsidR="00C87BAD" w:rsidRPr="007B45C0" w:rsidRDefault="00C87BAD" w:rsidP="00C87BAD">
            <w:pPr>
              <w:pStyle w:val="svp"/>
              <w:numPr>
                <w:ilvl w:val="0"/>
                <w:numId w:val="9"/>
              </w:numPr>
              <w:tabs>
                <w:tab w:val="clear" w:pos="417"/>
                <w:tab w:val="num" w:pos="360"/>
              </w:tabs>
              <w:ind w:left="360" w:hanging="360"/>
              <w:rPr>
                <w:bCs/>
              </w:rPr>
            </w:pPr>
            <w:r w:rsidRPr="007B45C0">
              <w:t xml:space="preserve">rozliší </w:t>
            </w:r>
            <w:r w:rsidRPr="007B45C0">
              <w:rPr>
                <w:bCs/>
              </w:rPr>
              <w:t xml:space="preserve">větu oznamovací, tázací i žádací v textu, mluveném projevu; </w:t>
            </w:r>
          </w:p>
          <w:p w14:paraId="591DB8A8" w14:textId="77777777" w:rsidR="00C87BAD" w:rsidRPr="007B45C0" w:rsidRDefault="00C87BAD" w:rsidP="00C87BAD">
            <w:pPr>
              <w:pStyle w:val="svp"/>
              <w:numPr>
                <w:ilvl w:val="0"/>
                <w:numId w:val="10"/>
              </w:numPr>
            </w:pPr>
            <w:r w:rsidRPr="007B45C0">
              <w:t>rozliší větu jednočlennou a dvojčlennou;</w:t>
            </w:r>
          </w:p>
        </w:tc>
      </w:tr>
      <w:tr w:rsidR="00C87BAD" w:rsidRPr="007B45C0" w14:paraId="49B2FC21" w14:textId="77777777" w:rsidTr="00C87BAD">
        <w:tc>
          <w:tcPr>
            <w:tcW w:w="3750" w:type="dxa"/>
            <w:tcBorders>
              <w:top w:val="nil"/>
              <w:bottom w:val="nil"/>
            </w:tcBorders>
          </w:tcPr>
          <w:p w14:paraId="4DF603D9" w14:textId="77777777" w:rsidR="00C87BAD" w:rsidRPr="007B45C0" w:rsidRDefault="00C87BAD" w:rsidP="00C87BAD">
            <w:pPr>
              <w:pStyle w:val="svp"/>
              <w:numPr>
                <w:ilvl w:val="0"/>
                <w:numId w:val="9"/>
              </w:numPr>
              <w:tabs>
                <w:tab w:val="clear" w:pos="417"/>
                <w:tab w:val="num" w:pos="360"/>
              </w:tabs>
              <w:ind w:left="360" w:hanging="360"/>
            </w:pPr>
            <w:r w:rsidRPr="007B45C0">
              <w:t>Větná skladba – větné členy, zvláštnosti větné stavby</w:t>
            </w:r>
          </w:p>
        </w:tc>
        <w:tc>
          <w:tcPr>
            <w:tcW w:w="3760" w:type="dxa"/>
            <w:tcBorders>
              <w:top w:val="nil"/>
              <w:bottom w:val="nil"/>
            </w:tcBorders>
          </w:tcPr>
          <w:p w14:paraId="71FE73F2" w14:textId="77777777" w:rsidR="00C87BAD" w:rsidRPr="007B45C0" w:rsidRDefault="00C87BAD" w:rsidP="00C87BAD">
            <w:pPr>
              <w:pStyle w:val="svp"/>
              <w:numPr>
                <w:ilvl w:val="0"/>
                <w:numId w:val="9"/>
              </w:numPr>
              <w:tabs>
                <w:tab w:val="clear" w:pos="417"/>
                <w:tab w:val="num" w:pos="360"/>
              </w:tabs>
              <w:ind w:left="360" w:hanging="360"/>
            </w:pPr>
            <w:r w:rsidRPr="007B45C0">
              <w:t xml:space="preserve">určí </w:t>
            </w:r>
            <w:r w:rsidRPr="007B45C0">
              <w:rPr>
                <w:bCs/>
              </w:rPr>
              <w:t>větné členy, zakreslí graf věty;</w:t>
            </w:r>
          </w:p>
        </w:tc>
      </w:tr>
      <w:tr w:rsidR="00C87BAD" w:rsidRPr="007B45C0" w14:paraId="13BDA4AD" w14:textId="77777777" w:rsidTr="00C87BAD">
        <w:tc>
          <w:tcPr>
            <w:tcW w:w="3750" w:type="dxa"/>
            <w:tcBorders>
              <w:top w:val="nil"/>
              <w:bottom w:val="nil"/>
            </w:tcBorders>
          </w:tcPr>
          <w:p w14:paraId="727F6982" w14:textId="77777777" w:rsidR="00C87BAD" w:rsidRPr="007B45C0" w:rsidRDefault="00C87BAD" w:rsidP="00C87BAD">
            <w:pPr>
              <w:pStyle w:val="svp"/>
              <w:numPr>
                <w:ilvl w:val="0"/>
                <w:numId w:val="10"/>
              </w:numPr>
            </w:pPr>
            <w:r w:rsidRPr="007B45C0">
              <w:t>Interpunkce ve větě jednoduché</w:t>
            </w:r>
          </w:p>
        </w:tc>
        <w:tc>
          <w:tcPr>
            <w:tcW w:w="3760" w:type="dxa"/>
            <w:tcBorders>
              <w:top w:val="nil"/>
              <w:bottom w:val="nil"/>
            </w:tcBorders>
          </w:tcPr>
          <w:p w14:paraId="1CFF932B" w14:textId="77777777" w:rsidR="00C87BAD" w:rsidRPr="007B45C0" w:rsidRDefault="00C87BAD" w:rsidP="00C87BAD">
            <w:pPr>
              <w:pStyle w:val="svp"/>
              <w:numPr>
                <w:ilvl w:val="0"/>
                <w:numId w:val="10"/>
              </w:numPr>
            </w:pPr>
            <w:r w:rsidRPr="007B45C0">
              <w:rPr>
                <w:bCs/>
              </w:rPr>
              <w:t>aplikuje pravidla psaní čárky ve větě jednoduché;</w:t>
            </w:r>
          </w:p>
        </w:tc>
      </w:tr>
      <w:tr w:rsidR="00C87BAD" w:rsidRPr="007B45C0" w14:paraId="2CB642AC" w14:textId="77777777" w:rsidTr="00C87BAD">
        <w:tc>
          <w:tcPr>
            <w:tcW w:w="3750" w:type="dxa"/>
            <w:tcBorders>
              <w:top w:val="nil"/>
              <w:bottom w:val="nil"/>
            </w:tcBorders>
          </w:tcPr>
          <w:p w14:paraId="6D634255" w14:textId="77777777" w:rsidR="00C87BAD" w:rsidRPr="007B45C0" w:rsidRDefault="00C87BAD" w:rsidP="00C87BAD">
            <w:pPr>
              <w:pStyle w:val="svp"/>
              <w:numPr>
                <w:ilvl w:val="0"/>
                <w:numId w:val="10"/>
              </w:numPr>
              <w:rPr>
                <w:rFonts w:ascii="TimesNewRoman" w:hAnsi="TimesNewRoman" w:cs="TimesNewRoman"/>
                <w:szCs w:val="24"/>
              </w:rPr>
            </w:pPr>
            <w:r w:rsidRPr="007B45C0">
              <w:t>Souvětí. Druhy vět v souvětí. Vztahy mezi větami.</w:t>
            </w:r>
          </w:p>
        </w:tc>
        <w:tc>
          <w:tcPr>
            <w:tcW w:w="3760" w:type="dxa"/>
            <w:tcBorders>
              <w:top w:val="nil"/>
              <w:bottom w:val="nil"/>
            </w:tcBorders>
          </w:tcPr>
          <w:p w14:paraId="13F4ADA5" w14:textId="77777777" w:rsidR="00C87BAD" w:rsidRPr="007B45C0" w:rsidRDefault="00C87BAD" w:rsidP="00C87BAD">
            <w:pPr>
              <w:pStyle w:val="svp"/>
              <w:numPr>
                <w:ilvl w:val="0"/>
                <w:numId w:val="10"/>
              </w:numPr>
              <w:rPr>
                <w:bCs/>
              </w:rPr>
            </w:pPr>
            <w:r w:rsidRPr="007B45C0">
              <w:t>rozliší souvětí od věty jednoduché, určí vztahy mezi větami;</w:t>
            </w:r>
          </w:p>
        </w:tc>
      </w:tr>
      <w:tr w:rsidR="00C87BAD" w:rsidRPr="007B45C0" w14:paraId="0192A8BF" w14:textId="77777777" w:rsidTr="00C87BAD">
        <w:tc>
          <w:tcPr>
            <w:tcW w:w="3750" w:type="dxa"/>
            <w:tcBorders>
              <w:top w:val="nil"/>
              <w:bottom w:val="nil"/>
            </w:tcBorders>
          </w:tcPr>
          <w:p w14:paraId="67288F02" w14:textId="77777777" w:rsidR="00C87BAD" w:rsidRPr="007B45C0" w:rsidRDefault="00C87BAD" w:rsidP="00C87BAD">
            <w:pPr>
              <w:pStyle w:val="svp"/>
              <w:numPr>
                <w:ilvl w:val="0"/>
                <w:numId w:val="10"/>
              </w:numPr>
              <w:rPr>
                <w:rFonts w:ascii="TimesNewRoman" w:hAnsi="TimesNewRoman" w:cs="TimesNewRoman"/>
                <w:szCs w:val="24"/>
              </w:rPr>
            </w:pPr>
            <w:r w:rsidRPr="007B45C0">
              <w:t>Souvětí souřadné a podřadné</w:t>
            </w:r>
          </w:p>
          <w:p w14:paraId="1A03275B" w14:textId="77777777" w:rsidR="00C87BAD" w:rsidRPr="007B45C0" w:rsidRDefault="00C87BAD" w:rsidP="00C87BAD">
            <w:pPr>
              <w:pStyle w:val="svp"/>
              <w:rPr>
                <w:rFonts w:ascii="TimesNewRoman" w:hAnsi="TimesNewRoman" w:cs="TimesNewRoman"/>
                <w:szCs w:val="24"/>
              </w:rPr>
            </w:pPr>
          </w:p>
        </w:tc>
        <w:tc>
          <w:tcPr>
            <w:tcW w:w="3760" w:type="dxa"/>
            <w:tcBorders>
              <w:top w:val="nil"/>
              <w:bottom w:val="nil"/>
            </w:tcBorders>
          </w:tcPr>
          <w:p w14:paraId="0609898E" w14:textId="77777777" w:rsidR="00C87BAD" w:rsidRPr="007B45C0" w:rsidRDefault="00C87BAD" w:rsidP="00C87BAD">
            <w:pPr>
              <w:pStyle w:val="svp"/>
              <w:numPr>
                <w:ilvl w:val="0"/>
                <w:numId w:val="10"/>
              </w:numPr>
            </w:pPr>
            <w:r w:rsidRPr="007B45C0">
              <w:t xml:space="preserve">rozliší souvětí souřadné a podřadné; </w:t>
            </w:r>
          </w:p>
          <w:p w14:paraId="36EEC89B" w14:textId="77777777" w:rsidR="00C87BAD" w:rsidRPr="007B45C0" w:rsidRDefault="00C87BAD" w:rsidP="00C87BAD">
            <w:pPr>
              <w:pStyle w:val="svp"/>
              <w:numPr>
                <w:ilvl w:val="0"/>
                <w:numId w:val="10"/>
              </w:numPr>
            </w:pPr>
            <w:r w:rsidRPr="007B45C0">
              <w:t>určí poměry mezi větami hlavními a druhy vět vedlejších;</w:t>
            </w:r>
          </w:p>
        </w:tc>
      </w:tr>
      <w:tr w:rsidR="00C87BAD" w:rsidRPr="007B45C0" w14:paraId="06257F5E" w14:textId="77777777" w:rsidTr="00C87BAD">
        <w:tc>
          <w:tcPr>
            <w:tcW w:w="3750" w:type="dxa"/>
            <w:tcBorders>
              <w:top w:val="nil"/>
              <w:bottom w:val="nil"/>
            </w:tcBorders>
          </w:tcPr>
          <w:p w14:paraId="726050F8" w14:textId="77777777" w:rsidR="00C87BAD" w:rsidRPr="007B45C0" w:rsidRDefault="00C87BAD" w:rsidP="00C87BAD">
            <w:pPr>
              <w:pStyle w:val="svp"/>
              <w:numPr>
                <w:ilvl w:val="0"/>
                <w:numId w:val="10"/>
              </w:numPr>
            </w:pPr>
            <w:r w:rsidRPr="007B45C0">
              <w:t>Grafické znázornění stavby souvětí</w:t>
            </w:r>
          </w:p>
        </w:tc>
        <w:tc>
          <w:tcPr>
            <w:tcW w:w="3760" w:type="dxa"/>
            <w:tcBorders>
              <w:top w:val="nil"/>
              <w:bottom w:val="nil"/>
            </w:tcBorders>
          </w:tcPr>
          <w:p w14:paraId="740F3307" w14:textId="77777777" w:rsidR="00C87BAD" w:rsidRPr="007B45C0" w:rsidRDefault="00C87BAD" w:rsidP="00C87BAD">
            <w:pPr>
              <w:pStyle w:val="svp"/>
              <w:numPr>
                <w:ilvl w:val="0"/>
                <w:numId w:val="10"/>
              </w:numPr>
            </w:pPr>
            <w:r w:rsidRPr="007B45C0">
              <w:t>znázorní graf souvětí;</w:t>
            </w:r>
          </w:p>
        </w:tc>
      </w:tr>
      <w:tr w:rsidR="00C87BAD" w:rsidRPr="007B45C0" w14:paraId="77F48911" w14:textId="77777777" w:rsidTr="00C87BAD">
        <w:tc>
          <w:tcPr>
            <w:tcW w:w="3750" w:type="dxa"/>
            <w:tcBorders>
              <w:top w:val="nil"/>
              <w:bottom w:val="nil"/>
            </w:tcBorders>
          </w:tcPr>
          <w:p w14:paraId="6793FB4F" w14:textId="77777777" w:rsidR="00C87BAD" w:rsidRPr="007B45C0" w:rsidRDefault="00C87BAD" w:rsidP="00C87BAD">
            <w:pPr>
              <w:pStyle w:val="svp"/>
              <w:numPr>
                <w:ilvl w:val="0"/>
                <w:numId w:val="10"/>
              </w:numPr>
            </w:pPr>
            <w:r w:rsidRPr="007B45C0">
              <w:t>Interpunkce v souvětí.</w:t>
            </w:r>
          </w:p>
        </w:tc>
        <w:tc>
          <w:tcPr>
            <w:tcW w:w="3760" w:type="dxa"/>
            <w:tcBorders>
              <w:top w:val="nil"/>
              <w:bottom w:val="nil"/>
            </w:tcBorders>
          </w:tcPr>
          <w:p w14:paraId="331CEE73" w14:textId="77777777" w:rsidR="00C87BAD" w:rsidRPr="007B45C0" w:rsidRDefault="00C87BAD" w:rsidP="00C87BAD">
            <w:pPr>
              <w:pStyle w:val="svp"/>
              <w:numPr>
                <w:ilvl w:val="0"/>
                <w:numId w:val="10"/>
              </w:numPr>
            </w:pPr>
            <w:r w:rsidRPr="007B45C0">
              <w:rPr>
                <w:bCs/>
              </w:rPr>
              <w:t xml:space="preserve">aplikuje </w:t>
            </w:r>
            <w:r w:rsidRPr="007B45C0">
              <w:t>pravidla psaní čárky v souvětí;</w:t>
            </w:r>
          </w:p>
        </w:tc>
      </w:tr>
      <w:tr w:rsidR="00C87BAD" w:rsidRPr="007B45C0" w14:paraId="461EBEDE" w14:textId="77777777" w:rsidTr="00C87BAD">
        <w:tc>
          <w:tcPr>
            <w:tcW w:w="3750" w:type="dxa"/>
            <w:tcBorders>
              <w:top w:val="nil"/>
              <w:bottom w:val="nil"/>
            </w:tcBorders>
          </w:tcPr>
          <w:p w14:paraId="7B3B4277" w14:textId="77777777" w:rsidR="00C87BAD" w:rsidRPr="007B45C0" w:rsidRDefault="00C87BAD" w:rsidP="00C87BAD">
            <w:pPr>
              <w:pStyle w:val="svp"/>
              <w:numPr>
                <w:ilvl w:val="0"/>
                <w:numId w:val="10"/>
              </w:numPr>
            </w:pPr>
            <w:r w:rsidRPr="007B45C0">
              <w:t>Význam větné stavby pro porozumění textu a logickou výstavbu textu. Znaky textu</w:t>
            </w:r>
          </w:p>
        </w:tc>
        <w:tc>
          <w:tcPr>
            <w:tcW w:w="3760" w:type="dxa"/>
            <w:tcBorders>
              <w:top w:val="nil"/>
              <w:bottom w:val="nil"/>
            </w:tcBorders>
          </w:tcPr>
          <w:p w14:paraId="2B71C1A6" w14:textId="77777777" w:rsidR="00C87BAD" w:rsidRPr="007B45C0" w:rsidRDefault="00C87BAD" w:rsidP="00C87BAD">
            <w:pPr>
              <w:pStyle w:val="svp"/>
              <w:numPr>
                <w:ilvl w:val="0"/>
                <w:numId w:val="10"/>
              </w:numPr>
              <w:rPr>
                <w:bCs/>
              </w:rPr>
            </w:pPr>
            <w:r w:rsidRPr="007B45C0">
              <w:t>uplatňuje znalosti ze skladby při logickém vyjadřování a ve výstavbě jazykového projevu;</w:t>
            </w:r>
          </w:p>
        </w:tc>
      </w:tr>
      <w:tr w:rsidR="00C87BAD" w:rsidRPr="007B45C0" w14:paraId="2FC5D5A1" w14:textId="77777777" w:rsidTr="00C87BAD">
        <w:tc>
          <w:tcPr>
            <w:tcW w:w="3750" w:type="dxa"/>
            <w:tcBorders>
              <w:top w:val="nil"/>
              <w:bottom w:val="nil"/>
            </w:tcBorders>
          </w:tcPr>
          <w:p w14:paraId="248D2204" w14:textId="77777777" w:rsidR="00C87BAD" w:rsidRPr="007B45C0" w:rsidRDefault="00C87BAD" w:rsidP="00C87BAD">
            <w:pPr>
              <w:pStyle w:val="svp"/>
              <w:numPr>
                <w:ilvl w:val="0"/>
                <w:numId w:val="10"/>
              </w:numPr>
            </w:pPr>
            <w:r w:rsidRPr="007B45C0">
              <w:t>Prohlubování a sumarizace jazykových vědomostí a dovedností pravopisu, lexikologie a morfologie 1. - 3. ročníku</w:t>
            </w:r>
          </w:p>
        </w:tc>
        <w:tc>
          <w:tcPr>
            <w:tcW w:w="3760" w:type="dxa"/>
            <w:tcBorders>
              <w:top w:val="nil"/>
              <w:bottom w:val="nil"/>
            </w:tcBorders>
          </w:tcPr>
          <w:p w14:paraId="555EC559" w14:textId="77777777" w:rsidR="00C87BAD" w:rsidRPr="007B45C0" w:rsidRDefault="00C87BAD" w:rsidP="00C87BAD">
            <w:pPr>
              <w:pStyle w:val="svp"/>
              <w:numPr>
                <w:ilvl w:val="0"/>
                <w:numId w:val="10"/>
              </w:numPr>
            </w:pPr>
            <w:r w:rsidRPr="007B45C0">
              <w:t>uplatňuje znalosti a dovednosti v psaném i mluveném projevu</w:t>
            </w:r>
          </w:p>
        </w:tc>
      </w:tr>
      <w:tr w:rsidR="00C87BAD" w:rsidRPr="007B45C0" w14:paraId="6CA1A092" w14:textId="77777777" w:rsidTr="00C87BAD">
        <w:tc>
          <w:tcPr>
            <w:tcW w:w="7510" w:type="dxa"/>
            <w:gridSpan w:val="2"/>
          </w:tcPr>
          <w:p w14:paraId="53A14359" w14:textId="6FD12FC0" w:rsidR="00C87BAD" w:rsidRPr="007B45C0" w:rsidRDefault="000F3E95" w:rsidP="00C87BAD">
            <w:pPr>
              <w:pStyle w:val="svp"/>
            </w:pPr>
            <w:r w:rsidRPr="007B45C0">
              <w:t xml:space="preserve">Počet hodin: </w:t>
            </w:r>
            <w:r w:rsidR="00C87BAD" w:rsidRPr="007B45C0">
              <w:t>25</w:t>
            </w:r>
          </w:p>
        </w:tc>
      </w:tr>
    </w:tbl>
    <w:p w14:paraId="0F99E8D1"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1E59F99A" w14:textId="77777777" w:rsidTr="00C87BAD">
        <w:tc>
          <w:tcPr>
            <w:tcW w:w="3750" w:type="dxa"/>
            <w:tcBorders>
              <w:bottom w:val="single" w:sz="4" w:space="0" w:color="auto"/>
            </w:tcBorders>
          </w:tcPr>
          <w:p w14:paraId="1E85636F" w14:textId="77777777" w:rsidR="00C87BAD" w:rsidRPr="007B45C0" w:rsidRDefault="00C87BAD" w:rsidP="00C87BAD">
            <w:pPr>
              <w:pStyle w:val="svp"/>
              <w:numPr>
                <w:ilvl w:val="0"/>
                <w:numId w:val="11"/>
              </w:numPr>
            </w:pPr>
            <w:r w:rsidRPr="007B45C0">
              <w:t>Komunikační a slohová výchova</w:t>
            </w:r>
          </w:p>
        </w:tc>
        <w:tc>
          <w:tcPr>
            <w:tcW w:w="3760" w:type="dxa"/>
            <w:tcBorders>
              <w:bottom w:val="single" w:sz="4" w:space="0" w:color="auto"/>
            </w:tcBorders>
          </w:tcPr>
          <w:p w14:paraId="7E445411" w14:textId="77777777" w:rsidR="00C87BAD" w:rsidRPr="007B45C0" w:rsidRDefault="00C87BAD" w:rsidP="00C87BAD">
            <w:pPr>
              <w:pStyle w:val="svp"/>
            </w:pPr>
            <w:r w:rsidRPr="007B45C0">
              <w:t xml:space="preserve">Žák: </w:t>
            </w:r>
          </w:p>
        </w:tc>
      </w:tr>
      <w:tr w:rsidR="00C87BAD" w:rsidRPr="007B45C0" w14:paraId="5A5581E5" w14:textId="77777777" w:rsidTr="00C87BAD">
        <w:tc>
          <w:tcPr>
            <w:tcW w:w="3750" w:type="dxa"/>
            <w:tcBorders>
              <w:bottom w:val="nil"/>
            </w:tcBorders>
          </w:tcPr>
          <w:p w14:paraId="7CC9524C" w14:textId="77777777" w:rsidR="00C87BAD" w:rsidRPr="007B45C0" w:rsidRDefault="00C87BAD" w:rsidP="00C87BAD">
            <w:pPr>
              <w:pStyle w:val="svp"/>
              <w:numPr>
                <w:ilvl w:val="0"/>
                <w:numId w:val="10"/>
              </w:numPr>
            </w:pPr>
            <w:r w:rsidRPr="007B45C0">
              <w:t>Odborný styl. Základní rysy.</w:t>
            </w:r>
          </w:p>
        </w:tc>
        <w:tc>
          <w:tcPr>
            <w:tcW w:w="3760" w:type="dxa"/>
            <w:tcBorders>
              <w:bottom w:val="nil"/>
            </w:tcBorders>
          </w:tcPr>
          <w:p w14:paraId="52672724" w14:textId="77777777" w:rsidR="00C87BAD" w:rsidRPr="007B45C0" w:rsidRDefault="00C87BAD" w:rsidP="00C87BAD">
            <w:pPr>
              <w:pStyle w:val="svp"/>
              <w:numPr>
                <w:ilvl w:val="0"/>
                <w:numId w:val="10"/>
              </w:numPr>
            </w:pPr>
            <w:r w:rsidRPr="007B45C0">
              <w:t>popíše základní znaky odborného stylu</w:t>
            </w:r>
          </w:p>
        </w:tc>
      </w:tr>
      <w:tr w:rsidR="00C87BAD" w:rsidRPr="007B45C0" w14:paraId="60C5399F" w14:textId="77777777" w:rsidTr="00C87BAD">
        <w:tc>
          <w:tcPr>
            <w:tcW w:w="3750" w:type="dxa"/>
            <w:tcBorders>
              <w:top w:val="nil"/>
              <w:bottom w:val="nil"/>
            </w:tcBorders>
          </w:tcPr>
          <w:p w14:paraId="1D6504A9" w14:textId="77777777" w:rsidR="00C87BAD" w:rsidRPr="007B45C0" w:rsidRDefault="00C87BAD" w:rsidP="00C87BAD">
            <w:pPr>
              <w:pStyle w:val="svp"/>
              <w:numPr>
                <w:ilvl w:val="0"/>
                <w:numId w:val="10"/>
              </w:numPr>
            </w:pPr>
            <w:r w:rsidRPr="007B45C0">
              <w:t>Hl. útvary. Popisný, úvahový a výkladový postup v odborném stylu</w:t>
            </w:r>
          </w:p>
          <w:p w14:paraId="47709266" w14:textId="77777777" w:rsidR="00C87BAD" w:rsidRPr="007B45C0" w:rsidRDefault="00C87BAD" w:rsidP="00C87BAD">
            <w:pPr>
              <w:pStyle w:val="svp"/>
              <w:numPr>
                <w:ilvl w:val="0"/>
                <w:numId w:val="10"/>
              </w:numPr>
            </w:pPr>
            <w:r w:rsidRPr="007B45C0">
              <w:lastRenderedPageBreak/>
              <w:t>Jazykové prostředky odborného stylu</w:t>
            </w:r>
          </w:p>
        </w:tc>
        <w:tc>
          <w:tcPr>
            <w:tcW w:w="3760" w:type="dxa"/>
            <w:tcBorders>
              <w:top w:val="nil"/>
              <w:bottom w:val="nil"/>
            </w:tcBorders>
          </w:tcPr>
          <w:p w14:paraId="44AD2613" w14:textId="77777777" w:rsidR="00C87BAD" w:rsidRPr="007B45C0" w:rsidRDefault="00C87BAD" w:rsidP="00C87BAD">
            <w:pPr>
              <w:pStyle w:val="svp"/>
              <w:numPr>
                <w:ilvl w:val="0"/>
                <w:numId w:val="10"/>
              </w:numPr>
            </w:pPr>
            <w:r w:rsidRPr="007B45C0">
              <w:lastRenderedPageBreak/>
              <w:t>rozpozná funkční styl, dominantní slohový postup a v typických příkladech slohový útvar</w:t>
            </w:r>
          </w:p>
          <w:p w14:paraId="419A8AA2" w14:textId="77777777" w:rsidR="00C87BAD" w:rsidRPr="007B45C0" w:rsidRDefault="00C87BAD" w:rsidP="00C87BAD">
            <w:pPr>
              <w:pStyle w:val="svp"/>
              <w:numPr>
                <w:ilvl w:val="0"/>
                <w:numId w:val="10"/>
              </w:numPr>
            </w:pPr>
            <w:r w:rsidRPr="007B45C0">
              <w:lastRenderedPageBreak/>
              <w:t>posoudí kompozici textu, jeho slovní zásobu a skladbu</w:t>
            </w:r>
          </w:p>
        </w:tc>
      </w:tr>
      <w:tr w:rsidR="00C87BAD" w:rsidRPr="007B45C0" w14:paraId="0AF2E887" w14:textId="77777777" w:rsidTr="00C87BAD">
        <w:tc>
          <w:tcPr>
            <w:tcW w:w="3750" w:type="dxa"/>
            <w:tcBorders>
              <w:top w:val="nil"/>
              <w:bottom w:val="nil"/>
            </w:tcBorders>
          </w:tcPr>
          <w:p w14:paraId="094081A0" w14:textId="77777777" w:rsidR="00C87BAD" w:rsidRPr="007B45C0" w:rsidRDefault="00C87BAD" w:rsidP="00C87BAD">
            <w:pPr>
              <w:pStyle w:val="svp"/>
              <w:numPr>
                <w:ilvl w:val="0"/>
                <w:numId w:val="10"/>
              </w:numPr>
            </w:pPr>
            <w:r w:rsidRPr="007B45C0">
              <w:lastRenderedPageBreak/>
              <w:t>Výklad. Odborný referát.</w:t>
            </w:r>
          </w:p>
        </w:tc>
        <w:tc>
          <w:tcPr>
            <w:tcW w:w="3760" w:type="dxa"/>
            <w:tcBorders>
              <w:top w:val="nil"/>
              <w:bottom w:val="nil"/>
            </w:tcBorders>
          </w:tcPr>
          <w:p w14:paraId="0AB98A14" w14:textId="77777777" w:rsidR="00C87BAD" w:rsidRPr="007B45C0" w:rsidRDefault="00C87BAD" w:rsidP="00C87BAD">
            <w:pPr>
              <w:pStyle w:val="svp"/>
              <w:numPr>
                <w:ilvl w:val="0"/>
                <w:numId w:val="10"/>
              </w:numPr>
            </w:pPr>
            <w:r w:rsidRPr="007B45C0">
              <w:t>odborně se vyjadřuje o jevech svého oboru v základních útvarech odborného stylu</w:t>
            </w:r>
          </w:p>
        </w:tc>
      </w:tr>
      <w:tr w:rsidR="00C87BAD" w:rsidRPr="007B45C0" w14:paraId="6A6C88D7" w14:textId="77777777" w:rsidTr="00C87BAD">
        <w:tc>
          <w:tcPr>
            <w:tcW w:w="3750" w:type="dxa"/>
            <w:tcBorders>
              <w:top w:val="nil"/>
              <w:bottom w:val="nil"/>
            </w:tcBorders>
          </w:tcPr>
          <w:p w14:paraId="23CF2C8E" w14:textId="77777777" w:rsidR="00C87BAD" w:rsidRPr="007B45C0" w:rsidRDefault="00C87BAD" w:rsidP="00C87BAD">
            <w:pPr>
              <w:pStyle w:val="svp"/>
              <w:numPr>
                <w:ilvl w:val="0"/>
                <w:numId w:val="10"/>
              </w:numPr>
            </w:pPr>
            <w:r w:rsidRPr="007B45C0">
              <w:rPr>
                <w:szCs w:val="24"/>
              </w:rPr>
              <w:t>Publicistický styl. Podstata publicistiky. Základní rysy</w:t>
            </w:r>
          </w:p>
        </w:tc>
        <w:tc>
          <w:tcPr>
            <w:tcW w:w="3760" w:type="dxa"/>
            <w:tcBorders>
              <w:top w:val="nil"/>
              <w:bottom w:val="nil"/>
            </w:tcBorders>
          </w:tcPr>
          <w:p w14:paraId="5DED0F30" w14:textId="77777777" w:rsidR="00C87BAD" w:rsidRPr="007B45C0" w:rsidRDefault="00C87BAD" w:rsidP="00C87BAD">
            <w:pPr>
              <w:pStyle w:val="svp"/>
              <w:numPr>
                <w:ilvl w:val="0"/>
                <w:numId w:val="10"/>
              </w:numPr>
            </w:pPr>
            <w:r w:rsidRPr="007B45C0">
              <w:t>popíše základní znaky publicistického stylu</w:t>
            </w:r>
          </w:p>
        </w:tc>
      </w:tr>
      <w:tr w:rsidR="00C87BAD" w:rsidRPr="007B45C0" w14:paraId="66805793" w14:textId="77777777" w:rsidTr="00C87BAD">
        <w:tc>
          <w:tcPr>
            <w:tcW w:w="3750" w:type="dxa"/>
            <w:tcBorders>
              <w:top w:val="nil"/>
              <w:bottom w:val="nil"/>
            </w:tcBorders>
          </w:tcPr>
          <w:p w14:paraId="60CA893A" w14:textId="77777777" w:rsidR="00C87BAD" w:rsidRPr="007B45C0" w:rsidRDefault="00C87BAD" w:rsidP="00C87BAD">
            <w:pPr>
              <w:pStyle w:val="svp"/>
              <w:numPr>
                <w:ilvl w:val="0"/>
                <w:numId w:val="10"/>
              </w:numPr>
              <w:rPr>
                <w:szCs w:val="24"/>
              </w:rPr>
            </w:pPr>
            <w:r w:rsidRPr="007B45C0">
              <w:rPr>
                <w:szCs w:val="24"/>
              </w:rPr>
              <w:t xml:space="preserve">Jazykové a stylistické prostředky publicistiky </w:t>
            </w:r>
          </w:p>
        </w:tc>
        <w:tc>
          <w:tcPr>
            <w:tcW w:w="3760" w:type="dxa"/>
            <w:tcBorders>
              <w:top w:val="nil"/>
              <w:bottom w:val="nil"/>
            </w:tcBorders>
          </w:tcPr>
          <w:p w14:paraId="54FF7034" w14:textId="77777777" w:rsidR="00C87BAD" w:rsidRPr="007B45C0" w:rsidRDefault="00C87BAD" w:rsidP="00C87BAD">
            <w:pPr>
              <w:pStyle w:val="svp"/>
              <w:numPr>
                <w:ilvl w:val="0"/>
                <w:numId w:val="10"/>
              </w:numPr>
            </w:pPr>
            <w:r w:rsidRPr="007B45C0">
              <w:rPr>
                <w:szCs w:val="24"/>
              </w:rPr>
              <w:t>posoudí kompozici textu, jeho slovní zásobu a skladbu</w:t>
            </w:r>
          </w:p>
        </w:tc>
      </w:tr>
      <w:tr w:rsidR="00C87BAD" w:rsidRPr="007B45C0" w14:paraId="416EC460" w14:textId="77777777" w:rsidTr="00C87BAD">
        <w:tc>
          <w:tcPr>
            <w:tcW w:w="3750" w:type="dxa"/>
            <w:tcBorders>
              <w:top w:val="nil"/>
              <w:bottom w:val="nil"/>
            </w:tcBorders>
          </w:tcPr>
          <w:p w14:paraId="64AC96B0" w14:textId="77777777" w:rsidR="00C87BAD" w:rsidRPr="007B45C0" w:rsidRDefault="00C87BAD" w:rsidP="00C87BAD">
            <w:pPr>
              <w:pStyle w:val="svp"/>
              <w:numPr>
                <w:ilvl w:val="0"/>
                <w:numId w:val="10"/>
              </w:numPr>
              <w:rPr>
                <w:szCs w:val="24"/>
              </w:rPr>
            </w:pPr>
            <w:r w:rsidRPr="007B45C0">
              <w:rPr>
                <w:szCs w:val="24"/>
              </w:rPr>
              <w:t xml:space="preserve">Hlavní útvary publicistiky </w:t>
            </w:r>
          </w:p>
          <w:p w14:paraId="4C1DDA8B" w14:textId="77777777" w:rsidR="00C87BAD" w:rsidRPr="007B45C0" w:rsidRDefault="00C87BAD" w:rsidP="00C87BAD">
            <w:pPr>
              <w:pStyle w:val="svp"/>
              <w:numPr>
                <w:ilvl w:val="0"/>
                <w:numId w:val="10"/>
              </w:numPr>
              <w:rPr>
                <w:szCs w:val="24"/>
              </w:rPr>
            </w:pPr>
            <w:r w:rsidRPr="007B45C0">
              <w:rPr>
                <w:szCs w:val="24"/>
              </w:rPr>
              <w:t>Fejeton. Kritika. Zpráva. Článek. Komentář. Reportáž</w:t>
            </w:r>
          </w:p>
          <w:p w14:paraId="3055E2F5" w14:textId="77777777" w:rsidR="00C87BAD" w:rsidRPr="007B45C0" w:rsidRDefault="00C87BAD" w:rsidP="00C87BAD">
            <w:pPr>
              <w:pStyle w:val="svp"/>
              <w:rPr>
                <w:szCs w:val="24"/>
              </w:rPr>
            </w:pPr>
          </w:p>
        </w:tc>
        <w:tc>
          <w:tcPr>
            <w:tcW w:w="3760" w:type="dxa"/>
            <w:tcBorders>
              <w:top w:val="nil"/>
              <w:bottom w:val="nil"/>
            </w:tcBorders>
          </w:tcPr>
          <w:p w14:paraId="69F0B063" w14:textId="77777777" w:rsidR="00C87BAD" w:rsidRPr="007B45C0" w:rsidRDefault="00C87BAD" w:rsidP="00C87BAD">
            <w:pPr>
              <w:pStyle w:val="svp"/>
              <w:numPr>
                <w:ilvl w:val="0"/>
                <w:numId w:val="10"/>
              </w:numPr>
            </w:pPr>
            <w:r w:rsidRPr="007B45C0">
              <w:t xml:space="preserve">vystihne charakteristické znaky základních útvarů publicistiky a rozdíly mezi nimi; </w:t>
            </w:r>
          </w:p>
          <w:p w14:paraId="51ABA892" w14:textId="77777777" w:rsidR="00C87BAD" w:rsidRPr="007B45C0" w:rsidRDefault="00C87BAD" w:rsidP="00C87BAD">
            <w:pPr>
              <w:pStyle w:val="svp"/>
              <w:numPr>
                <w:ilvl w:val="0"/>
                <w:numId w:val="10"/>
              </w:numPr>
            </w:pPr>
            <w:r w:rsidRPr="007B45C0">
              <w:t>sestaví jednoduché zpravodajské a propagační útvary (zpráva, reportáž, článek, pozvánka)</w:t>
            </w:r>
          </w:p>
        </w:tc>
      </w:tr>
      <w:tr w:rsidR="00C87BAD" w:rsidRPr="007B45C0" w14:paraId="055AC2C6" w14:textId="77777777" w:rsidTr="00C87BAD">
        <w:tc>
          <w:tcPr>
            <w:tcW w:w="3750" w:type="dxa"/>
            <w:tcBorders>
              <w:top w:val="nil"/>
              <w:bottom w:val="nil"/>
            </w:tcBorders>
          </w:tcPr>
          <w:p w14:paraId="517080D3" w14:textId="77777777" w:rsidR="00C87BAD" w:rsidRPr="007B45C0" w:rsidRDefault="00C87BAD" w:rsidP="00C87BAD">
            <w:pPr>
              <w:pStyle w:val="svp"/>
              <w:numPr>
                <w:ilvl w:val="0"/>
                <w:numId w:val="10"/>
              </w:numPr>
              <w:rPr>
                <w:szCs w:val="24"/>
              </w:rPr>
            </w:pPr>
            <w:r w:rsidRPr="007B45C0">
              <w:rPr>
                <w:bCs/>
              </w:rPr>
              <w:t>Slohová práce</w:t>
            </w:r>
          </w:p>
        </w:tc>
        <w:tc>
          <w:tcPr>
            <w:tcW w:w="3760" w:type="dxa"/>
            <w:tcBorders>
              <w:top w:val="nil"/>
              <w:bottom w:val="nil"/>
            </w:tcBorders>
          </w:tcPr>
          <w:p w14:paraId="640AF258" w14:textId="77777777" w:rsidR="00C87BAD" w:rsidRPr="007B45C0" w:rsidRDefault="00C87BAD" w:rsidP="00C87BAD">
            <w:pPr>
              <w:pStyle w:val="svp"/>
              <w:numPr>
                <w:ilvl w:val="0"/>
                <w:numId w:val="10"/>
              </w:numPr>
            </w:pPr>
            <w:r w:rsidRPr="007B45C0">
              <w:t>napíše text podle zadaných kritérií</w:t>
            </w:r>
          </w:p>
          <w:p w14:paraId="1300160E" w14:textId="77777777" w:rsidR="00C87BAD" w:rsidRPr="007B45C0" w:rsidRDefault="00C87BAD" w:rsidP="00C87BAD">
            <w:pPr>
              <w:pStyle w:val="svp"/>
              <w:numPr>
                <w:ilvl w:val="0"/>
                <w:numId w:val="10"/>
              </w:numPr>
            </w:pPr>
            <w:r w:rsidRPr="007B45C0">
              <w:t>dovede v písemném projevu funkčně použít jazykové prostředky</w:t>
            </w:r>
          </w:p>
        </w:tc>
      </w:tr>
      <w:tr w:rsidR="00C87BAD" w:rsidRPr="007B45C0" w14:paraId="3CE31B53" w14:textId="77777777" w:rsidTr="00C87BAD">
        <w:tc>
          <w:tcPr>
            <w:tcW w:w="3750" w:type="dxa"/>
            <w:tcBorders>
              <w:top w:val="nil"/>
              <w:bottom w:val="nil"/>
            </w:tcBorders>
          </w:tcPr>
          <w:p w14:paraId="05EED570" w14:textId="249255C2" w:rsidR="00C87BAD" w:rsidRPr="007B45C0" w:rsidRDefault="00A56AFB" w:rsidP="00C87BAD">
            <w:pPr>
              <w:pStyle w:val="svp"/>
              <w:numPr>
                <w:ilvl w:val="0"/>
                <w:numId w:val="10"/>
              </w:numPr>
              <w:rPr>
                <w:szCs w:val="24"/>
              </w:rPr>
            </w:pPr>
            <w:r w:rsidRPr="007B45C0">
              <w:t>Média a mediální sdělení</w:t>
            </w:r>
          </w:p>
        </w:tc>
        <w:tc>
          <w:tcPr>
            <w:tcW w:w="3760" w:type="dxa"/>
            <w:tcBorders>
              <w:top w:val="nil"/>
              <w:bottom w:val="nil"/>
            </w:tcBorders>
          </w:tcPr>
          <w:p w14:paraId="1FD0484F" w14:textId="4AC8565E" w:rsidR="00A56AFB" w:rsidRPr="007B45C0" w:rsidRDefault="00A56AFB" w:rsidP="00A56AFB">
            <w:pPr>
              <w:pStyle w:val="svp"/>
              <w:numPr>
                <w:ilvl w:val="0"/>
                <w:numId w:val="10"/>
              </w:numPr>
            </w:pPr>
            <w:r w:rsidRPr="007B45C0">
              <w:t>rozlišuje typy mediálních sdělení a jejich funkci, identifikuje jejich typické postupy, jazykové a jiné prostředky</w:t>
            </w:r>
          </w:p>
          <w:p w14:paraId="690B1C09" w14:textId="77777777" w:rsidR="00C87BAD" w:rsidRPr="007B45C0" w:rsidRDefault="00A56AFB" w:rsidP="00A56AFB">
            <w:pPr>
              <w:pStyle w:val="svp"/>
              <w:numPr>
                <w:ilvl w:val="0"/>
                <w:numId w:val="10"/>
              </w:numPr>
            </w:pPr>
            <w:r w:rsidRPr="007B45C0">
              <w:t>uvede příklady vlivu médií a digitální komunikace na každodenní podobu mezilidské komunikace</w:t>
            </w:r>
          </w:p>
          <w:p w14:paraId="367EE34F" w14:textId="2E7FC88B" w:rsidR="00A56AFB" w:rsidRPr="007B45C0" w:rsidRDefault="00A56AFB" w:rsidP="00A56AFB">
            <w:pPr>
              <w:pStyle w:val="svp"/>
              <w:numPr>
                <w:ilvl w:val="0"/>
                <w:numId w:val="10"/>
              </w:numPr>
            </w:pPr>
            <w:r w:rsidRPr="007B45C0">
              <w:t>správně používá citace a bibliografické údaje, dodržuje autorská práva;</w:t>
            </w:r>
          </w:p>
        </w:tc>
      </w:tr>
      <w:tr w:rsidR="00C87BAD" w:rsidRPr="007B45C0" w14:paraId="72A7C064" w14:textId="77777777" w:rsidTr="00C87BAD">
        <w:tc>
          <w:tcPr>
            <w:tcW w:w="3750" w:type="dxa"/>
            <w:tcBorders>
              <w:top w:val="nil"/>
              <w:bottom w:val="nil"/>
            </w:tcBorders>
          </w:tcPr>
          <w:p w14:paraId="6F9C1FE2" w14:textId="77777777" w:rsidR="00C87BAD" w:rsidRPr="007B45C0" w:rsidRDefault="00C87BAD" w:rsidP="00C87BAD">
            <w:pPr>
              <w:pStyle w:val="svp"/>
              <w:numPr>
                <w:ilvl w:val="0"/>
                <w:numId w:val="10"/>
              </w:numPr>
            </w:pPr>
            <w:r w:rsidRPr="007B45C0">
              <w:t>Funkce reklamy a propagačních prostředků a jejich vliv na životní styl</w:t>
            </w:r>
          </w:p>
        </w:tc>
        <w:tc>
          <w:tcPr>
            <w:tcW w:w="3760" w:type="dxa"/>
            <w:tcBorders>
              <w:top w:val="nil"/>
              <w:bottom w:val="nil"/>
            </w:tcBorders>
          </w:tcPr>
          <w:p w14:paraId="53800E0C" w14:textId="77777777" w:rsidR="00C87BAD" w:rsidRPr="007B45C0" w:rsidRDefault="00C87BAD" w:rsidP="00C87BAD">
            <w:pPr>
              <w:pStyle w:val="svp"/>
              <w:numPr>
                <w:ilvl w:val="0"/>
                <w:numId w:val="10"/>
              </w:numPr>
            </w:pPr>
            <w:r w:rsidRPr="007B45C0">
              <w:t>uvede příklady mediální manipulace na konkrétním mediálním produktu, předvede kritický přístup k jeho obsahu</w:t>
            </w:r>
          </w:p>
        </w:tc>
      </w:tr>
      <w:tr w:rsidR="00C87BAD" w:rsidRPr="007B45C0" w14:paraId="593C0BB1" w14:textId="77777777" w:rsidTr="00C87BAD">
        <w:tc>
          <w:tcPr>
            <w:tcW w:w="3750" w:type="dxa"/>
            <w:tcBorders>
              <w:top w:val="nil"/>
              <w:bottom w:val="nil"/>
            </w:tcBorders>
          </w:tcPr>
          <w:p w14:paraId="288CBAF5" w14:textId="77777777" w:rsidR="00C87BAD" w:rsidRPr="007B45C0" w:rsidRDefault="00C87BAD" w:rsidP="00C87BAD">
            <w:pPr>
              <w:pStyle w:val="svp"/>
              <w:numPr>
                <w:ilvl w:val="0"/>
                <w:numId w:val="10"/>
              </w:numPr>
            </w:pPr>
            <w:r w:rsidRPr="007B45C0">
              <w:t>Jazykové a nejazykové prostředky reklamy</w:t>
            </w:r>
          </w:p>
        </w:tc>
        <w:tc>
          <w:tcPr>
            <w:tcW w:w="3760" w:type="dxa"/>
            <w:tcBorders>
              <w:top w:val="nil"/>
              <w:bottom w:val="nil"/>
            </w:tcBorders>
          </w:tcPr>
          <w:p w14:paraId="39ED21F2" w14:textId="77777777" w:rsidR="00C87BAD" w:rsidRPr="007B45C0" w:rsidRDefault="00C87BAD" w:rsidP="00C87BAD">
            <w:pPr>
              <w:pStyle w:val="svp"/>
              <w:numPr>
                <w:ilvl w:val="0"/>
                <w:numId w:val="10"/>
              </w:numPr>
            </w:pPr>
            <w:r w:rsidRPr="007B45C0">
              <w:t>sestaví jednoduché propagační útvary (nabídka, inzerát, plakát)</w:t>
            </w:r>
          </w:p>
        </w:tc>
      </w:tr>
      <w:tr w:rsidR="00C87BAD" w:rsidRPr="007B45C0" w14:paraId="6B7BE762" w14:textId="77777777" w:rsidTr="00C87BAD">
        <w:tc>
          <w:tcPr>
            <w:tcW w:w="7510" w:type="dxa"/>
            <w:gridSpan w:val="2"/>
          </w:tcPr>
          <w:p w14:paraId="6F9969C7" w14:textId="7459CAC1" w:rsidR="00C87BAD" w:rsidRPr="007B45C0" w:rsidRDefault="000F3E95" w:rsidP="00031A31">
            <w:pPr>
              <w:pStyle w:val="svp"/>
            </w:pPr>
            <w:r w:rsidRPr="007B45C0">
              <w:t xml:space="preserve">Počet hodin: </w:t>
            </w:r>
            <w:r w:rsidR="00031A31" w:rsidRPr="007B45C0">
              <w:t>15</w:t>
            </w:r>
          </w:p>
        </w:tc>
      </w:tr>
    </w:tbl>
    <w:p w14:paraId="0B68909E"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35AEFFF0" w14:textId="77777777" w:rsidTr="00C87BAD">
        <w:tc>
          <w:tcPr>
            <w:tcW w:w="3750" w:type="dxa"/>
            <w:tcBorders>
              <w:bottom w:val="single" w:sz="4" w:space="0" w:color="auto"/>
            </w:tcBorders>
          </w:tcPr>
          <w:p w14:paraId="4580B42C" w14:textId="77777777" w:rsidR="00C87BAD" w:rsidRPr="007B45C0" w:rsidRDefault="00C87BAD" w:rsidP="00C87BAD">
            <w:pPr>
              <w:pStyle w:val="svp"/>
              <w:numPr>
                <w:ilvl w:val="0"/>
                <w:numId w:val="11"/>
              </w:numPr>
            </w:pPr>
            <w:r w:rsidRPr="007B45C0">
              <w:t>Práce s textem a získávání informací</w:t>
            </w:r>
          </w:p>
        </w:tc>
        <w:tc>
          <w:tcPr>
            <w:tcW w:w="3760" w:type="dxa"/>
            <w:tcBorders>
              <w:bottom w:val="single" w:sz="4" w:space="0" w:color="auto"/>
            </w:tcBorders>
          </w:tcPr>
          <w:p w14:paraId="758CCD5B" w14:textId="77777777" w:rsidR="00C87BAD" w:rsidRPr="007B45C0" w:rsidRDefault="00C87BAD" w:rsidP="00C87BAD">
            <w:pPr>
              <w:pStyle w:val="svp"/>
            </w:pPr>
            <w:r w:rsidRPr="007B45C0">
              <w:t xml:space="preserve">Žák: </w:t>
            </w:r>
          </w:p>
        </w:tc>
      </w:tr>
      <w:tr w:rsidR="00C87BAD" w:rsidRPr="007B45C0" w14:paraId="4F74C34F" w14:textId="77777777" w:rsidTr="00C87BAD">
        <w:tc>
          <w:tcPr>
            <w:tcW w:w="3750" w:type="dxa"/>
            <w:tcBorders>
              <w:bottom w:val="nil"/>
            </w:tcBorders>
          </w:tcPr>
          <w:p w14:paraId="159D78FA" w14:textId="77777777"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t>Získávání a zpracování informací z odborného textu</w:t>
            </w:r>
          </w:p>
          <w:p w14:paraId="5536B9AE" w14:textId="77777777" w:rsidR="00C87BAD" w:rsidRPr="007B45C0" w:rsidRDefault="00C87BAD" w:rsidP="00C87BAD">
            <w:pPr>
              <w:pStyle w:val="svp"/>
              <w:ind w:left="360"/>
            </w:pPr>
          </w:p>
        </w:tc>
        <w:tc>
          <w:tcPr>
            <w:tcW w:w="3760" w:type="dxa"/>
            <w:tcBorders>
              <w:bottom w:val="nil"/>
            </w:tcBorders>
          </w:tcPr>
          <w:p w14:paraId="2F7E1E28" w14:textId="77777777" w:rsidR="00C87BAD" w:rsidRPr="007B45C0" w:rsidRDefault="00C87BAD" w:rsidP="00C87BAD">
            <w:pPr>
              <w:pStyle w:val="svp"/>
              <w:numPr>
                <w:ilvl w:val="0"/>
                <w:numId w:val="10"/>
              </w:numPr>
            </w:pPr>
            <w:r w:rsidRPr="007B45C0">
              <w:rPr>
                <w:rFonts w:ascii="TimesNewRoman" w:hAnsi="TimesNewRoman" w:cs="TimesNewRoman"/>
                <w:szCs w:val="24"/>
              </w:rPr>
              <w:t xml:space="preserve">rozumí obsahu textu </w:t>
            </w:r>
          </w:p>
          <w:p w14:paraId="1457A51F" w14:textId="77777777" w:rsidR="00C87BAD" w:rsidRPr="007B45C0" w:rsidRDefault="00C87BAD" w:rsidP="00C87BAD">
            <w:pPr>
              <w:pStyle w:val="svp"/>
              <w:numPr>
                <w:ilvl w:val="0"/>
                <w:numId w:val="10"/>
              </w:numPr>
            </w:pPr>
            <w:r w:rsidRPr="007B45C0">
              <w:rPr>
                <w:rFonts w:ascii="TimesNewRoman" w:hAnsi="TimesNewRoman" w:cs="TimesNewRoman"/>
                <w:szCs w:val="24"/>
              </w:rPr>
              <w:t>samostatně zpracovává informace</w:t>
            </w:r>
          </w:p>
          <w:p w14:paraId="01665FC5" w14:textId="77777777" w:rsidR="00C87BAD" w:rsidRPr="007B45C0" w:rsidRDefault="00C87BAD" w:rsidP="00C87BAD">
            <w:pPr>
              <w:pStyle w:val="svp"/>
              <w:numPr>
                <w:ilvl w:val="0"/>
                <w:numId w:val="10"/>
              </w:numPr>
            </w:pPr>
            <w:r w:rsidRPr="007B45C0">
              <w:rPr>
                <w:rFonts w:ascii="TimesNewRoman" w:hAnsi="TimesNewRoman" w:cs="TimesNewRoman"/>
                <w:szCs w:val="24"/>
              </w:rPr>
              <w:t>pořizuje z odborného textu výpisky a výtah</w:t>
            </w:r>
          </w:p>
        </w:tc>
      </w:tr>
      <w:tr w:rsidR="00C87BAD" w:rsidRPr="007B45C0" w14:paraId="5910AFB2" w14:textId="77777777" w:rsidTr="00C87BAD">
        <w:tc>
          <w:tcPr>
            <w:tcW w:w="3750" w:type="dxa"/>
            <w:tcBorders>
              <w:top w:val="nil"/>
              <w:bottom w:val="nil"/>
            </w:tcBorders>
          </w:tcPr>
          <w:p w14:paraId="4D759720" w14:textId="77777777" w:rsidR="00C87BAD" w:rsidRPr="007B45C0" w:rsidRDefault="00C87BAD" w:rsidP="00C87BAD">
            <w:pPr>
              <w:pStyle w:val="svp"/>
              <w:numPr>
                <w:ilvl w:val="0"/>
                <w:numId w:val="10"/>
              </w:numPr>
            </w:pPr>
            <w:r w:rsidRPr="007B45C0">
              <w:t>Interpretace odborného textu</w:t>
            </w:r>
          </w:p>
        </w:tc>
        <w:tc>
          <w:tcPr>
            <w:tcW w:w="3760" w:type="dxa"/>
            <w:tcBorders>
              <w:top w:val="nil"/>
              <w:bottom w:val="nil"/>
            </w:tcBorders>
          </w:tcPr>
          <w:p w14:paraId="33337B5F" w14:textId="77777777" w:rsidR="00C87BAD" w:rsidRPr="007B45C0" w:rsidRDefault="00C87BAD" w:rsidP="00C87BAD">
            <w:pPr>
              <w:pStyle w:val="svp"/>
              <w:numPr>
                <w:ilvl w:val="0"/>
                <w:numId w:val="10"/>
              </w:numPr>
            </w:pPr>
            <w:r w:rsidRPr="007B45C0">
              <w:t>analyzuje charakteristické znaky odborného stylu, určí slohový postup a útvar, posoudí kompozici textu, jeho slovní zásobu a skladbu</w:t>
            </w:r>
          </w:p>
        </w:tc>
      </w:tr>
      <w:tr w:rsidR="00C87BAD" w:rsidRPr="007B45C0" w14:paraId="55B6DBC2" w14:textId="77777777" w:rsidTr="00C87BAD">
        <w:tc>
          <w:tcPr>
            <w:tcW w:w="3750" w:type="dxa"/>
            <w:tcBorders>
              <w:top w:val="nil"/>
              <w:bottom w:val="nil"/>
            </w:tcBorders>
          </w:tcPr>
          <w:p w14:paraId="703124BD" w14:textId="77777777" w:rsidR="00C87BAD" w:rsidRPr="007B45C0" w:rsidRDefault="00C87BAD" w:rsidP="00C87BAD">
            <w:pPr>
              <w:pStyle w:val="svp"/>
              <w:ind w:left="360"/>
            </w:pPr>
          </w:p>
        </w:tc>
        <w:tc>
          <w:tcPr>
            <w:tcW w:w="3760" w:type="dxa"/>
            <w:tcBorders>
              <w:top w:val="nil"/>
              <w:bottom w:val="nil"/>
            </w:tcBorders>
          </w:tcPr>
          <w:p w14:paraId="285B6823" w14:textId="77777777" w:rsidR="00C87BAD" w:rsidRPr="007B45C0" w:rsidRDefault="00C87BAD" w:rsidP="00C87BAD">
            <w:pPr>
              <w:pStyle w:val="svp"/>
              <w:numPr>
                <w:ilvl w:val="0"/>
                <w:numId w:val="10"/>
              </w:numPr>
            </w:pPr>
            <w:r w:rsidRPr="007B45C0">
              <w:t>rozumí obsahu textu, zpětně reprodukuje text</w:t>
            </w:r>
          </w:p>
        </w:tc>
      </w:tr>
      <w:tr w:rsidR="00C87BAD" w:rsidRPr="007B45C0" w14:paraId="4C248165" w14:textId="77777777" w:rsidTr="00C87BAD">
        <w:tc>
          <w:tcPr>
            <w:tcW w:w="3750" w:type="dxa"/>
            <w:tcBorders>
              <w:top w:val="nil"/>
              <w:bottom w:val="nil"/>
            </w:tcBorders>
          </w:tcPr>
          <w:p w14:paraId="63198188" w14:textId="77777777" w:rsidR="00C87BAD" w:rsidRPr="007B45C0" w:rsidRDefault="00C87BAD" w:rsidP="00C87BAD">
            <w:pPr>
              <w:pStyle w:val="svp"/>
              <w:numPr>
                <w:ilvl w:val="0"/>
                <w:numId w:val="10"/>
              </w:numPr>
            </w:pPr>
            <w:r w:rsidRPr="007B45C0">
              <w:t>Interpretace publicistického textu</w:t>
            </w:r>
          </w:p>
        </w:tc>
        <w:tc>
          <w:tcPr>
            <w:tcW w:w="3760" w:type="dxa"/>
            <w:tcBorders>
              <w:top w:val="nil"/>
              <w:bottom w:val="nil"/>
            </w:tcBorders>
          </w:tcPr>
          <w:p w14:paraId="648B395D" w14:textId="77777777" w:rsidR="00C87BAD" w:rsidRPr="007B45C0" w:rsidRDefault="00C87BAD" w:rsidP="00C87BAD">
            <w:pPr>
              <w:pStyle w:val="svp"/>
              <w:numPr>
                <w:ilvl w:val="0"/>
                <w:numId w:val="10"/>
              </w:numPr>
            </w:pPr>
            <w:r w:rsidRPr="007B45C0">
              <w:t>analyzuje charakteristické znaky odborného stylu, určí slohový postup a útvar, posoudí kompozici textu, jeho slovní zásobu a skladbu</w:t>
            </w:r>
          </w:p>
        </w:tc>
      </w:tr>
      <w:tr w:rsidR="00C87BAD" w:rsidRPr="007B45C0" w14:paraId="2DB84C3B" w14:textId="77777777" w:rsidTr="00C87BAD">
        <w:tc>
          <w:tcPr>
            <w:tcW w:w="3750" w:type="dxa"/>
            <w:tcBorders>
              <w:top w:val="nil"/>
              <w:bottom w:val="nil"/>
            </w:tcBorders>
          </w:tcPr>
          <w:p w14:paraId="2F84ED03" w14:textId="40B4D29D" w:rsidR="00C87BAD" w:rsidRPr="007B45C0" w:rsidRDefault="00C87BAD" w:rsidP="00C87BAD">
            <w:pPr>
              <w:pStyle w:val="svp"/>
              <w:numPr>
                <w:ilvl w:val="0"/>
                <w:numId w:val="10"/>
              </w:numPr>
            </w:pPr>
            <w:r w:rsidRPr="007B45C0">
              <w:t>Práce s textem (i v tisku zájmové oblasti)</w:t>
            </w:r>
          </w:p>
        </w:tc>
        <w:tc>
          <w:tcPr>
            <w:tcW w:w="3760" w:type="dxa"/>
            <w:tcBorders>
              <w:top w:val="nil"/>
              <w:bottom w:val="nil"/>
            </w:tcBorders>
          </w:tcPr>
          <w:p w14:paraId="19856675" w14:textId="77777777" w:rsidR="00C87BAD" w:rsidRPr="007B45C0" w:rsidRDefault="00C87BAD" w:rsidP="00C87BAD">
            <w:pPr>
              <w:pStyle w:val="svp"/>
              <w:numPr>
                <w:ilvl w:val="0"/>
                <w:numId w:val="10"/>
              </w:numPr>
            </w:pPr>
            <w:r w:rsidRPr="007B45C0">
              <w:t>rozumí obsahu textu, zpětně reprodukuje text</w:t>
            </w:r>
          </w:p>
        </w:tc>
      </w:tr>
      <w:tr w:rsidR="00C87BAD" w:rsidRPr="007B45C0" w14:paraId="4FAA5AAB" w14:textId="77777777" w:rsidTr="00C87BAD">
        <w:tc>
          <w:tcPr>
            <w:tcW w:w="7510" w:type="dxa"/>
            <w:gridSpan w:val="2"/>
          </w:tcPr>
          <w:p w14:paraId="12512FFB" w14:textId="093A566D" w:rsidR="00C87BAD" w:rsidRPr="007B45C0" w:rsidRDefault="000F3E95" w:rsidP="00C87BAD">
            <w:pPr>
              <w:pStyle w:val="svp"/>
            </w:pPr>
            <w:r w:rsidRPr="007B45C0">
              <w:t xml:space="preserve">Počet hodin: </w:t>
            </w:r>
            <w:r w:rsidR="00C87BAD" w:rsidRPr="007B45C0">
              <w:t>11</w:t>
            </w:r>
          </w:p>
        </w:tc>
      </w:tr>
    </w:tbl>
    <w:p w14:paraId="55652B96" w14:textId="77777777" w:rsidR="00C87BAD" w:rsidRPr="007B45C0" w:rsidRDefault="00C87BAD" w:rsidP="00C87BAD">
      <w:pPr>
        <w:pStyle w:val="svp"/>
      </w:pPr>
    </w:p>
    <w:p w14:paraId="2545EEB0" w14:textId="77777777" w:rsidR="00C87BAD" w:rsidRPr="007B45C0" w:rsidRDefault="00C87BAD" w:rsidP="00C87BAD">
      <w:pPr>
        <w:pStyle w:val="svp"/>
        <w:tabs>
          <w:tab w:val="right" w:pos="7371"/>
        </w:tabs>
      </w:pPr>
      <w:r w:rsidRPr="007B45C0">
        <w:t>4. ročník</w:t>
      </w:r>
      <w:r w:rsidRPr="007B45C0">
        <w:tab/>
        <w:t>28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7538F7B0" w14:textId="77777777" w:rsidTr="00C87BAD">
        <w:tc>
          <w:tcPr>
            <w:tcW w:w="3750" w:type="dxa"/>
            <w:tcBorders>
              <w:bottom w:val="single" w:sz="4" w:space="0" w:color="auto"/>
            </w:tcBorders>
          </w:tcPr>
          <w:p w14:paraId="06E29D93" w14:textId="77777777" w:rsidR="00C87BAD" w:rsidRPr="007B45C0" w:rsidRDefault="00C87BAD" w:rsidP="00C87BAD">
            <w:pPr>
              <w:pStyle w:val="svp"/>
              <w:numPr>
                <w:ilvl w:val="0"/>
                <w:numId w:val="11"/>
              </w:numPr>
            </w:pPr>
            <w:r w:rsidRPr="007B45C0">
              <w:t>Zdokonalování jazykových vědomostí a dovedností</w:t>
            </w:r>
          </w:p>
        </w:tc>
        <w:tc>
          <w:tcPr>
            <w:tcW w:w="3760" w:type="dxa"/>
            <w:tcBorders>
              <w:bottom w:val="single" w:sz="4" w:space="0" w:color="auto"/>
            </w:tcBorders>
          </w:tcPr>
          <w:p w14:paraId="3EC3B664" w14:textId="77777777" w:rsidR="00C87BAD" w:rsidRPr="007B45C0" w:rsidRDefault="00C87BAD" w:rsidP="00C87BAD">
            <w:pPr>
              <w:pStyle w:val="svp"/>
            </w:pPr>
            <w:r w:rsidRPr="007B45C0">
              <w:t xml:space="preserve">Žák: </w:t>
            </w:r>
          </w:p>
        </w:tc>
      </w:tr>
      <w:tr w:rsidR="00C87BAD" w:rsidRPr="007B45C0" w14:paraId="4442DC53" w14:textId="77777777" w:rsidTr="00C87BAD">
        <w:tc>
          <w:tcPr>
            <w:tcW w:w="3750" w:type="dxa"/>
            <w:tcBorders>
              <w:bottom w:val="nil"/>
            </w:tcBorders>
          </w:tcPr>
          <w:p w14:paraId="25830137" w14:textId="77777777" w:rsidR="00C87BAD" w:rsidRPr="007B45C0" w:rsidRDefault="00C87BAD" w:rsidP="00C87BAD">
            <w:pPr>
              <w:pStyle w:val="svp"/>
              <w:numPr>
                <w:ilvl w:val="0"/>
                <w:numId w:val="10"/>
              </w:numPr>
            </w:pPr>
            <w:r w:rsidRPr="007B45C0">
              <w:t>Pravidla českého pravopisu a práce s nimi</w:t>
            </w:r>
          </w:p>
          <w:p w14:paraId="2DD27293" w14:textId="77777777" w:rsidR="00C87BAD" w:rsidRPr="007B45C0" w:rsidRDefault="00C87BAD" w:rsidP="00C87BAD">
            <w:pPr>
              <w:pStyle w:val="svp"/>
              <w:numPr>
                <w:ilvl w:val="0"/>
                <w:numId w:val="10"/>
              </w:numPr>
            </w:pPr>
            <w:r w:rsidRPr="007B45C0">
              <w:t>Prohlubování, rozvíjení a upevňování pravopisu</w:t>
            </w:r>
          </w:p>
          <w:p w14:paraId="7D8231D6" w14:textId="77777777" w:rsidR="00C87BAD" w:rsidRPr="007B45C0" w:rsidRDefault="00C87BAD" w:rsidP="00C87BAD">
            <w:pPr>
              <w:pStyle w:val="svp"/>
              <w:ind w:left="360"/>
            </w:pPr>
          </w:p>
        </w:tc>
        <w:tc>
          <w:tcPr>
            <w:tcW w:w="3760" w:type="dxa"/>
            <w:tcBorders>
              <w:bottom w:val="nil"/>
            </w:tcBorders>
          </w:tcPr>
          <w:p w14:paraId="06BEE70A" w14:textId="77777777" w:rsidR="00C87BAD" w:rsidRPr="007B45C0" w:rsidRDefault="00C87BAD" w:rsidP="00C87BAD">
            <w:pPr>
              <w:pStyle w:val="svp"/>
              <w:numPr>
                <w:ilvl w:val="0"/>
                <w:numId w:val="10"/>
              </w:numPr>
            </w:pPr>
            <w:r w:rsidRPr="007B45C0">
              <w:t>aplikuje spisovnou normu českého jazyka</w:t>
            </w:r>
          </w:p>
          <w:p w14:paraId="64B22DB1" w14:textId="77777777" w:rsidR="00C87BAD" w:rsidRPr="007B45C0" w:rsidRDefault="00C87BAD" w:rsidP="00C87BAD">
            <w:pPr>
              <w:pStyle w:val="svp"/>
              <w:numPr>
                <w:ilvl w:val="0"/>
                <w:numId w:val="10"/>
              </w:numPr>
            </w:pPr>
            <w:r w:rsidRPr="007B45C0">
              <w:t xml:space="preserve">v písemném projevu uplatňuje znalosti </w:t>
            </w:r>
            <w:r w:rsidRPr="007B45C0">
              <w:rPr>
                <w:rFonts w:ascii="TimesNewRoman" w:hAnsi="TimesNewRoman" w:cs="TimesNewRoman"/>
                <w:szCs w:val="24"/>
              </w:rPr>
              <w:t>českého pravopisu</w:t>
            </w:r>
          </w:p>
          <w:p w14:paraId="228FCEF2" w14:textId="77777777" w:rsidR="00C87BAD" w:rsidRPr="007B45C0" w:rsidRDefault="00C87BAD" w:rsidP="00C87BAD">
            <w:pPr>
              <w:pStyle w:val="svp"/>
              <w:numPr>
                <w:ilvl w:val="0"/>
                <w:numId w:val="10"/>
              </w:numPr>
            </w:pPr>
            <w:r w:rsidRPr="007B45C0">
              <w:t>pracuje s normativními příručkami českého jazyka pro školu a veřejnost</w:t>
            </w:r>
          </w:p>
          <w:p w14:paraId="0202E61F" w14:textId="77777777" w:rsidR="00C87BAD" w:rsidRPr="007B45C0" w:rsidRDefault="00C87BAD" w:rsidP="00C87BAD">
            <w:pPr>
              <w:pStyle w:val="svp"/>
              <w:numPr>
                <w:ilvl w:val="0"/>
                <w:numId w:val="10"/>
              </w:numPr>
            </w:pPr>
            <w:r w:rsidRPr="007B45C0">
              <w:t>odhaluje a opravuje jazykové nedostatky a chyby</w:t>
            </w:r>
          </w:p>
        </w:tc>
      </w:tr>
      <w:tr w:rsidR="00C87BAD" w:rsidRPr="007B45C0" w14:paraId="2732383C" w14:textId="77777777" w:rsidTr="00C87BAD">
        <w:tc>
          <w:tcPr>
            <w:tcW w:w="3750" w:type="dxa"/>
            <w:tcBorders>
              <w:top w:val="nil"/>
              <w:bottom w:val="nil"/>
            </w:tcBorders>
          </w:tcPr>
          <w:p w14:paraId="540B244F" w14:textId="77777777" w:rsidR="00C87BAD" w:rsidRPr="007B45C0" w:rsidRDefault="00C87BAD" w:rsidP="00C87BAD">
            <w:pPr>
              <w:pStyle w:val="svp"/>
              <w:numPr>
                <w:ilvl w:val="0"/>
                <w:numId w:val="10"/>
              </w:numPr>
            </w:pPr>
            <w:r w:rsidRPr="007B45C0">
              <w:lastRenderedPageBreak/>
              <w:t>Zvukové prostředky a ortoepické normy jazyka</w:t>
            </w:r>
          </w:p>
          <w:p w14:paraId="4A7CD878" w14:textId="77777777" w:rsidR="00C87BAD" w:rsidRPr="007B45C0" w:rsidRDefault="00C87BAD" w:rsidP="00C87BAD">
            <w:pPr>
              <w:pStyle w:val="svp"/>
              <w:numPr>
                <w:ilvl w:val="0"/>
                <w:numId w:val="10"/>
              </w:numPr>
            </w:pPr>
            <w:r w:rsidRPr="007B45C0">
              <w:t>Vývojové tendence spisovné češtiny</w:t>
            </w:r>
          </w:p>
        </w:tc>
        <w:tc>
          <w:tcPr>
            <w:tcW w:w="3760" w:type="dxa"/>
            <w:tcBorders>
              <w:top w:val="nil"/>
              <w:bottom w:val="nil"/>
            </w:tcBorders>
          </w:tcPr>
          <w:p w14:paraId="32895168" w14:textId="77777777" w:rsidR="00C87BAD" w:rsidRPr="007B45C0" w:rsidRDefault="00C87BAD" w:rsidP="00C87BAD">
            <w:pPr>
              <w:pStyle w:val="svp"/>
              <w:numPr>
                <w:ilvl w:val="0"/>
                <w:numId w:val="10"/>
              </w:numPr>
            </w:pPr>
            <w:r w:rsidRPr="007B45C0">
              <w:t>řídí se zásadami správné výslovnosti</w:t>
            </w:r>
          </w:p>
          <w:p w14:paraId="5904C624" w14:textId="77777777" w:rsidR="00C87BAD" w:rsidRPr="007B45C0" w:rsidRDefault="00C87BAD" w:rsidP="00C87BAD">
            <w:pPr>
              <w:pStyle w:val="svp"/>
              <w:numPr>
                <w:ilvl w:val="0"/>
                <w:numId w:val="10"/>
              </w:numPr>
            </w:pPr>
            <w:r w:rsidRPr="007B45C0">
              <w:t>vysvětlí zákonitosti vývoje češtiny</w:t>
            </w:r>
          </w:p>
        </w:tc>
      </w:tr>
      <w:tr w:rsidR="00C87BAD" w:rsidRPr="007B45C0" w14:paraId="48F402CF" w14:textId="77777777" w:rsidTr="00C87BAD">
        <w:tc>
          <w:tcPr>
            <w:tcW w:w="3750" w:type="dxa"/>
            <w:tcBorders>
              <w:top w:val="nil"/>
              <w:bottom w:val="nil"/>
            </w:tcBorders>
          </w:tcPr>
          <w:p w14:paraId="4CA41184" w14:textId="77777777" w:rsidR="00C87BAD" w:rsidRPr="007B45C0" w:rsidRDefault="00C87BAD" w:rsidP="00C87BAD">
            <w:pPr>
              <w:pStyle w:val="svp"/>
              <w:numPr>
                <w:ilvl w:val="0"/>
                <w:numId w:val="10"/>
              </w:numPr>
            </w:pPr>
            <w:r w:rsidRPr="007B45C0">
              <w:t>Přehled vývoje českého jazyka</w:t>
            </w:r>
          </w:p>
        </w:tc>
        <w:tc>
          <w:tcPr>
            <w:tcW w:w="3760" w:type="dxa"/>
            <w:tcBorders>
              <w:top w:val="nil"/>
              <w:bottom w:val="nil"/>
            </w:tcBorders>
          </w:tcPr>
          <w:p w14:paraId="4D40C5E0" w14:textId="77777777" w:rsidR="00C87BAD" w:rsidRPr="007B45C0" w:rsidRDefault="00C87BAD" w:rsidP="00C87BAD">
            <w:pPr>
              <w:pStyle w:val="svp"/>
              <w:numPr>
                <w:ilvl w:val="0"/>
                <w:numId w:val="10"/>
              </w:numPr>
            </w:pPr>
            <w:r w:rsidRPr="007B45C0">
              <w:t>popíše vývoj češtiny</w:t>
            </w:r>
          </w:p>
        </w:tc>
      </w:tr>
      <w:tr w:rsidR="00C87BAD" w:rsidRPr="007B45C0" w14:paraId="778CB284" w14:textId="77777777" w:rsidTr="00C87BAD">
        <w:tc>
          <w:tcPr>
            <w:tcW w:w="3750" w:type="dxa"/>
            <w:tcBorders>
              <w:top w:val="nil"/>
              <w:bottom w:val="nil"/>
            </w:tcBorders>
          </w:tcPr>
          <w:p w14:paraId="541C9045" w14:textId="77777777" w:rsidR="00C87BAD" w:rsidRPr="007B45C0" w:rsidRDefault="00C87BAD" w:rsidP="00C87BAD">
            <w:pPr>
              <w:pStyle w:val="svp"/>
              <w:numPr>
                <w:ilvl w:val="0"/>
                <w:numId w:val="10"/>
              </w:numPr>
            </w:pPr>
            <w:r w:rsidRPr="007B45C0">
              <w:t>Jazykověda. Přehled vývoje naší jazykovědy</w:t>
            </w:r>
          </w:p>
        </w:tc>
        <w:tc>
          <w:tcPr>
            <w:tcW w:w="3760" w:type="dxa"/>
            <w:tcBorders>
              <w:top w:val="nil"/>
              <w:bottom w:val="nil"/>
            </w:tcBorders>
          </w:tcPr>
          <w:p w14:paraId="66D7956F" w14:textId="77777777" w:rsidR="00C87BAD" w:rsidRPr="007B45C0" w:rsidRDefault="00C87BAD" w:rsidP="00C87BAD">
            <w:pPr>
              <w:pStyle w:val="svp"/>
              <w:numPr>
                <w:ilvl w:val="0"/>
                <w:numId w:val="10"/>
              </w:numPr>
            </w:pPr>
            <w:r w:rsidRPr="007B45C0">
              <w:t>Definuje jazykovědné disciplíny, popíše jejich předmět zkoumání, stručně popíše jejich vývoj</w:t>
            </w:r>
          </w:p>
        </w:tc>
      </w:tr>
      <w:tr w:rsidR="00C87BAD" w:rsidRPr="007B45C0" w14:paraId="344B4728" w14:textId="77777777" w:rsidTr="00C87BAD">
        <w:tc>
          <w:tcPr>
            <w:tcW w:w="3750" w:type="dxa"/>
            <w:tcBorders>
              <w:top w:val="nil"/>
              <w:bottom w:val="nil"/>
            </w:tcBorders>
          </w:tcPr>
          <w:p w14:paraId="6BA96112" w14:textId="77777777" w:rsidR="00C87BAD" w:rsidRPr="007B45C0" w:rsidRDefault="00C87BAD" w:rsidP="00C87BAD">
            <w:pPr>
              <w:pStyle w:val="svp"/>
              <w:numPr>
                <w:ilvl w:val="0"/>
                <w:numId w:val="10"/>
              </w:numPr>
            </w:pPr>
            <w:r w:rsidRPr="007B45C0">
              <w:t>Sumarizace a systematizace jazykových vědomostí a dovedností pravopisu, lexikologie a morfologie 1. - 4. ročníku</w:t>
            </w:r>
          </w:p>
        </w:tc>
        <w:tc>
          <w:tcPr>
            <w:tcW w:w="3760" w:type="dxa"/>
            <w:tcBorders>
              <w:top w:val="nil"/>
              <w:bottom w:val="nil"/>
            </w:tcBorders>
          </w:tcPr>
          <w:p w14:paraId="5BFDD7C3" w14:textId="77777777" w:rsidR="00C87BAD" w:rsidRPr="007B45C0" w:rsidRDefault="00C87BAD" w:rsidP="00C87BAD">
            <w:pPr>
              <w:pStyle w:val="svp"/>
              <w:numPr>
                <w:ilvl w:val="0"/>
                <w:numId w:val="10"/>
              </w:numPr>
            </w:pPr>
            <w:r w:rsidRPr="007B45C0">
              <w:t xml:space="preserve">aplikuje jazykové znalosti a dovednosti na testových úlohách a při analýza uměleckých i neuměleckých textů </w:t>
            </w:r>
          </w:p>
        </w:tc>
      </w:tr>
      <w:tr w:rsidR="00C87BAD" w:rsidRPr="007B45C0" w14:paraId="55EB8351" w14:textId="77777777" w:rsidTr="00C87BAD">
        <w:tc>
          <w:tcPr>
            <w:tcW w:w="7510" w:type="dxa"/>
            <w:gridSpan w:val="2"/>
          </w:tcPr>
          <w:p w14:paraId="46F591E9" w14:textId="3E181742" w:rsidR="00C87BAD" w:rsidRPr="007B45C0" w:rsidRDefault="000F3E95" w:rsidP="00C87BAD">
            <w:pPr>
              <w:pStyle w:val="svp"/>
            </w:pPr>
            <w:r w:rsidRPr="007B45C0">
              <w:t xml:space="preserve">Počet hodin: </w:t>
            </w:r>
            <w:r w:rsidR="00C87BAD" w:rsidRPr="007B45C0">
              <w:t>5</w:t>
            </w:r>
          </w:p>
        </w:tc>
      </w:tr>
    </w:tbl>
    <w:p w14:paraId="471994F0"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373D12C1" w14:textId="77777777" w:rsidTr="00C87BAD">
        <w:tc>
          <w:tcPr>
            <w:tcW w:w="3750" w:type="dxa"/>
            <w:tcBorders>
              <w:bottom w:val="single" w:sz="4" w:space="0" w:color="auto"/>
            </w:tcBorders>
          </w:tcPr>
          <w:p w14:paraId="3B73A536" w14:textId="77777777" w:rsidR="00C87BAD" w:rsidRPr="007B45C0" w:rsidRDefault="00C87BAD" w:rsidP="00C87BAD">
            <w:pPr>
              <w:pStyle w:val="svp"/>
              <w:numPr>
                <w:ilvl w:val="0"/>
                <w:numId w:val="11"/>
              </w:numPr>
            </w:pPr>
            <w:r w:rsidRPr="007B45C0">
              <w:t>Komunikační a slohová výchova</w:t>
            </w:r>
          </w:p>
        </w:tc>
        <w:tc>
          <w:tcPr>
            <w:tcW w:w="3760" w:type="dxa"/>
            <w:tcBorders>
              <w:bottom w:val="single" w:sz="4" w:space="0" w:color="auto"/>
            </w:tcBorders>
          </w:tcPr>
          <w:p w14:paraId="5E95E347" w14:textId="77777777" w:rsidR="00C87BAD" w:rsidRPr="007B45C0" w:rsidRDefault="00C87BAD" w:rsidP="00C87BAD">
            <w:pPr>
              <w:pStyle w:val="svp"/>
            </w:pPr>
            <w:r w:rsidRPr="007B45C0">
              <w:t xml:space="preserve">Žák: </w:t>
            </w:r>
          </w:p>
        </w:tc>
      </w:tr>
      <w:tr w:rsidR="00C87BAD" w:rsidRPr="007B45C0" w14:paraId="70D88446" w14:textId="77777777" w:rsidTr="00C87BAD">
        <w:tc>
          <w:tcPr>
            <w:tcW w:w="3750" w:type="dxa"/>
            <w:tcBorders>
              <w:bottom w:val="nil"/>
            </w:tcBorders>
          </w:tcPr>
          <w:p w14:paraId="3D054889" w14:textId="77777777" w:rsidR="00C87BAD" w:rsidRPr="007B45C0" w:rsidRDefault="00C87BAD" w:rsidP="00C87BAD">
            <w:pPr>
              <w:pStyle w:val="svp"/>
              <w:numPr>
                <w:ilvl w:val="0"/>
                <w:numId w:val="10"/>
              </w:numPr>
            </w:pPr>
            <w:r w:rsidRPr="007B45C0">
              <w:t xml:space="preserve">Vybrané útvary administrativního stylu: úřední dopis, žádost o zaměstnání, </w:t>
            </w:r>
            <w:r w:rsidR="00E21521" w:rsidRPr="007B45C0">
              <w:t>objednávka, plná</w:t>
            </w:r>
            <w:r w:rsidRPr="007B45C0">
              <w:t xml:space="preserve"> moc, životopis, motivační dopis </w:t>
            </w:r>
          </w:p>
        </w:tc>
        <w:tc>
          <w:tcPr>
            <w:tcW w:w="3760" w:type="dxa"/>
            <w:tcBorders>
              <w:bottom w:val="nil"/>
            </w:tcBorders>
          </w:tcPr>
          <w:p w14:paraId="0EBC821E" w14:textId="77777777" w:rsidR="00C87BAD" w:rsidRPr="007B45C0" w:rsidRDefault="00C87BAD" w:rsidP="00C87BAD">
            <w:pPr>
              <w:pStyle w:val="svp"/>
              <w:numPr>
                <w:ilvl w:val="0"/>
                <w:numId w:val="10"/>
              </w:numPr>
            </w:pPr>
            <w:r w:rsidRPr="007B45C0">
              <w:rPr>
                <w:bCs/>
              </w:rPr>
              <w:t>popíše základní útvary administrativního stylu; rozpozná funkční styl, dominantní slohový postup a slohový útvar</w:t>
            </w:r>
          </w:p>
        </w:tc>
      </w:tr>
      <w:tr w:rsidR="00C87BAD" w:rsidRPr="007B45C0" w14:paraId="0948793E" w14:textId="77777777" w:rsidTr="00C87BAD">
        <w:tc>
          <w:tcPr>
            <w:tcW w:w="3750" w:type="dxa"/>
            <w:tcBorders>
              <w:top w:val="nil"/>
              <w:bottom w:val="nil"/>
            </w:tcBorders>
          </w:tcPr>
          <w:p w14:paraId="3D57674B" w14:textId="77777777" w:rsidR="00C87BAD" w:rsidRPr="007B45C0" w:rsidRDefault="00C87BAD" w:rsidP="00C87BAD">
            <w:pPr>
              <w:pStyle w:val="svp"/>
              <w:numPr>
                <w:ilvl w:val="0"/>
                <w:numId w:val="10"/>
              </w:numPr>
            </w:pPr>
            <w:r w:rsidRPr="007B45C0">
              <w:t>Ukázky jednotlivých útvarů</w:t>
            </w:r>
          </w:p>
          <w:p w14:paraId="5D227772" w14:textId="77777777" w:rsidR="00C87BAD" w:rsidRPr="007B45C0" w:rsidRDefault="00C87BAD" w:rsidP="00C87BAD">
            <w:pPr>
              <w:pStyle w:val="svp"/>
              <w:ind w:left="360"/>
            </w:pPr>
          </w:p>
        </w:tc>
        <w:tc>
          <w:tcPr>
            <w:tcW w:w="3760" w:type="dxa"/>
            <w:tcBorders>
              <w:top w:val="nil"/>
              <w:bottom w:val="nil"/>
            </w:tcBorders>
          </w:tcPr>
          <w:p w14:paraId="0E4D2A08" w14:textId="77777777" w:rsidR="00C87BAD" w:rsidRPr="007B45C0" w:rsidRDefault="00C87BAD" w:rsidP="00C87BAD">
            <w:pPr>
              <w:pStyle w:val="svp"/>
              <w:numPr>
                <w:ilvl w:val="0"/>
                <w:numId w:val="10"/>
              </w:numPr>
            </w:pPr>
            <w:r w:rsidRPr="007B45C0">
              <w:rPr>
                <w:rFonts w:ascii="TimesNewRoman" w:hAnsi="TimesNewRoman" w:cs="TimesNewRoman"/>
                <w:szCs w:val="24"/>
              </w:rPr>
              <w:t>vystihne charakteristické znaky</w:t>
            </w:r>
            <w:r w:rsidRPr="007B45C0">
              <w:t xml:space="preserve"> slohového útvaru na základě ukázek, j</w:t>
            </w:r>
            <w:r w:rsidRPr="007B45C0">
              <w:rPr>
                <w:bCs/>
              </w:rPr>
              <w:t xml:space="preserve">azykové prostředky, slohové postupy </w:t>
            </w:r>
          </w:p>
          <w:p w14:paraId="415231AC" w14:textId="77777777" w:rsidR="00C87BAD" w:rsidRPr="007B45C0" w:rsidRDefault="00C87BAD" w:rsidP="00C87BAD">
            <w:pPr>
              <w:pStyle w:val="svp"/>
              <w:numPr>
                <w:ilvl w:val="0"/>
                <w:numId w:val="10"/>
              </w:numPr>
              <w:rPr>
                <w:bCs/>
              </w:rPr>
            </w:pPr>
            <w:r w:rsidRPr="007B45C0">
              <w:rPr>
                <w:bCs/>
              </w:rPr>
              <w:t>sestaví vybrané projevy administrativního stylu: strukturovaný životopis, motivační dopis</w:t>
            </w:r>
          </w:p>
        </w:tc>
      </w:tr>
      <w:tr w:rsidR="00C87BAD" w:rsidRPr="007B45C0" w14:paraId="25CF0677" w14:textId="77777777" w:rsidTr="00C87BAD">
        <w:tc>
          <w:tcPr>
            <w:tcW w:w="3750" w:type="dxa"/>
            <w:tcBorders>
              <w:top w:val="nil"/>
              <w:bottom w:val="nil"/>
            </w:tcBorders>
          </w:tcPr>
          <w:p w14:paraId="3C5FE643" w14:textId="77777777" w:rsidR="00C87BAD" w:rsidRPr="007B45C0" w:rsidRDefault="00C87BAD" w:rsidP="00C87BAD">
            <w:pPr>
              <w:pStyle w:val="svp"/>
              <w:numPr>
                <w:ilvl w:val="0"/>
                <w:numId w:val="10"/>
              </w:numPr>
            </w:pPr>
            <w:r w:rsidRPr="007B45C0">
              <w:t>Úvaha - obsahová a jazyková stránka, rozbor konkrétních ukázek</w:t>
            </w:r>
          </w:p>
        </w:tc>
        <w:tc>
          <w:tcPr>
            <w:tcW w:w="3760" w:type="dxa"/>
            <w:tcBorders>
              <w:top w:val="nil"/>
              <w:bottom w:val="nil"/>
            </w:tcBorders>
          </w:tcPr>
          <w:p w14:paraId="46116EA8" w14:textId="77777777" w:rsidR="00C87BAD" w:rsidRPr="007B45C0" w:rsidRDefault="00C87BAD" w:rsidP="00C87BAD">
            <w:pPr>
              <w:pStyle w:val="svp"/>
              <w:numPr>
                <w:ilvl w:val="0"/>
                <w:numId w:val="10"/>
              </w:numPr>
              <w:rPr>
                <w:rFonts w:ascii="TimesNewRoman" w:hAnsi="TimesNewRoman" w:cs="TimesNewRoman"/>
                <w:szCs w:val="24"/>
              </w:rPr>
            </w:pPr>
            <w:r w:rsidRPr="007B45C0">
              <w:rPr>
                <w:bCs/>
              </w:rPr>
              <w:t>posoudí kompozici úvahy, její slovní zásobu a skladbu</w:t>
            </w:r>
          </w:p>
        </w:tc>
      </w:tr>
      <w:tr w:rsidR="00C87BAD" w:rsidRPr="007B45C0" w14:paraId="4EBB7DE9" w14:textId="77777777" w:rsidTr="00C87BAD">
        <w:tc>
          <w:tcPr>
            <w:tcW w:w="3750" w:type="dxa"/>
            <w:tcBorders>
              <w:top w:val="nil"/>
              <w:bottom w:val="nil"/>
            </w:tcBorders>
          </w:tcPr>
          <w:p w14:paraId="1237B822" w14:textId="77777777" w:rsidR="00C87BAD" w:rsidRPr="007B45C0" w:rsidRDefault="00C87BAD" w:rsidP="00C87BAD">
            <w:pPr>
              <w:pStyle w:val="svp"/>
              <w:numPr>
                <w:ilvl w:val="0"/>
                <w:numId w:val="10"/>
              </w:numPr>
            </w:pPr>
            <w:r w:rsidRPr="007B45C0">
              <w:t>Úvahový postup jako základ některých útvarů odborného, publicistického a uměleckého stylu</w:t>
            </w:r>
          </w:p>
        </w:tc>
        <w:tc>
          <w:tcPr>
            <w:tcW w:w="3760" w:type="dxa"/>
            <w:tcBorders>
              <w:top w:val="nil"/>
              <w:bottom w:val="nil"/>
            </w:tcBorders>
          </w:tcPr>
          <w:p w14:paraId="7E9FACF7" w14:textId="77777777" w:rsidR="00C87BAD" w:rsidRPr="007B45C0" w:rsidRDefault="00C87BAD" w:rsidP="00C87BAD">
            <w:pPr>
              <w:pStyle w:val="svp"/>
              <w:numPr>
                <w:ilvl w:val="0"/>
                <w:numId w:val="10"/>
              </w:numPr>
              <w:rPr>
                <w:bCs/>
              </w:rPr>
            </w:pPr>
            <w:r w:rsidRPr="007B45C0">
              <w:rPr>
                <w:bCs/>
              </w:rPr>
              <w:t>je schopen na ukázce rozlišit specifičnost úvahových postupů ve stylu odborném, publicistickém a uměleckém</w:t>
            </w:r>
          </w:p>
        </w:tc>
      </w:tr>
      <w:tr w:rsidR="00C87BAD" w:rsidRPr="007B45C0" w14:paraId="738DDACA" w14:textId="77777777" w:rsidTr="00C87BAD">
        <w:tc>
          <w:tcPr>
            <w:tcW w:w="3750" w:type="dxa"/>
            <w:tcBorders>
              <w:top w:val="nil"/>
              <w:bottom w:val="nil"/>
            </w:tcBorders>
          </w:tcPr>
          <w:p w14:paraId="09DA28FE" w14:textId="77777777" w:rsidR="00C87BAD" w:rsidRPr="007B45C0" w:rsidRDefault="00C87BAD" w:rsidP="00C87BAD">
            <w:pPr>
              <w:pStyle w:val="svp"/>
              <w:numPr>
                <w:ilvl w:val="0"/>
                <w:numId w:val="10"/>
              </w:numPr>
            </w:pPr>
            <w:r w:rsidRPr="007B45C0">
              <w:t>Slohová práce</w:t>
            </w:r>
          </w:p>
        </w:tc>
        <w:tc>
          <w:tcPr>
            <w:tcW w:w="3760" w:type="dxa"/>
            <w:tcBorders>
              <w:top w:val="nil"/>
              <w:bottom w:val="nil"/>
            </w:tcBorders>
          </w:tcPr>
          <w:p w14:paraId="1163477B" w14:textId="77777777" w:rsidR="00C87BAD" w:rsidRPr="007B45C0" w:rsidRDefault="00C87BAD" w:rsidP="00C87BAD">
            <w:pPr>
              <w:pStyle w:val="svp"/>
              <w:numPr>
                <w:ilvl w:val="0"/>
                <w:numId w:val="10"/>
              </w:numPr>
            </w:pPr>
            <w:r w:rsidRPr="007B45C0">
              <w:rPr>
                <w:bCs/>
              </w:rPr>
              <w:t>sestaví úvahový text na zadané téma</w:t>
            </w:r>
          </w:p>
          <w:p w14:paraId="28B9FDCC" w14:textId="77777777" w:rsidR="00C87BAD" w:rsidRPr="007B45C0" w:rsidRDefault="00C87BAD" w:rsidP="00C87BAD">
            <w:pPr>
              <w:pStyle w:val="svp"/>
              <w:numPr>
                <w:ilvl w:val="0"/>
                <w:numId w:val="10"/>
              </w:numPr>
            </w:pPr>
            <w:r w:rsidRPr="007B45C0">
              <w:lastRenderedPageBreak/>
              <w:t>vytvoří text podle zadaných kritérií</w:t>
            </w:r>
          </w:p>
          <w:p w14:paraId="024A32DC" w14:textId="77777777" w:rsidR="00C87BAD" w:rsidRPr="007B45C0" w:rsidRDefault="00C87BAD" w:rsidP="00C87BAD">
            <w:pPr>
              <w:pStyle w:val="svp"/>
              <w:numPr>
                <w:ilvl w:val="0"/>
                <w:numId w:val="10"/>
              </w:numPr>
              <w:rPr>
                <w:bCs/>
              </w:rPr>
            </w:pPr>
            <w:r w:rsidRPr="007B45C0">
              <w:t>dovede funkčně použít jazykové prostředky</w:t>
            </w:r>
          </w:p>
        </w:tc>
      </w:tr>
      <w:tr w:rsidR="00C87BAD" w:rsidRPr="007B45C0" w14:paraId="4648BC27" w14:textId="77777777" w:rsidTr="00C87BAD">
        <w:tc>
          <w:tcPr>
            <w:tcW w:w="3750" w:type="dxa"/>
            <w:tcBorders>
              <w:top w:val="nil"/>
              <w:bottom w:val="nil"/>
            </w:tcBorders>
          </w:tcPr>
          <w:p w14:paraId="240F726B" w14:textId="77777777" w:rsidR="00C87BAD" w:rsidRPr="007B45C0" w:rsidRDefault="00C87BAD" w:rsidP="00C87BAD">
            <w:pPr>
              <w:pStyle w:val="svp"/>
              <w:numPr>
                <w:ilvl w:val="0"/>
                <w:numId w:val="10"/>
              </w:numPr>
            </w:pPr>
            <w:r w:rsidRPr="007B45C0">
              <w:lastRenderedPageBreak/>
              <w:t>Kritika</w:t>
            </w:r>
          </w:p>
          <w:p w14:paraId="7FA54729" w14:textId="77777777" w:rsidR="00C87BAD" w:rsidRPr="007B45C0" w:rsidRDefault="00C87BAD" w:rsidP="00C87BAD">
            <w:pPr>
              <w:pStyle w:val="svp"/>
              <w:ind w:left="360"/>
            </w:pPr>
          </w:p>
        </w:tc>
        <w:tc>
          <w:tcPr>
            <w:tcW w:w="3760" w:type="dxa"/>
            <w:tcBorders>
              <w:top w:val="nil"/>
              <w:bottom w:val="nil"/>
            </w:tcBorders>
          </w:tcPr>
          <w:p w14:paraId="02A7FD5D" w14:textId="77777777" w:rsidR="00C87BAD" w:rsidRPr="007B45C0" w:rsidRDefault="00C87BAD" w:rsidP="00C87BAD">
            <w:pPr>
              <w:pStyle w:val="svp"/>
              <w:numPr>
                <w:ilvl w:val="0"/>
                <w:numId w:val="10"/>
              </w:numPr>
            </w:pPr>
            <w:r w:rsidRPr="007B45C0">
              <w:t>dovede vyjádřit pozitivní i negativní postoje (pochválit, kritizovat, polemizovat)</w:t>
            </w:r>
          </w:p>
          <w:p w14:paraId="01AF89DE" w14:textId="77777777" w:rsidR="00C87BAD" w:rsidRPr="007B45C0" w:rsidRDefault="00C87BAD" w:rsidP="00C87BAD">
            <w:pPr>
              <w:pStyle w:val="svp"/>
              <w:numPr>
                <w:ilvl w:val="0"/>
                <w:numId w:val="10"/>
              </w:numPr>
              <w:rPr>
                <w:bCs/>
              </w:rPr>
            </w:pPr>
            <w:r w:rsidRPr="007B45C0">
              <w:t>umí argumentovat a obhajovat svá stanoviska</w:t>
            </w:r>
          </w:p>
        </w:tc>
      </w:tr>
      <w:tr w:rsidR="00C87BAD" w:rsidRPr="007B45C0" w14:paraId="1B48BB48" w14:textId="77777777" w:rsidTr="00C87BAD">
        <w:tc>
          <w:tcPr>
            <w:tcW w:w="3750" w:type="dxa"/>
            <w:tcBorders>
              <w:top w:val="nil"/>
              <w:bottom w:val="nil"/>
            </w:tcBorders>
          </w:tcPr>
          <w:p w14:paraId="6F66FEF9" w14:textId="77777777" w:rsidR="00C87BAD" w:rsidRPr="007B45C0" w:rsidRDefault="00C87BAD" w:rsidP="00C87BAD">
            <w:pPr>
              <w:pStyle w:val="svp"/>
              <w:numPr>
                <w:ilvl w:val="0"/>
                <w:numId w:val="10"/>
              </w:numPr>
            </w:pPr>
            <w:r w:rsidRPr="007B45C0">
              <w:t>Řečnický styl</w:t>
            </w:r>
          </w:p>
        </w:tc>
        <w:tc>
          <w:tcPr>
            <w:tcW w:w="3760" w:type="dxa"/>
            <w:tcBorders>
              <w:top w:val="nil"/>
              <w:bottom w:val="nil"/>
            </w:tcBorders>
          </w:tcPr>
          <w:p w14:paraId="5D5094B6" w14:textId="77777777" w:rsidR="00C87BAD" w:rsidRPr="007B45C0" w:rsidRDefault="00C87BAD" w:rsidP="00C87BAD">
            <w:pPr>
              <w:pStyle w:val="svp"/>
              <w:numPr>
                <w:ilvl w:val="0"/>
                <w:numId w:val="10"/>
              </w:numPr>
              <w:rPr>
                <w:bCs/>
              </w:rPr>
            </w:pPr>
            <w:r w:rsidRPr="007B45C0">
              <w:t xml:space="preserve">popíše základní znaky </w:t>
            </w:r>
            <w:r w:rsidR="00E21521" w:rsidRPr="007B45C0">
              <w:t>řečnického stylu</w:t>
            </w:r>
          </w:p>
          <w:p w14:paraId="7765E680" w14:textId="77777777" w:rsidR="00C87BAD" w:rsidRPr="007B45C0" w:rsidRDefault="00C87BAD" w:rsidP="00C87BAD">
            <w:pPr>
              <w:pStyle w:val="svp"/>
              <w:numPr>
                <w:ilvl w:val="0"/>
                <w:numId w:val="10"/>
              </w:numPr>
              <w:rPr>
                <w:bCs/>
              </w:rPr>
            </w:pPr>
            <w:r w:rsidRPr="007B45C0">
              <w:rPr>
                <w:bCs/>
              </w:rPr>
              <w:t xml:space="preserve"> aplikuje a ovládá techniku mluveného slova, umí klást otázky a vhodně formulovat odpovědi</w:t>
            </w:r>
          </w:p>
        </w:tc>
      </w:tr>
      <w:tr w:rsidR="00C87BAD" w:rsidRPr="007B45C0" w14:paraId="6D48C8EA" w14:textId="77777777" w:rsidTr="00C87BAD">
        <w:tc>
          <w:tcPr>
            <w:tcW w:w="3750" w:type="dxa"/>
            <w:tcBorders>
              <w:top w:val="nil"/>
              <w:bottom w:val="nil"/>
            </w:tcBorders>
          </w:tcPr>
          <w:p w14:paraId="50457985" w14:textId="77777777" w:rsidR="00C87BAD" w:rsidRPr="007B45C0" w:rsidRDefault="00C87BAD" w:rsidP="00C87BAD">
            <w:pPr>
              <w:pStyle w:val="svp"/>
              <w:numPr>
                <w:ilvl w:val="0"/>
                <w:numId w:val="10"/>
              </w:numPr>
            </w:pPr>
            <w:r w:rsidRPr="007B45C0">
              <w:t>Druhy řečnických projevů: Projev, přednáška, mluvený referát. Diskuse, beseda. Interview</w:t>
            </w:r>
          </w:p>
          <w:p w14:paraId="1453BE48" w14:textId="77777777" w:rsidR="00C87BAD" w:rsidRPr="007B45C0" w:rsidRDefault="00C87BAD" w:rsidP="00C87BAD">
            <w:pPr>
              <w:pStyle w:val="svp"/>
              <w:ind w:left="360"/>
            </w:pPr>
            <w:r w:rsidRPr="007B45C0">
              <w:t xml:space="preserve"> </w:t>
            </w:r>
          </w:p>
          <w:p w14:paraId="6BB79743" w14:textId="77777777" w:rsidR="00C87BAD" w:rsidRPr="007B45C0" w:rsidRDefault="00C87BAD" w:rsidP="00C87BAD">
            <w:pPr>
              <w:pStyle w:val="svp"/>
            </w:pPr>
          </w:p>
        </w:tc>
        <w:tc>
          <w:tcPr>
            <w:tcW w:w="3760" w:type="dxa"/>
            <w:tcBorders>
              <w:top w:val="nil"/>
              <w:bottom w:val="nil"/>
            </w:tcBorders>
          </w:tcPr>
          <w:p w14:paraId="7D32CDA3" w14:textId="77777777" w:rsidR="00C87BAD" w:rsidRPr="007B45C0" w:rsidRDefault="00C87BAD" w:rsidP="00C87BAD">
            <w:pPr>
              <w:pStyle w:val="svp"/>
              <w:numPr>
                <w:ilvl w:val="0"/>
                <w:numId w:val="10"/>
              </w:numPr>
              <w:rPr>
                <w:bCs/>
              </w:rPr>
            </w:pPr>
            <w:r w:rsidRPr="007B45C0">
              <w:rPr>
                <w:rFonts w:ascii="TimesNewRoman" w:hAnsi="TimesNewRoman" w:cs="TimesNewRoman"/>
                <w:szCs w:val="24"/>
              </w:rPr>
              <w:t>vystihne charakteristické znaky</w:t>
            </w:r>
            <w:r w:rsidRPr="007B45C0">
              <w:t xml:space="preserve"> slohového útvaru na základě ukázek,</w:t>
            </w:r>
          </w:p>
          <w:p w14:paraId="2107E06D" w14:textId="77777777" w:rsidR="00C87BAD" w:rsidRPr="007B45C0" w:rsidRDefault="00C87BAD" w:rsidP="00C87BAD">
            <w:pPr>
              <w:pStyle w:val="svp"/>
              <w:numPr>
                <w:ilvl w:val="0"/>
                <w:numId w:val="10"/>
              </w:numPr>
              <w:rPr>
                <w:bCs/>
              </w:rPr>
            </w:pPr>
            <w:r w:rsidRPr="007B45C0">
              <w:rPr>
                <w:bCs/>
              </w:rPr>
              <w:t>popíše rozdíl mezi projevem mluveným a psaným</w:t>
            </w:r>
          </w:p>
          <w:p w14:paraId="463972F7" w14:textId="77777777" w:rsidR="00C87BAD" w:rsidRPr="007B45C0" w:rsidRDefault="00C87BAD" w:rsidP="00C87BAD">
            <w:pPr>
              <w:pStyle w:val="svp"/>
              <w:numPr>
                <w:ilvl w:val="0"/>
                <w:numId w:val="10"/>
              </w:numPr>
              <w:rPr>
                <w:bCs/>
              </w:rPr>
            </w:pPr>
            <w:r w:rsidRPr="007B45C0">
              <w:t>přednese konkrétní řečnický projev</w:t>
            </w:r>
          </w:p>
          <w:p w14:paraId="24FC3E81" w14:textId="77777777" w:rsidR="00C87BAD" w:rsidRPr="007B45C0" w:rsidRDefault="00C87BAD" w:rsidP="00C87BAD">
            <w:pPr>
              <w:pStyle w:val="svp"/>
              <w:numPr>
                <w:ilvl w:val="0"/>
                <w:numId w:val="10"/>
              </w:numPr>
              <w:rPr>
                <w:bCs/>
              </w:rPr>
            </w:pPr>
            <w:r w:rsidRPr="007B45C0">
              <w:rPr>
                <w:bCs/>
              </w:rPr>
              <w:t>řídí se zásadami správné výslovnosti</w:t>
            </w:r>
          </w:p>
          <w:p w14:paraId="7BF6AD5B" w14:textId="77777777" w:rsidR="00C87BAD" w:rsidRPr="007B45C0" w:rsidRDefault="00C87BAD" w:rsidP="00C87BAD">
            <w:pPr>
              <w:pStyle w:val="svp"/>
              <w:numPr>
                <w:ilvl w:val="0"/>
                <w:numId w:val="10"/>
              </w:numPr>
              <w:rPr>
                <w:bCs/>
              </w:rPr>
            </w:pPr>
            <w:r w:rsidRPr="007B45C0">
              <w:rPr>
                <w:bCs/>
              </w:rPr>
              <w:t>volí prostředky adekvátní komunikační situaci;</w:t>
            </w:r>
          </w:p>
          <w:p w14:paraId="41657BBD" w14:textId="77777777" w:rsidR="00C87BAD" w:rsidRPr="007B45C0" w:rsidRDefault="00C87BAD" w:rsidP="00C87BAD">
            <w:pPr>
              <w:pStyle w:val="svp"/>
              <w:numPr>
                <w:ilvl w:val="0"/>
                <w:numId w:val="10"/>
              </w:numPr>
              <w:rPr>
                <w:bCs/>
              </w:rPr>
            </w:pPr>
            <w:r w:rsidRPr="007B45C0">
              <w:rPr>
                <w:bCs/>
              </w:rPr>
              <w:t>vhodně se prezentuje, argumentuje a obhajuje svá stanoviska</w:t>
            </w:r>
          </w:p>
        </w:tc>
      </w:tr>
      <w:tr w:rsidR="00C87BAD" w:rsidRPr="007B45C0" w14:paraId="1CAD928F" w14:textId="77777777" w:rsidTr="00C87BAD">
        <w:tc>
          <w:tcPr>
            <w:tcW w:w="3750" w:type="dxa"/>
            <w:tcBorders>
              <w:top w:val="nil"/>
              <w:bottom w:val="nil"/>
            </w:tcBorders>
          </w:tcPr>
          <w:p w14:paraId="1C50AF3F" w14:textId="5E470E3D" w:rsidR="00C87BAD" w:rsidRPr="007B45C0" w:rsidRDefault="00C87BAD" w:rsidP="00C87BAD">
            <w:pPr>
              <w:pStyle w:val="svp"/>
              <w:numPr>
                <w:ilvl w:val="0"/>
                <w:numId w:val="10"/>
              </w:numPr>
            </w:pPr>
            <w:r w:rsidRPr="007B45C0">
              <w:t xml:space="preserve">Prohlubování a sumarizace slohových útvarů dle Katalogu požadavků k písemné maturitní práci z ČJL </w:t>
            </w:r>
          </w:p>
        </w:tc>
        <w:tc>
          <w:tcPr>
            <w:tcW w:w="3760" w:type="dxa"/>
            <w:tcBorders>
              <w:top w:val="nil"/>
              <w:bottom w:val="nil"/>
            </w:tcBorders>
          </w:tcPr>
          <w:p w14:paraId="5E5FCFA3" w14:textId="77777777" w:rsidR="00C87BAD" w:rsidRPr="007B45C0" w:rsidRDefault="00C87BAD" w:rsidP="00C87BAD">
            <w:pPr>
              <w:pStyle w:val="svp"/>
              <w:numPr>
                <w:ilvl w:val="0"/>
                <w:numId w:val="10"/>
              </w:numPr>
              <w:rPr>
                <w:bCs/>
              </w:rPr>
            </w:pPr>
            <w:r w:rsidRPr="007B45C0">
              <w:rPr>
                <w:bCs/>
              </w:rPr>
              <w:t xml:space="preserve">napíše souvislý jazykový projev dle zadané komunikační situace a slohového útvaru </w:t>
            </w:r>
          </w:p>
        </w:tc>
      </w:tr>
      <w:tr w:rsidR="00C87BAD" w:rsidRPr="007B45C0" w14:paraId="1F88FA1D" w14:textId="77777777" w:rsidTr="00C87BAD">
        <w:tc>
          <w:tcPr>
            <w:tcW w:w="7510" w:type="dxa"/>
            <w:gridSpan w:val="2"/>
          </w:tcPr>
          <w:p w14:paraId="49DC3278" w14:textId="01D86457" w:rsidR="00C87BAD" w:rsidRPr="007B45C0" w:rsidRDefault="000F3E95" w:rsidP="00C87BAD">
            <w:pPr>
              <w:pStyle w:val="svp"/>
            </w:pPr>
            <w:r w:rsidRPr="007B45C0">
              <w:t xml:space="preserve">Počet hodin: </w:t>
            </w:r>
            <w:r w:rsidR="00C87BAD" w:rsidRPr="007B45C0">
              <w:t>13</w:t>
            </w:r>
          </w:p>
        </w:tc>
      </w:tr>
    </w:tbl>
    <w:p w14:paraId="64F0002D"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34B6C61F" w14:textId="77777777" w:rsidTr="00C87BAD">
        <w:tc>
          <w:tcPr>
            <w:tcW w:w="3750" w:type="dxa"/>
            <w:tcBorders>
              <w:bottom w:val="single" w:sz="4" w:space="0" w:color="auto"/>
            </w:tcBorders>
          </w:tcPr>
          <w:p w14:paraId="6643AFC9" w14:textId="77777777" w:rsidR="00C87BAD" w:rsidRPr="007B45C0" w:rsidRDefault="00C87BAD" w:rsidP="00C87BAD">
            <w:pPr>
              <w:pStyle w:val="svp"/>
              <w:numPr>
                <w:ilvl w:val="0"/>
                <w:numId w:val="11"/>
              </w:numPr>
            </w:pPr>
            <w:r w:rsidRPr="007B45C0">
              <w:t xml:space="preserve">Práce s textem </w:t>
            </w:r>
          </w:p>
        </w:tc>
        <w:tc>
          <w:tcPr>
            <w:tcW w:w="3760" w:type="dxa"/>
            <w:tcBorders>
              <w:bottom w:val="single" w:sz="4" w:space="0" w:color="auto"/>
            </w:tcBorders>
          </w:tcPr>
          <w:p w14:paraId="4DBBB25F" w14:textId="77777777" w:rsidR="00C87BAD" w:rsidRPr="007B45C0" w:rsidRDefault="00C87BAD" w:rsidP="00C87BAD">
            <w:pPr>
              <w:pStyle w:val="svp"/>
            </w:pPr>
            <w:r w:rsidRPr="007B45C0">
              <w:t xml:space="preserve">Žák: </w:t>
            </w:r>
          </w:p>
        </w:tc>
      </w:tr>
      <w:tr w:rsidR="00C87BAD" w:rsidRPr="007B45C0" w14:paraId="3D00BDDE" w14:textId="77777777" w:rsidTr="00C87BAD">
        <w:tc>
          <w:tcPr>
            <w:tcW w:w="3750" w:type="dxa"/>
            <w:tcBorders>
              <w:bottom w:val="nil"/>
            </w:tcBorders>
          </w:tcPr>
          <w:p w14:paraId="62DB6468" w14:textId="77777777" w:rsidR="00C87BAD" w:rsidRPr="007B45C0" w:rsidRDefault="00C87BAD" w:rsidP="00C87BAD">
            <w:pPr>
              <w:pStyle w:val="svp"/>
              <w:numPr>
                <w:ilvl w:val="0"/>
                <w:numId w:val="10"/>
              </w:numPr>
            </w:pPr>
            <w:r w:rsidRPr="007B45C0">
              <w:lastRenderedPageBreak/>
              <w:t>Charakteristika neuměleckého textu</w:t>
            </w:r>
          </w:p>
        </w:tc>
        <w:tc>
          <w:tcPr>
            <w:tcW w:w="3760" w:type="dxa"/>
            <w:tcBorders>
              <w:bottom w:val="nil"/>
            </w:tcBorders>
          </w:tcPr>
          <w:p w14:paraId="15A7DF1F" w14:textId="77777777" w:rsidR="00C87BAD" w:rsidRPr="007B45C0" w:rsidRDefault="00C87BAD" w:rsidP="00C87BAD">
            <w:pPr>
              <w:pStyle w:val="svp"/>
              <w:numPr>
                <w:ilvl w:val="0"/>
                <w:numId w:val="9"/>
              </w:numPr>
              <w:tabs>
                <w:tab w:val="clear" w:pos="417"/>
                <w:tab w:val="num" w:pos="360"/>
              </w:tabs>
              <w:ind w:left="360" w:hanging="360"/>
            </w:pPr>
            <w:r w:rsidRPr="007B45C0">
              <w:t xml:space="preserve">rozumí obsahu textu </w:t>
            </w:r>
          </w:p>
          <w:p w14:paraId="64276CF8" w14:textId="77777777" w:rsidR="00C87BAD" w:rsidRPr="007B45C0" w:rsidRDefault="00C87BAD" w:rsidP="00C87BAD">
            <w:pPr>
              <w:pStyle w:val="svp"/>
              <w:numPr>
                <w:ilvl w:val="0"/>
                <w:numId w:val="9"/>
              </w:numPr>
              <w:tabs>
                <w:tab w:val="clear" w:pos="417"/>
                <w:tab w:val="num" w:pos="360"/>
              </w:tabs>
              <w:ind w:left="360" w:hanging="360"/>
            </w:pPr>
            <w:r w:rsidRPr="007B45C0">
              <w:t>orientuje se v dané komunikační situaci</w:t>
            </w:r>
          </w:p>
          <w:p w14:paraId="578C5596" w14:textId="77777777" w:rsidR="00C87BAD" w:rsidRPr="007B45C0" w:rsidRDefault="00C87BAD" w:rsidP="00C87BAD">
            <w:pPr>
              <w:pStyle w:val="svp"/>
              <w:numPr>
                <w:ilvl w:val="0"/>
                <w:numId w:val="9"/>
              </w:numPr>
              <w:tabs>
                <w:tab w:val="clear" w:pos="417"/>
                <w:tab w:val="num" w:pos="360"/>
              </w:tabs>
              <w:ind w:left="360" w:hanging="360"/>
            </w:pPr>
            <w:r w:rsidRPr="007B45C0">
              <w:t xml:space="preserve">odliší podstatné informace od nepodstatných </w:t>
            </w:r>
          </w:p>
          <w:p w14:paraId="3DBC401F" w14:textId="77777777" w:rsidR="00C87BAD" w:rsidRPr="007B45C0" w:rsidRDefault="00C87BAD" w:rsidP="00C87BAD">
            <w:pPr>
              <w:pStyle w:val="svp"/>
              <w:numPr>
                <w:ilvl w:val="0"/>
                <w:numId w:val="9"/>
              </w:numPr>
              <w:tabs>
                <w:tab w:val="clear" w:pos="417"/>
                <w:tab w:val="num" w:pos="360"/>
              </w:tabs>
              <w:ind w:left="360" w:hanging="360"/>
            </w:pPr>
            <w:r w:rsidRPr="007B45C0">
              <w:t>je schopen rozpoznat funkční styl, dominantní slohový postup, v typických příkladech slohový útvar</w:t>
            </w:r>
          </w:p>
          <w:p w14:paraId="79F4BCED" w14:textId="77777777" w:rsidR="00C87BAD" w:rsidRPr="007B45C0" w:rsidRDefault="00C87BAD" w:rsidP="00C87BAD">
            <w:pPr>
              <w:pStyle w:val="svp"/>
              <w:numPr>
                <w:ilvl w:val="0"/>
                <w:numId w:val="9"/>
              </w:numPr>
              <w:tabs>
                <w:tab w:val="clear" w:pos="417"/>
                <w:tab w:val="num" w:pos="360"/>
              </w:tabs>
              <w:ind w:left="360" w:hanging="360"/>
            </w:pPr>
            <w:r w:rsidRPr="007B45C0">
              <w:t>je schopen posoudit slovní zásobu, větnou stavbu a kompozici neuměleckého textu</w:t>
            </w:r>
          </w:p>
        </w:tc>
      </w:tr>
      <w:tr w:rsidR="00C87BAD" w:rsidRPr="007B45C0" w14:paraId="480D1119" w14:textId="77777777" w:rsidTr="00C87BAD">
        <w:tc>
          <w:tcPr>
            <w:tcW w:w="7510" w:type="dxa"/>
            <w:gridSpan w:val="2"/>
          </w:tcPr>
          <w:p w14:paraId="6080CB88" w14:textId="15324FD1" w:rsidR="00C87BAD" w:rsidRPr="007B45C0" w:rsidRDefault="000F3E95" w:rsidP="00C87BAD">
            <w:pPr>
              <w:pStyle w:val="svp"/>
            </w:pPr>
            <w:r w:rsidRPr="007B45C0">
              <w:t xml:space="preserve">Počet hodin: </w:t>
            </w:r>
            <w:r w:rsidR="00C87BAD" w:rsidRPr="007B45C0">
              <w:t>10</w:t>
            </w:r>
          </w:p>
        </w:tc>
      </w:tr>
    </w:tbl>
    <w:p w14:paraId="3855CD1D" w14:textId="77777777" w:rsidR="00C87BAD" w:rsidRPr="007B45C0" w:rsidRDefault="00C87BAD" w:rsidP="00C87BAD">
      <w:pPr>
        <w:pStyle w:val="svp"/>
      </w:pPr>
    </w:p>
    <w:p w14:paraId="4EAAB3FE" w14:textId="77777777" w:rsidR="00C87BAD" w:rsidRPr="007B45C0" w:rsidRDefault="00C87BAD" w:rsidP="00C87BAD">
      <w:pPr>
        <w:pStyle w:val="svp4"/>
      </w:pPr>
      <w:r w:rsidRPr="007B45C0">
        <w:t>Literární výchova (Estetická výchova)</w:t>
      </w:r>
    </w:p>
    <w:p w14:paraId="05C7E4AE" w14:textId="77777777" w:rsidR="00C87BAD" w:rsidRPr="007B45C0" w:rsidRDefault="00C87BAD" w:rsidP="00C87BAD">
      <w:pPr>
        <w:pStyle w:val="svp"/>
        <w:tabs>
          <w:tab w:val="right" w:pos="7371"/>
        </w:tabs>
      </w:pPr>
      <w:r w:rsidRPr="007B45C0">
        <w:t>1. ročník</w:t>
      </w:r>
      <w:r w:rsidRPr="007B45C0">
        <w:tab/>
        <w:t>48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1ADE9783" w14:textId="77777777" w:rsidTr="00C87BAD">
        <w:tc>
          <w:tcPr>
            <w:tcW w:w="3750" w:type="dxa"/>
          </w:tcPr>
          <w:p w14:paraId="609C8CAC" w14:textId="77777777" w:rsidR="00C87BAD" w:rsidRPr="007B45C0" w:rsidRDefault="00C87BAD" w:rsidP="00C87BAD">
            <w:pPr>
              <w:pStyle w:val="svp"/>
            </w:pPr>
            <w:r w:rsidRPr="007B45C0">
              <w:t>Učivo</w:t>
            </w:r>
          </w:p>
        </w:tc>
        <w:tc>
          <w:tcPr>
            <w:tcW w:w="3760" w:type="dxa"/>
          </w:tcPr>
          <w:p w14:paraId="70CD9BCA" w14:textId="77777777" w:rsidR="00C87BAD" w:rsidRPr="007B45C0" w:rsidRDefault="00C87BAD" w:rsidP="00C87BAD">
            <w:pPr>
              <w:pStyle w:val="svp"/>
            </w:pPr>
            <w:r w:rsidRPr="007B45C0">
              <w:t>Výsledky vzdělávání</w:t>
            </w:r>
          </w:p>
        </w:tc>
      </w:tr>
      <w:tr w:rsidR="00C87BAD" w:rsidRPr="007B45C0" w14:paraId="1D6A5E39" w14:textId="77777777" w:rsidTr="00C87BAD">
        <w:tc>
          <w:tcPr>
            <w:tcW w:w="3750" w:type="dxa"/>
            <w:tcBorders>
              <w:bottom w:val="single" w:sz="4" w:space="0" w:color="auto"/>
            </w:tcBorders>
          </w:tcPr>
          <w:p w14:paraId="68672B45" w14:textId="77777777" w:rsidR="00C87BAD" w:rsidRPr="007B45C0" w:rsidRDefault="00C87BAD" w:rsidP="00204793">
            <w:pPr>
              <w:pStyle w:val="svp"/>
              <w:numPr>
                <w:ilvl w:val="0"/>
                <w:numId w:val="63"/>
              </w:numPr>
            </w:pPr>
            <w:r w:rsidRPr="007B45C0">
              <w:t>Literatura a ostatní druhy umění</w:t>
            </w:r>
          </w:p>
        </w:tc>
        <w:tc>
          <w:tcPr>
            <w:tcW w:w="3760" w:type="dxa"/>
            <w:tcBorders>
              <w:bottom w:val="single" w:sz="4" w:space="0" w:color="auto"/>
            </w:tcBorders>
          </w:tcPr>
          <w:p w14:paraId="58F3D620" w14:textId="77777777" w:rsidR="00C87BAD" w:rsidRPr="007B45C0" w:rsidRDefault="00C87BAD" w:rsidP="00C87BAD">
            <w:pPr>
              <w:pStyle w:val="svp"/>
            </w:pPr>
            <w:r w:rsidRPr="007B45C0">
              <w:t xml:space="preserve">Žák: </w:t>
            </w:r>
          </w:p>
        </w:tc>
      </w:tr>
      <w:tr w:rsidR="00C87BAD" w:rsidRPr="007B45C0" w14:paraId="74998005" w14:textId="77777777" w:rsidTr="00C87BAD">
        <w:tc>
          <w:tcPr>
            <w:tcW w:w="3750" w:type="dxa"/>
            <w:tcBorders>
              <w:bottom w:val="nil"/>
            </w:tcBorders>
          </w:tcPr>
          <w:p w14:paraId="14AD66F5" w14:textId="77777777" w:rsidR="00C87BAD" w:rsidRPr="007B45C0" w:rsidRDefault="00C87BAD" w:rsidP="00C87BAD">
            <w:pPr>
              <w:pStyle w:val="svp"/>
              <w:numPr>
                <w:ilvl w:val="0"/>
                <w:numId w:val="10"/>
              </w:numPr>
            </w:pPr>
            <w:r w:rsidRPr="007B45C0">
              <w:t>Umění jako specifická výpověď o skutečnosti. Význam umění pro člověka</w:t>
            </w:r>
          </w:p>
        </w:tc>
        <w:tc>
          <w:tcPr>
            <w:tcW w:w="3760" w:type="dxa"/>
            <w:tcBorders>
              <w:bottom w:val="nil"/>
            </w:tcBorders>
          </w:tcPr>
          <w:p w14:paraId="5B538BF6" w14:textId="77777777" w:rsidR="00C87BAD" w:rsidRPr="007B45C0" w:rsidRDefault="00C87BAD" w:rsidP="00C87BAD">
            <w:pPr>
              <w:pStyle w:val="svp"/>
              <w:numPr>
                <w:ilvl w:val="0"/>
                <w:numId w:val="10"/>
              </w:numPr>
            </w:pPr>
            <w:r w:rsidRPr="007B45C0">
              <w:t>chápe umění jako specifickou výpověď o skutečnosti</w:t>
            </w:r>
          </w:p>
          <w:p w14:paraId="2F2D36BB" w14:textId="77777777" w:rsidR="00C87BAD" w:rsidRPr="007B45C0" w:rsidRDefault="00C87BAD" w:rsidP="00C87BAD">
            <w:pPr>
              <w:pStyle w:val="svp"/>
              <w:numPr>
                <w:ilvl w:val="0"/>
                <w:numId w:val="10"/>
              </w:numPr>
            </w:pPr>
            <w:r w:rsidRPr="007B45C0">
              <w:t>dovede objasnit význam umění pro rozvoj osobnosti člověka</w:t>
            </w:r>
          </w:p>
        </w:tc>
      </w:tr>
      <w:tr w:rsidR="00C87BAD" w:rsidRPr="007B45C0" w14:paraId="05D7E46C" w14:textId="77777777" w:rsidTr="00C87BAD">
        <w:tc>
          <w:tcPr>
            <w:tcW w:w="3750" w:type="dxa"/>
            <w:tcBorders>
              <w:top w:val="nil"/>
              <w:bottom w:val="nil"/>
            </w:tcBorders>
          </w:tcPr>
          <w:p w14:paraId="3FD122B9" w14:textId="77777777" w:rsidR="00C87BAD" w:rsidRPr="007B45C0" w:rsidRDefault="00C87BAD" w:rsidP="00C87BAD">
            <w:pPr>
              <w:pStyle w:val="svp"/>
              <w:numPr>
                <w:ilvl w:val="0"/>
                <w:numId w:val="10"/>
              </w:numPr>
            </w:pPr>
            <w:r w:rsidRPr="007B45C0">
              <w:t>Aktivní poznávání různých druhů umění našeho i světového, současného i minulého, v tradiční i mediální podobě</w:t>
            </w:r>
          </w:p>
        </w:tc>
        <w:tc>
          <w:tcPr>
            <w:tcW w:w="3760" w:type="dxa"/>
            <w:tcBorders>
              <w:top w:val="nil"/>
              <w:bottom w:val="nil"/>
            </w:tcBorders>
          </w:tcPr>
          <w:p w14:paraId="552DE40E" w14:textId="77777777" w:rsidR="00C87BAD" w:rsidRPr="007B45C0" w:rsidRDefault="00C87BAD" w:rsidP="00C87BAD">
            <w:pPr>
              <w:pStyle w:val="svp"/>
              <w:numPr>
                <w:ilvl w:val="0"/>
                <w:numId w:val="10"/>
              </w:numPr>
            </w:pPr>
            <w:r w:rsidRPr="007B45C0">
              <w:t>samostatně vyhledává informace v této oblasti</w:t>
            </w:r>
          </w:p>
          <w:p w14:paraId="5C92C68D" w14:textId="77777777" w:rsidR="00C87BAD" w:rsidRPr="007B45C0" w:rsidRDefault="00C87BAD" w:rsidP="00C87BAD">
            <w:pPr>
              <w:pStyle w:val="svp"/>
              <w:ind w:left="360"/>
            </w:pPr>
          </w:p>
        </w:tc>
      </w:tr>
      <w:tr w:rsidR="00C87BAD" w:rsidRPr="007B45C0" w14:paraId="2D2DDC58" w14:textId="77777777" w:rsidTr="00C87BAD">
        <w:tc>
          <w:tcPr>
            <w:tcW w:w="3750" w:type="dxa"/>
            <w:tcBorders>
              <w:top w:val="nil"/>
              <w:bottom w:val="nil"/>
            </w:tcBorders>
          </w:tcPr>
          <w:p w14:paraId="4662A481" w14:textId="77777777" w:rsidR="00C87BAD" w:rsidRPr="007B45C0" w:rsidRDefault="00C87BAD" w:rsidP="00C87BAD">
            <w:pPr>
              <w:pStyle w:val="svp"/>
              <w:numPr>
                <w:ilvl w:val="0"/>
                <w:numId w:val="10"/>
              </w:numPr>
            </w:pPr>
            <w:r w:rsidRPr="007B45C0">
              <w:t xml:space="preserve">Základy literární vědy a poetiky </w:t>
            </w:r>
          </w:p>
        </w:tc>
        <w:tc>
          <w:tcPr>
            <w:tcW w:w="3760" w:type="dxa"/>
            <w:tcBorders>
              <w:top w:val="nil"/>
              <w:bottom w:val="nil"/>
            </w:tcBorders>
          </w:tcPr>
          <w:p w14:paraId="514DB537" w14:textId="77777777" w:rsidR="00C87BAD" w:rsidRPr="007B45C0" w:rsidRDefault="00C87BAD" w:rsidP="00C87BAD">
            <w:pPr>
              <w:pStyle w:val="svp"/>
              <w:numPr>
                <w:ilvl w:val="0"/>
                <w:numId w:val="10"/>
              </w:numPr>
            </w:pPr>
            <w:r w:rsidRPr="007B45C0">
              <w:t xml:space="preserve">aplikuje znalosti z literární teorie a poetiky při rozboru uměleckého textu </w:t>
            </w:r>
          </w:p>
        </w:tc>
      </w:tr>
      <w:tr w:rsidR="00C87BAD" w:rsidRPr="007B45C0" w14:paraId="318F413C" w14:textId="77777777" w:rsidTr="00C87BAD">
        <w:tc>
          <w:tcPr>
            <w:tcW w:w="3750" w:type="dxa"/>
            <w:tcBorders>
              <w:top w:val="nil"/>
              <w:bottom w:val="nil"/>
            </w:tcBorders>
          </w:tcPr>
          <w:p w14:paraId="536ADBE2" w14:textId="77777777" w:rsidR="00C87BAD" w:rsidRPr="007B45C0" w:rsidRDefault="00C87BAD" w:rsidP="00C87BAD">
            <w:pPr>
              <w:pStyle w:val="svp"/>
              <w:numPr>
                <w:ilvl w:val="0"/>
                <w:numId w:val="10"/>
              </w:numPr>
            </w:pPr>
            <w:r w:rsidRPr="007B45C0">
              <w:rPr>
                <w:rFonts w:ascii="TimesNewRoman" w:hAnsi="TimesNewRoman" w:cs="TimesNewRoman"/>
                <w:szCs w:val="24"/>
              </w:rPr>
              <w:t>Literární druhy a žánry</w:t>
            </w:r>
          </w:p>
        </w:tc>
        <w:tc>
          <w:tcPr>
            <w:tcW w:w="3760" w:type="dxa"/>
            <w:tcBorders>
              <w:top w:val="nil"/>
              <w:bottom w:val="nil"/>
            </w:tcBorders>
          </w:tcPr>
          <w:p w14:paraId="4582449E" w14:textId="77777777" w:rsidR="00C87BAD" w:rsidRPr="007B45C0" w:rsidRDefault="00C87BAD" w:rsidP="00C87BAD">
            <w:pPr>
              <w:pStyle w:val="svp"/>
              <w:numPr>
                <w:ilvl w:val="0"/>
                <w:numId w:val="10"/>
              </w:numPr>
            </w:pPr>
            <w:r w:rsidRPr="007B45C0">
              <w:t>konkrétní literární díla klasifikuje podle druhů a žánrů</w:t>
            </w:r>
          </w:p>
        </w:tc>
      </w:tr>
      <w:tr w:rsidR="00C87BAD" w:rsidRPr="007B45C0" w14:paraId="6B611C03" w14:textId="77777777" w:rsidTr="00C87BAD">
        <w:tc>
          <w:tcPr>
            <w:tcW w:w="3750" w:type="dxa"/>
            <w:tcBorders>
              <w:top w:val="nil"/>
              <w:bottom w:val="nil"/>
            </w:tcBorders>
            <w:shd w:val="clear" w:color="auto" w:fill="auto"/>
          </w:tcPr>
          <w:p w14:paraId="5FC65A7C" w14:textId="77777777" w:rsidR="00C87BAD" w:rsidRPr="007B45C0" w:rsidRDefault="00C87BAD" w:rsidP="00C87BAD">
            <w:pPr>
              <w:pStyle w:val="svp"/>
              <w:numPr>
                <w:ilvl w:val="0"/>
                <w:numId w:val="10"/>
              </w:numPr>
            </w:pPr>
            <w:r w:rsidRPr="007B45C0">
              <w:rPr>
                <w:rFonts w:ascii="TimesNewRoman" w:hAnsi="TimesNewRoman" w:cs="TimesNewRoman"/>
                <w:szCs w:val="24"/>
              </w:rPr>
              <w:t>Metody interpretace textu</w:t>
            </w:r>
          </w:p>
        </w:tc>
        <w:tc>
          <w:tcPr>
            <w:tcW w:w="3760" w:type="dxa"/>
            <w:tcBorders>
              <w:top w:val="nil"/>
              <w:bottom w:val="nil"/>
            </w:tcBorders>
          </w:tcPr>
          <w:p w14:paraId="578A3005" w14:textId="77777777" w:rsidR="00C87BAD" w:rsidRPr="007B45C0" w:rsidRDefault="00C87BAD" w:rsidP="00C87BAD">
            <w:pPr>
              <w:pStyle w:val="svp"/>
              <w:numPr>
                <w:ilvl w:val="0"/>
                <w:numId w:val="10"/>
              </w:numPr>
            </w:pPr>
            <w:r w:rsidRPr="007B45C0">
              <w:t>rozezná umělecký text od neuměleckého</w:t>
            </w:r>
          </w:p>
        </w:tc>
      </w:tr>
      <w:tr w:rsidR="00C87BAD" w:rsidRPr="007B45C0" w14:paraId="3C214D6E" w14:textId="77777777" w:rsidTr="00C87BAD">
        <w:tc>
          <w:tcPr>
            <w:tcW w:w="3750" w:type="dxa"/>
            <w:tcBorders>
              <w:top w:val="nil"/>
              <w:bottom w:val="nil"/>
            </w:tcBorders>
            <w:shd w:val="clear" w:color="auto" w:fill="auto"/>
          </w:tcPr>
          <w:p w14:paraId="077C8406" w14:textId="77777777"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lastRenderedPageBreak/>
              <w:t>Ukázky knih a uměleckých textů, práce s nimi, motivace ke čtenářství</w:t>
            </w:r>
          </w:p>
        </w:tc>
        <w:tc>
          <w:tcPr>
            <w:tcW w:w="3760" w:type="dxa"/>
            <w:tcBorders>
              <w:top w:val="nil"/>
              <w:bottom w:val="nil"/>
            </w:tcBorders>
          </w:tcPr>
          <w:p w14:paraId="4EE18111" w14:textId="77777777" w:rsidR="00C87BAD" w:rsidRPr="007B45C0" w:rsidRDefault="00C87BAD" w:rsidP="00C87BAD">
            <w:pPr>
              <w:pStyle w:val="svp"/>
              <w:numPr>
                <w:ilvl w:val="0"/>
                <w:numId w:val="10"/>
              </w:numPr>
            </w:pPr>
            <w:r w:rsidRPr="007B45C0">
              <w:t>vystihne charakteristické znaky různých literárních textů, rozdíly mezi nimi</w:t>
            </w:r>
          </w:p>
        </w:tc>
      </w:tr>
      <w:tr w:rsidR="00C87BAD" w:rsidRPr="007B45C0" w14:paraId="35EA36DD" w14:textId="77777777" w:rsidTr="00C87BAD">
        <w:tc>
          <w:tcPr>
            <w:tcW w:w="3750" w:type="dxa"/>
            <w:tcBorders>
              <w:top w:val="nil"/>
              <w:bottom w:val="nil"/>
            </w:tcBorders>
          </w:tcPr>
          <w:p w14:paraId="64A45026" w14:textId="77777777" w:rsidR="00C87BAD" w:rsidRPr="007B45C0" w:rsidRDefault="00C87BAD" w:rsidP="00C87BAD">
            <w:pPr>
              <w:pStyle w:val="svp"/>
              <w:numPr>
                <w:ilvl w:val="0"/>
                <w:numId w:val="10"/>
              </w:numPr>
            </w:pPr>
            <w:r w:rsidRPr="007B45C0">
              <w:t>Tvořivé činnosti</w:t>
            </w:r>
          </w:p>
        </w:tc>
        <w:tc>
          <w:tcPr>
            <w:tcW w:w="3760" w:type="dxa"/>
            <w:tcBorders>
              <w:top w:val="nil"/>
              <w:bottom w:val="nil"/>
            </w:tcBorders>
          </w:tcPr>
          <w:p w14:paraId="0EA39DD2" w14:textId="77777777" w:rsidR="00C87BAD" w:rsidRPr="007B45C0" w:rsidRDefault="00C87BAD" w:rsidP="00C87BAD">
            <w:pPr>
              <w:pStyle w:val="svp"/>
              <w:numPr>
                <w:ilvl w:val="0"/>
                <w:numId w:val="10"/>
              </w:numPr>
            </w:pPr>
            <w:r w:rsidRPr="007B45C0">
              <w:t>vyjádří vlastní prožitky z recepce daných uměleckých děl</w:t>
            </w:r>
          </w:p>
        </w:tc>
      </w:tr>
      <w:tr w:rsidR="00C87BAD" w:rsidRPr="007B45C0" w14:paraId="66DE292E" w14:textId="77777777" w:rsidTr="00C87BAD">
        <w:tc>
          <w:tcPr>
            <w:tcW w:w="3750" w:type="dxa"/>
            <w:tcBorders>
              <w:top w:val="nil"/>
              <w:bottom w:val="nil"/>
            </w:tcBorders>
          </w:tcPr>
          <w:p w14:paraId="75479140" w14:textId="77777777" w:rsidR="00C87BAD" w:rsidRPr="007B45C0" w:rsidRDefault="00C87BAD" w:rsidP="00C87BAD">
            <w:pPr>
              <w:pStyle w:val="svp"/>
              <w:numPr>
                <w:ilvl w:val="0"/>
                <w:numId w:val="10"/>
              </w:numPr>
            </w:pPr>
            <w:r w:rsidRPr="007B45C0">
              <w:t>Folklór a ústní lidová slovesnost, formy ústní lidové slovesnosti</w:t>
            </w:r>
          </w:p>
        </w:tc>
        <w:tc>
          <w:tcPr>
            <w:tcW w:w="3760" w:type="dxa"/>
            <w:tcBorders>
              <w:top w:val="nil"/>
              <w:bottom w:val="nil"/>
            </w:tcBorders>
          </w:tcPr>
          <w:p w14:paraId="559C43B4" w14:textId="77777777" w:rsidR="00C87BAD" w:rsidRPr="007B45C0" w:rsidRDefault="00C87BAD" w:rsidP="00C87BAD">
            <w:pPr>
              <w:pStyle w:val="svp"/>
              <w:numPr>
                <w:ilvl w:val="0"/>
                <w:numId w:val="10"/>
              </w:numPr>
            </w:pPr>
            <w:r w:rsidRPr="007B45C0">
              <w:t>orientuje se ve folklóru a ÚLS, rozliší a dovede charakterizovat jednotlivé formy ÚLS</w:t>
            </w:r>
          </w:p>
        </w:tc>
      </w:tr>
      <w:tr w:rsidR="00C87BAD" w:rsidRPr="007B45C0" w14:paraId="409C79BB" w14:textId="77777777" w:rsidTr="00C87BAD">
        <w:tc>
          <w:tcPr>
            <w:tcW w:w="7510" w:type="dxa"/>
            <w:gridSpan w:val="2"/>
          </w:tcPr>
          <w:p w14:paraId="73DEACEA" w14:textId="3D858F43" w:rsidR="00C87BAD" w:rsidRPr="007B45C0" w:rsidRDefault="000F3E95" w:rsidP="00C87BAD">
            <w:pPr>
              <w:pStyle w:val="svp"/>
            </w:pPr>
            <w:r w:rsidRPr="007B45C0">
              <w:t xml:space="preserve">Počet hodin: </w:t>
            </w:r>
            <w:r w:rsidR="00C87BAD" w:rsidRPr="007B45C0">
              <w:t>7</w:t>
            </w:r>
          </w:p>
        </w:tc>
      </w:tr>
    </w:tbl>
    <w:p w14:paraId="4DF6C3FD"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76A5E60B" w14:textId="77777777" w:rsidTr="00C87BAD">
        <w:tc>
          <w:tcPr>
            <w:tcW w:w="3750" w:type="dxa"/>
            <w:tcBorders>
              <w:bottom w:val="single" w:sz="4" w:space="0" w:color="auto"/>
            </w:tcBorders>
          </w:tcPr>
          <w:p w14:paraId="0EC99E93" w14:textId="77777777" w:rsidR="00C87BAD" w:rsidRPr="007B45C0" w:rsidRDefault="00C87BAD" w:rsidP="00204793">
            <w:pPr>
              <w:pStyle w:val="svp"/>
              <w:numPr>
                <w:ilvl w:val="0"/>
                <w:numId w:val="63"/>
              </w:numPr>
            </w:pPr>
            <w:r w:rsidRPr="007B45C0">
              <w:t>Středověká literatura</w:t>
            </w:r>
          </w:p>
        </w:tc>
        <w:tc>
          <w:tcPr>
            <w:tcW w:w="3760" w:type="dxa"/>
            <w:tcBorders>
              <w:bottom w:val="single" w:sz="4" w:space="0" w:color="auto"/>
            </w:tcBorders>
          </w:tcPr>
          <w:p w14:paraId="67D522D3" w14:textId="77777777" w:rsidR="00C87BAD" w:rsidRPr="007B45C0" w:rsidRDefault="00C87BAD" w:rsidP="00C87BAD">
            <w:pPr>
              <w:pStyle w:val="svp"/>
            </w:pPr>
            <w:r w:rsidRPr="007B45C0">
              <w:t xml:space="preserve">Žák: </w:t>
            </w:r>
          </w:p>
        </w:tc>
      </w:tr>
      <w:tr w:rsidR="00C87BAD" w:rsidRPr="007B45C0" w14:paraId="4467D6C3" w14:textId="77777777" w:rsidTr="00C87BAD">
        <w:tc>
          <w:tcPr>
            <w:tcW w:w="3750" w:type="dxa"/>
            <w:tcBorders>
              <w:bottom w:val="nil"/>
            </w:tcBorders>
          </w:tcPr>
          <w:p w14:paraId="55773BB1" w14:textId="77777777" w:rsidR="00C87BAD" w:rsidRPr="007B45C0" w:rsidRDefault="00C87BAD" w:rsidP="00C87BAD">
            <w:pPr>
              <w:pStyle w:val="svp"/>
              <w:numPr>
                <w:ilvl w:val="0"/>
                <w:numId w:val="10"/>
              </w:numPr>
            </w:pPr>
            <w:r w:rsidRPr="007B45C0">
              <w:rPr>
                <w:rFonts w:ascii="TimesNewRoman" w:hAnsi="TimesNewRoman" w:cs="TimesNewRoman"/>
                <w:szCs w:val="24"/>
              </w:rPr>
              <w:t>Vývoj světové a české literatury v kulturních a historických souvislostech</w:t>
            </w:r>
          </w:p>
        </w:tc>
        <w:tc>
          <w:tcPr>
            <w:tcW w:w="3760" w:type="dxa"/>
            <w:tcBorders>
              <w:bottom w:val="nil"/>
            </w:tcBorders>
          </w:tcPr>
          <w:p w14:paraId="5A39CD57" w14:textId="77777777" w:rsidR="00C87BAD" w:rsidRPr="007B45C0" w:rsidRDefault="00C87BAD" w:rsidP="00C87BAD">
            <w:pPr>
              <w:pStyle w:val="svp"/>
              <w:numPr>
                <w:ilvl w:val="0"/>
                <w:numId w:val="10"/>
              </w:numPr>
            </w:pPr>
            <w:r w:rsidRPr="007B45C0">
              <w:rPr>
                <w:rFonts w:ascii="TimesNewRoman" w:hAnsi="TimesNewRoman" w:cs="TimesNewRoman"/>
                <w:szCs w:val="24"/>
              </w:rPr>
              <w:t>zařadí typická díla do jednotlivých uměleckých směrů a příslušných historických období</w:t>
            </w:r>
          </w:p>
          <w:p w14:paraId="76876CDA" w14:textId="77777777" w:rsidR="00C87BAD" w:rsidRPr="007B45C0" w:rsidRDefault="00C87BAD" w:rsidP="00C87BAD">
            <w:pPr>
              <w:pStyle w:val="svp"/>
              <w:numPr>
                <w:ilvl w:val="0"/>
                <w:numId w:val="10"/>
              </w:numPr>
            </w:pPr>
            <w:r w:rsidRPr="007B45C0">
              <w:rPr>
                <w:rFonts w:ascii="TimesNewRoman" w:hAnsi="TimesNewRoman" w:cs="TimesNewRoman"/>
                <w:szCs w:val="24"/>
              </w:rPr>
              <w:t>zhodnotí význam daného autora (popřípadě díla) pro dobu, v níž tvořil, pro příslušný umělecký směr i pro další generace</w:t>
            </w:r>
          </w:p>
        </w:tc>
      </w:tr>
      <w:tr w:rsidR="00C87BAD" w:rsidRPr="007B45C0" w14:paraId="6AC2E8B9" w14:textId="77777777" w:rsidTr="00C87BAD">
        <w:tc>
          <w:tcPr>
            <w:tcW w:w="3750" w:type="dxa"/>
            <w:tcBorders>
              <w:top w:val="nil"/>
              <w:bottom w:val="nil"/>
            </w:tcBorders>
          </w:tcPr>
          <w:p w14:paraId="5EA6E283" w14:textId="77777777" w:rsidR="00C87BAD" w:rsidRPr="007B45C0" w:rsidRDefault="00C87BAD" w:rsidP="00C87BAD">
            <w:pPr>
              <w:pStyle w:val="svp"/>
              <w:numPr>
                <w:ilvl w:val="0"/>
                <w:numId w:val="10"/>
              </w:numPr>
            </w:pPr>
            <w:r w:rsidRPr="007B45C0">
              <w:t>Románský a gotický sloh</w:t>
            </w:r>
          </w:p>
          <w:p w14:paraId="434C961A" w14:textId="77777777" w:rsidR="00C87BAD" w:rsidRPr="007B45C0" w:rsidRDefault="00C87BAD" w:rsidP="00C87BAD">
            <w:pPr>
              <w:pStyle w:val="svp"/>
              <w:ind w:left="360"/>
            </w:pPr>
          </w:p>
        </w:tc>
        <w:tc>
          <w:tcPr>
            <w:tcW w:w="3760" w:type="dxa"/>
            <w:tcBorders>
              <w:top w:val="nil"/>
              <w:bottom w:val="nil"/>
            </w:tcBorders>
          </w:tcPr>
          <w:p w14:paraId="6C274D77" w14:textId="77777777" w:rsidR="00C87BAD" w:rsidRPr="007B45C0" w:rsidRDefault="00C87BAD" w:rsidP="00C87BAD">
            <w:pPr>
              <w:pStyle w:val="svp"/>
              <w:numPr>
                <w:ilvl w:val="0"/>
                <w:numId w:val="10"/>
              </w:numPr>
            </w:pPr>
            <w:r w:rsidRPr="007B45C0">
              <w:t>rozliší jednotlivé umělecké slohy daného období, základní rysy, vyjmenuje významné představitele a stěžejní díla</w:t>
            </w:r>
          </w:p>
          <w:p w14:paraId="3AD3CF42" w14:textId="77777777" w:rsidR="00C87BAD" w:rsidRPr="007B45C0" w:rsidRDefault="00C87BAD" w:rsidP="00C87BAD">
            <w:pPr>
              <w:pStyle w:val="svp"/>
              <w:numPr>
                <w:ilvl w:val="0"/>
                <w:numId w:val="10"/>
              </w:numPr>
            </w:pPr>
            <w:r w:rsidRPr="007B45C0">
              <w:t>rozliší románské a gotické stavby</w:t>
            </w:r>
          </w:p>
        </w:tc>
      </w:tr>
      <w:tr w:rsidR="00C87BAD" w:rsidRPr="007B45C0" w14:paraId="0724247B" w14:textId="77777777" w:rsidTr="00C87BAD">
        <w:tc>
          <w:tcPr>
            <w:tcW w:w="3750" w:type="dxa"/>
            <w:tcBorders>
              <w:top w:val="nil"/>
              <w:bottom w:val="nil"/>
            </w:tcBorders>
          </w:tcPr>
          <w:p w14:paraId="5266E190" w14:textId="77777777" w:rsidR="00C87BAD" w:rsidRPr="007B45C0" w:rsidRDefault="00C87BAD" w:rsidP="00C87BAD">
            <w:pPr>
              <w:pStyle w:val="svp"/>
              <w:numPr>
                <w:ilvl w:val="0"/>
                <w:numId w:val="10"/>
              </w:numPr>
            </w:pPr>
            <w:r w:rsidRPr="007B45C0">
              <w:t>Křesťanství a jeho vliv na vývoj kultury v Evropě. Bible a její vliv na evropské myšlení</w:t>
            </w:r>
          </w:p>
        </w:tc>
        <w:tc>
          <w:tcPr>
            <w:tcW w:w="3760" w:type="dxa"/>
            <w:tcBorders>
              <w:top w:val="nil"/>
              <w:bottom w:val="nil"/>
            </w:tcBorders>
          </w:tcPr>
          <w:p w14:paraId="4FE841C7" w14:textId="77777777" w:rsidR="00C87BAD" w:rsidRPr="007B45C0" w:rsidRDefault="00C87BAD" w:rsidP="00C87BAD">
            <w:pPr>
              <w:pStyle w:val="svp"/>
              <w:numPr>
                <w:ilvl w:val="0"/>
                <w:numId w:val="10"/>
              </w:numPr>
            </w:pPr>
            <w:r w:rsidRPr="007B45C0">
              <w:t xml:space="preserve">popíše vliv křesťanství na literaturu, vliv náboženský charakter literatury </w:t>
            </w:r>
          </w:p>
          <w:p w14:paraId="1C3061C9" w14:textId="77777777" w:rsidR="00C87BAD" w:rsidRPr="007B45C0" w:rsidRDefault="00C87BAD" w:rsidP="00C87BAD">
            <w:pPr>
              <w:pStyle w:val="svp"/>
              <w:numPr>
                <w:ilvl w:val="0"/>
                <w:numId w:val="10"/>
              </w:numPr>
            </w:pPr>
            <w:r w:rsidRPr="007B45C0">
              <w:t>uvede základní žánry středověké literatury</w:t>
            </w:r>
          </w:p>
        </w:tc>
      </w:tr>
      <w:tr w:rsidR="00C87BAD" w:rsidRPr="007B45C0" w14:paraId="6C4ABF74" w14:textId="77777777" w:rsidTr="00C87BAD">
        <w:tc>
          <w:tcPr>
            <w:tcW w:w="3750" w:type="dxa"/>
            <w:tcBorders>
              <w:top w:val="nil"/>
              <w:bottom w:val="nil"/>
            </w:tcBorders>
          </w:tcPr>
          <w:p w14:paraId="1098289A" w14:textId="77777777" w:rsidR="00C87BAD" w:rsidRPr="007B45C0" w:rsidRDefault="00C87BAD" w:rsidP="00C87BAD">
            <w:pPr>
              <w:pStyle w:val="svp"/>
              <w:numPr>
                <w:ilvl w:val="0"/>
                <w:numId w:val="10"/>
              </w:numPr>
            </w:pPr>
            <w:r w:rsidRPr="007B45C0">
              <w:t>Počátky literatury na našem území do 13. stol.</w:t>
            </w:r>
          </w:p>
          <w:p w14:paraId="385A4BFA" w14:textId="77777777" w:rsidR="00C87BAD" w:rsidRPr="007B45C0" w:rsidRDefault="00C87BAD" w:rsidP="00C87BAD">
            <w:pPr>
              <w:pStyle w:val="svp"/>
              <w:numPr>
                <w:ilvl w:val="0"/>
                <w:numId w:val="10"/>
              </w:numPr>
            </w:pPr>
            <w:r w:rsidRPr="007B45C0">
              <w:t>Staroslověnské písemnictví a latinská literatura na našem území</w:t>
            </w:r>
          </w:p>
        </w:tc>
        <w:tc>
          <w:tcPr>
            <w:tcW w:w="3760" w:type="dxa"/>
            <w:tcBorders>
              <w:top w:val="nil"/>
              <w:bottom w:val="nil"/>
            </w:tcBorders>
          </w:tcPr>
          <w:p w14:paraId="7B2179DA" w14:textId="77777777" w:rsidR="00C87BAD" w:rsidRPr="007B45C0" w:rsidRDefault="00C87BAD" w:rsidP="00C87BAD">
            <w:pPr>
              <w:pStyle w:val="svp"/>
              <w:numPr>
                <w:ilvl w:val="0"/>
                <w:numId w:val="10"/>
              </w:numPr>
            </w:pPr>
            <w:r w:rsidRPr="007B45C0">
              <w:t>popíše vliv křesťanství na vznik české středověké literatury</w:t>
            </w:r>
          </w:p>
          <w:p w14:paraId="4E4C9DB3" w14:textId="77777777" w:rsidR="00C87BAD" w:rsidRPr="007B45C0" w:rsidRDefault="00C87BAD" w:rsidP="00C87BAD">
            <w:pPr>
              <w:pStyle w:val="svp"/>
              <w:numPr>
                <w:ilvl w:val="0"/>
                <w:numId w:val="10"/>
              </w:numPr>
            </w:pPr>
            <w:r w:rsidRPr="007B45C0">
              <w:t>vysvětlí, jakými jazyky jsou psány nejstarší české literární památky</w:t>
            </w:r>
          </w:p>
        </w:tc>
      </w:tr>
      <w:tr w:rsidR="00C87BAD" w:rsidRPr="007B45C0" w14:paraId="45E012A2" w14:textId="77777777" w:rsidTr="00C87BAD">
        <w:tc>
          <w:tcPr>
            <w:tcW w:w="3750" w:type="dxa"/>
            <w:tcBorders>
              <w:top w:val="nil"/>
              <w:bottom w:val="nil"/>
            </w:tcBorders>
          </w:tcPr>
          <w:p w14:paraId="0A9FC6C5" w14:textId="77777777" w:rsidR="00C87BAD" w:rsidRPr="007B45C0" w:rsidRDefault="00C87BAD" w:rsidP="00C87BAD">
            <w:pPr>
              <w:pStyle w:val="svp"/>
              <w:numPr>
                <w:ilvl w:val="0"/>
                <w:numId w:val="10"/>
              </w:numPr>
            </w:pPr>
            <w:r w:rsidRPr="007B45C0">
              <w:t>Kosmova Kronika česká</w:t>
            </w:r>
          </w:p>
        </w:tc>
        <w:tc>
          <w:tcPr>
            <w:tcW w:w="3760" w:type="dxa"/>
            <w:tcBorders>
              <w:top w:val="nil"/>
              <w:bottom w:val="nil"/>
            </w:tcBorders>
          </w:tcPr>
          <w:p w14:paraId="2E993056" w14:textId="77777777" w:rsidR="00C87BAD" w:rsidRPr="007B45C0" w:rsidRDefault="00C87BAD" w:rsidP="00C87BAD">
            <w:pPr>
              <w:pStyle w:val="svp"/>
              <w:numPr>
                <w:ilvl w:val="0"/>
                <w:numId w:val="10"/>
              </w:numPr>
            </w:pPr>
            <w:r w:rsidRPr="007B45C0">
              <w:rPr>
                <w:rFonts w:ascii="TimesNewRoman" w:hAnsi="TimesNewRoman" w:cs="TimesNewRoman"/>
                <w:szCs w:val="24"/>
              </w:rPr>
              <w:t>zhodnotí význam autora (díla) pro dobu, v níž tvořil, i pro další generace</w:t>
            </w:r>
          </w:p>
        </w:tc>
      </w:tr>
      <w:tr w:rsidR="00C87BAD" w:rsidRPr="007B45C0" w14:paraId="6EDAED6E" w14:textId="77777777" w:rsidTr="00C87BAD">
        <w:tc>
          <w:tcPr>
            <w:tcW w:w="3750" w:type="dxa"/>
            <w:tcBorders>
              <w:top w:val="nil"/>
              <w:bottom w:val="nil"/>
            </w:tcBorders>
          </w:tcPr>
          <w:p w14:paraId="40379DF4" w14:textId="77777777" w:rsidR="00C87BAD" w:rsidRPr="007B45C0" w:rsidRDefault="00C87BAD" w:rsidP="00C87BAD">
            <w:pPr>
              <w:pStyle w:val="svp"/>
              <w:numPr>
                <w:ilvl w:val="0"/>
                <w:numId w:val="9"/>
              </w:numPr>
              <w:tabs>
                <w:tab w:val="clear" w:pos="417"/>
                <w:tab w:val="num" w:pos="360"/>
              </w:tabs>
              <w:ind w:left="360" w:hanging="360"/>
            </w:pPr>
            <w:r w:rsidRPr="007B45C0">
              <w:lastRenderedPageBreak/>
              <w:t xml:space="preserve">Česky psaná </w:t>
            </w:r>
            <w:r w:rsidR="00E21521" w:rsidRPr="007B45C0">
              <w:t>literatura 14</w:t>
            </w:r>
            <w:r w:rsidRPr="007B45C0">
              <w:t>. a 15. století</w:t>
            </w:r>
          </w:p>
        </w:tc>
        <w:tc>
          <w:tcPr>
            <w:tcW w:w="3760" w:type="dxa"/>
            <w:tcBorders>
              <w:top w:val="nil"/>
              <w:bottom w:val="nil"/>
            </w:tcBorders>
          </w:tcPr>
          <w:p w14:paraId="30B36FF6" w14:textId="77777777" w:rsidR="00C87BAD" w:rsidRPr="007B45C0" w:rsidRDefault="00C87BAD" w:rsidP="00C87BAD">
            <w:pPr>
              <w:pStyle w:val="svp"/>
              <w:numPr>
                <w:ilvl w:val="0"/>
                <w:numId w:val="9"/>
              </w:numPr>
              <w:tabs>
                <w:tab w:val="clear" w:pos="417"/>
                <w:tab w:val="num" w:pos="360"/>
              </w:tabs>
              <w:ind w:left="360" w:hanging="360"/>
              <w:rPr>
                <w:rFonts w:ascii="TimesNewRoman" w:hAnsi="TimesNewRoman" w:cs="TimesNewRoman"/>
                <w:szCs w:val="24"/>
              </w:rPr>
            </w:pPr>
            <w:r w:rsidRPr="007B45C0">
              <w:t xml:space="preserve">vysvětlí význam češtiny jako literárního jazyka pro rozvoj vzdělanosti </w:t>
            </w:r>
          </w:p>
        </w:tc>
      </w:tr>
      <w:tr w:rsidR="00C87BAD" w:rsidRPr="007B45C0" w14:paraId="13AA4884" w14:textId="77777777" w:rsidTr="00C87BAD">
        <w:tc>
          <w:tcPr>
            <w:tcW w:w="3750" w:type="dxa"/>
            <w:tcBorders>
              <w:top w:val="nil"/>
              <w:bottom w:val="nil"/>
            </w:tcBorders>
          </w:tcPr>
          <w:p w14:paraId="5FD39696" w14:textId="77777777" w:rsidR="00C87BAD" w:rsidRPr="007B45C0" w:rsidRDefault="00C87BAD" w:rsidP="00C87BAD">
            <w:pPr>
              <w:pStyle w:val="svp"/>
              <w:numPr>
                <w:ilvl w:val="0"/>
                <w:numId w:val="10"/>
              </w:numPr>
            </w:pPr>
            <w:r w:rsidRPr="007B45C0">
              <w:t>Literatura doby Karla IV.</w:t>
            </w:r>
          </w:p>
        </w:tc>
        <w:tc>
          <w:tcPr>
            <w:tcW w:w="3760" w:type="dxa"/>
            <w:tcBorders>
              <w:top w:val="nil"/>
              <w:bottom w:val="nil"/>
            </w:tcBorders>
          </w:tcPr>
          <w:p w14:paraId="5344DB9F" w14:textId="77777777" w:rsidR="00C87BAD" w:rsidRPr="007B45C0" w:rsidRDefault="00C87BAD" w:rsidP="00C87BAD">
            <w:pPr>
              <w:pStyle w:val="svp"/>
              <w:numPr>
                <w:ilvl w:val="0"/>
                <w:numId w:val="10"/>
              </w:numPr>
              <w:rPr>
                <w:rFonts w:ascii="TimesNewRoman" w:hAnsi="TimesNewRoman" w:cs="TimesNewRoman"/>
                <w:szCs w:val="24"/>
              </w:rPr>
            </w:pPr>
            <w:r w:rsidRPr="007B45C0">
              <w:t>uvede nejvýznamnější literární památky</w:t>
            </w:r>
          </w:p>
        </w:tc>
      </w:tr>
      <w:tr w:rsidR="00C87BAD" w:rsidRPr="007B45C0" w14:paraId="1AD78219" w14:textId="77777777" w:rsidTr="00C87BAD">
        <w:tc>
          <w:tcPr>
            <w:tcW w:w="3750" w:type="dxa"/>
            <w:tcBorders>
              <w:top w:val="nil"/>
              <w:bottom w:val="nil"/>
            </w:tcBorders>
          </w:tcPr>
          <w:p w14:paraId="06ACBD0F" w14:textId="77777777" w:rsidR="00C87BAD" w:rsidRPr="007B45C0" w:rsidRDefault="00C87BAD" w:rsidP="00C87BAD">
            <w:pPr>
              <w:pStyle w:val="svp"/>
              <w:numPr>
                <w:ilvl w:val="0"/>
                <w:numId w:val="9"/>
              </w:numPr>
              <w:tabs>
                <w:tab w:val="clear" w:pos="417"/>
                <w:tab w:val="num" w:pos="360"/>
              </w:tabs>
              <w:ind w:left="360" w:hanging="360"/>
            </w:pPr>
            <w:r w:rsidRPr="007B45C0">
              <w:t xml:space="preserve">Literatura husitská </w:t>
            </w:r>
          </w:p>
          <w:p w14:paraId="2BDD9868" w14:textId="77777777" w:rsidR="00C87BAD" w:rsidRPr="007B45C0" w:rsidRDefault="00C87BAD" w:rsidP="00C87BAD">
            <w:pPr>
              <w:pStyle w:val="svp"/>
            </w:pPr>
          </w:p>
        </w:tc>
        <w:tc>
          <w:tcPr>
            <w:tcW w:w="3760" w:type="dxa"/>
            <w:tcBorders>
              <w:top w:val="nil"/>
              <w:bottom w:val="nil"/>
            </w:tcBorders>
          </w:tcPr>
          <w:p w14:paraId="6F2C8AD8" w14:textId="77777777" w:rsidR="00C87BAD" w:rsidRPr="007B45C0" w:rsidRDefault="00C87BAD" w:rsidP="00C87BAD">
            <w:pPr>
              <w:pStyle w:val="svp"/>
              <w:numPr>
                <w:ilvl w:val="0"/>
                <w:numId w:val="10"/>
              </w:numPr>
              <w:rPr>
                <w:rFonts w:ascii="TimesNewRoman" w:hAnsi="TimesNewRoman" w:cs="TimesNewRoman"/>
                <w:szCs w:val="24"/>
              </w:rPr>
            </w:pPr>
            <w:r w:rsidRPr="007B45C0">
              <w:t xml:space="preserve">charakterizuje literaturu doby husitské, vysvětlí </w:t>
            </w:r>
            <w:r w:rsidR="00E21521" w:rsidRPr="007B45C0">
              <w:t>pojmy počeštění</w:t>
            </w:r>
            <w:r w:rsidRPr="007B45C0">
              <w:t xml:space="preserve"> a demokratizace literatury</w:t>
            </w:r>
          </w:p>
        </w:tc>
      </w:tr>
      <w:tr w:rsidR="00C87BAD" w:rsidRPr="007B45C0" w14:paraId="071D0A34" w14:textId="77777777" w:rsidTr="00C87BAD">
        <w:tc>
          <w:tcPr>
            <w:tcW w:w="3750" w:type="dxa"/>
            <w:tcBorders>
              <w:top w:val="nil"/>
              <w:bottom w:val="nil"/>
            </w:tcBorders>
          </w:tcPr>
          <w:p w14:paraId="58A6B5D9" w14:textId="77777777" w:rsidR="00C87BAD" w:rsidRPr="007B45C0" w:rsidRDefault="00C87BAD" w:rsidP="00C87BAD">
            <w:pPr>
              <w:pStyle w:val="svp"/>
              <w:numPr>
                <w:ilvl w:val="0"/>
                <w:numId w:val="9"/>
              </w:numPr>
              <w:tabs>
                <w:tab w:val="clear" w:pos="417"/>
                <w:tab w:val="num" w:pos="360"/>
              </w:tabs>
              <w:ind w:left="360" w:hanging="360"/>
            </w:pPr>
            <w:r w:rsidRPr="007B45C0">
              <w:t>Mistr Jan Hus, Petr Chelčický</w:t>
            </w:r>
          </w:p>
          <w:p w14:paraId="0E9B2B97" w14:textId="77777777" w:rsidR="00C87BAD" w:rsidRPr="007B45C0" w:rsidRDefault="00C87BAD" w:rsidP="00C87BAD">
            <w:pPr>
              <w:pStyle w:val="svp"/>
              <w:ind w:left="360"/>
            </w:pPr>
          </w:p>
        </w:tc>
        <w:tc>
          <w:tcPr>
            <w:tcW w:w="3760" w:type="dxa"/>
            <w:tcBorders>
              <w:top w:val="nil"/>
              <w:bottom w:val="nil"/>
            </w:tcBorders>
          </w:tcPr>
          <w:p w14:paraId="71E3E697" w14:textId="77777777" w:rsidR="00C87BAD" w:rsidRPr="007B45C0" w:rsidRDefault="00C87BAD" w:rsidP="00C87BAD">
            <w:pPr>
              <w:pStyle w:val="svp"/>
              <w:numPr>
                <w:ilvl w:val="0"/>
                <w:numId w:val="9"/>
              </w:numPr>
              <w:tabs>
                <w:tab w:val="clear" w:pos="417"/>
                <w:tab w:val="num" w:pos="360"/>
              </w:tabs>
              <w:ind w:left="360" w:hanging="360"/>
            </w:pPr>
            <w:r w:rsidRPr="007B45C0">
              <w:t>zhodnotí význam autora a jeho díla pro dobu reformace i pro současnost</w:t>
            </w:r>
          </w:p>
          <w:p w14:paraId="4F122B89" w14:textId="77777777" w:rsidR="00C87BAD" w:rsidRPr="007B45C0" w:rsidRDefault="00C87BAD" w:rsidP="00C87BAD">
            <w:pPr>
              <w:pStyle w:val="svp"/>
              <w:numPr>
                <w:ilvl w:val="0"/>
                <w:numId w:val="10"/>
              </w:numPr>
            </w:pPr>
            <w:r w:rsidRPr="007B45C0">
              <w:t>ocení zásluhu M. J. Husa na reformě jazyka</w:t>
            </w:r>
          </w:p>
        </w:tc>
      </w:tr>
      <w:tr w:rsidR="00C87BAD" w:rsidRPr="007B45C0" w14:paraId="78A6255C" w14:textId="77777777" w:rsidTr="00C87BAD">
        <w:tc>
          <w:tcPr>
            <w:tcW w:w="7510" w:type="dxa"/>
            <w:gridSpan w:val="2"/>
          </w:tcPr>
          <w:p w14:paraId="001D21CB" w14:textId="70AA1D05" w:rsidR="00C87BAD" w:rsidRPr="007B45C0" w:rsidRDefault="000F3E95" w:rsidP="00C87BAD">
            <w:pPr>
              <w:pStyle w:val="svp"/>
            </w:pPr>
            <w:r w:rsidRPr="007B45C0">
              <w:t xml:space="preserve">Počet hodin: </w:t>
            </w:r>
            <w:r w:rsidR="00C87BAD" w:rsidRPr="007B45C0">
              <w:t>12</w:t>
            </w:r>
          </w:p>
        </w:tc>
      </w:tr>
    </w:tbl>
    <w:p w14:paraId="18F4389B"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4E625668" w14:textId="77777777" w:rsidTr="00C87BAD">
        <w:tc>
          <w:tcPr>
            <w:tcW w:w="3750" w:type="dxa"/>
            <w:tcBorders>
              <w:bottom w:val="single" w:sz="4" w:space="0" w:color="auto"/>
            </w:tcBorders>
          </w:tcPr>
          <w:p w14:paraId="6C2C4FAC" w14:textId="77777777" w:rsidR="00C87BAD" w:rsidRPr="007B45C0" w:rsidRDefault="00C87BAD" w:rsidP="00204793">
            <w:pPr>
              <w:pStyle w:val="svp"/>
              <w:numPr>
                <w:ilvl w:val="0"/>
                <w:numId w:val="63"/>
              </w:numPr>
            </w:pPr>
            <w:r w:rsidRPr="007B45C0">
              <w:t>Renesance a humanismus v evropském umění</w:t>
            </w:r>
          </w:p>
        </w:tc>
        <w:tc>
          <w:tcPr>
            <w:tcW w:w="3760" w:type="dxa"/>
            <w:tcBorders>
              <w:bottom w:val="single" w:sz="4" w:space="0" w:color="auto"/>
            </w:tcBorders>
          </w:tcPr>
          <w:p w14:paraId="7AF9709E" w14:textId="77777777" w:rsidR="00C87BAD" w:rsidRPr="007B45C0" w:rsidRDefault="00C87BAD" w:rsidP="00C87BAD">
            <w:pPr>
              <w:pStyle w:val="svp"/>
            </w:pPr>
            <w:r w:rsidRPr="007B45C0">
              <w:t xml:space="preserve">Žák: </w:t>
            </w:r>
          </w:p>
        </w:tc>
      </w:tr>
      <w:tr w:rsidR="00C87BAD" w:rsidRPr="007B45C0" w14:paraId="46CFB608" w14:textId="77777777" w:rsidTr="00C87BAD">
        <w:tc>
          <w:tcPr>
            <w:tcW w:w="3750" w:type="dxa"/>
            <w:tcBorders>
              <w:bottom w:val="nil"/>
            </w:tcBorders>
          </w:tcPr>
          <w:p w14:paraId="2D99BB1C" w14:textId="77777777" w:rsidR="00C87BAD" w:rsidRPr="007B45C0" w:rsidRDefault="00C87BAD" w:rsidP="00C87BAD">
            <w:pPr>
              <w:pStyle w:val="svp"/>
              <w:numPr>
                <w:ilvl w:val="0"/>
                <w:numId w:val="10"/>
              </w:numPr>
            </w:pPr>
            <w:r w:rsidRPr="007B45C0">
              <w:t>Renesance</w:t>
            </w:r>
          </w:p>
        </w:tc>
        <w:tc>
          <w:tcPr>
            <w:tcW w:w="3760" w:type="dxa"/>
            <w:tcBorders>
              <w:bottom w:val="nil"/>
            </w:tcBorders>
          </w:tcPr>
          <w:p w14:paraId="7DABE727" w14:textId="77777777" w:rsidR="00C87BAD" w:rsidRPr="007B45C0" w:rsidRDefault="00C87BAD" w:rsidP="00C87BAD">
            <w:pPr>
              <w:pStyle w:val="svp"/>
              <w:numPr>
                <w:ilvl w:val="0"/>
                <w:numId w:val="10"/>
              </w:numPr>
            </w:pPr>
            <w:r w:rsidRPr="007B45C0">
              <w:t xml:space="preserve">uvede základní rysy uměleckého směru, představitele a jejich stěžejní díla </w:t>
            </w:r>
          </w:p>
        </w:tc>
      </w:tr>
      <w:tr w:rsidR="00C87BAD" w:rsidRPr="007B45C0" w14:paraId="4D2DF403" w14:textId="77777777" w:rsidTr="00C87BAD">
        <w:tc>
          <w:tcPr>
            <w:tcW w:w="3750" w:type="dxa"/>
            <w:tcBorders>
              <w:top w:val="nil"/>
              <w:bottom w:val="nil"/>
            </w:tcBorders>
          </w:tcPr>
          <w:p w14:paraId="29873C48" w14:textId="77777777" w:rsidR="00C87BAD" w:rsidRPr="007B45C0" w:rsidRDefault="00C87BAD" w:rsidP="00C87BAD">
            <w:pPr>
              <w:pStyle w:val="svp"/>
              <w:numPr>
                <w:ilvl w:val="0"/>
                <w:numId w:val="10"/>
              </w:numPr>
            </w:pPr>
            <w:r w:rsidRPr="007B45C0">
              <w:t>Renesanční literatura italská, francouzská, španělská, anglická</w:t>
            </w:r>
          </w:p>
        </w:tc>
        <w:tc>
          <w:tcPr>
            <w:tcW w:w="3760" w:type="dxa"/>
            <w:tcBorders>
              <w:top w:val="nil"/>
              <w:bottom w:val="nil"/>
            </w:tcBorders>
          </w:tcPr>
          <w:p w14:paraId="442054CC" w14:textId="77777777" w:rsidR="00C87BAD" w:rsidRPr="007B45C0" w:rsidRDefault="00C87BAD" w:rsidP="00C87BAD">
            <w:pPr>
              <w:pStyle w:val="svp"/>
              <w:numPr>
                <w:ilvl w:val="0"/>
                <w:numId w:val="10"/>
              </w:numPr>
            </w:pPr>
            <w:r w:rsidRPr="007B45C0">
              <w:t>charakterizuje významné představitele a jejich stěžejní díla</w:t>
            </w:r>
          </w:p>
          <w:p w14:paraId="2761EA41" w14:textId="77777777" w:rsidR="00C87BAD" w:rsidRPr="007B45C0" w:rsidRDefault="00C87BAD" w:rsidP="00C87BAD">
            <w:pPr>
              <w:pStyle w:val="svp"/>
              <w:numPr>
                <w:ilvl w:val="0"/>
                <w:numId w:val="10"/>
              </w:numPr>
            </w:pPr>
            <w:r w:rsidRPr="007B45C0">
              <w:t>konkrétní literární díla klasifikuje podle druhů a žánrů</w:t>
            </w:r>
          </w:p>
          <w:p w14:paraId="726498C6" w14:textId="77777777" w:rsidR="00C87BAD" w:rsidRPr="007B45C0" w:rsidRDefault="00C87BAD" w:rsidP="00C87BAD">
            <w:pPr>
              <w:pStyle w:val="svp"/>
              <w:numPr>
                <w:ilvl w:val="0"/>
                <w:numId w:val="10"/>
              </w:numPr>
            </w:pPr>
            <w:r w:rsidRPr="007B45C0">
              <w:t>nalezne rysy renesance v  literární ukázce</w:t>
            </w:r>
          </w:p>
          <w:p w14:paraId="1845E9FB" w14:textId="77777777" w:rsidR="00C87BAD" w:rsidRPr="007B45C0" w:rsidRDefault="00C87BAD" w:rsidP="00C87BAD">
            <w:pPr>
              <w:pStyle w:val="svp"/>
              <w:numPr>
                <w:ilvl w:val="0"/>
                <w:numId w:val="10"/>
              </w:numPr>
            </w:pPr>
            <w:r w:rsidRPr="007B45C0">
              <w:t xml:space="preserve">dílo </w:t>
            </w:r>
            <w:r w:rsidRPr="007B45C0">
              <w:rPr>
                <w:rFonts w:ascii="TimesNewRoman" w:hAnsi="TimesNewRoman" w:cs="TimesNewRoman"/>
                <w:szCs w:val="24"/>
              </w:rPr>
              <w:t>interpretuje a diskutuje o něm;</w:t>
            </w:r>
          </w:p>
        </w:tc>
      </w:tr>
      <w:tr w:rsidR="00C87BAD" w:rsidRPr="007B45C0" w14:paraId="5DBB2B83" w14:textId="77777777" w:rsidTr="00C87BAD">
        <w:tc>
          <w:tcPr>
            <w:tcW w:w="3750" w:type="dxa"/>
            <w:tcBorders>
              <w:top w:val="nil"/>
              <w:bottom w:val="nil"/>
            </w:tcBorders>
          </w:tcPr>
          <w:p w14:paraId="76F6E8E9" w14:textId="77777777" w:rsidR="00C87BAD" w:rsidRPr="007B45C0" w:rsidRDefault="00C87BAD" w:rsidP="00C87BAD">
            <w:pPr>
              <w:pStyle w:val="svp"/>
              <w:numPr>
                <w:ilvl w:val="0"/>
                <w:numId w:val="10"/>
              </w:numPr>
            </w:pPr>
            <w:r w:rsidRPr="007B45C0">
              <w:t>Humanismus v Čechách</w:t>
            </w:r>
          </w:p>
        </w:tc>
        <w:tc>
          <w:tcPr>
            <w:tcW w:w="3760" w:type="dxa"/>
            <w:tcBorders>
              <w:top w:val="nil"/>
              <w:bottom w:val="nil"/>
            </w:tcBorders>
          </w:tcPr>
          <w:p w14:paraId="795219F8" w14:textId="77777777" w:rsidR="00C87BAD" w:rsidRPr="007B45C0" w:rsidRDefault="00C87BAD" w:rsidP="00C87BAD">
            <w:pPr>
              <w:pStyle w:val="svp"/>
              <w:numPr>
                <w:ilvl w:val="0"/>
                <w:numId w:val="10"/>
              </w:numPr>
            </w:pPr>
            <w:r w:rsidRPr="007B45C0">
              <w:t>objasní zásluhu českých humanistů na rozvoji vzdělanosti u nás</w:t>
            </w:r>
          </w:p>
        </w:tc>
      </w:tr>
      <w:tr w:rsidR="00C87BAD" w:rsidRPr="007B45C0" w14:paraId="28AE0848" w14:textId="77777777" w:rsidTr="00C87BAD">
        <w:tc>
          <w:tcPr>
            <w:tcW w:w="7510" w:type="dxa"/>
            <w:gridSpan w:val="2"/>
          </w:tcPr>
          <w:p w14:paraId="70813A7F" w14:textId="278C2D54" w:rsidR="00C87BAD" w:rsidRPr="007B45C0" w:rsidRDefault="000F3E95" w:rsidP="00C87BAD">
            <w:pPr>
              <w:pStyle w:val="svp"/>
            </w:pPr>
            <w:r w:rsidRPr="007B45C0">
              <w:t xml:space="preserve">Počet hodin: </w:t>
            </w:r>
            <w:r w:rsidR="00C87BAD" w:rsidRPr="007B45C0">
              <w:t>10</w:t>
            </w:r>
          </w:p>
        </w:tc>
      </w:tr>
    </w:tbl>
    <w:p w14:paraId="37808C98"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4A9EB134" w14:textId="77777777" w:rsidTr="00C87BAD">
        <w:tc>
          <w:tcPr>
            <w:tcW w:w="3750" w:type="dxa"/>
            <w:tcBorders>
              <w:bottom w:val="single" w:sz="4" w:space="0" w:color="auto"/>
            </w:tcBorders>
          </w:tcPr>
          <w:p w14:paraId="599E8646" w14:textId="77777777" w:rsidR="00C87BAD" w:rsidRPr="007B45C0" w:rsidRDefault="00C87BAD" w:rsidP="00204793">
            <w:pPr>
              <w:pStyle w:val="svp"/>
              <w:numPr>
                <w:ilvl w:val="0"/>
                <w:numId w:val="63"/>
              </w:numPr>
            </w:pPr>
            <w:r w:rsidRPr="007B45C0">
              <w:t>Baroko, doba pobělohorská</w:t>
            </w:r>
          </w:p>
        </w:tc>
        <w:tc>
          <w:tcPr>
            <w:tcW w:w="3760" w:type="dxa"/>
            <w:tcBorders>
              <w:bottom w:val="single" w:sz="4" w:space="0" w:color="auto"/>
            </w:tcBorders>
          </w:tcPr>
          <w:p w14:paraId="31920A37" w14:textId="77777777" w:rsidR="00C87BAD" w:rsidRPr="007B45C0" w:rsidRDefault="00C87BAD" w:rsidP="00C87BAD">
            <w:pPr>
              <w:pStyle w:val="svp"/>
            </w:pPr>
            <w:r w:rsidRPr="007B45C0">
              <w:t xml:space="preserve">Žák: </w:t>
            </w:r>
          </w:p>
        </w:tc>
      </w:tr>
      <w:tr w:rsidR="00C87BAD" w:rsidRPr="007B45C0" w14:paraId="41ACC1B5" w14:textId="77777777" w:rsidTr="00C87BAD">
        <w:tc>
          <w:tcPr>
            <w:tcW w:w="3750" w:type="dxa"/>
            <w:tcBorders>
              <w:bottom w:val="nil"/>
            </w:tcBorders>
          </w:tcPr>
          <w:p w14:paraId="4500EDD5" w14:textId="77777777" w:rsidR="00C87BAD" w:rsidRPr="007B45C0" w:rsidRDefault="00C87BAD" w:rsidP="00C87BAD">
            <w:pPr>
              <w:pStyle w:val="svp"/>
              <w:numPr>
                <w:ilvl w:val="0"/>
                <w:numId w:val="10"/>
              </w:numPr>
            </w:pPr>
            <w:r w:rsidRPr="007B45C0">
              <w:lastRenderedPageBreak/>
              <w:t>Baroko</w:t>
            </w:r>
          </w:p>
        </w:tc>
        <w:tc>
          <w:tcPr>
            <w:tcW w:w="3760" w:type="dxa"/>
            <w:tcBorders>
              <w:bottom w:val="nil"/>
            </w:tcBorders>
          </w:tcPr>
          <w:p w14:paraId="4FB0EB54" w14:textId="77777777" w:rsidR="00C87BAD" w:rsidRPr="007B45C0" w:rsidRDefault="00C87BAD" w:rsidP="00C87BAD">
            <w:pPr>
              <w:pStyle w:val="svp"/>
              <w:numPr>
                <w:ilvl w:val="0"/>
                <w:numId w:val="10"/>
              </w:numPr>
            </w:pPr>
            <w:r w:rsidRPr="007B45C0">
              <w:t>vysvětlí základní rysy barokního umění a uvede typické barokní památkami u nás</w:t>
            </w:r>
          </w:p>
          <w:p w14:paraId="5140E562" w14:textId="77777777" w:rsidR="00C87BAD" w:rsidRPr="007B45C0" w:rsidRDefault="00C87BAD" w:rsidP="00C87BAD">
            <w:pPr>
              <w:pStyle w:val="svp"/>
              <w:numPr>
                <w:ilvl w:val="0"/>
                <w:numId w:val="10"/>
              </w:numPr>
            </w:pPr>
            <w:r w:rsidRPr="007B45C0">
              <w:t>popíše důsledky politického vývoje u nás a jejich dopad na českou kulturu a literaturu</w:t>
            </w:r>
          </w:p>
        </w:tc>
      </w:tr>
      <w:tr w:rsidR="00C87BAD" w:rsidRPr="007B45C0" w14:paraId="47428B7A" w14:textId="77777777" w:rsidTr="00C87BAD">
        <w:tc>
          <w:tcPr>
            <w:tcW w:w="3750" w:type="dxa"/>
            <w:tcBorders>
              <w:top w:val="nil"/>
              <w:bottom w:val="nil"/>
            </w:tcBorders>
          </w:tcPr>
          <w:p w14:paraId="1B90262E" w14:textId="77777777" w:rsidR="00C87BAD" w:rsidRPr="007B45C0" w:rsidRDefault="00C87BAD" w:rsidP="00C87BAD">
            <w:pPr>
              <w:pStyle w:val="svp"/>
              <w:numPr>
                <w:ilvl w:val="0"/>
                <w:numId w:val="10"/>
              </w:numPr>
            </w:pPr>
            <w:r w:rsidRPr="007B45C0">
              <w:t>J. A. Komenský</w:t>
            </w:r>
          </w:p>
        </w:tc>
        <w:tc>
          <w:tcPr>
            <w:tcW w:w="3760" w:type="dxa"/>
            <w:tcBorders>
              <w:top w:val="nil"/>
              <w:bottom w:val="nil"/>
            </w:tcBorders>
          </w:tcPr>
          <w:p w14:paraId="04157BFF" w14:textId="77777777" w:rsidR="00C87BAD" w:rsidRPr="007B45C0" w:rsidRDefault="00C87BAD" w:rsidP="00C87BAD">
            <w:pPr>
              <w:pStyle w:val="svp"/>
              <w:numPr>
                <w:ilvl w:val="0"/>
                <w:numId w:val="10"/>
              </w:numPr>
            </w:pPr>
            <w:r w:rsidRPr="007B45C0">
              <w:t>zhodnotí význam autora a jeho díla pro dobu, ve které žil, i pro současnost</w:t>
            </w:r>
          </w:p>
        </w:tc>
      </w:tr>
      <w:tr w:rsidR="00C87BAD" w:rsidRPr="007B45C0" w14:paraId="5BBCE58B" w14:textId="77777777" w:rsidTr="00C87BAD">
        <w:tc>
          <w:tcPr>
            <w:tcW w:w="7510" w:type="dxa"/>
            <w:gridSpan w:val="2"/>
          </w:tcPr>
          <w:p w14:paraId="5EED96BE" w14:textId="51F0D6E7" w:rsidR="00C87BAD" w:rsidRPr="007B45C0" w:rsidRDefault="000F3E95" w:rsidP="00C87BAD">
            <w:pPr>
              <w:pStyle w:val="svp"/>
            </w:pPr>
            <w:r w:rsidRPr="007B45C0">
              <w:t xml:space="preserve">Počet hodin: </w:t>
            </w:r>
            <w:r w:rsidR="00C87BAD" w:rsidRPr="007B45C0">
              <w:t>5</w:t>
            </w:r>
          </w:p>
        </w:tc>
      </w:tr>
    </w:tbl>
    <w:p w14:paraId="78BEDC43"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650ECFD6" w14:textId="77777777" w:rsidTr="00C87BAD">
        <w:tc>
          <w:tcPr>
            <w:tcW w:w="3750" w:type="dxa"/>
            <w:tcBorders>
              <w:bottom w:val="single" w:sz="4" w:space="0" w:color="auto"/>
            </w:tcBorders>
          </w:tcPr>
          <w:p w14:paraId="4D14DD37" w14:textId="77777777" w:rsidR="00C87BAD" w:rsidRPr="007B45C0" w:rsidRDefault="00C87BAD" w:rsidP="00204793">
            <w:pPr>
              <w:pStyle w:val="svp"/>
              <w:numPr>
                <w:ilvl w:val="0"/>
                <w:numId w:val="63"/>
              </w:numPr>
            </w:pPr>
            <w:r w:rsidRPr="007B45C0">
              <w:t>Klasicismus. Osvícenství</w:t>
            </w:r>
          </w:p>
        </w:tc>
        <w:tc>
          <w:tcPr>
            <w:tcW w:w="3760" w:type="dxa"/>
            <w:tcBorders>
              <w:bottom w:val="single" w:sz="4" w:space="0" w:color="auto"/>
            </w:tcBorders>
          </w:tcPr>
          <w:p w14:paraId="34776FF5" w14:textId="77777777" w:rsidR="00C87BAD" w:rsidRPr="007B45C0" w:rsidRDefault="00C87BAD" w:rsidP="00C87BAD">
            <w:pPr>
              <w:pStyle w:val="svp"/>
            </w:pPr>
            <w:r w:rsidRPr="007B45C0">
              <w:t xml:space="preserve">Žák: </w:t>
            </w:r>
          </w:p>
        </w:tc>
      </w:tr>
      <w:tr w:rsidR="00C87BAD" w:rsidRPr="007B45C0" w14:paraId="43FA5F19" w14:textId="77777777" w:rsidTr="00C87BAD">
        <w:tc>
          <w:tcPr>
            <w:tcW w:w="3750" w:type="dxa"/>
            <w:tcBorders>
              <w:bottom w:val="nil"/>
            </w:tcBorders>
          </w:tcPr>
          <w:p w14:paraId="044829AD" w14:textId="77777777" w:rsidR="00C87BAD" w:rsidRPr="007B45C0" w:rsidRDefault="00C87BAD" w:rsidP="00C87BAD">
            <w:pPr>
              <w:pStyle w:val="svp"/>
              <w:numPr>
                <w:ilvl w:val="0"/>
                <w:numId w:val="10"/>
              </w:numPr>
            </w:pPr>
            <w:r w:rsidRPr="007B45C0">
              <w:t>Klasicismus. Osvícenství. Preromantismus.</w:t>
            </w:r>
          </w:p>
          <w:p w14:paraId="5F7378A9" w14:textId="77777777" w:rsidR="00C87BAD" w:rsidRPr="007B45C0" w:rsidRDefault="00C87BAD" w:rsidP="00C87BAD">
            <w:pPr>
              <w:pStyle w:val="svp"/>
              <w:numPr>
                <w:ilvl w:val="0"/>
                <w:numId w:val="10"/>
              </w:numPr>
            </w:pPr>
            <w:r w:rsidRPr="007B45C0">
              <w:t>Moliere, Voltaire, J. J. Rousseau, J. W. Goethe, F. Schiller</w:t>
            </w:r>
          </w:p>
          <w:p w14:paraId="6BE8C8AE" w14:textId="77777777" w:rsidR="00C87BAD" w:rsidRPr="007B45C0" w:rsidRDefault="00C87BAD" w:rsidP="00C87BAD">
            <w:pPr>
              <w:pStyle w:val="svp"/>
              <w:ind w:left="360"/>
            </w:pPr>
          </w:p>
        </w:tc>
        <w:tc>
          <w:tcPr>
            <w:tcW w:w="3760" w:type="dxa"/>
            <w:tcBorders>
              <w:bottom w:val="nil"/>
            </w:tcBorders>
          </w:tcPr>
          <w:p w14:paraId="5C679A85" w14:textId="77777777" w:rsidR="00C87BAD" w:rsidRPr="007B45C0" w:rsidRDefault="00C87BAD" w:rsidP="00C87BAD">
            <w:pPr>
              <w:pStyle w:val="svp"/>
              <w:numPr>
                <w:ilvl w:val="0"/>
                <w:numId w:val="10"/>
              </w:numPr>
            </w:pPr>
            <w:r w:rsidRPr="007B45C0">
              <w:t xml:space="preserve">rozliší základní rysy jednotlivých uměleckých slohů </w:t>
            </w:r>
          </w:p>
          <w:p w14:paraId="0D9FBBF5" w14:textId="77777777" w:rsidR="00C87BAD" w:rsidRPr="007B45C0" w:rsidRDefault="00C87BAD" w:rsidP="00C87BAD">
            <w:pPr>
              <w:pStyle w:val="svp"/>
              <w:numPr>
                <w:ilvl w:val="0"/>
                <w:numId w:val="10"/>
              </w:numPr>
            </w:pPr>
            <w:r w:rsidRPr="007B45C0">
              <w:rPr>
                <w:rFonts w:ascii="TimesNewRoman" w:hAnsi="TimesNewRoman" w:cs="TimesNewRoman"/>
                <w:szCs w:val="24"/>
              </w:rPr>
              <w:t>zhodnotí význam autora pro dobu, v níž tvořil, pro příslušný umělecký směr i pro další generace;</w:t>
            </w:r>
          </w:p>
        </w:tc>
      </w:tr>
      <w:tr w:rsidR="00C87BAD" w:rsidRPr="007B45C0" w14:paraId="3FB6F1CB" w14:textId="77777777" w:rsidTr="00C87BAD">
        <w:tc>
          <w:tcPr>
            <w:tcW w:w="3750" w:type="dxa"/>
            <w:tcBorders>
              <w:top w:val="nil"/>
              <w:bottom w:val="nil"/>
            </w:tcBorders>
          </w:tcPr>
          <w:p w14:paraId="771F2BA7" w14:textId="77777777" w:rsidR="00C87BAD" w:rsidRPr="007B45C0" w:rsidRDefault="00C87BAD" w:rsidP="00C87BAD">
            <w:pPr>
              <w:pStyle w:val="svp"/>
              <w:ind w:left="360"/>
            </w:pPr>
          </w:p>
        </w:tc>
        <w:tc>
          <w:tcPr>
            <w:tcW w:w="3760" w:type="dxa"/>
            <w:tcBorders>
              <w:top w:val="nil"/>
              <w:bottom w:val="nil"/>
            </w:tcBorders>
          </w:tcPr>
          <w:p w14:paraId="01DAA340" w14:textId="77777777" w:rsidR="00C87BAD" w:rsidRPr="007B45C0" w:rsidRDefault="00C87BAD" w:rsidP="00C87BAD">
            <w:pPr>
              <w:pStyle w:val="svp"/>
              <w:numPr>
                <w:ilvl w:val="0"/>
                <w:numId w:val="10"/>
              </w:numPr>
            </w:pPr>
            <w:r w:rsidRPr="007B45C0">
              <w:rPr>
                <w:rFonts w:ascii="TimesNewRoman" w:hAnsi="TimesNewRoman" w:cs="TimesNewRoman"/>
                <w:szCs w:val="24"/>
              </w:rPr>
              <w:t>zařadí typická díla do jednotlivých uměleckých směrů</w:t>
            </w:r>
          </w:p>
          <w:p w14:paraId="3BB59236" w14:textId="77777777" w:rsidR="00C87BAD" w:rsidRPr="007B45C0" w:rsidRDefault="00C87BAD" w:rsidP="00C87BAD">
            <w:pPr>
              <w:pStyle w:val="svp"/>
              <w:numPr>
                <w:ilvl w:val="0"/>
                <w:numId w:val="10"/>
              </w:numPr>
            </w:pPr>
            <w:r w:rsidRPr="007B45C0">
              <w:rPr>
                <w:rFonts w:ascii="TimesNewRoman" w:hAnsi="TimesNewRoman" w:cs="TimesNewRoman"/>
                <w:szCs w:val="24"/>
              </w:rPr>
              <w:t>literární díla klasifikuje podle základních druhů a žánrů;</w:t>
            </w:r>
          </w:p>
        </w:tc>
      </w:tr>
      <w:tr w:rsidR="00C87BAD" w:rsidRPr="007B45C0" w14:paraId="5B9F1F29" w14:textId="77777777" w:rsidTr="00C87BAD">
        <w:tc>
          <w:tcPr>
            <w:tcW w:w="3750" w:type="dxa"/>
            <w:tcBorders>
              <w:top w:val="nil"/>
              <w:bottom w:val="nil"/>
            </w:tcBorders>
          </w:tcPr>
          <w:p w14:paraId="6866D0DC" w14:textId="77777777" w:rsidR="00C87BAD" w:rsidRPr="007B45C0" w:rsidRDefault="00C87BAD" w:rsidP="00C87BAD">
            <w:pPr>
              <w:pStyle w:val="svp"/>
              <w:numPr>
                <w:ilvl w:val="0"/>
                <w:numId w:val="10"/>
              </w:numPr>
            </w:pPr>
            <w:r w:rsidRPr="007B45C0">
              <w:t>Národní obrození</w:t>
            </w:r>
          </w:p>
        </w:tc>
        <w:tc>
          <w:tcPr>
            <w:tcW w:w="3760" w:type="dxa"/>
            <w:tcBorders>
              <w:top w:val="nil"/>
              <w:bottom w:val="nil"/>
            </w:tcBorders>
          </w:tcPr>
          <w:p w14:paraId="4B677923" w14:textId="77777777" w:rsidR="00C87BAD" w:rsidRPr="007B45C0" w:rsidRDefault="00C87BAD" w:rsidP="00C87BAD">
            <w:pPr>
              <w:pStyle w:val="svp"/>
              <w:numPr>
                <w:ilvl w:val="0"/>
                <w:numId w:val="10"/>
              </w:numPr>
              <w:rPr>
                <w:rFonts w:ascii="TimesNewRoman" w:hAnsi="TimesNewRoman" w:cs="TimesNewRoman"/>
                <w:szCs w:val="24"/>
              </w:rPr>
            </w:pPr>
            <w:r w:rsidRPr="007B45C0">
              <w:t>objasní význam národního obrození jako procesu obnovy ČJ, české kultury i českého národa</w:t>
            </w:r>
          </w:p>
        </w:tc>
      </w:tr>
      <w:tr w:rsidR="00C87BAD" w:rsidRPr="007B45C0" w14:paraId="4A084C58" w14:textId="77777777" w:rsidTr="00C87BAD">
        <w:tc>
          <w:tcPr>
            <w:tcW w:w="3750" w:type="dxa"/>
            <w:tcBorders>
              <w:top w:val="nil"/>
              <w:bottom w:val="nil"/>
            </w:tcBorders>
          </w:tcPr>
          <w:p w14:paraId="027B53DF" w14:textId="77777777" w:rsidR="00C87BAD" w:rsidRPr="007B45C0" w:rsidRDefault="00C87BAD" w:rsidP="00C87BAD">
            <w:pPr>
              <w:pStyle w:val="svp"/>
              <w:numPr>
                <w:ilvl w:val="0"/>
                <w:numId w:val="10"/>
              </w:numPr>
            </w:pPr>
            <w:r w:rsidRPr="007B45C0">
              <w:t>J. Dobrovský, V. K. Klicpera, J. K. Tyl, J. Jungmann, F. Palacký, P. J. Šafařík, J. Kollár, F. L. Čelakovský</w:t>
            </w:r>
          </w:p>
        </w:tc>
        <w:tc>
          <w:tcPr>
            <w:tcW w:w="3760" w:type="dxa"/>
            <w:tcBorders>
              <w:top w:val="nil"/>
              <w:bottom w:val="nil"/>
            </w:tcBorders>
          </w:tcPr>
          <w:p w14:paraId="504D3BAC" w14:textId="77777777" w:rsidR="00C87BAD" w:rsidRPr="007B45C0" w:rsidRDefault="00C87BAD" w:rsidP="00C87BAD">
            <w:pPr>
              <w:pStyle w:val="svp"/>
              <w:numPr>
                <w:ilvl w:val="0"/>
                <w:numId w:val="10"/>
              </w:numPr>
              <w:rPr>
                <w:rFonts w:ascii="TimesNewRoman" w:hAnsi="TimesNewRoman" w:cs="TimesNewRoman"/>
                <w:szCs w:val="24"/>
              </w:rPr>
            </w:pPr>
            <w:r w:rsidRPr="007B45C0">
              <w:t>zhodnotí význam práce českých buditelů a jejich zásluhu na obnově a rozvoji českého jazyka a české literatury</w:t>
            </w:r>
          </w:p>
          <w:p w14:paraId="3DF70F07" w14:textId="77777777" w:rsidR="00C87BAD" w:rsidRPr="007B45C0" w:rsidRDefault="00C87BAD" w:rsidP="00C87BAD">
            <w:pPr>
              <w:pStyle w:val="svp"/>
              <w:numPr>
                <w:ilvl w:val="0"/>
                <w:numId w:val="10"/>
              </w:numPr>
              <w:rPr>
                <w:rFonts w:ascii="TimesNewRoman" w:hAnsi="TimesNewRoman" w:cs="TimesNewRoman"/>
                <w:szCs w:val="24"/>
              </w:rPr>
            </w:pPr>
            <w:r w:rsidRPr="007B45C0">
              <w:t>literární díla klasifikuje podle základních druhů a žánrů;</w:t>
            </w:r>
          </w:p>
        </w:tc>
      </w:tr>
      <w:tr w:rsidR="00C87BAD" w:rsidRPr="007B45C0" w14:paraId="5413073B" w14:textId="77777777" w:rsidTr="00C87BAD">
        <w:tc>
          <w:tcPr>
            <w:tcW w:w="3750" w:type="dxa"/>
            <w:tcBorders>
              <w:top w:val="nil"/>
              <w:bottom w:val="nil"/>
            </w:tcBorders>
          </w:tcPr>
          <w:p w14:paraId="3B65ACC7" w14:textId="77777777" w:rsidR="00C87BAD" w:rsidRPr="007B45C0" w:rsidRDefault="00C87BAD" w:rsidP="00C87BAD">
            <w:pPr>
              <w:pStyle w:val="svp"/>
              <w:numPr>
                <w:ilvl w:val="0"/>
                <w:numId w:val="10"/>
              </w:numPr>
            </w:pPr>
            <w:r w:rsidRPr="007B45C0">
              <w:t>Prohlubování a sumarizace učiva za 1. ročník</w:t>
            </w:r>
          </w:p>
        </w:tc>
        <w:tc>
          <w:tcPr>
            <w:tcW w:w="3760" w:type="dxa"/>
            <w:tcBorders>
              <w:top w:val="nil"/>
              <w:bottom w:val="nil"/>
            </w:tcBorders>
          </w:tcPr>
          <w:p w14:paraId="46A21BD8" w14:textId="77777777" w:rsidR="00C87BAD" w:rsidRPr="007B45C0" w:rsidRDefault="00C87BAD" w:rsidP="00C87BAD">
            <w:pPr>
              <w:pStyle w:val="svp"/>
              <w:ind w:left="360"/>
            </w:pPr>
          </w:p>
        </w:tc>
      </w:tr>
      <w:tr w:rsidR="00C87BAD" w:rsidRPr="007B45C0" w14:paraId="75D53302" w14:textId="77777777" w:rsidTr="00C87BAD">
        <w:tc>
          <w:tcPr>
            <w:tcW w:w="7510" w:type="dxa"/>
            <w:gridSpan w:val="2"/>
          </w:tcPr>
          <w:p w14:paraId="7909537F" w14:textId="54001278" w:rsidR="00C87BAD" w:rsidRPr="007B45C0" w:rsidRDefault="000F3E95" w:rsidP="00C87BAD">
            <w:pPr>
              <w:pStyle w:val="svp"/>
            </w:pPr>
            <w:r w:rsidRPr="007B45C0">
              <w:t xml:space="preserve">Počet hodin: </w:t>
            </w:r>
            <w:r w:rsidR="00C87BAD" w:rsidRPr="007B45C0">
              <w:t>14</w:t>
            </w:r>
          </w:p>
        </w:tc>
      </w:tr>
    </w:tbl>
    <w:p w14:paraId="0F12C7F2" w14:textId="77777777" w:rsidR="00C87BAD" w:rsidRPr="007B45C0" w:rsidRDefault="00C87BAD" w:rsidP="00C87BAD">
      <w:pPr>
        <w:pStyle w:val="svp"/>
      </w:pPr>
    </w:p>
    <w:p w14:paraId="5E8D37E6" w14:textId="77777777" w:rsidR="00C87BAD" w:rsidRPr="007B45C0" w:rsidRDefault="00C87BAD" w:rsidP="00C87BAD">
      <w:pPr>
        <w:pStyle w:val="svp"/>
        <w:tabs>
          <w:tab w:val="right" w:pos="7371"/>
        </w:tabs>
      </w:pPr>
      <w:r w:rsidRPr="007B45C0">
        <w:t>2. ročník</w:t>
      </w:r>
      <w:r w:rsidRPr="007B45C0">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257DCB2B" w14:textId="77777777" w:rsidTr="00C87BAD">
        <w:tc>
          <w:tcPr>
            <w:tcW w:w="3750" w:type="dxa"/>
            <w:tcBorders>
              <w:bottom w:val="single" w:sz="4" w:space="0" w:color="auto"/>
            </w:tcBorders>
          </w:tcPr>
          <w:p w14:paraId="6AA65A1A" w14:textId="77777777" w:rsidR="00C87BAD" w:rsidRPr="007B45C0" w:rsidRDefault="00C87BAD" w:rsidP="00204793">
            <w:pPr>
              <w:pStyle w:val="svp"/>
              <w:numPr>
                <w:ilvl w:val="0"/>
                <w:numId w:val="63"/>
              </w:numPr>
            </w:pPr>
            <w:r w:rsidRPr="007B45C0">
              <w:lastRenderedPageBreak/>
              <w:t>Romantismus ve světové a české literatuře</w:t>
            </w:r>
          </w:p>
        </w:tc>
        <w:tc>
          <w:tcPr>
            <w:tcW w:w="3760" w:type="dxa"/>
            <w:tcBorders>
              <w:bottom w:val="single" w:sz="4" w:space="0" w:color="auto"/>
            </w:tcBorders>
          </w:tcPr>
          <w:p w14:paraId="0ADB98B3" w14:textId="77777777" w:rsidR="00C87BAD" w:rsidRPr="007B45C0" w:rsidRDefault="00C87BAD" w:rsidP="00C87BAD">
            <w:pPr>
              <w:pStyle w:val="svp"/>
            </w:pPr>
            <w:r w:rsidRPr="007B45C0">
              <w:t xml:space="preserve">Žák: </w:t>
            </w:r>
          </w:p>
        </w:tc>
      </w:tr>
      <w:tr w:rsidR="00C87BAD" w:rsidRPr="007B45C0" w14:paraId="5C70EA60" w14:textId="77777777" w:rsidTr="00C87BAD">
        <w:tc>
          <w:tcPr>
            <w:tcW w:w="3750" w:type="dxa"/>
            <w:tcBorders>
              <w:bottom w:val="nil"/>
            </w:tcBorders>
          </w:tcPr>
          <w:p w14:paraId="65E7F6AD" w14:textId="77777777" w:rsidR="00C87BAD" w:rsidRPr="007B45C0" w:rsidRDefault="00C87BAD" w:rsidP="00C87BAD">
            <w:pPr>
              <w:pStyle w:val="svp"/>
              <w:numPr>
                <w:ilvl w:val="0"/>
                <w:numId w:val="10"/>
              </w:numPr>
            </w:pPr>
            <w:r w:rsidRPr="007B45C0">
              <w:t>Romantismus ve světové literatuře</w:t>
            </w:r>
          </w:p>
        </w:tc>
        <w:tc>
          <w:tcPr>
            <w:tcW w:w="3760" w:type="dxa"/>
            <w:tcBorders>
              <w:bottom w:val="nil"/>
            </w:tcBorders>
          </w:tcPr>
          <w:p w14:paraId="0EEF44AF" w14:textId="77777777" w:rsidR="00C87BAD" w:rsidRPr="007B45C0" w:rsidRDefault="00C87BAD" w:rsidP="00C87BAD">
            <w:pPr>
              <w:pStyle w:val="svp"/>
              <w:numPr>
                <w:ilvl w:val="0"/>
                <w:numId w:val="10"/>
              </w:numPr>
            </w:pPr>
            <w:r w:rsidRPr="007B45C0">
              <w:t>zařadí umělecký směr do příslušného historického období</w:t>
            </w:r>
          </w:p>
          <w:p w14:paraId="0C2AAE64" w14:textId="77777777" w:rsidR="00C87BAD" w:rsidRPr="007B45C0" w:rsidRDefault="00C87BAD" w:rsidP="00C87BAD">
            <w:pPr>
              <w:pStyle w:val="svp"/>
              <w:numPr>
                <w:ilvl w:val="0"/>
                <w:numId w:val="10"/>
              </w:numPr>
            </w:pPr>
            <w:r w:rsidRPr="007B45C0">
              <w:t>vystihne charakteristické rysy romantismu a umí je vyhledat v literárním díle</w:t>
            </w:r>
          </w:p>
        </w:tc>
      </w:tr>
      <w:tr w:rsidR="00C87BAD" w:rsidRPr="007B45C0" w14:paraId="7792C1C9" w14:textId="77777777" w:rsidTr="00C87BAD">
        <w:tc>
          <w:tcPr>
            <w:tcW w:w="3750" w:type="dxa"/>
            <w:tcBorders>
              <w:top w:val="nil"/>
              <w:bottom w:val="nil"/>
            </w:tcBorders>
          </w:tcPr>
          <w:p w14:paraId="72DC399E" w14:textId="77777777" w:rsidR="00C87BAD" w:rsidRPr="007B45C0" w:rsidRDefault="00C87BAD" w:rsidP="00C87BAD">
            <w:pPr>
              <w:pStyle w:val="svp"/>
              <w:numPr>
                <w:ilvl w:val="0"/>
                <w:numId w:val="10"/>
              </w:numPr>
            </w:pPr>
            <w:r w:rsidRPr="007B45C0">
              <w:t>Romantismus anglický, francouzský, ruský, americký, romantismus v české literatuře</w:t>
            </w:r>
          </w:p>
          <w:p w14:paraId="059B4CF3" w14:textId="77777777" w:rsidR="00C87BAD" w:rsidRPr="007B45C0" w:rsidRDefault="00C87BAD" w:rsidP="00C87BAD">
            <w:pPr>
              <w:pStyle w:val="svp"/>
            </w:pPr>
          </w:p>
        </w:tc>
        <w:tc>
          <w:tcPr>
            <w:tcW w:w="3760" w:type="dxa"/>
            <w:tcBorders>
              <w:top w:val="nil"/>
              <w:bottom w:val="nil"/>
            </w:tcBorders>
          </w:tcPr>
          <w:p w14:paraId="31E3C525" w14:textId="77777777" w:rsidR="00C87BAD" w:rsidRPr="007B45C0" w:rsidRDefault="00C87BAD" w:rsidP="00C87BAD">
            <w:pPr>
              <w:pStyle w:val="svp"/>
              <w:numPr>
                <w:ilvl w:val="0"/>
                <w:numId w:val="10"/>
              </w:numPr>
            </w:pPr>
            <w:r w:rsidRPr="007B45C0">
              <w:t>uvede hlavní představitele a jejich stěžejní díla</w:t>
            </w:r>
          </w:p>
          <w:p w14:paraId="0A0EDF22" w14:textId="77777777" w:rsidR="00C87BAD" w:rsidRPr="007B45C0" w:rsidRDefault="00C87BAD" w:rsidP="00C87BAD">
            <w:pPr>
              <w:pStyle w:val="svp"/>
              <w:numPr>
                <w:ilvl w:val="0"/>
                <w:numId w:val="10"/>
              </w:numPr>
            </w:pPr>
            <w:r w:rsidRPr="007B45C0">
              <w:rPr>
                <w:rFonts w:ascii="TimesNewRoman" w:hAnsi="TimesNewRoman" w:cs="TimesNewRoman"/>
                <w:szCs w:val="24"/>
              </w:rPr>
              <w:t>zhodnotí význam autora pro dobu, v níž tvořil, pro příslušný umělecký směr i pro další generace</w:t>
            </w:r>
          </w:p>
        </w:tc>
      </w:tr>
      <w:tr w:rsidR="00C87BAD" w:rsidRPr="007B45C0" w14:paraId="087E6277" w14:textId="77777777" w:rsidTr="00C87BAD">
        <w:tc>
          <w:tcPr>
            <w:tcW w:w="3750" w:type="dxa"/>
            <w:tcBorders>
              <w:top w:val="nil"/>
              <w:bottom w:val="nil"/>
            </w:tcBorders>
          </w:tcPr>
          <w:p w14:paraId="54214330" w14:textId="77777777" w:rsidR="00C87BAD" w:rsidRPr="007B45C0" w:rsidRDefault="00C87BAD" w:rsidP="00C87BAD">
            <w:pPr>
              <w:pStyle w:val="svp"/>
              <w:numPr>
                <w:ilvl w:val="0"/>
                <w:numId w:val="10"/>
              </w:numPr>
            </w:pPr>
            <w:r w:rsidRPr="007B45C0">
              <w:t>Interpretace literárních děl</w:t>
            </w:r>
          </w:p>
        </w:tc>
        <w:tc>
          <w:tcPr>
            <w:tcW w:w="3760" w:type="dxa"/>
            <w:tcBorders>
              <w:top w:val="nil"/>
              <w:bottom w:val="nil"/>
            </w:tcBorders>
          </w:tcPr>
          <w:p w14:paraId="1B1B7C5B" w14:textId="77777777" w:rsidR="00C87BAD" w:rsidRPr="007B45C0" w:rsidRDefault="00C87BAD" w:rsidP="00C87BAD">
            <w:pPr>
              <w:pStyle w:val="svp"/>
              <w:numPr>
                <w:ilvl w:val="0"/>
                <w:numId w:val="10"/>
              </w:numPr>
            </w:pPr>
            <w:r w:rsidRPr="007B45C0">
              <w:t>klasifikuje konkrétní literární díla podle druhů a žánrů</w:t>
            </w:r>
          </w:p>
        </w:tc>
      </w:tr>
      <w:tr w:rsidR="00C87BAD" w:rsidRPr="007B45C0" w14:paraId="047186EF" w14:textId="77777777" w:rsidTr="00C87BAD">
        <w:tc>
          <w:tcPr>
            <w:tcW w:w="3750" w:type="dxa"/>
            <w:tcBorders>
              <w:top w:val="nil"/>
              <w:bottom w:val="nil"/>
            </w:tcBorders>
          </w:tcPr>
          <w:p w14:paraId="73941391" w14:textId="77777777" w:rsidR="00C87BAD" w:rsidRPr="007B45C0" w:rsidRDefault="00C87BAD" w:rsidP="00C87BAD">
            <w:pPr>
              <w:pStyle w:val="svp"/>
              <w:ind w:left="360"/>
            </w:pPr>
          </w:p>
        </w:tc>
        <w:tc>
          <w:tcPr>
            <w:tcW w:w="3760" w:type="dxa"/>
            <w:tcBorders>
              <w:top w:val="nil"/>
              <w:bottom w:val="nil"/>
            </w:tcBorders>
          </w:tcPr>
          <w:p w14:paraId="12BFA58D" w14:textId="77777777" w:rsidR="00C87BAD" w:rsidRPr="007B45C0" w:rsidRDefault="00C87BAD" w:rsidP="00C87BAD">
            <w:pPr>
              <w:pStyle w:val="svp"/>
              <w:numPr>
                <w:ilvl w:val="0"/>
                <w:numId w:val="10"/>
              </w:numPr>
            </w:pPr>
            <w:r w:rsidRPr="007B45C0">
              <w:t>charakterizuje umělecký text, provede jeho analýzu a zařadí do literárněhistorického kontextu</w:t>
            </w:r>
          </w:p>
          <w:p w14:paraId="5D3EE012" w14:textId="77777777" w:rsidR="00C87BAD" w:rsidRPr="007B45C0" w:rsidRDefault="00C87BAD" w:rsidP="00C87BAD">
            <w:pPr>
              <w:pStyle w:val="svp"/>
              <w:numPr>
                <w:ilvl w:val="0"/>
                <w:numId w:val="10"/>
              </w:numPr>
            </w:pPr>
            <w:r w:rsidRPr="007B45C0">
              <w:t>uplatňuje znalosti z literární teorie</w:t>
            </w:r>
          </w:p>
          <w:p w14:paraId="5027082D" w14:textId="77777777" w:rsidR="00C87BAD" w:rsidRPr="007B45C0" w:rsidRDefault="00C87BAD" w:rsidP="00C87BAD">
            <w:pPr>
              <w:pStyle w:val="svp"/>
              <w:numPr>
                <w:ilvl w:val="0"/>
                <w:numId w:val="10"/>
              </w:numPr>
            </w:pPr>
            <w:r w:rsidRPr="007B45C0">
              <w:t>vyjádří vlastní prožitky z recepce uměleckých děl</w:t>
            </w:r>
          </w:p>
        </w:tc>
      </w:tr>
      <w:tr w:rsidR="00C87BAD" w:rsidRPr="007B45C0" w14:paraId="7726DCB8" w14:textId="77777777" w:rsidTr="00C87BAD">
        <w:tc>
          <w:tcPr>
            <w:tcW w:w="7510" w:type="dxa"/>
            <w:gridSpan w:val="2"/>
          </w:tcPr>
          <w:p w14:paraId="12523779" w14:textId="78949380" w:rsidR="00C87BAD" w:rsidRPr="007B45C0" w:rsidRDefault="000F3E95" w:rsidP="00C87BAD">
            <w:pPr>
              <w:pStyle w:val="svp"/>
            </w:pPr>
            <w:r w:rsidRPr="007B45C0">
              <w:t xml:space="preserve">Počet hodin: </w:t>
            </w:r>
            <w:r w:rsidR="00C87BAD" w:rsidRPr="007B45C0">
              <w:t>10</w:t>
            </w:r>
          </w:p>
        </w:tc>
      </w:tr>
    </w:tbl>
    <w:p w14:paraId="28EE6ECA"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4DD7EE9D" w14:textId="77777777" w:rsidTr="00C87BAD">
        <w:tc>
          <w:tcPr>
            <w:tcW w:w="3750" w:type="dxa"/>
            <w:tcBorders>
              <w:bottom w:val="single" w:sz="4" w:space="0" w:color="auto"/>
            </w:tcBorders>
          </w:tcPr>
          <w:p w14:paraId="5E1CFD3E" w14:textId="77777777" w:rsidR="00C87BAD" w:rsidRPr="007B45C0" w:rsidRDefault="00C87BAD" w:rsidP="00204793">
            <w:pPr>
              <w:pStyle w:val="svp"/>
              <w:numPr>
                <w:ilvl w:val="0"/>
                <w:numId w:val="63"/>
              </w:numPr>
            </w:pPr>
            <w:r w:rsidRPr="007B45C0">
              <w:t>Realismus ve světové a české literatuře</w:t>
            </w:r>
          </w:p>
        </w:tc>
        <w:tc>
          <w:tcPr>
            <w:tcW w:w="3760" w:type="dxa"/>
            <w:tcBorders>
              <w:bottom w:val="single" w:sz="4" w:space="0" w:color="auto"/>
            </w:tcBorders>
          </w:tcPr>
          <w:p w14:paraId="192C26C4" w14:textId="77777777" w:rsidR="00C87BAD" w:rsidRPr="007B45C0" w:rsidRDefault="00C87BAD" w:rsidP="00C87BAD">
            <w:pPr>
              <w:pStyle w:val="svp"/>
            </w:pPr>
            <w:r w:rsidRPr="007B45C0">
              <w:t xml:space="preserve">Žák: </w:t>
            </w:r>
          </w:p>
        </w:tc>
      </w:tr>
      <w:tr w:rsidR="00C87BAD" w:rsidRPr="007B45C0" w14:paraId="3FC8D4CA" w14:textId="77777777" w:rsidTr="00C87BAD">
        <w:tc>
          <w:tcPr>
            <w:tcW w:w="3750" w:type="dxa"/>
            <w:tcBorders>
              <w:bottom w:val="nil"/>
            </w:tcBorders>
          </w:tcPr>
          <w:p w14:paraId="6FE9ECD3" w14:textId="77777777" w:rsidR="00C87BAD" w:rsidRPr="007B45C0" w:rsidRDefault="00C87BAD" w:rsidP="00C87BAD">
            <w:pPr>
              <w:pStyle w:val="svp"/>
              <w:numPr>
                <w:ilvl w:val="0"/>
                <w:numId w:val="10"/>
              </w:numPr>
            </w:pPr>
            <w:r w:rsidRPr="007B45C0">
              <w:t>Realismus. Kritický realismus a naturalismus ve světové literatuře</w:t>
            </w:r>
          </w:p>
        </w:tc>
        <w:tc>
          <w:tcPr>
            <w:tcW w:w="3760" w:type="dxa"/>
            <w:tcBorders>
              <w:bottom w:val="nil"/>
            </w:tcBorders>
          </w:tcPr>
          <w:p w14:paraId="7C2F5B27" w14:textId="77777777" w:rsidR="00C87BAD" w:rsidRPr="007B45C0" w:rsidRDefault="00C87BAD" w:rsidP="00C87BAD">
            <w:pPr>
              <w:pStyle w:val="svp"/>
              <w:numPr>
                <w:ilvl w:val="0"/>
                <w:numId w:val="10"/>
              </w:numPr>
            </w:pPr>
            <w:r w:rsidRPr="007B45C0">
              <w:t>popíše základní rysy realismu a umí je vyhledat v literárním textu</w:t>
            </w:r>
          </w:p>
        </w:tc>
      </w:tr>
      <w:tr w:rsidR="00C87BAD" w:rsidRPr="007B45C0" w14:paraId="6D81B00F" w14:textId="77777777" w:rsidTr="00C87BAD">
        <w:tc>
          <w:tcPr>
            <w:tcW w:w="3750" w:type="dxa"/>
            <w:tcBorders>
              <w:top w:val="nil"/>
              <w:bottom w:val="nil"/>
            </w:tcBorders>
          </w:tcPr>
          <w:p w14:paraId="16981956" w14:textId="77777777" w:rsidR="00C87BAD" w:rsidRPr="007B45C0" w:rsidRDefault="00C87BAD" w:rsidP="00C87BAD">
            <w:pPr>
              <w:pStyle w:val="svp"/>
              <w:numPr>
                <w:ilvl w:val="0"/>
                <w:numId w:val="10"/>
              </w:numPr>
            </w:pPr>
            <w:r w:rsidRPr="007B45C0">
              <w:t>Realismus francouzský, ruský, anglický, americký</w:t>
            </w:r>
          </w:p>
        </w:tc>
        <w:tc>
          <w:tcPr>
            <w:tcW w:w="3760" w:type="dxa"/>
            <w:tcBorders>
              <w:top w:val="nil"/>
              <w:bottom w:val="nil"/>
            </w:tcBorders>
          </w:tcPr>
          <w:p w14:paraId="6410A473" w14:textId="77777777" w:rsidR="00C87BAD" w:rsidRPr="007B45C0" w:rsidRDefault="00C87BAD" w:rsidP="00C87BAD">
            <w:pPr>
              <w:pStyle w:val="svp"/>
              <w:numPr>
                <w:ilvl w:val="0"/>
                <w:numId w:val="10"/>
              </w:numPr>
            </w:pPr>
            <w:r w:rsidRPr="007B45C0">
              <w:t>uvede hlavní představitele a jejich stěžejní díla</w:t>
            </w:r>
          </w:p>
        </w:tc>
      </w:tr>
      <w:tr w:rsidR="00C87BAD" w:rsidRPr="007B45C0" w14:paraId="3F36B46D" w14:textId="77777777" w:rsidTr="00C87BAD">
        <w:tc>
          <w:tcPr>
            <w:tcW w:w="3750" w:type="dxa"/>
            <w:tcBorders>
              <w:top w:val="nil"/>
              <w:bottom w:val="nil"/>
            </w:tcBorders>
          </w:tcPr>
          <w:p w14:paraId="234C18F3" w14:textId="77777777" w:rsidR="00C87BAD" w:rsidRPr="007B45C0" w:rsidRDefault="00C87BAD" w:rsidP="00C87BAD">
            <w:pPr>
              <w:pStyle w:val="svp"/>
              <w:numPr>
                <w:ilvl w:val="0"/>
                <w:numId w:val="10"/>
              </w:numPr>
            </w:pPr>
            <w:r w:rsidRPr="007B45C0">
              <w:t>Česká realistická literatura</w:t>
            </w:r>
          </w:p>
          <w:p w14:paraId="3965F287" w14:textId="77777777" w:rsidR="00C87BAD" w:rsidRPr="007B45C0" w:rsidRDefault="00C87BAD" w:rsidP="00C87BAD">
            <w:pPr>
              <w:pStyle w:val="svp"/>
              <w:ind w:left="360"/>
            </w:pPr>
          </w:p>
        </w:tc>
        <w:tc>
          <w:tcPr>
            <w:tcW w:w="3760" w:type="dxa"/>
            <w:tcBorders>
              <w:top w:val="nil"/>
              <w:bottom w:val="nil"/>
            </w:tcBorders>
          </w:tcPr>
          <w:p w14:paraId="1715ED20" w14:textId="77777777" w:rsidR="00C87BAD" w:rsidRPr="007B45C0" w:rsidRDefault="00C87BAD" w:rsidP="00C87BAD">
            <w:pPr>
              <w:pStyle w:val="svp"/>
              <w:numPr>
                <w:ilvl w:val="0"/>
                <w:numId w:val="10"/>
              </w:numPr>
            </w:pPr>
            <w:r w:rsidRPr="007B45C0">
              <w:t>objasní úlohu literatury tohoto období jako prostředku boje za národní svébytnost</w:t>
            </w:r>
          </w:p>
        </w:tc>
      </w:tr>
      <w:tr w:rsidR="00C87BAD" w:rsidRPr="007B45C0" w14:paraId="2D2EF0C1" w14:textId="77777777" w:rsidTr="00C87BAD">
        <w:tc>
          <w:tcPr>
            <w:tcW w:w="3750" w:type="dxa"/>
            <w:tcBorders>
              <w:top w:val="nil"/>
              <w:bottom w:val="nil"/>
            </w:tcBorders>
          </w:tcPr>
          <w:p w14:paraId="30B47E3C" w14:textId="77777777" w:rsidR="00C87BAD" w:rsidRPr="007B45C0" w:rsidRDefault="00C87BAD" w:rsidP="00C87BAD">
            <w:pPr>
              <w:pStyle w:val="svp"/>
              <w:numPr>
                <w:ilvl w:val="0"/>
                <w:numId w:val="10"/>
              </w:numPr>
            </w:pPr>
            <w:r w:rsidRPr="007B45C0">
              <w:t>K. H. Borovský, B. Němcová</w:t>
            </w:r>
          </w:p>
        </w:tc>
        <w:tc>
          <w:tcPr>
            <w:tcW w:w="3760" w:type="dxa"/>
            <w:tcBorders>
              <w:top w:val="nil"/>
              <w:bottom w:val="nil"/>
            </w:tcBorders>
          </w:tcPr>
          <w:p w14:paraId="175B85F6" w14:textId="77777777" w:rsidR="00C87BAD" w:rsidRPr="007B45C0" w:rsidRDefault="00C87BAD" w:rsidP="00C87BAD">
            <w:pPr>
              <w:pStyle w:val="svp"/>
              <w:numPr>
                <w:ilvl w:val="0"/>
                <w:numId w:val="10"/>
              </w:numPr>
            </w:pPr>
            <w:r w:rsidRPr="007B45C0">
              <w:rPr>
                <w:rFonts w:ascii="TimesNewRoman" w:hAnsi="TimesNewRoman" w:cs="TimesNewRoman"/>
                <w:szCs w:val="24"/>
              </w:rPr>
              <w:t xml:space="preserve">zhodnotí význam autora pro dobu, v níž tvořil, pro příslušný </w:t>
            </w:r>
            <w:r w:rsidRPr="007B45C0">
              <w:rPr>
                <w:rFonts w:ascii="TimesNewRoman" w:hAnsi="TimesNewRoman" w:cs="TimesNewRoman"/>
                <w:szCs w:val="24"/>
              </w:rPr>
              <w:lastRenderedPageBreak/>
              <w:t>umělecký směr i pro další generace;</w:t>
            </w:r>
          </w:p>
        </w:tc>
      </w:tr>
      <w:tr w:rsidR="00C87BAD" w:rsidRPr="007B45C0" w14:paraId="3FEBAC5B" w14:textId="77777777" w:rsidTr="00C87BAD">
        <w:tc>
          <w:tcPr>
            <w:tcW w:w="3750" w:type="dxa"/>
            <w:tcBorders>
              <w:top w:val="nil"/>
              <w:bottom w:val="nil"/>
            </w:tcBorders>
          </w:tcPr>
          <w:p w14:paraId="7CD6F367" w14:textId="77777777" w:rsidR="00C87BAD" w:rsidRPr="007B45C0" w:rsidRDefault="00C87BAD" w:rsidP="00C87BAD">
            <w:pPr>
              <w:pStyle w:val="svp"/>
              <w:numPr>
                <w:ilvl w:val="0"/>
                <w:numId w:val="10"/>
              </w:numPr>
            </w:pPr>
            <w:r w:rsidRPr="007B45C0">
              <w:lastRenderedPageBreak/>
              <w:t>Májovci. Ruchovci a lumírovci</w:t>
            </w:r>
          </w:p>
          <w:p w14:paraId="5D44A7B5" w14:textId="77777777" w:rsidR="00C87BAD" w:rsidRPr="007B45C0" w:rsidRDefault="00C87BAD" w:rsidP="00C87BAD">
            <w:pPr>
              <w:pStyle w:val="svp"/>
              <w:ind w:left="360"/>
            </w:pPr>
          </w:p>
        </w:tc>
        <w:tc>
          <w:tcPr>
            <w:tcW w:w="3760" w:type="dxa"/>
            <w:tcBorders>
              <w:top w:val="nil"/>
              <w:bottom w:val="nil"/>
            </w:tcBorders>
          </w:tcPr>
          <w:p w14:paraId="2DE2BD2C" w14:textId="77777777" w:rsidR="00C87BAD" w:rsidRPr="007B45C0" w:rsidRDefault="00C87BAD" w:rsidP="00C87BAD">
            <w:pPr>
              <w:pStyle w:val="svp"/>
              <w:numPr>
                <w:ilvl w:val="0"/>
                <w:numId w:val="10"/>
              </w:numPr>
            </w:pPr>
            <w:r w:rsidRPr="007B45C0">
              <w:t>vysvětlí úsilí májovců a lumírovců o povznesení české literatury na evropskou úroveň, jejich snahu o zobrazení sociálních problémů</w:t>
            </w:r>
          </w:p>
          <w:p w14:paraId="6E800278" w14:textId="77777777" w:rsidR="00C87BAD" w:rsidRPr="007B45C0" w:rsidRDefault="00C87BAD" w:rsidP="00C87BAD">
            <w:pPr>
              <w:pStyle w:val="svp"/>
              <w:numPr>
                <w:ilvl w:val="0"/>
                <w:numId w:val="10"/>
              </w:numPr>
            </w:pPr>
            <w:r w:rsidRPr="007B45C0">
              <w:t>uvede hlavní představitele a jejich stěžejní díla</w:t>
            </w:r>
          </w:p>
        </w:tc>
      </w:tr>
      <w:tr w:rsidR="00C87BAD" w:rsidRPr="007B45C0" w14:paraId="258B1DF5" w14:textId="77777777" w:rsidTr="00C87BAD">
        <w:tc>
          <w:tcPr>
            <w:tcW w:w="3750" w:type="dxa"/>
            <w:tcBorders>
              <w:top w:val="nil"/>
              <w:bottom w:val="nil"/>
            </w:tcBorders>
          </w:tcPr>
          <w:p w14:paraId="4F3FF527" w14:textId="77777777" w:rsidR="00C87BAD" w:rsidRPr="007B45C0" w:rsidRDefault="00C87BAD" w:rsidP="00C87BAD">
            <w:pPr>
              <w:pStyle w:val="svp"/>
              <w:numPr>
                <w:ilvl w:val="0"/>
                <w:numId w:val="10"/>
              </w:numPr>
            </w:pPr>
            <w:r w:rsidRPr="007B45C0">
              <w:t xml:space="preserve">Četba a interpretace literárních děl a textů  </w:t>
            </w:r>
          </w:p>
        </w:tc>
        <w:tc>
          <w:tcPr>
            <w:tcW w:w="3760" w:type="dxa"/>
            <w:tcBorders>
              <w:top w:val="nil"/>
              <w:bottom w:val="nil"/>
            </w:tcBorders>
          </w:tcPr>
          <w:p w14:paraId="63ACA7B1" w14:textId="77777777" w:rsidR="00C87BAD" w:rsidRPr="007B45C0" w:rsidRDefault="00C87BAD" w:rsidP="00C87BAD">
            <w:pPr>
              <w:pStyle w:val="svp"/>
              <w:numPr>
                <w:ilvl w:val="0"/>
                <w:numId w:val="10"/>
              </w:numPr>
            </w:pPr>
            <w:r w:rsidRPr="007B45C0">
              <w:t>při rozboru literárních textů uplatňuje znalosti z literární teorie a poetiky</w:t>
            </w:r>
          </w:p>
          <w:p w14:paraId="71AA18ED" w14:textId="77777777" w:rsidR="00C87BAD" w:rsidRPr="007B45C0" w:rsidRDefault="00C87BAD" w:rsidP="00C87BAD">
            <w:pPr>
              <w:pStyle w:val="svp"/>
              <w:numPr>
                <w:ilvl w:val="0"/>
                <w:numId w:val="10"/>
              </w:numPr>
            </w:pPr>
            <w:r w:rsidRPr="007B45C0">
              <w:t>charakterizuje umělecký text, provede jeho analýzu a zařadí do literárněhistorického kontextu</w:t>
            </w:r>
          </w:p>
        </w:tc>
      </w:tr>
      <w:tr w:rsidR="00C87BAD" w:rsidRPr="007B45C0" w14:paraId="6C5B29EB" w14:textId="77777777" w:rsidTr="00C87BAD">
        <w:tc>
          <w:tcPr>
            <w:tcW w:w="3750" w:type="dxa"/>
            <w:tcBorders>
              <w:top w:val="nil"/>
              <w:bottom w:val="nil"/>
            </w:tcBorders>
          </w:tcPr>
          <w:p w14:paraId="6508FC2B" w14:textId="77777777" w:rsidR="00C87BAD" w:rsidRPr="007B45C0" w:rsidRDefault="00C87BAD" w:rsidP="00C87BAD">
            <w:pPr>
              <w:pStyle w:val="svp"/>
              <w:numPr>
                <w:ilvl w:val="0"/>
                <w:numId w:val="10"/>
              </w:numPr>
            </w:pPr>
            <w:r w:rsidRPr="007B45C0">
              <w:t>Historická a venkovská próza. Realistické drama</w:t>
            </w:r>
          </w:p>
        </w:tc>
        <w:tc>
          <w:tcPr>
            <w:tcW w:w="3760" w:type="dxa"/>
            <w:tcBorders>
              <w:top w:val="nil"/>
              <w:bottom w:val="nil"/>
            </w:tcBorders>
          </w:tcPr>
          <w:p w14:paraId="24BEF85B" w14:textId="77777777" w:rsidR="00C87BAD" w:rsidRPr="007B45C0" w:rsidRDefault="00C87BAD" w:rsidP="00C87BAD">
            <w:pPr>
              <w:pStyle w:val="svp"/>
              <w:numPr>
                <w:ilvl w:val="0"/>
                <w:numId w:val="10"/>
              </w:numPr>
            </w:pPr>
            <w:r w:rsidRPr="007B45C0">
              <w:t>přiřadí základní rysy k historické a venkovské próze</w:t>
            </w:r>
          </w:p>
          <w:p w14:paraId="4D4A82C4" w14:textId="77777777" w:rsidR="00C87BAD" w:rsidRPr="007B45C0" w:rsidRDefault="00C87BAD" w:rsidP="00C87BAD">
            <w:pPr>
              <w:pStyle w:val="svp"/>
              <w:numPr>
                <w:ilvl w:val="0"/>
                <w:numId w:val="10"/>
              </w:numPr>
            </w:pPr>
            <w:r w:rsidRPr="007B45C0">
              <w:t>orientuje se ve stěžejních dílech autorů realistické prózy, umí je zařadit</w:t>
            </w:r>
          </w:p>
          <w:p w14:paraId="3E876C86" w14:textId="77777777" w:rsidR="00C87BAD" w:rsidRPr="007B45C0" w:rsidRDefault="00C87BAD" w:rsidP="00C87BAD">
            <w:pPr>
              <w:pStyle w:val="svp"/>
              <w:numPr>
                <w:ilvl w:val="0"/>
                <w:numId w:val="10"/>
              </w:numPr>
            </w:pPr>
            <w:r w:rsidRPr="007B45C0">
              <w:t>dovede vystihnout charakteristické znaky a odlišnosti autorů</w:t>
            </w:r>
          </w:p>
        </w:tc>
      </w:tr>
      <w:tr w:rsidR="00C87BAD" w:rsidRPr="007B45C0" w14:paraId="5A6F3651" w14:textId="77777777" w:rsidTr="00C87BAD">
        <w:tc>
          <w:tcPr>
            <w:tcW w:w="3750" w:type="dxa"/>
            <w:tcBorders>
              <w:top w:val="nil"/>
              <w:bottom w:val="nil"/>
            </w:tcBorders>
          </w:tcPr>
          <w:p w14:paraId="00640307" w14:textId="77777777" w:rsidR="00C87BAD" w:rsidRPr="007B45C0" w:rsidRDefault="00C87BAD" w:rsidP="00C87BAD">
            <w:pPr>
              <w:pStyle w:val="svp"/>
              <w:numPr>
                <w:ilvl w:val="0"/>
                <w:numId w:val="10"/>
              </w:numPr>
            </w:pPr>
            <w:r w:rsidRPr="007B45C0">
              <w:t>Prohlubování a sumarizace učiva za 2. ročník</w:t>
            </w:r>
          </w:p>
        </w:tc>
        <w:tc>
          <w:tcPr>
            <w:tcW w:w="3760" w:type="dxa"/>
            <w:tcBorders>
              <w:top w:val="nil"/>
              <w:bottom w:val="nil"/>
            </w:tcBorders>
          </w:tcPr>
          <w:p w14:paraId="17D4D154" w14:textId="77777777" w:rsidR="00C87BAD" w:rsidRPr="007B45C0" w:rsidRDefault="00C87BAD" w:rsidP="00C87BAD">
            <w:pPr>
              <w:pStyle w:val="svp"/>
              <w:ind w:left="360"/>
            </w:pPr>
          </w:p>
        </w:tc>
      </w:tr>
      <w:tr w:rsidR="00C87BAD" w:rsidRPr="007B45C0" w14:paraId="11EFB683" w14:textId="77777777" w:rsidTr="00C87BAD">
        <w:tc>
          <w:tcPr>
            <w:tcW w:w="7510" w:type="dxa"/>
            <w:gridSpan w:val="2"/>
          </w:tcPr>
          <w:p w14:paraId="7783AF79" w14:textId="475C463E" w:rsidR="00C87BAD" w:rsidRPr="007B45C0" w:rsidRDefault="000F3E95" w:rsidP="00C87BAD">
            <w:pPr>
              <w:pStyle w:val="svp"/>
            </w:pPr>
            <w:r w:rsidRPr="007B45C0">
              <w:t xml:space="preserve">Počet hodin: </w:t>
            </w:r>
            <w:r w:rsidR="00C87BAD" w:rsidRPr="007B45C0">
              <w:t>24</w:t>
            </w:r>
          </w:p>
        </w:tc>
      </w:tr>
    </w:tbl>
    <w:p w14:paraId="34397551" w14:textId="77777777" w:rsidR="00C87BAD" w:rsidRPr="007B45C0" w:rsidRDefault="00C87BAD" w:rsidP="00C87BAD">
      <w:pPr>
        <w:pStyle w:val="svp"/>
      </w:pPr>
    </w:p>
    <w:p w14:paraId="1B5660F8" w14:textId="77777777" w:rsidR="00C87BAD" w:rsidRPr="007B45C0" w:rsidRDefault="00C87BAD" w:rsidP="00C87BAD">
      <w:pPr>
        <w:pStyle w:val="svp"/>
        <w:tabs>
          <w:tab w:val="right" w:pos="7371"/>
        </w:tabs>
      </w:pPr>
      <w:r w:rsidRPr="007B45C0">
        <w:t>3. ročník</w:t>
      </w:r>
      <w:r w:rsidRPr="007B45C0">
        <w:tab/>
        <w:t>85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2A0053A6" w14:textId="77777777" w:rsidTr="00C87BAD">
        <w:tc>
          <w:tcPr>
            <w:tcW w:w="3750" w:type="dxa"/>
            <w:tcBorders>
              <w:bottom w:val="single" w:sz="4" w:space="0" w:color="auto"/>
            </w:tcBorders>
          </w:tcPr>
          <w:p w14:paraId="5BD2DAF1" w14:textId="77777777" w:rsidR="00C87BAD" w:rsidRPr="007B45C0" w:rsidRDefault="00C87BAD" w:rsidP="00204793">
            <w:pPr>
              <w:pStyle w:val="svp"/>
              <w:numPr>
                <w:ilvl w:val="0"/>
                <w:numId w:val="63"/>
              </w:numPr>
            </w:pPr>
            <w:r w:rsidRPr="007B45C0">
              <w:t xml:space="preserve">Literatura na přelomu století – 90. léta – 1. světová válka </w:t>
            </w:r>
          </w:p>
        </w:tc>
        <w:tc>
          <w:tcPr>
            <w:tcW w:w="3760" w:type="dxa"/>
            <w:tcBorders>
              <w:bottom w:val="single" w:sz="4" w:space="0" w:color="auto"/>
            </w:tcBorders>
          </w:tcPr>
          <w:p w14:paraId="43262904" w14:textId="77777777" w:rsidR="00C87BAD" w:rsidRPr="007B45C0" w:rsidRDefault="00C87BAD" w:rsidP="00C87BAD">
            <w:pPr>
              <w:pStyle w:val="svp"/>
            </w:pPr>
            <w:r w:rsidRPr="007B45C0">
              <w:t xml:space="preserve">Žák: </w:t>
            </w:r>
          </w:p>
        </w:tc>
      </w:tr>
      <w:tr w:rsidR="00C87BAD" w:rsidRPr="007B45C0" w14:paraId="05BA923E" w14:textId="77777777" w:rsidTr="00C87BAD">
        <w:tc>
          <w:tcPr>
            <w:tcW w:w="3750" w:type="dxa"/>
            <w:tcBorders>
              <w:bottom w:val="nil"/>
            </w:tcBorders>
          </w:tcPr>
          <w:p w14:paraId="6995CEEF" w14:textId="77777777" w:rsidR="00C87BAD" w:rsidRPr="007B45C0" w:rsidRDefault="00C87BAD" w:rsidP="00C87BAD">
            <w:pPr>
              <w:pStyle w:val="svp"/>
              <w:numPr>
                <w:ilvl w:val="0"/>
                <w:numId w:val="10"/>
              </w:numPr>
            </w:pPr>
            <w:r w:rsidRPr="007B45C0">
              <w:t>Umělecké směry na přelomu 19. a 20. století. Symbolismus. Impresionismus. Dekadence.</w:t>
            </w:r>
          </w:p>
          <w:p w14:paraId="3330998A" w14:textId="77777777" w:rsidR="00C87BAD" w:rsidRPr="007B45C0" w:rsidRDefault="00C87BAD" w:rsidP="00C87BAD">
            <w:pPr>
              <w:pStyle w:val="svp"/>
            </w:pPr>
          </w:p>
        </w:tc>
        <w:tc>
          <w:tcPr>
            <w:tcW w:w="3760" w:type="dxa"/>
            <w:tcBorders>
              <w:bottom w:val="nil"/>
            </w:tcBorders>
          </w:tcPr>
          <w:p w14:paraId="6A7F207E" w14:textId="77777777" w:rsidR="00C87BAD" w:rsidRPr="007B45C0" w:rsidRDefault="00C87BAD" w:rsidP="00C87BAD">
            <w:pPr>
              <w:pStyle w:val="svp"/>
              <w:numPr>
                <w:ilvl w:val="0"/>
                <w:numId w:val="10"/>
              </w:numPr>
            </w:pPr>
            <w:r w:rsidRPr="007B45C0">
              <w:t>uvede základní umělecké směry daného období, jejich hlavní představitele a stěžejní díla</w:t>
            </w:r>
          </w:p>
          <w:p w14:paraId="2A0E680D" w14:textId="77777777" w:rsidR="00C87BAD" w:rsidRPr="007B45C0" w:rsidRDefault="00C87BAD" w:rsidP="00C87BAD">
            <w:pPr>
              <w:pStyle w:val="svp"/>
              <w:numPr>
                <w:ilvl w:val="0"/>
                <w:numId w:val="10"/>
              </w:numPr>
            </w:pPr>
            <w:r w:rsidRPr="007B45C0">
              <w:t>vysvětlí základní rysy moderních uměleckých směrů, vyhledá je v konkrétním textu</w:t>
            </w:r>
          </w:p>
        </w:tc>
      </w:tr>
      <w:tr w:rsidR="00C87BAD" w:rsidRPr="007B45C0" w14:paraId="6BF373D2" w14:textId="77777777" w:rsidTr="00C87BAD">
        <w:tc>
          <w:tcPr>
            <w:tcW w:w="3750" w:type="dxa"/>
            <w:tcBorders>
              <w:top w:val="nil"/>
              <w:bottom w:val="nil"/>
            </w:tcBorders>
          </w:tcPr>
          <w:p w14:paraId="61890DFE" w14:textId="77777777" w:rsidR="00C87BAD" w:rsidRPr="007B45C0" w:rsidRDefault="00C87BAD" w:rsidP="00C87BAD">
            <w:pPr>
              <w:pStyle w:val="svp"/>
              <w:numPr>
                <w:ilvl w:val="0"/>
                <w:numId w:val="10"/>
              </w:numPr>
            </w:pPr>
            <w:r w:rsidRPr="007B45C0">
              <w:lastRenderedPageBreak/>
              <w:t>Francouzská moderní literatura, prokletí básníci. Anglická literatura: O. Wilde. Americká literatura: W. Whitmen</w:t>
            </w:r>
          </w:p>
        </w:tc>
        <w:tc>
          <w:tcPr>
            <w:tcW w:w="3760" w:type="dxa"/>
            <w:tcBorders>
              <w:top w:val="nil"/>
              <w:bottom w:val="nil"/>
            </w:tcBorders>
          </w:tcPr>
          <w:p w14:paraId="61EAAF53" w14:textId="77777777" w:rsidR="00C87BAD" w:rsidRPr="007B45C0" w:rsidRDefault="00C87BAD" w:rsidP="00C87BAD">
            <w:pPr>
              <w:pStyle w:val="svp"/>
              <w:numPr>
                <w:ilvl w:val="0"/>
                <w:numId w:val="10"/>
              </w:numPr>
            </w:pPr>
            <w:r w:rsidRPr="007B45C0">
              <w:t>zhodnotí přínos autorů tohoto období pro rozvoj moderní poezie</w:t>
            </w:r>
          </w:p>
          <w:p w14:paraId="0354EC22" w14:textId="77777777" w:rsidR="00C87BAD" w:rsidRPr="007B45C0" w:rsidRDefault="00C87BAD" w:rsidP="00C87BAD">
            <w:pPr>
              <w:pStyle w:val="svp"/>
              <w:numPr>
                <w:ilvl w:val="0"/>
                <w:numId w:val="10"/>
              </w:numPr>
            </w:pPr>
            <w:r w:rsidRPr="007B45C0">
              <w:t>zařadí konkrétní díla k jednotlivým uměleckým směrům</w:t>
            </w:r>
          </w:p>
        </w:tc>
      </w:tr>
      <w:tr w:rsidR="00C87BAD" w:rsidRPr="007B45C0" w14:paraId="2AA354FA" w14:textId="77777777" w:rsidTr="00C87BAD">
        <w:tc>
          <w:tcPr>
            <w:tcW w:w="3750" w:type="dxa"/>
            <w:tcBorders>
              <w:top w:val="nil"/>
              <w:bottom w:val="nil"/>
            </w:tcBorders>
          </w:tcPr>
          <w:p w14:paraId="75AF2438" w14:textId="77777777" w:rsidR="00C87BAD" w:rsidRPr="007B45C0" w:rsidRDefault="00C87BAD" w:rsidP="00C87BAD">
            <w:pPr>
              <w:pStyle w:val="svp"/>
              <w:numPr>
                <w:ilvl w:val="0"/>
                <w:numId w:val="9"/>
              </w:numPr>
              <w:tabs>
                <w:tab w:val="clear" w:pos="417"/>
                <w:tab w:val="num" w:pos="360"/>
              </w:tabs>
              <w:ind w:left="360" w:hanging="360"/>
            </w:pPr>
            <w:r w:rsidRPr="007B45C0">
              <w:t>Česká moderna. Anarchističtí buřiči</w:t>
            </w:r>
          </w:p>
        </w:tc>
        <w:tc>
          <w:tcPr>
            <w:tcW w:w="3760" w:type="dxa"/>
            <w:tcBorders>
              <w:top w:val="nil"/>
              <w:bottom w:val="nil"/>
            </w:tcBorders>
          </w:tcPr>
          <w:p w14:paraId="5B0D5C86" w14:textId="77777777" w:rsidR="00C87BAD" w:rsidRPr="007B45C0" w:rsidRDefault="00C87BAD" w:rsidP="00C87BAD">
            <w:pPr>
              <w:pStyle w:val="svp"/>
              <w:numPr>
                <w:ilvl w:val="0"/>
                <w:numId w:val="10"/>
              </w:numPr>
            </w:pPr>
            <w:r w:rsidRPr="007B45C0">
              <w:t>zhodnotí přínos autorů tohoto období pro rozvoj moderní české poezie</w:t>
            </w:r>
          </w:p>
        </w:tc>
      </w:tr>
      <w:tr w:rsidR="00C87BAD" w:rsidRPr="007B45C0" w14:paraId="2AE7170F" w14:textId="77777777" w:rsidTr="00C87BAD">
        <w:tc>
          <w:tcPr>
            <w:tcW w:w="3750" w:type="dxa"/>
            <w:tcBorders>
              <w:top w:val="nil"/>
              <w:bottom w:val="nil"/>
            </w:tcBorders>
          </w:tcPr>
          <w:p w14:paraId="56FFBB8F" w14:textId="77777777" w:rsidR="00C87BAD" w:rsidRPr="007B45C0" w:rsidRDefault="00C87BAD" w:rsidP="00C87BAD">
            <w:pPr>
              <w:pStyle w:val="svp"/>
              <w:numPr>
                <w:ilvl w:val="0"/>
                <w:numId w:val="10"/>
              </w:numPr>
            </w:pPr>
            <w:r w:rsidRPr="007B45C0">
              <w:t xml:space="preserve">Četba a interpretace literárních děl a textů  </w:t>
            </w:r>
          </w:p>
        </w:tc>
        <w:tc>
          <w:tcPr>
            <w:tcW w:w="3760" w:type="dxa"/>
            <w:tcBorders>
              <w:top w:val="nil"/>
              <w:bottom w:val="nil"/>
            </w:tcBorders>
          </w:tcPr>
          <w:p w14:paraId="2BCB3464" w14:textId="77777777" w:rsidR="00C87BAD" w:rsidRPr="007B45C0" w:rsidRDefault="00C87BAD" w:rsidP="00C87BAD">
            <w:pPr>
              <w:pStyle w:val="svp"/>
              <w:numPr>
                <w:ilvl w:val="0"/>
                <w:numId w:val="10"/>
              </w:numPr>
            </w:pPr>
            <w:r w:rsidRPr="007B45C0">
              <w:t>charakterizuje umělecký text, provede jeho analýzu a zařadí k určitému uměleckému směru</w:t>
            </w:r>
          </w:p>
          <w:p w14:paraId="2DA5B932" w14:textId="77777777" w:rsidR="00C87BAD" w:rsidRPr="007B45C0" w:rsidRDefault="00C87BAD" w:rsidP="00C87BAD">
            <w:pPr>
              <w:pStyle w:val="svp"/>
              <w:numPr>
                <w:ilvl w:val="0"/>
                <w:numId w:val="10"/>
              </w:numPr>
            </w:pPr>
            <w:r w:rsidRPr="007B45C0">
              <w:t>uplatňuje znalosti z literární teorie a poetiky</w:t>
            </w:r>
          </w:p>
          <w:p w14:paraId="49BE76F9" w14:textId="77777777" w:rsidR="00C87BAD" w:rsidRPr="007B45C0" w:rsidRDefault="00C87BAD" w:rsidP="00C87BAD">
            <w:pPr>
              <w:pStyle w:val="svp"/>
              <w:numPr>
                <w:ilvl w:val="0"/>
                <w:numId w:val="10"/>
              </w:numPr>
            </w:pPr>
            <w:r w:rsidRPr="007B45C0">
              <w:t>vyjadřuje vlastní prožitky z uměleckých děl, diskutuje o nich</w:t>
            </w:r>
          </w:p>
        </w:tc>
      </w:tr>
      <w:tr w:rsidR="00C87BAD" w:rsidRPr="007B45C0" w14:paraId="1F3DA902" w14:textId="77777777" w:rsidTr="00C87BAD">
        <w:tc>
          <w:tcPr>
            <w:tcW w:w="7510" w:type="dxa"/>
            <w:gridSpan w:val="2"/>
          </w:tcPr>
          <w:p w14:paraId="7E6C63CD" w14:textId="1D84C11D" w:rsidR="00C87BAD" w:rsidRPr="007B45C0" w:rsidRDefault="000F3E95" w:rsidP="00C87BAD">
            <w:pPr>
              <w:pStyle w:val="svp"/>
            </w:pPr>
            <w:r w:rsidRPr="007B45C0">
              <w:t xml:space="preserve">Počet hodin: </w:t>
            </w:r>
            <w:r w:rsidR="00C87BAD" w:rsidRPr="007B45C0">
              <w:t>18</w:t>
            </w:r>
          </w:p>
        </w:tc>
      </w:tr>
    </w:tbl>
    <w:p w14:paraId="1B897D2F"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302D1681" w14:textId="77777777" w:rsidTr="00C87BAD">
        <w:tc>
          <w:tcPr>
            <w:tcW w:w="3750" w:type="dxa"/>
            <w:tcBorders>
              <w:bottom w:val="single" w:sz="4" w:space="0" w:color="auto"/>
            </w:tcBorders>
          </w:tcPr>
          <w:p w14:paraId="0494242F" w14:textId="77777777" w:rsidR="00C87BAD" w:rsidRPr="007B45C0" w:rsidRDefault="00C87BAD" w:rsidP="00204793">
            <w:pPr>
              <w:pStyle w:val="svp"/>
              <w:numPr>
                <w:ilvl w:val="0"/>
                <w:numId w:val="63"/>
              </w:numPr>
            </w:pPr>
            <w:r w:rsidRPr="007B45C0">
              <w:t>Avantgardní umělecké směry 1. poloviny 20. století</w:t>
            </w:r>
          </w:p>
        </w:tc>
        <w:tc>
          <w:tcPr>
            <w:tcW w:w="3760" w:type="dxa"/>
            <w:tcBorders>
              <w:bottom w:val="single" w:sz="4" w:space="0" w:color="auto"/>
            </w:tcBorders>
          </w:tcPr>
          <w:p w14:paraId="423CC3B7" w14:textId="77777777" w:rsidR="00C87BAD" w:rsidRPr="007B45C0" w:rsidRDefault="00C87BAD" w:rsidP="00C87BAD">
            <w:pPr>
              <w:pStyle w:val="svp"/>
            </w:pPr>
            <w:r w:rsidRPr="007B45C0">
              <w:t xml:space="preserve">Žák: </w:t>
            </w:r>
          </w:p>
        </w:tc>
      </w:tr>
      <w:tr w:rsidR="00C87BAD" w:rsidRPr="007B45C0" w14:paraId="5B473732" w14:textId="77777777" w:rsidTr="00C87BAD">
        <w:tc>
          <w:tcPr>
            <w:tcW w:w="3750" w:type="dxa"/>
            <w:tcBorders>
              <w:bottom w:val="nil"/>
            </w:tcBorders>
          </w:tcPr>
          <w:p w14:paraId="4CC5103B" w14:textId="77777777" w:rsidR="00C87BAD" w:rsidRPr="007B45C0" w:rsidRDefault="00C87BAD" w:rsidP="00C87BAD">
            <w:pPr>
              <w:pStyle w:val="svp"/>
              <w:numPr>
                <w:ilvl w:val="0"/>
                <w:numId w:val="10"/>
              </w:numPr>
            </w:pPr>
            <w:r w:rsidRPr="007B45C0">
              <w:t>Anarchismus, vitalismus, kubismus, futurismus, civilismus expresionismus ve světové i české literatuře a ostatních druzích umění</w:t>
            </w:r>
          </w:p>
          <w:p w14:paraId="3F0C7835" w14:textId="77777777" w:rsidR="00C87BAD" w:rsidRPr="007B45C0" w:rsidRDefault="00C87BAD" w:rsidP="00C87BAD">
            <w:pPr>
              <w:pStyle w:val="svp"/>
            </w:pPr>
          </w:p>
        </w:tc>
        <w:tc>
          <w:tcPr>
            <w:tcW w:w="3760" w:type="dxa"/>
            <w:tcBorders>
              <w:bottom w:val="nil"/>
            </w:tcBorders>
          </w:tcPr>
          <w:p w14:paraId="5C6C5BC0" w14:textId="77777777" w:rsidR="00C87BAD" w:rsidRPr="007B45C0" w:rsidRDefault="00C87BAD" w:rsidP="00C87BAD">
            <w:pPr>
              <w:pStyle w:val="svp"/>
              <w:numPr>
                <w:ilvl w:val="0"/>
                <w:numId w:val="10"/>
              </w:numPr>
            </w:pPr>
            <w:r w:rsidRPr="007B45C0">
              <w:t>orientuje se v přehledu nejvýznamnějších uměleckých směrů 1. poloviny 20. stol.</w:t>
            </w:r>
          </w:p>
          <w:p w14:paraId="4408AE11" w14:textId="77777777" w:rsidR="00C87BAD" w:rsidRPr="007B45C0" w:rsidRDefault="00C87BAD" w:rsidP="00C87BAD">
            <w:pPr>
              <w:pStyle w:val="svp"/>
              <w:numPr>
                <w:ilvl w:val="0"/>
                <w:numId w:val="10"/>
              </w:numPr>
            </w:pPr>
            <w:r w:rsidRPr="007B45C0">
              <w:t>orientuje se v kontextu literatury a společensko – historických podmínkách</w:t>
            </w:r>
          </w:p>
          <w:p w14:paraId="1C0A896F" w14:textId="77777777" w:rsidR="00C87BAD" w:rsidRPr="007B45C0" w:rsidRDefault="00C87BAD" w:rsidP="00C87BAD">
            <w:pPr>
              <w:pStyle w:val="svp"/>
              <w:numPr>
                <w:ilvl w:val="0"/>
                <w:numId w:val="10"/>
              </w:numPr>
            </w:pPr>
            <w:r w:rsidRPr="007B45C0">
              <w:t>uvede vybraná díla autorů světové literatury a dokáže jedno z nich interpretovat</w:t>
            </w:r>
          </w:p>
        </w:tc>
      </w:tr>
      <w:tr w:rsidR="00C87BAD" w:rsidRPr="007B45C0" w14:paraId="41A3B564" w14:textId="77777777" w:rsidTr="00C87BAD">
        <w:tc>
          <w:tcPr>
            <w:tcW w:w="7510" w:type="dxa"/>
            <w:gridSpan w:val="2"/>
          </w:tcPr>
          <w:p w14:paraId="561D6B21" w14:textId="2903CFA4" w:rsidR="00C87BAD" w:rsidRPr="007B45C0" w:rsidRDefault="000F3E95" w:rsidP="00C87BAD">
            <w:pPr>
              <w:pStyle w:val="svp"/>
            </w:pPr>
            <w:r w:rsidRPr="007B45C0">
              <w:t xml:space="preserve">Počet hodin: </w:t>
            </w:r>
            <w:r w:rsidR="00C87BAD" w:rsidRPr="007B45C0">
              <w:t>4</w:t>
            </w:r>
          </w:p>
        </w:tc>
      </w:tr>
    </w:tbl>
    <w:p w14:paraId="4072A674"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5BC4B0CE" w14:textId="77777777" w:rsidTr="00C87BAD">
        <w:tc>
          <w:tcPr>
            <w:tcW w:w="3750" w:type="dxa"/>
            <w:tcBorders>
              <w:bottom w:val="single" w:sz="4" w:space="0" w:color="auto"/>
            </w:tcBorders>
          </w:tcPr>
          <w:p w14:paraId="096883EA" w14:textId="77777777" w:rsidR="00C87BAD" w:rsidRPr="007B45C0" w:rsidRDefault="00C87BAD" w:rsidP="00204793">
            <w:pPr>
              <w:pStyle w:val="svp"/>
              <w:numPr>
                <w:ilvl w:val="0"/>
                <w:numId w:val="63"/>
              </w:numPr>
            </w:pPr>
            <w:r w:rsidRPr="007B45C0">
              <w:t>První světová válka ve světové a české literatuře</w:t>
            </w:r>
          </w:p>
        </w:tc>
        <w:tc>
          <w:tcPr>
            <w:tcW w:w="3760" w:type="dxa"/>
            <w:tcBorders>
              <w:bottom w:val="single" w:sz="4" w:space="0" w:color="auto"/>
            </w:tcBorders>
          </w:tcPr>
          <w:p w14:paraId="09995E56" w14:textId="77777777" w:rsidR="00C87BAD" w:rsidRPr="007B45C0" w:rsidRDefault="00C87BAD" w:rsidP="00C87BAD">
            <w:pPr>
              <w:pStyle w:val="svp"/>
            </w:pPr>
            <w:r w:rsidRPr="007B45C0">
              <w:t xml:space="preserve">Žák: </w:t>
            </w:r>
          </w:p>
        </w:tc>
      </w:tr>
      <w:tr w:rsidR="00C87BAD" w:rsidRPr="007B45C0" w14:paraId="52A23D39" w14:textId="77777777" w:rsidTr="00C87BAD">
        <w:tc>
          <w:tcPr>
            <w:tcW w:w="3750" w:type="dxa"/>
            <w:tcBorders>
              <w:bottom w:val="nil"/>
            </w:tcBorders>
          </w:tcPr>
          <w:p w14:paraId="23BFA515" w14:textId="77777777" w:rsidR="00C87BAD" w:rsidRPr="007B45C0" w:rsidRDefault="00C87BAD" w:rsidP="00C87BAD">
            <w:pPr>
              <w:pStyle w:val="svp"/>
              <w:numPr>
                <w:ilvl w:val="0"/>
                <w:numId w:val="10"/>
              </w:numPr>
            </w:pPr>
            <w:r w:rsidRPr="007B45C0">
              <w:t>Změny ve společnosti v tomto období</w:t>
            </w:r>
          </w:p>
        </w:tc>
        <w:tc>
          <w:tcPr>
            <w:tcW w:w="3760" w:type="dxa"/>
            <w:tcBorders>
              <w:bottom w:val="nil"/>
            </w:tcBorders>
          </w:tcPr>
          <w:p w14:paraId="0A2CCCBB" w14:textId="77777777" w:rsidR="00C87BAD" w:rsidRPr="007B45C0" w:rsidRDefault="00C87BAD" w:rsidP="00C87BAD">
            <w:pPr>
              <w:pStyle w:val="svp"/>
              <w:numPr>
                <w:ilvl w:val="0"/>
                <w:numId w:val="10"/>
              </w:numPr>
            </w:pPr>
            <w:r w:rsidRPr="007B45C0">
              <w:t>popíše vývoj kultury a literatury v historických a společenských souvislostech</w:t>
            </w:r>
          </w:p>
          <w:p w14:paraId="73B6DAF4" w14:textId="77777777" w:rsidR="00C87BAD" w:rsidRPr="007B45C0" w:rsidRDefault="00C87BAD" w:rsidP="00C87BAD">
            <w:pPr>
              <w:pStyle w:val="svp"/>
              <w:numPr>
                <w:ilvl w:val="0"/>
                <w:numId w:val="10"/>
              </w:numPr>
            </w:pPr>
            <w:r w:rsidRPr="007B45C0">
              <w:lastRenderedPageBreak/>
              <w:t>objasní odraz politických a společenských událostí v tvorbě autorů</w:t>
            </w:r>
          </w:p>
          <w:p w14:paraId="48FAA53F" w14:textId="77777777" w:rsidR="00C87BAD" w:rsidRPr="007B45C0" w:rsidRDefault="00C87BAD" w:rsidP="00C87BAD">
            <w:pPr>
              <w:pStyle w:val="svp"/>
              <w:numPr>
                <w:ilvl w:val="0"/>
                <w:numId w:val="10"/>
              </w:numPr>
            </w:pPr>
            <w:r w:rsidRPr="007B45C0">
              <w:t>uvede příklady vlivu vědy a techniky na umělecké ztvárnění skutečnosti</w:t>
            </w:r>
          </w:p>
        </w:tc>
      </w:tr>
      <w:tr w:rsidR="00C87BAD" w:rsidRPr="007B45C0" w14:paraId="259FBAEE" w14:textId="77777777" w:rsidTr="00C87BAD">
        <w:tc>
          <w:tcPr>
            <w:tcW w:w="3750" w:type="dxa"/>
            <w:tcBorders>
              <w:top w:val="nil"/>
              <w:bottom w:val="nil"/>
            </w:tcBorders>
          </w:tcPr>
          <w:p w14:paraId="35139DA8" w14:textId="77777777" w:rsidR="00C87BAD" w:rsidRPr="007B45C0" w:rsidRDefault="00C87BAD" w:rsidP="00C87BAD">
            <w:pPr>
              <w:pStyle w:val="svp"/>
              <w:numPr>
                <w:ilvl w:val="0"/>
                <w:numId w:val="10"/>
              </w:numPr>
            </w:pPr>
            <w:r w:rsidRPr="007B45C0">
              <w:lastRenderedPageBreak/>
              <w:t>První světová válka ve světové a české literatuře</w:t>
            </w:r>
          </w:p>
          <w:p w14:paraId="4C9409BA" w14:textId="77777777" w:rsidR="00C87BAD" w:rsidRPr="007B45C0" w:rsidRDefault="00C87BAD" w:rsidP="00C87BAD">
            <w:pPr>
              <w:pStyle w:val="svp"/>
              <w:ind w:left="360"/>
            </w:pPr>
          </w:p>
        </w:tc>
        <w:tc>
          <w:tcPr>
            <w:tcW w:w="3760" w:type="dxa"/>
            <w:tcBorders>
              <w:top w:val="nil"/>
              <w:bottom w:val="nil"/>
            </w:tcBorders>
          </w:tcPr>
          <w:p w14:paraId="6645FA49" w14:textId="77777777" w:rsidR="00C87BAD" w:rsidRPr="007B45C0" w:rsidRDefault="00C87BAD" w:rsidP="00C87BAD">
            <w:pPr>
              <w:pStyle w:val="svp"/>
              <w:numPr>
                <w:ilvl w:val="0"/>
                <w:numId w:val="10"/>
              </w:numPr>
            </w:pPr>
            <w:r w:rsidRPr="007B45C0">
              <w:t>dovede uvést příklady umělecké výpovědi o válkách, nedemokratických režimech, o egoismu, touze po moci</w:t>
            </w:r>
          </w:p>
        </w:tc>
      </w:tr>
      <w:tr w:rsidR="00C87BAD" w:rsidRPr="007B45C0" w14:paraId="46312527" w14:textId="77777777" w:rsidTr="00C87BAD">
        <w:tc>
          <w:tcPr>
            <w:tcW w:w="3750" w:type="dxa"/>
            <w:tcBorders>
              <w:top w:val="nil"/>
              <w:bottom w:val="nil"/>
            </w:tcBorders>
          </w:tcPr>
          <w:p w14:paraId="7BD31253" w14:textId="77777777" w:rsidR="00C87BAD" w:rsidRPr="007B45C0" w:rsidRDefault="00C87BAD" w:rsidP="00C87BAD">
            <w:pPr>
              <w:pStyle w:val="svp"/>
              <w:numPr>
                <w:ilvl w:val="0"/>
                <w:numId w:val="10"/>
              </w:numPr>
            </w:pPr>
            <w:r w:rsidRPr="007B45C0">
              <w:t>H. Barbusse, R. Rolland, E. Hemingway, E. M. Remarque, Legionářská próza, J. John, J. Hašek</w:t>
            </w:r>
          </w:p>
          <w:p w14:paraId="6B73007F" w14:textId="77777777" w:rsidR="00C87BAD" w:rsidRPr="007B45C0" w:rsidRDefault="00C87BAD" w:rsidP="00C87BAD">
            <w:pPr>
              <w:pStyle w:val="svp"/>
              <w:ind w:left="360"/>
            </w:pPr>
          </w:p>
        </w:tc>
        <w:tc>
          <w:tcPr>
            <w:tcW w:w="3760" w:type="dxa"/>
            <w:tcBorders>
              <w:top w:val="nil"/>
              <w:bottom w:val="nil"/>
            </w:tcBorders>
          </w:tcPr>
          <w:p w14:paraId="35E6FC34" w14:textId="77777777" w:rsidR="00C87BAD" w:rsidRPr="007B45C0" w:rsidRDefault="00C87BAD" w:rsidP="00C87BAD">
            <w:pPr>
              <w:pStyle w:val="svp"/>
              <w:numPr>
                <w:ilvl w:val="0"/>
                <w:numId w:val="10"/>
              </w:numPr>
            </w:pPr>
            <w:r w:rsidRPr="007B45C0">
              <w:t>uvede vybraná díla světové a české literatury a dokáže je interpretovat, diskutuje o nich</w:t>
            </w:r>
          </w:p>
          <w:p w14:paraId="7966184D" w14:textId="77777777" w:rsidR="00C87BAD" w:rsidRPr="007B45C0" w:rsidRDefault="00C87BAD" w:rsidP="00C87BAD">
            <w:pPr>
              <w:pStyle w:val="svp"/>
              <w:numPr>
                <w:ilvl w:val="0"/>
                <w:numId w:val="10"/>
              </w:numPr>
            </w:pPr>
            <w:r w:rsidRPr="007B45C0">
              <w:t>dokáže zhodnotit význam daného autora i díla pro dobu, v níž tvořil, i pro další generace</w:t>
            </w:r>
          </w:p>
          <w:p w14:paraId="5CBF31C4" w14:textId="77777777" w:rsidR="00C87BAD" w:rsidRPr="007B45C0" w:rsidRDefault="00C87BAD" w:rsidP="00C87BAD">
            <w:pPr>
              <w:pStyle w:val="svp"/>
              <w:numPr>
                <w:ilvl w:val="0"/>
                <w:numId w:val="10"/>
              </w:numPr>
            </w:pPr>
            <w:r w:rsidRPr="007B45C0">
              <w:t>vyjadřuje vlastní prožitky z přečtených uměleckých děl</w:t>
            </w:r>
          </w:p>
          <w:p w14:paraId="2DE50658" w14:textId="77777777" w:rsidR="00C87BAD" w:rsidRPr="007B45C0" w:rsidRDefault="00C87BAD" w:rsidP="00C87BAD">
            <w:pPr>
              <w:pStyle w:val="svp"/>
              <w:numPr>
                <w:ilvl w:val="0"/>
                <w:numId w:val="10"/>
              </w:numPr>
            </w:pPr>
            <w:r w:rsidRPr="007B45C0">
              <w:t>diskutuje o odrazu soudobé morálky v literárních dílech</w:t>
            </w:r>
          </w:p>
        </w:tc>
      </w:tr>
      <w:tr w:rsidR="00C87BAD" w:rsidRPr="007B45C0" w14:paraId="12E5ACD1" w14:textId="77777777" w:rsidTr="00C87BAD">
        <w:tc>
          <w:tcPr>
            <w:tcW w:w="3750" w:type="dxa"/>
            <w:tcBorders>
              <w:top w:val="nil"/>
              <w:bottom w:val="nil"/>
            </w:tcBorders>
          </w:tcPr>
          <w:p w14:paraId="666B1212" w14:textId="77777777" w:rsidR="00C87BAD" w:rsidRPr="007B45C0" w:rsidRDefault="00C87BAD" w:rsidP="00C87BAD">
            <w:pPr>
              <w:pStyle w:val="svp"/>
              <w:numPr>
                <w:ilvl w:val="0"/>
                <w:numId w:val="10"/>
              </w:numPr>
            </w:pPr>
            <w:r w:rsidRPr="007B45C0">
              <w:t xml:space="preserve">Četba a interpretace literárních děl a textů  </w:t>
            </w:r>
          </w:p>
        </w:tc>
        <w:tc>
          <w:tcPr>
            <w:tcW w:w="3760" w:type="dxa"/>
            <w:tcBorders>
              <w:top w:val="nil"/>
              <w:bottom w:val="nil"/>
            </w:tcBorders>
          </w:tcPr>
          <w:p w14:paraId="34A132A1" w14:textId="77777777" w:rsidR="00C87BAD" w:rsidRPr="007B45C0" w:rsidRDefault="00C87BAD" w:rsidP="00C87BAD">
            <w:pPr>
              <w:pStyle w:val="svp"/>
              <w:numPr>
                <w:ilvl w:val="0"/>
                <w:numId w:val="10"/>
              </w:numPr>
            </w:pPr>
            <w:r w:rsidRPr="007B45C0">
              <w:t>charakterizuje umělecký text, provede jeho analýzu</w:t>
            </w:r>
          </w:p>
          <w:p w14:paraId="27200828" w14:textId="77777777" w:rsidR="00C87BAD" w:rsidRPr="007B45C0" w:rsidRDefault="00C87BAD" w:rsidP="00C87BAD">
            <w:pPr>
              <w:pStyle w:val="svp"/>
              <w:numPr>
                <w:ilvl w:val="0"/>
                <w:numId w:val="10"/>
              </w:numPr>
            </w:pPr>
            <w:r w:rsidRPr="007B45C0">
              <w:t>uplatňuje znalosti z literární teorie</w:t>
            </w:r>
          </w:p>
        </w:tc>
      </w:tr>
      <w:tr w:rsidR="00C87BAD" w:rsidRPr="007B45C0" w14:paraId="5FB101F2" w14:textId="77777777" w:rsidTr="00C87BAD">
        <w:tc>
          <w:tcPr>
            <w:tcW w:w="3750" w:type="dxa"/>
            <w:tcBorders>
              <w:top w:val="nil"/>
              <w:bottom w:val="nil"/>
            </w:tcBorders>
          </w:tcPr>
          <w:p w14:paraId="10238FF1" w14:textId="77777777" w:rsidR="00C87BAD" w:rsidRPr="007B45C0" w:rsidRDefault="00C87BAD" w:rsidP="00C87BAD">
            <w:pPr>
              <w:pStyle w:val="svp"/>
              <w:ind w:left="360"/>
            </w:pPr>
          </w:p>
        </w:tc>
        <w:tc>
          <w:tcPr>
            <w:tcW w:w="3760" w:type="dxa"/>
            <w:tcBorders>
              <w:top w:val="nil"/>
              <w:bottom w:val="nil"/>
            </w:tcBorders>
          </w:tcPr>
          <w:p w14:paraId="3F55C500" w14:textId="77777777" w:rsidR="00C87BAD" w:rsidRPr="007B45C0" w:rsidRDefault="00C87BAD" w:rsidP="00C87BAD">
            <w:pPr>
              <w:pStyle w:val="svp"/>
              <w:numPr>
                <w:ilvl w:val="0"/>
                <w:numId w:val="10"/>
              </w:numPr>
            </w:pPr>
            <w:r w:rsidRPr="007B45C0">
              <w:t>vypráví o knihách, filmech a divadelních představeních s tematikou 1. světové války</w:t>
            </w:r>
          </w:p>
          <w:p w14:paraId="58737088" w14:textId="77777777" w:rsidR="00C87BAD" w:rsidRPr="007B45C0" w:rsidRDefault="00C87BAD" w:rsidP="00C87BAD">
            <w:pPr>
              <w:pStyle w:val="svp"/>
              <w:numPr>
                <w:ilvl w:val="0"/>
                <w:numId w:val="10"/>
              </w:numPr>
            </w:pPr>
            <w:r w:rsidRPr="007B45C0">
              <w:t>samostatně vyhledává informace v této oblasti</w:t>
            </w:r>
          </w:p>
        </w:tc>
      </w:tr>
      <w:tr w:rsidR="00C87BAD" w:rsidRPr="007B45C0" w14:paraId="59C31935" w14:textId="77777777" w:rsidTr="00C87BAD">
        <w:tc>
          <w:tcPr>
            <w:tcW w:w="7510" w:type="dxa"/>
            <w:gridSpan w:val="2"/>
          </w:tcPr>
          <w:p w14:paraId="24A49A60" w14:textId="769DA99D" w:rsidR="00C87BAD" w:rsidRPr="007B45C0" w:rsidRDefault="000F3E95" w:rsidP="00C87BAD">
            <w:pPr>
              <w:pStyle w:val="svp"/>
            </w:pPr>
            <w:r w:rsidRPr="007B45C0">
              <w:t xml:space="preserve">Počet hodin: </w:t>
            </w:r>
            <w:r w:rsidR="00C87BAD" w:rsidRPr="007B45C0">
              <w:t>13</w:t>
            </w:r>
          </w:p>
        </w:tc>
      </w:tr>
    </w:tbl>
    <w:p w14:paraId="2CAAF945"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5C87A032" w14:textId="77777777" w:rsidTr="00C87BAD">
        <w:tc>
          <w:tcPr>
            <w:tcW w:w="3750" w:type="dxa"/>
            <w:tcBorders>
              <w:bottom w:val="single" w:sz="4" w:space="0" w:color="auto"/>
            </w:tcBorders>
          </w:tcPr>
          <w:p w14:paraId="36299EF0" w14:textId="77777777" w:rsidR="00C87BAD" w:rsidRPr="007B45C0" w:rsidRDefault="00C87BAD" w:rsidP="00204793">
            <w:pPr>
              <w:pStyle w:val="svp"/>
              <w:numPr>
                <w:ilvl w:val="0"/>
                <w:numId w:val="63"/>
              </w:numPr>
            </w:pPr>
            <w:r w:rsidRPr="007B45C0">
              <w:t>Hlavní představitelé světové prózy a dramatu 20. – 40. let</w:t>
            </w:r>
          </w:p>
        </w:tc>
        <w:tc>
          <w:tcPr>
            <w:tcW w:w="3760" w:type="dxa"/>
            <w:tcBorders>
              <w:bottom w:val="single" w:sz="4" w:space="0" w:color="auto"/>
            </w:tcBorders>
          </w:tcPr>
          <w:p w14:paraId="75C332FA" w14:textId="77777777" w:rsidR="00C87BAD" w:rsidRPr="007B45C0" w:rsidRDefault="00C87BAD" w:rsidP="00C87BAD">
            <w:pPr>
              <w:pStyle w:val="svp"/>
            </w:pPr>
            <w:r w:rsidRPr="007B45C0">
              <w:t xml:space="preserve">Žák: </w:t>
            </w:r>
          </w:p>
        </w:tc>
      </w:tr>
      <w:tr w:rsidR="00C87BAD" w:rsidRPr="007B45C0" w14:paraId="764A9E7C" w14:textId="77777777" w:rsidTr="00C87BAD">
        <w:tc>
          <w:tcPr>
            <w:tcW w:w="3750" w:type="dxa"/>
            <w:tcBorders>
              <w:bottom w:val="nil"/>
            </w:tcBorders>
          </w:tcPr>
          <w:p w14:paraId="5A199646" w14:textId="77777777" w:rsidR="00C87BAD" w:rsidRPr="007B45C0" w:rsidRDefault="00C87BAD" w:rsidP="00C87BAD">
            <w:pPr>
              <w:pStyle w:val="svp"/>
              <w:numPr>
                <w:ilvl w:val="0"/>
                <w:numId w:val="9"/>
              </w:numPr>
              <w:tabs>
                <w:tab w:val="clear" w:pos="417"/>
                <w:tab w:val="num" w:pos="360"/>
              </w:tabs>
              <w:ind w:left="360" w:hanging="360"/>
            </w:pPr>
            <w:r w:rsidRPr="007B45C0">
              <w:t>Pražská německá škol. F. Kafka, E. E. Kisch</w:t>
            </w:r>
          </w:p>
        </w:tc>
        <w:tc>
          <w:tcPr>
            <w:tcW w:w="3760" w:type="dxa"/>
            <w:tcBorders>
              <w:bottom w:val="nil"/>
            </w:tcBorders>
          </w:tcPr>
          <w:p w14:paraId="22A6DBCA" w14:textId="77777777" w:rsidR="00C87BAD" w:rsidRPr="007B45C0" w:rsidRDefault="00C87BAD" w:rsidP="00C87BAD">
            <w:pPr>
              <w:pStyle w:val="svp"/>
              <w:numPr>
                <w:ilvl w:val="0"/>
                <w:numId w:val="9"/>
              </w:numPr>
              <w:tabs>
                <w:tab w:val="clear" w:pos="417"/>
                <w:tab w:val="num" w:pos="360"/>
              </w:tabs>
              <w:ind w:left="360" w:hanging="360"/>
            </w:pPr>
            <w:r w:rsidRPr="007B45C0">
              <w:rPr>
                <w:rFonts w:ascii="TimesNewRoman" w:hAnsi="TimesNewRoman" w:cs="TimesNewRoman"/>
                <w:szCs w:val="24"/>
              </w:rPr>
              <w:t>zhodnotí význam autora pro dobu, v níž tvořil, pro příslušný umělecký směr i pro další generace</w:t>
            </w:r>
          </w:p>
        </w:tc>
      </w:tr>
      <w:tr w:rsidR="00C87BAD" w:rsidRPr="007B45C0" w14:paraId="0B14CEE6" w14:textId="77777777" w:rsidTr="00C87BAD">
        <w:tc>
          <w:tcPr>
            <w:tcW w:w="3750" w:type="dxa"/>
            <w:tcBorders>
              <w:top w:val="nil"/>
              <w:bottom w:val="nil"/>
            </w:tcBorders>
          </w:tcPr>
          <w:p w14:paraId="27AEED8A" w14:textId="77777777" w:rsidR="00C87BAD" w:rsidRPr="007B45C0" w:rsidRDefault="00C87BAD" w:rsidP="00C87BAD">
            <w:pPr>
              <w:pStyle w:val="svp"/>
              <w:numPr>
                <w:ilvl w:val="0"/>
                <w:numId w:val="9"/>
              </w:numPr>
              <w:tabs>
                <w:tab w:val="clear" w:pos="417"/>
                <w:tab w:val="num" w:pos="360"/>
              </w:tabs>
              <w:ind w:left="360" w:hanging="360"/>
            </w:pPr>
            <w:r w:rsidRPr="007B45C0">
              <w:lastRenderedPageBreak/>
              <w:t xml:space="preserve">Četba a interpretace literárních děl a textů  </w:t>
            </w:r>
          </w:p>
        </w:tc>
        <w:tc>
          <w:tcPr>
            <w:tcW w:w="3760" w:type="dxa"/>
            <w:tcBorders>
              <w:top w:val="nil"/>
              <w:bottom w:val="nil"/>
            </w:tcBorders>
          </w:tcPr>
          <w:p w14:paraId="7CDB8F96" w14:textId="77777777" w:rsidR="00C87BAD" w:rsidRPr="007B45C0" w:rsidRDefault="00C87BAD" w:rsidP="00C87BAD">
            <w:pPr>
              <w:pStyle w:val="svp"/>
              <w:numPr>
                <w:ilvl w:val="0"/>
                <w:numId w:val="9"/>
              </w:numPr>
              <w:tabs>
                <w:tab w:val="clear" w:pos="417"/>
                <w:tab w:val="num" w:pos="360"/>
              </w:tabs>
              <w:ind w:left="360" w:hanging="360"/>
            </w:pPr>
            <w:r w:rsidRPr="007B45C0">
              <w:t>interpretuje vybrané ukázky a diskutuje o nich</w:t>
            </w:r>
          </w:p>
          <w:p w14:paraId="0E206023" w14:textId="77777777" w:rsidR="00C87BAD" w:rsidRPr="007B45C0" w:rsidRDefault="00C87BAD" w:rsidP="00C87BAD">
            <w:pPr>
              <w:pStyle w:val="svp"/>
              <w:numPr>
                <w:ilvl w:val="0"/>
                <w:numId w:val="9"/>
              </w:numPr>
              <w:tabs>
                <w:tab w:val="clear" w:pos="417"/>
                <w:tab w:val="num" w:pos="360"/>
              </w:tabs>
              <w:ind w:left="360" w:hanging="360"/>
              <w:rPr>
                <w:rFonts w:ascii="TimesNewRoman" w:hAnsi="TimesNewRoman" w:cs="TimesNewRoman"/>
                <w:szCs w:val="24"/>
              </w:rPr>
            </w:pPr>
            <w:r w:rsidRPr="007B45C0">
              <w:t>díla klasifikuje podle druhů a žánrů</w:t>
            </w:r>
            <w:r w:rsidRPr="007B45C0">
              <w:rPr>
                <w:rFonts w:ascii="TimesNewRoman" w:hAnsi="TimesNewRoman" w:cs="TimesNewRoman"/>
                <w:szCs w:val="24"/>
              </w:rPr>
              <w:t>;</w:t>
            </w:r>
            <w:r w:rsidRPr="007B45C0">
              <w:t xml:space="preserve"> </w:t>
            </w:r>
          </w:p>
        </w:tc>
      </w:tr>
      <w:tr w:rsidR="00C87BAD" w:rsidRPr="007B45C0" w14:paraId="46B9087C" w14:textId="77777777" w:rsidTr="00C87BAD">
        <w:tc>
          <w:tcPr>
            <w:tcW w:w="3750" w:type="dxa"/>
            <w:tcBorders>
              <w:top w:val="nil"/>
              <w:bottom w:val="nil"/>
            </w:tcBorders>
          </w:tcPr>
          <w:p w14:paraId="3851F92A" w14:textId="77777777" w:rsidR="00C87BAD" w:rsidRPr="007B45C0" w:rsidRDefault="00C87BAD" w:rsidP="00C87BAD">
            <w:pPr>
              <w:pStyle w:val="svp"/>
              <w:numPr>
                <w:ilvl w:val="0"/>
                <w:numId w:val="9"/>
              </w:numPr>
              <w:tabs>
                <w:tab w:val="clear" w:pos="417"/>
                <w:tab w:val="num" w:pos="360"/>
              </w:tabs>
              <w:ind w:left="360" w:hanging="360"/>
            </w:pPr>
            <w:r w:rsidRPr="007B45C0">
              <w:t>Literatura americká, francouzská, německá</w:t>
            </w:r>
          </w:p>
          <w:p w14:paraId="3BD08F28" w14:textId="77777777" w:rsidR="00C87BAD" w:rsidRPr="007B45C0" w:rsidRDefault="00C87BAD" w:rsidP="00C87BAD">
            <w:pPr>
              <w:pStyle w:val="svp"/>
              <w:ind w:left="360"/>
            </w:pPr>
          </w:p>
        </w:tc>
        <w:tc>
          <w:tcPr>
            <w:tcW w:w="3760" w:type="dxa"/>
            <w:tcBorders>
              <w:top w:val="nil"/>
              <w:bottom w:val="nil"/>
            </w:tcBorders>
          </w:tcPr>
          <w:p w14:paraId="4B10D5A3" w14:textId="77777777" w:rsidR="00C87BAD" w:rsidRPr="007B45C0" w:rsidRDefault="00C87BAD" w:rsidP="00C87BAD">
            <w:pPr>
              <w:pStyle w:val="svp"/>
              <w:numPr>
                <w:ilvl w:val="0"/>
                <w:numId w:val="9"/>
              </w:numPr>
              <w:tabs>
                <w:tab w:val="clear" w:pos="417"/>
                <w:tab w:val="num" w:pos="360"/>
              </w:tabs>
              <w:ind w:left="360" w:hanging="360"/>
            </w:pPr>
            <w:r w:rsidRPr="007B45C0">
              <w:t>orientuje se v nejvýznamnějších světových autorech tohoto období a jejich dílech</w:t>
            </w:r>
          </w:p>
          <w:p w14:paraId="5FE09B77" w14:textId="77777777" w:rsidR="00C87BAD" w:rsidRPr="007B45C0" w:rsidRDefault="00C87BAD" w:rsidP="00C87BAD">
            <w:pPr>
              <w:pStyle w:val="svp"/>
              <w:numPr>
                <w:ilvl w:val="0"/>
                <w:numId w:val="9"/>
              </w:numPr>
              <w:tabs>
                <w:tab w:val="clear" w:pos="417"/>
                <w:tab w:val="num" w:pos="360"/>
              </w:tabs>
              <w:ind w:left="360" w:hanging="360"/>
              <w:rPr>
                <w:rFonts w:ascii="TimesNewRoman" w:hAnsi="TimesNewRoman" w:cs="TimesNewRoman"/>
                <w:szCs w:val="24"/>
              </w:rPr>
            </w:pPr>
            <w:r w:rsidRPr="007B45C0">
              <w:t>umí zařadit typická díla do jednotlivých uměleckých směrů</w:t>
            </w:r>
            <w:r w:rsidRPr="007B45C0">
              <w:rPr>
                <w:rFonts w:ascii="TimesNewRoman" w:hAnsi="TimesNewRoman" w:cs="TimesNewRoman"/>
                <w:szCs w:val="24"/>
              </w:rPr>
              <w:t xml:space="preserve"> </w:t>
            </w:r>
          </w:p>
        </w:tc>
      </w:tr>
      <w:tr w:rsidR="00C87BAD" w:rsidRPr="007B45C0" w14:paraId="3A50D1CF" w14:textId="77777777" w:rsidTr="00C87BAD">
        <w:tc>
          <w:tcPr>
            <w:tcW w:w="7510" w:type="dxa"/>
            <w:gridSpan w:val="2"/>
          </w:tcPr>
          <w:p w14:paraId="4387583C" w14:textId="0277EBF6" w:rsidR="00C87BAD" w:rsidRPr="007B45C0" w:rsidRDefault="000F3E95" w:rsidP="00C87BAD">
            <w:pPr>
              <w:pStyle w:val="svp"/>
            </w:pPr>
            <w:r w:rsidRPr="007B45C0">
              <w:t xml:space="preserve">Počet hodin: </w:t>
            </w:r>
            <w:r w:rsidR="00C87BAD" w:rsidRPr="007B45C0">
              <w:t>9</w:t>
            </w:r>
          </w:p>
        </w:tc>
      </w:tr>
    </w:tbl>
    <w:p w14:paraId="498DCE23"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0DF0CD7A" w14:textId="77777777" w:rsidTr="00C87BAD">
        <w:tc>
          <w:tcPr>
            <w:tcW w:w="3750" w:type="dxa"/>
            <w:tcBorders>
              <w:bottom w:val="single" w:sz="4" w:space="0" w:color="auto"/>
            </w:tcBorders>
          </w:tcPr>
          <w:p w14:paraId="6029E9AF" w14:textId="77777777" w:rsidR="00C87BAD" w:rsidRPr="007B45C0" w:rsidRDefault="00C87BAD" w:rsidP="00204793">
            <w:pPr>
              <w:pStyle w:val="svp"/>
              <w:numPr>
                <w:ilvl w:val="0"/>
                <w:numId w:val="63"/>
              </w:numPr>
            </w:pPr>
            <w:r w:rsidRPr="007B45C0">
              <w:t>Česká poezie 1. pol. 20. stol.</w:t>
            </w:r>
          </w:p>
        </w:tc>
        <w:tc>
          <w:tcPr>
            <w:tcW w:w="3760" w:type="dxa"/>
            <w:tcBorders>
              <w:bottom w:val="single" w:sz="4" w:space="0" w:color="auto"/>
            </w:tcBorders>
          </w:tcPr>
          <w:p w14:paraId="42F6B7AA" w14:textId="77777777" w:rsidR="00C87BAD" w:rsidRPr="007B45C0" w:rsidRDefault="00C87BAD" w:rsidP="00C87BAD">
            <w:pPr>
              <w:pStyle w:val="svp"/>
            </w:pPr>
            <w:r w:rsidRPr="007B45C0">
              <w:t xml:space="preserve">Žák: </w:t>
            </w:r>
          </w:p>
        </w:tc>
      </w:tr>
      <w:tr w:rsidR="00C87BAD" w:rsidRPr="007B45C0" w14:paraId="3B7942F2" w14:textId="77777777" w:rsidTr="00C87BAD">
        <w:tc>
          <w:tcPr>
            <w:tcW w:w="3750" w:type="dxa"/>
            <w:tcBorders>
              <w:bottom w:val="nil"/>
            </w:tcBorders>
          </w:tcPr>
          <w:p w14:paraId="6A077731" w14:textId="77777777" w:rsidR="00C87BAD" w:rsidRPr="007B45C0" w:rsidRDefault="00C87BAD" w:rsidP="00C87BAD">
            <w:pPr>
              <w:pStyle w:val="svp"/>
              <w:numPr>
                <w:ilvl w:val="0"/>
                <w:numId w:val="10"/>
              </w:numPr>
            </w:pPr>
            <w:r w:rsidRPr="007B45C0">
              <w:t>Proletářská poezie. Poetismus. Surrealismus</w:t>
            </w:r>
          </w:p>
        </w:tc>
        <w:tc>
          <w:tcPr>
            <w:tcW w:w="3760" w:type="dxa"/>
            <w:tcBorders>
              <w:bottom w:val="nil"/>
            </w:tcBorders>
          </w:tcPr>
          <w:p w14:paraId="3B7483A5" w14:textId="77777777" w:rsidR="00C87BAD" w:rsidRPr="007B45C0" w:rsidRDefault="00C87BAD" w:rsidP="00C87BAD">
            <w:pPr>
              <w:pStyle w:val="svp"/>
              <w:numPr>
                <w:ilvl w:val="0"/>
                <w:numId w:val="10"/>
              </w:numPr>
            </w:pPr>
            <w:r w:rsidRPr="007B45C0">
              <w:t>uvede základní umělecké směry daného období, jejich hlavní představitele a stěžejní díla</w:t>
            </w:r>
          </w:p>
          <w:p w14:paraId="7FEB198B" w14:textId="77777777" w:rsidR="00C87BAD" w:rsidRPr="007B45C0" w:rsidRDefault="00C87BAD" w:rsidP="00C87BAD">
            <w:pPr>
              <w:pStyle w:val="svp"/>
              <w:numPr>
                <w:ilvl w:val="0"/>
                <w:numId w:val="10"/>
              </w:numPr>
            </w:pPr>
            <w:r w:rsidRPr="007B45C0">
              <w:t>zhodnotí přínos autorů tohoto období pro rozvoj české poezie</w:t>
            </w:r>
          </w:p>
          <w:p w14:paraId="793FEA12" w14:textId="77777777" w:rsidR="00C87BAD" w:rsidRPr="007B45C0" w:rsidRDefault="00C87BAD" w:rsidP="00C87BAD">
            <w:pPr>
              <w:pStyle w:val="svp"/>
              <w:numPr>
                <w:ilvl w:val="0"/>
                <w:numId w:val="10"/>
              </w:numPr>
            </w:pPr>
            <w:r w:rsidRPr="007B45C0">
              <w:t>charakterizuje proletářskou poezii, poetismus, surrealismus na základě literárního textu</w:t>
            </w:r>
          </w:p>
          <w:p w14:paraId="2403A90E" w14:textId="77777777" w:rsidR="00C87BAD" w:rsidRPr="007B45C0" w:rsidRDefault="00C87BAD" w:rsidP="00C87BAD">
            <w:pPr>
              <w:pStyle w:val="svp"/>
              <w:numPr>
                <w:ilvl w:val="0"/>
                <w:numId w:val="10"/>
              </w:numPr>
            </w:pPr>
            <w:r w:rsidRPr="007B45C0">
              <w:t>při rozboru literárních textů uplatňuje znalosti z literární teorie a poetiky</w:t>
            </w:r>
          </w:p>
        </w:tc>
      </w:tr>
      <w:tr w:rsidR="00C87BAD" w:rsidRPr="007B45C0" w14:paraId="451C6274" w14:textId="77777777" w:rsidTr="00C87BAD">
        <w:tc>
          <w:tcPr>
            <w:tcW w:w="3750" w:type="dxa"/>
            <w:tcBorders>
              <w:top w:val="nil"/>
              <w:bottom w:val="nil"/>
            </w:tcBorders>
          </w:tcPr>
          <w:p w14:paraId="360A14FB" w14:textId="77777777" w:rsidR="00C87BAD" w:rsidRPr="007B45C0" w:rsidRDefault="00C87BAD" w:rsidP="00C87BAD">
            <w:pPr>
              <w:pStyle w:val="svp"/>
              <w:numPr>
                <w:ilvl w:val="0"/>
                <w:numId w:val="10"/>
              </w:numPr>
            </w:pPr>
            <w:r w:rsidRPr="007B45C0">
              <w:t>Jiří Wolker, Jaroslav Seifert, V. Nezval</w:t>
            </w:r>
          </w:p>
        </w:tc>
        <w:tc>
          <w:tcPr>
            <w:tcW w:w="3760" w:type="dxa"/>
            <w:tcBorders>
              <w:top w:val="nil"/>
              <w:bottom w:val="nil"/>
            </w:tcBorders>
          </w:tcPr>
          <w:p w14:paraId="3BD3BD92" w14:textId="77777777" w:rsidR="00C87BAD" w:rsidRPr="007B45C0" w:rsidRDefault="00C87BAD" w:rsidP="00C87BAD">
            <w:pPr>
              <w:pStyle w:val="svp"/>
              <w:numPr>
                <w:ilvl w:val="0"/>
                <w:numId w:val="10"/>
              </w:numPr>
            </w:pPr>
            <w:r w:rsidRPr="007B45C0">
              <w:rPr>
                <w:rFonts w:ascii="TimesNewRoman" w:hAnsi="TimesNewRoman" w:cs="TimesNewRoman"/>
                <w:szCs w:val="24"/>
              </w:rPr>
              <w:t>zhodnotí význam autora pro dobu, v níž tvořil, pro příslušný umělecký směr i pro další generace</w:t>
            </w:r>
          </w:p>
        </w:tc>
      </w:tr>
      <w:tr w:rsidR="00C87BAD" w:rsidRPr="007B45C0" w14:paraId="4981399C" w14:textId="77777777" w:rsidTr="00C87BAD">
        <w:tc>
          <w:tcPr>
            <w:tcW w:w="7510" w:type="dxa"/>
            <w:gridSpan w:val="2"/>
          </w:tcPr>
          <w:p w14:paraId="6CF9E2DD" w14:textId="26855404" w:rsidR="00C87BAD" w:rsidRPr="007B45C0" w:rsidRDefault="000F3E95" w:rsidP="00C87BAD">
            <w:pPr>
              <w:pStyle w:val="svp"/>
            </w:pPr>
            <w:r w:rsidRPr="007B45C0">
              <w:t xml:space="preserve">Počet hodin: </w:t>
            </w:r>
            <w:r w:rsidR="00C87BAD" w:rsidRPr="007B45C0">
              <w:t>16</w:t>
            </w:r>
          </w:p>
        </w:tc>
      </w:tr>
    </w:tbl>
    <w:p w14:paraId="7D8C034A"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10B8B682" w14:textId="77777777" w:rsidTr="00C87BAD">
        <w:tc>
          <w:tcPr>
            <w:tcW w:w="3750" w:type="dxa"/>
            <w:tcBorders>
              <w:bottom w:val="single" w:sz="4" w:space="0" w:color="auto"/>
            </w:tcBorders>
          </w:tcPr>
          <w:p w14:paraId="7F67241E" w14:textId="77777777" w:rsidR="00C87BAD" w:rsidRPr="007B45C0" w:rsidRDefault="00C87BAD" w:rsidP="00204793">
            <w:pPr>
              <w:pStyle w:val="svp"/>
              <w:numPr>
                <w:ilvl w:val="0"/>
                <w:numId w:val="63"/>
              </w:numPr>
            </w:pPr>
            <w:r w:rsidRPr="007B45C0">
              <w:t>Česká próza mezi dvěma světovými válkami</w:t>
            </w:r>
          </w:p>
        </w:tc>
        <w:tc>
          <w:tcPr>
            <w:tcW w:w="3760" w:type="dxa"/>
            <w:tcBorders>
              <w:bottom w:val="single" w:sz="4" w:space="0" w:color="auto"/>
            </w:tcBorders>
          </w:tcPr>
          <w:p w14:paraId="32E18504" w14:textId="77777777" w:rsidR="00C87BAD" w:rsidRPr="007B45C0" w:rsidRDefault="00C87BAD" w:rsidP="00C87BAD">
            <w:pPr>
              <w:pStyle w:val="svp"/>
            </w:pPr>
            <w:r w:rsidRPr="007B45C0">
              <w:t xml:space="preserve">Žák: </w:t>
            </w:r>
          </w:p>
        </w:tc>
      </w:tr>
      <w:tr w:rsidR="00C87BAD" w:rsidRPr="007B45C0" w14:paraId="750AABBA" w14:textId="77777777" w:rsidTr="00C87BAD">
        <w:tc>
          <w:tcPr>
            <w:tcW w:w="3750" w:type="dxa"/>
            <w:tcBorders>
              <w:bottom w:val="nil"/>
            </w:tcBorders>
          </w:tcPr>
          <w:p w14:paraId="193E5AB7" w14:textId="77777777" w:rsidR="00C87BAD" w:rsidRPr="007B45C0" w:rsidRDefault="00C87BAD" w:rsidP="00C87BAD">
            <w:pPr>
              <w:pStyle w:val="svp"/>
              <w:numPr>
                <w:ilvl w:val="0"/>
                <w:numId w:val="9"/>
              </w:numPr>
              <w:tabs>
                <w:tab w:val="clear" w:pos="417"/>
                <w:tab w:val="num" w:pos="360"/>
              </w:tabs>
              <w:ind w:left="360" w:hanging="360"/>
            </w:pPr>
            <w:r w:rsidRPr="007B45C0">
              <w:t>Demokratický proud. Společenská (sociální) próza. Imaginativní próza. Psychologická próza. Katolicky orientovaná próza. Ruralisté.</w:t>
            </w:r>
          </w:p>
        </w:tc>
        <w:tc>
          <w:tcPr>
            <w:tcW w:w="3760" w:type="dxa"/>
            <w:tcBorders>
              <w:bottom w:val="nil"/>
            </w:tcBorders>
          </w:tcPr>
          <w:p w14:paraId="082AEEE2" w14:textId="77777777" w:rsidR="00C87BAD" w:rsidRPr="007B45C0" w:rsidRDefault="00C87BAD" w:rsidP="00C87BAD">
            <w:pPr>
              <w:pStyle w:val="svp"/>
              <w:numPr>
                <w:ilvl w:val="0"/>
                <w:numId w:val="10"/>
              </w:numPr>
            </w:pPr>
            <w:r w:rsidRPr="007B45C0">
              <w:t>uvede základní umělecké směry daného období, jejich hlavní představitele a stěžejní díla</w:t>
            </w:r>
          </w:p>
          <w:p w14:paraId="721B03C1" w14:textId="77777777" w:rsidR="00C87BAD" w:rsidRPr="007B45C0" w:rsidRDefault="00C87BAD" w:rsidP="00C87BAD">
            <w:pPr>
              <w:pStyle w:val="svp"/>
              <w:numPr>
                <w:ilvl w:val="0"/>
                <w:numId w:val="10"/>
              </w:numPr>
            </w:pPr>
            <w:r w:rsidRPr="007B45C0">
              <w:lastRenderedPageBreak/>
              <w:t xml:space="preserve">interpretuje vybraná díla české literatury </w:t>
            </w:r>
          </w:p>
          <w:p w14:paraId="116BF109" w14:textId="77777777" w:rsidR="00C87BAD" w:rsidRPr="007B45C0" w:rsidRDefault="00C87BAD" w:rsidP="00C87BAD">
            <w:pPr>
              <w:pStyle w:val="svp"/>
              <w:numPr>
                <w:ilvl w:val="0"/>
                <w:numId w:val="10"/>
              </w:numPr>
            </w:pPr>
            <w:r w:rsidRPr="007B45C0">
              <w:t>literární dílo posuzuje v kontextu doby a událostí</w:t>
            </w:r>
          </w:p>
        </w:tc>
      </w:tr>
      <w:tr w:rsidR="00C87BAD" w:rsidRPr="007B45C0" w14:paraId="665DE8C7" w14:textId="77777777" w:rsidTr="00C87BAD">
        <w:tc>
          <w:tcPr>
            <w:tcW w:w="3750" w:type="dxa"/>
            <w:tcBorders>
              <w:top w:val="nil"/>
              <w:bottom w:val="nil"/>
            </w:tcBorders>
          </w:tcPr>
          <w:p w14:paraId="356AE705" w14:textId="77777777" w:rsidR="00C87BAD" w:rsidRPr="007B45C0" w:rsidRDefault="00C87BAD" w:rsidP="00C87BAD">
            <w:pPr>
              <w:pStyle w:val="svp"/>
              <w:numPr>
                <w:ilvl w:val="0"/>
                <w:numId w:val="10"/>
              </w:numPr>
            </w:pPr>
            <w:r w:rsidRPr="007B45C0">
              <w:lastRenderedPageBreak/>
              <w:t>Četba a interpretace vybraných literárních děl a literárního textu</w:t>
            </w:r>
          </w:p>
        </w:tc>
        <w:tc>
          <w:tcPr>
            <w:tcW w:w="3760" w:type="dxa"/>
            <w:tcBorders>
              <w:top w:val="nil"/>
              <w:bottom w:val="nil"/>
            </w:tcBorders>
          </w:tcPr>
          <w:p w14:paraId="612D8CBF" w14:textId="77777777" w:rsidR="00C87BAD" w:rsidRPr="007B45C0" w:rsidRDefault="00C87BAD" w:rsidP="00C87BAD">
            <w:pPr>
              <w:pStyle w:val="svp"/>
              <w:numPr>
                <w:ilvl w:val="0"/>
                <w:numId w:val="10"/>
              </w:numPr>
            </w:pPr>
            <w:r w:rsidRPr="007B45C0">
              <w:t>charakterizuje umělecký text, provede jeho analýzu a zařadí do literárněhistorického kontextu</w:t>
            </w:r>
          </w:p>
          <w:p w14:paraId="2B7D64BD" w14:textId="77777777" w:rsidR="00C87BAD" w:rsidRPr="007B45C0" w:rsidRDefault="00C87BAD" w:rsidP="00C87BAD">
            <w:pPr>
              <w:pStyle w:val="svp"/>
              <w:numPr>
                <w:ilvl w:val="0"/>
                <w:numId w:val="10"/>
              </w:numPr>
            </w:pPr>
            <w:r w:rsidRPr="007B45C0">
              <w:t>uplatňuje znalosti z literární teorie</w:t>
            </w:r>
          </w:p>
          <w:p w14:paraId="048E68FA" w14:textId="77777777" w:rsidR="00C87BAD" w:rsidRPr="007B45C0" w:rsidRDefault="00C87BAD" w:rsidP="00C87BAD">
            <w:pPr>
              <w:pStyle w:val="svp"/>
              <w:numPr>
                <w:ilvl w:val="0"/>
                <w:numId w:val="10"/>
              </w:numPr>
            </w:pPr>
            <w:r w:rsidRPr="007B45C0">
              <w:t>vyjádří vlastní prožitky z  uměleckých děl;</w:t>
            </w:r>
          </w:p>
        </w:tc>
      </w:tr>
      <w:tr w:rsidR="00C87BAD" w:rsidRPr="007B45C0" w14:paraId="1F3F5E6F" w14:textId="77777777" w:rsidTr="00C87BAD">
        <w:tc>
          <w:tcPr>
            <w:tcW w:w="7510" w:type="dxa"/>
            <w:gridSpan w:val="2"/>
          </w:tcPr>
          <w:p w14:paraId="3BB80FB5" w14:textId="421CCAD7" w:rsidR="00C87BAD" w:rsidRPr="007B45C0" w:rsidRDefault="000F3E95" w:rsidP="00C87BAD">
            <w:pPr>
              <w:pStyle w:val="svp"/>
            </w:pPr>
            <w:r w:rsidRPr="007B45C0">
              <w:t xml:space="preserve">Počet hodin: </w:t>
            </w:r>
            <w:r w:rsidR="00C87BAD" w:rsidRPr="007B45C0">
              <w:t>15</w:t>
            </w:r>
          </w:p>
        </w:tc>
      </w:tr>
    </w:tbl>
    <w:p w14:paraId="5D168D55"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620E1E0D" w14:textId="77777777" w:rsidTr="00C87BAD">
        <w:tc>
          <w:tcPr>
            <w:tcW w:w="3750" w:type="dxa"/>
            <w:tcBorders>
              <w:bottom w:val="single" w:sz="4" w:space="0" w:color="auto"/>
            </w:tcBorders>
          </w:tcPr>
          <w:p w14:paraId="4538DAE2" w14:textId="77777777" w:rsidR="00C87BAD" w:rsidRPr="007B45C0" w:rsidRDefault="00C87BAD" w:rsidP="00204793">
            <w:pPr>
              <w:pStyle w:val="svp"/>
              <w:numPr>
                <w:ilvl w:val="0"/>
                <w:numId w:val="63"/>
              </w:numPr>
            </w:pPr>
            <w:r w:rsidRPr="007B45C0">
              <w:t>Drama a divadlo 20. a 30. let. Moderní a avantgardní divadlo</w:t>
            </w:r>
          </w:p>
        </w:tc>
        <w:tc>
          <w:tcPr>
            <w:tcW w:w="3760" w:type="dxa"/>
            <w:tcBorders>
              <w:bottom w:val="single" w:sz="4" w:space="0" w:color="auto"/>
            </w:tcBorders>
          </w:tcPr>
          <w:p w14:paraId="3131E43F" w14:textId="77777777" w:rsidR="00C87BAD" w:rsidRPr="007B45C0" w:rsidRDefault="00C87BAD" w:rsidP="00C87BAD">
            <w:pPr>
              <w:pStyle w:val="svp"/>
            </w:pPr>
            <w:r w:rsidRPr="007B45C0">
              <w:t xml:space="preserve">Žák: </w:t>
            </w:r>
          </w:p>
        </w:tc>
      </w:tr>
      <w:tr w:rsidR="00C87BAD" w:rsidRPr="007B45C0" w14:paraId="36145369" w14:textId="77777777" w:rsidTr="00C87BAD">
        <w:tc>
          <w:tcPr>
            <w:tcW w:w="3750" w:type="dxa"/>
            <w:tcBorders>
              <w:bottom w:val="nil"/>
            </w:tcBorders>
          </w:tcPr>
          <w:p w14:paraId="52A3B868" w14:textId="77777777" w:rsidR="00C87BAD" w:rsidRPr="007B45C0" w:rsidRDefault="00C87BAD" w:rsidP="00C87BAD">
            <w:pPr>
              <w:pStyle w:val="svp"/>
              <w:numPr>
                <w:ilvl w:val="0"/>
                <w:numId w:val="10"/>
              </w:numPr>
            </w:pPr>
            <w:r w:rsidRPr="007B45C0">
              <w:t>Oficiální divadlo. Neoficiální lidové divadlo. Avantgardní scény. Osvobozené divadlo. D 34 – 41</w:t>
            </w:r>
          </w:p>
        </w:tc>
        <w:tc>
          <w:tcPr>
            <w:tcW w:w="3760" w:type="dxa"/>
            <w:tcBorders>
              <w:bottom w:val="nil"/>
            </w:tcBorders>
          </w:tcPr>
          <w:p w14:paraId="6DE645E5" w14:textId="77777777" w:rsidR="00C87BAD" w:rsidRPr="007B45C0" w:rsidRDefault="00C87BAD" w:rsidP="00C87BAD">
            <w:pPr>
              <w:pStyle w:val="svp"/>
              <w:numPr>
                <w:ilvl w:val="0"/>
                <w:numId w:val="10"/>
              </w:numPr>
            </w:pPr>
            <w:r w:rsidRPr="007B45C0">
              <w:t>zhodnotí význam českých divadel a jejich repertoáru pro dobu, ve které hrála, i jejich vliv na další rozvoj dramatu</w:t>
            </w:r>
          </w:p>
        </w:tc>
      </w:tr>
      <w:tr w:rsidR="00C87BAD" w:rsidRPr="007B45C0" w14:paraId="62DFCA97" w14:textId="77777777" w:rsidTr="00C87BAD">
        <w:tc>
          <w:tcPr>
            <w:tcW w:w="3750" w:type="dxa"/>
            <w:tcBorders>
              <w:top w:val="nil"/>
              <w:bottom w:val="nil"/>
            </w:tcBorders>
          </w:tcPr>
          <w:p w14:paraId="44D0A84E" w14:textId="77777777" w:rsidR="00C87BAD" w:rsidRPr="007B45C0" w:rsidRDefault="00C87BAD" w:rsidP="00C87BAD">
            <w:pPr>
              <w:pStyle w:val="svp"/>
              <w:numPr>
                <w:ilvl w:val="0"/>
                <w:numId w:val="10"/>
              </w:numPr>
            </w:pPr>
            <w:r w:rsidRPr="007B45C0">
              <w:t>Dramatická tvorba V. Nezvala, V. Vančury, F. Langra.</w:t>
            </w:r>
          </w:p>
        </w:tc>
        <w:tc>
          <w:tcPr>
            <w:tcW w:w="3760" w:type="dxa"/>
            <w:tcBorders>
              <w:top w:val="nil"/>
              <w:bottom w:val="nil"/>
            </w:tcBorders>
          </w:tcPr>
          <w:p w14:paraId="13D584EA" w14:textId="77777777" w:rsidR="00C87BAD" w:rsidRPr="007B45C0" w:rsidRDefault="00C87BAD" w:rsidP="00C87BAD">
            <w:pPr>
              <w:pStyle w:val="svp"/>
              <w:numPr>
                <w:ilvl w:val="0"/>
                <w:numId w:val="10"/>
              </w:numPr>
            </w:pPr>
            <w:r w:rsidRPr="007B45C0">
              <w:t>literární dílo posuzuje v kontextu doby a událostí</w:t>
            </w:r>
          </w:p>
          <w:p w14:paraId="0158D0EA" w14:textId="77777777" w:rsidR="00C87BAD" w:rsidRPr="007B45C0" w:rsidRDefault="00C87BAD" w:rsidP="00C87BAD">
            <w:pPr>
              <w:pStyle w:val="svp"/>
              <w:numPr>
                <w:ilvl w:val="0"/>
                <w:numId w:val="10"/>
              </w:numPr>
            </w:pPr>
            <w:r w:rsidRPr="007B45C0">
              <w:t>interpretuje dramatické dílo, které ho zaujalo</w:t>
            </w:r>
          </w:p>
          <w:p w14:paraId="4753548F" w14:textId="77777777" w:rsidR="00C87BAD" w:rsidRPr="007B45C0" w:rsidRDefault="00C87BAD" w:rsidP="00C87BAD">
            <w:pPr>
              <w:pStyle w:val="svp"/>
              <w:numPr>
                <w:ilvl w:val="0"/>
                <w:numId w:val="10"/>
              </w:numPr>
            </w:pPr>
            <w:r w:rsidRPr="007B45C0">
              <w:t>při rozboru textu uplatňuje znalosti z literární teorie</w:t>
            </w:r>
          </w:p>
        </w:tc>
      </w:tr>
      <w:tr w:rsidR="00C87BAD" w:rsidRPr="007B45C0" w14:paraId="3E904C93" w14:textId="77777777" w:rsidTr="00C87BAD">
        <w:tc>
          <w:tcPr>
            <w:tcW w:w="3750" w:type="dxa"/>
            <w:tcBorders>
              <w:top w:val="nil"/>
              <w:bottom w:val="nil"/>
            </w:tcBorders>
          </w:tcPr>
          <w:p w14:paraId="3E6BE397" w14:textId="77777777" w:rsidR="00C87BAD" w:rsidRPr="007B45C0" w:rsidRDefault="00C87BAD" w:rsidP="00C87BAD">
            <w:pPr>
              <w:pStyle w:val="svp"/>
              <w:numPr>
                <w:ilvl w:val="0"/>
                <w:numId w:val="10"/>
              </w:numPr>
            </w:pPr>
            <w:r w:rsidRPr="007B45C0">
              <w:t>Prohlubování a sumarizace učiva za 2. ročník</w:t>
            </w:r>
          </w:p>
        </w:tc>
        <w:tc>
          <w:tcPr>
            <w:tcW w:w="3760" w:type="dxa"/>
            <w:tcBorders>
              <w:top w:val="nil"/>
              <w:bottom w:val="nil"/>
            </w:tcBorders>
          </w:tcPr>
          <w:p w14:paraId="4C06DE70" w14:textId="77777777" w:rsidR="00C87BAD" w:rsidRPr="007B45C0" w:rsidRDefault="00C87BAD" w:rsidP="00C87BAD">
            <w:pPr>
              <w:pStyle w:val="svp"/>
              <w:ind w:left="360"/>
            </w:pPr>
          </w:p>
        </w:tc>
      </w:tr>
      <w:tr w:rsidR="00C87BAD" w:rsidRPr="007B45C0" w14:paraId="15060930" w14:textId="77777777" w:rsidTr="00C87BAD">
        <w:tc>
          <w:tcPr>
            <w:tcW w:w="3750" w:type="dxa"/>
            <w:tcBorders>
              <w:top w:val="nil"/>
              <w:bottom w:val="nil"/>
            </w:tcBorders>
          </w:tcPr>
          <w:p w14:paraId="40D66DBB" w14:textId="77777777" w:rsidR="00C87BAD" w:rsidRPr="007B45C0" w:rsidRDefault="00C87BAD" w:rsidP="00C87BAD">
            <w:pPr>
              <w:pStyle w:val="svp"/>
              <w:numPr>
                <w:ilvl w:val="0"/>
                <w:numId w:val="10"/>
              </w:numPr>
            </w:pPr>
            <w:r w:rsidRPr="007B45C0">
              <w:t>Prohlubování a sumarizace učiva za 3. ročník</w:t>
            </w:r>
          </w:p>
        </w:tc>
        <w:tc>
          <w:tcPr>
            <w:tcW w:w="3760" w:type="dxa"/>
            <w:tcBorders>
              <w:top w:val="nil"/>
              <w:bottom w:val="nil"/>
            </w:tcBorders>
          </w:tcPr>
          <w:p w14:paraId="7D3C7FF6" w14:textId="77777777" w:rsidR="00C87BAD" w:rsidRPr="007B45C0" w:rsidRDefault="00C87BAD" w:rsidP="00C87BAD">
            <w:pPr>
              <w:pStyle w:val="svp"/>
              <w:ind w:left="360"/>
            </w:pPr>
          </w:p>
        </w:tc>
      </w:tr>
      <w:tr w:rsidR="00C87BAD" w:rsidRPr="007B45C0" w14:paraId="168C1AAD" w14:textId="77777777" w:rsidTr="00C87BAD">
        <w:tc>
          <w:tcPr>
            <w:tcW w:w="7510" w:type="dxa"/>
            <w:gridSpan w:val="2"/>
          </w:tcPr>
          <w:p w14:paraId="239B43FE" w14:textId="0A546248" w:rsidR="00C87BAD" w:rsidRPr="007B45C0" w:rsidRDefault="000F3E95" w:rsidP="00C87BAD">
            <w:pPr>
              <w:pStyle w:val="svp"/>
            </w:pPr>
            <w:r w:rsidRPr="007B45C0">
              <w:t xml:space="preserve">Počet hodin: </w:t>
            </w:r>
            <w:r w:rsidR="00C87BAD" w:rsidRPr="007B45C0">
              <w:t>10</w:t>
            </w:r>
          </w:p>
        </w:tc>
      </w:tr>
    </w:tbl>
    <w:p w14:paraId="17E8298E" w14:textId="77777777" w:rsidR="00C87BAD" w:rsidRPr="007B45C0" w:rsidRDefault="00C87BAD" w:rsidP="00C87BAD">
      <w:pPr>
        <w:pStyle w:val="svp"/>
      </w:pPr>
    </w:p>
    <w:p w14:paraId="408EE3BC" w14:textId="77777777" w:rsidR="00C87BAD" w:rsidRPr="007B45C0" w:rsidRDefault="00C87BAD" w:rsidP="00C87BAD">
      <w:pPr>
        <w:pStyle w:val="svp"/>
        <w:tabs>
          <w:tab w:val="right" w:pos="7371"/>
        </w:tabs>
      </w:pPr>
      <w:r w:rsidRPr="007B45C0">
        <w:t>4. ročník</w:t>
      </w:r>
      <w:r w:rsidRPr="007B45C0">
        <w:tab/>
        <w:t>56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46CF75D9" w14:textId="77777777" w:rsidTr="00C87BAD">
        <w:tc>
          <w:tcPr>
            <w:tcW w:w="3750" w:type="dxa"/>
            <w:tcBorders>
              <w:bottom w:val="single" w:sz="4" w:space="0" w:color="auto"/>
            </w:tcBorders>
          </w:tcPr>
          <w:p w14:paraId="44C37126" w14:textId="77777777" w:rsidR="00C87BAD" w:rsidRPr="007B45C0" w:rsidRDefault="00C87BAD" w:rsidP="00204793">
            <w:pPr>
              <w:pStyle w:val="svp"/>
              <w:numPr>
                <w:ilvl w:val="0"/>
                <w:numId w:val="63"/>
              </w:numPr>
            </w:pPr>
            <w:r w:rsidRPr="007B45C0">
              <w:t>Světová literatura 2. pol. 20. stol.</w:t>
            </w:r>
          </w:p>
        </w:tc>
        <w:tc>
          <w:tcPr>
            <w:tcW w:w="3760" w:type="dxa"/>
            <w:tcBorders>
              <w:bottom w:val="single" w:sz="4" w:space="0" w:color="auto"/>
            </w:tcBorders>
          </w:tcPr>
          <w:p w14:paraId="18D88E15" w14:textId="77777777" w:rsidR="00C87BAD" w:rsidRPr="007B45C0" w:rsidRDefault="00C87BAD" w:rsidP="00C87BAD">
            <w:pPr>
              <w:pStyle w:val="svp"/>
            </w:pPr>
            <w:r w:rsidRPr="007B45C0">
              <w:t xml:space="preserve">Žák: </w:t>
            </w:r>
          </w:p>
        </w:tc>
      </w:tr>
      <w:tr w:rsidR="00C87BAD" w:rsidRPr="007B45C0" w14:paraId="240E7FB9" w14:textId="77777777" w:rsidTr="00C87BAD">
        <w:tc>
          <w:tcPr>
            <w:tcW w:w="3750" w:type="dxa"/>
            <w:tcBorders>
              <w:bottom w:val="nil"/>
            </w:tcBorders>
          </w:tcPr>
          <w:p w14:paraId="1FE8E4D8" w14:textId="77777777" w:rsidR="00C87BAD" w:rsidRPr="007B45C0" w:rsidRDefault="00C87BAD" w:rsidP="00C87BAD">
            <w:pPr>
              <w:pStyle w:val="svp"/>
              <w:numPr>
                <w:ilvl w:val="0"/>
                <w:numId w:val="9"/>
              </w:numPr>
              <w:tabs>
                <w:tab w:val="clear" w:pos="417"/>
                <w:tab w:val="num" w:pos="360"/>
              </w:tabs>
              <w:ind w:left="360" w:hanging="360"/>
            </w:pPr>
            <w:r w:rsidRPr="007B45C0">
              <w:lastRenderedPageBreak/>
              <w:t xml:space="preserve">II. světová válka v próze ruské, americké, německé. Existencionalismus: A. Camus Neorealismus: A. Moravia, Beatnici: A. Ginsberg, J. Kerouac, Absurdní drama: S. Beckett, Vědecko – fantastická literatura a fantasy literatura, literatura faktu, Postmodernisté a tvůrci magického realismu: U. Ecco, G. G. Marquez, Č. Ajtmatov </w:t>
            </w:r>
          </w:p>
          <w:p w14:paraId="449FF23C" w14:textId="77777777" w:rsidR="00C87BAD" w:rsidRPr="007B45C0" w:rsidRDefault="00C87BAD" w:rsidP="00C87BAD">
            <w:pPr>
              <w:pStyle w:val="svp"/>
              <w:ind w:left="360"/>
            </w:pPr>
          </w:p>
          <w:p w14:paraId="471CB160" w14:textId="77777777" w:rsidR="00C87BAD" w:rsidRPr="007B45C0" w:rsidRDefault="00C87BAD" w:rsidP="00C87BAD">
            <w:pPr>
              <w:pStyle w:val="svp"/>
              <w:ind w:left="360"/>
            </w:pPr>
          </w:p>
        </w:tc>
        <w:tc>
          <w:tcPr>
            <w:tcW w:w="3760" w:type="dxa"/>
            <w:tcBorders>
              <w:bottom w:val="nil"/>
            </w:tcBorders>
          </w:tcPr>
          <w:p w14:paraId="32CD97F4" w14:textId="77777777" w:rsidR="00C87BAD" w:rsidRPr="007B45C0" w:rsidRDefault="00C87BAD" w:rsidP="00C87BAD">
            <w:pPr>
              <w:pStyle w:val="svp"/>
              <w:numPr>
                <w:ilvl w:val="0"/>
                <w:numId w:val="10"/>
              </w:numPr>
            </w:pPr>
            <w:r w:rsidRPr="007B45C0">
              <w:t>uvede v přehledu nejvýznamnější umělecké směry 2. poloviny 20. stol. a jejich představitele</w:t>
            </w:r>
          </w:p>
          <w:p w14:paraId="144B2A95" w14:textId="77777777" w:rsidR="00C87BAD" w:rsidRPr="007B45C0" w:rsidRDefault="00C87BAD" w:rsidP="00C87BAD">
            <w:pPr>
              <w:pStyle w:val="svp"/>
              <w:numPr>
                <w:ilvl w:val="0"/>
                <w:numId w:val="10"/>
              </w:numPr>
            </w:pPr>
            <w:r w:rsidRPr="007B45C0">
              <w:t>zařadí typická díla do jednotlivých uměleckých směrů a příslušných historických období</w:t>
            </w:r>
          </w:p>
          <w:p w14:paraId="22AD5FC9" w14:textId="77777777" w:rsidR="00C87BAD" w:rsidRPr="007B45C0" w:rsidRDefault="00C87BAD" w:rsidP="00C87BAD">
            <w:pPr>
              <w:pStyle w:val="svp"/>
              <w:numPr>
                <w:ilvl w:val="0"/>
                <w:numId w:val="10"/>
              </w:numPr>
            </w:pPr>
            <w:r w:rsidRPr="007B45C0">
              <w:t>zhodnotí různé přístupy autora k zobrazované skutečnosti</w:t>
            </w:r>
          </w:p>
          <w:p w14:paraId="70406AB3" w14:textId="77777777" w:rsidR="00C87BAD" w:rsidRPr="007B45C0" w:rsidRDefault="00C87BAD" w:rsidP="00C87BAD">
            <w:pPr>
              <w:pStyle w:val="svp"/>
              <w:numPr>
                <w:ilvl w:val="0"/>
                <w:numId w:val="10"/>
              </w:numPr>
            </w:pPr>
            <w:r w:rsidRPr="007B45C0">
              <w:t>zhodnotí význam daného autora i díla pro dobu, v níž tvořil, i pro příslušný umělecký směr a pro další generace</w:t>
            </w:r>
            <w:r w:rsidRPr="007B45C0">
              <w:rPr>
                <w:rFonts w:ascii="TimesNewRoman" w:hAnsi="TimesNewRoman" w:cs="TimesNewRoman"/>
                <w:szCs w:val="24"/>
              </w:rPr>
              <w:t>;</w:t>
            </w:r>
          </w:p>
          <w:p w14:paraId="724A3635" w14:textId="77777777" w:rsidR="00C87BAD" w:rsidRPr="007B45C0" w:rsidRDefault="00C87BAD" w:rsidP="00C87BAD">
            <w:pPr>
              <w:pStyle w:val="svp"/>
              <w:numPr>
                <w:ilvl w:val="0"/>
                <w:numId w:val="10"/>
              </w:numPr>
            </w:pPr>
            <w:r w:rsidRPr="007B45C0">
              <w:t>uvede stěžejní díla autorů světové literatury a dokáže vybrané ukázky i díla interpretovat</w:t>
            </w:r>
          </w:p>
        </w:tc>
      </w:tr>
      <w:tr w:rsidR="00C87BAD" w:rsidRPr="007B45C0" w14:paraId="206B24EF" w14:textId="77777777" w:rsidTr="00C87BAD">
        <w:tc>
          <w:tcPr>
            <w:tcW w:w="3750" w:type="dxa"/>
            <w:tcBorders>
              <w:top w:val="nil"/>
              <w:bottom w:val="nil"/>
            </w:tcBorders>
          </w:tcPr>
          <w:p w14:paraId="5B46A868" w14:textId="77777777" w:rsidR="00C87BAD" w:rsidRPr="007B45C0" w:rsidRDefault="00C87BAD" w:rsidP="00C87BAD">
            <w:pPr>
              <w:pStyle w:val="svp"/>
              <w:numPr>
                <w:ilvl w:val="0"/>
                <w:numId w:val="9"/>
              </w:numPr>
              <w:tabs>
                <w:tab w:val="clear" w:pos="417"/>
                <w:tab w:val="num" w:pos="360"/>
              </w:tabs>
              <w:ind w:left="360" w:hanging="360"/>
            </w:pPr>
            <w:r w:rsidRPr="007B45C0">
              <w:t>Četba a interpretace vybraných literárních děl a literárního textu</w:t>
            </w:r>
          </w:p>
        </w:tc>
        <w:tc>
          <w:tcPr>
            <w:tcW w:w="3760" w:type="dxa"/>
            <w:tcBorders>
              <w:top w:val="nil"/>
              <w:bottom w:val="nil"/>
            </w:tcBorders>
          </w:tcPr>
          <w:p w14:paraId="40B79392" w14:textId="77777777" w:rsidR="00C87BAD" w:rsidRPr="007B45C0" w:rsidRDefault="00C87BAD" w:rsidP="00C87BAD">
            <w:pPr>
              <w:pStyle w:val="svp"/>
              <w:numPr>
                <w:ilvl w:val="0"/>
                <w:numId w:val="10"/>
              </w:numPr>
            </w:pPr>
            <w:r w:rsidRPr="007B45C0">
              <w:t>charakterizuje umělecký text, provede jeho analýzu a zařadí do literárněhistorického kontextu</w:t>
            </w:r>
          </w:p>
          <w:p w14:paraId="5DA51032" w14:textId="77777777" w:rsidR="00C87BAD" w:rsidRPr="007B45C0" w:rsidRDefault="00C87BAD" w:rsidP="00C87BAD">
            <w:pPr>
              <w:pStyle w:val="svp"/>
              <w:numPr>
                <w:ilvl w:val="0"/>
                <w:numId w:val="10"/>
              </w:numPr>
            </w:pPr>
            <w:r w:rsidRPr="007B45C0">
              <w:t>uplatňuje znalosti z literární teorie</w:t>
            </w:r>
          </w:p>
        </w:tc>
      </w:tr>
      <w:tr w:rsidR="00C87BAD" w:rsidRPr="007B45C0" w14:paraId="1AF7BD25" w14:textId="77777777" w:rsidTr="00C87BAD">
        <w:tc>
          <w:tcPr>
            <w:tcW w:w="7510" w:type="dxa"/>
            <w:gridSpan w:val="2"/>
          </w:tcPr>
          <w:p w14:paraId="4974A556" w14:textId="7432C667" w:rsidR="00C87BAD" w:rsidRPr="007B45C0" w:rsidRDefault="000F3E95" w:rsidP="00C87BAD">
            <w:pPr>
              <w:pStyle w:val="svp"/>
            </w:pPr>
            <w:r w:rsidRPr="007B45C0">
              <w:t xml:space="preserve">Počet hodin: </w:t>
            </w:r>
            <w:r w:rsidR="00C87BAD" w:rsidRPr="007B45C0">
              <w:t>10</w:t>
            </w:r>
          </w:p>
        </w:tc>
      </w:tr>
    </w:tbl>
    <w:p w14:paraId="2D1FF34F"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44FCFA03" w14:textId="77777777" w:rsidTr="00C87BAD">
        <w:tc>
          <w:tcPr>
            <w:tcW w:w="3750" w:type="dxa"/>
            <w:tcBorders>
              <w:bottom w:val="single" w:sz="4" w:space="0" w:color="auto"/>
            </w:tcBorders>
          </w:tcPr>
          <w:p w14:paraId="3DC5E063" w14:textId="77777777" w:rsidR="00C87BAD" w:rsidRPr="007B45C0" w:rsidRDefault="00C87BAD" w:rsidP="00204793">
            <w:pPr>
              <w:pStyle w:val="svp"/>
              <w:numPr>
                <w:ilvl w:val="0"/>
                <w:numId w:val="63"/>
              </w:numPr>
            </w:pPr>
            <w:r w:rsidRPr="007B45C0">
              <w:t>Česká literatura 2. pol. 20. stol.</w:t>
            </w:r>
          </w:p>
        </w:tc>
        <w:tc>
          <w:tcPr>
            <w:tcW w:w="3760" w:type="dxa"/>
            <w:tcBorders>
              <w:bottom w:val="single" w:sz="4" w:space="0" w:color="auto"/>
            </w:tcBorders>
          </w:tcPr>
          <w:p w14:paraId="6B3E02C4" w14:textId="77777777" w:rsidR="00C87BAD" w:rsidRPr="007B45C0" w:rsidRDefault="00C87BAD" w:rsidP="00C87BAD">
            <w:pPr>
              <w:pStyle w:val="svp"/>
            </w:pPr>
            <w:r w:rsidRPr="007B45C0">
              <w:t xml:space="preserve">Žák: </w:t>
            </w:r>
          </w:p>
        </w:tc>
      </w:tr>
      <w:tr w:rsidR="00C87BAD" w:rsidRPr="007B45C0" w14:paraId="0FEE6500" w14:textId="77777777" w:rsidTr="00C87BAD">
        <w:tc>
          <w:tcPr>
            <w:tcW w:w="3750" w:type="dxa"/>
            <w:tcBorders>
              <w:bottom w:val="nil"/>
            </w:tcBorders>
          </w:tcPr>
          <w:p w14:paraId="381012A4" w14:textId="77777777" w:rsidR="00C87BAD" w:rsidRPr="007B45C0" w:rsidRDefault="00C87BAD" w:rsidP="00C87BAD">
            <w:pPr>
              <w:pStyle w:val="svp"/>
              <w:numPr>
                <w:ilvl w:val="0"/>
                <w:numId w:val="10"/>
              </w:numPr>
            </w:pPr>
            <w:r w:rsidRPr="007B45C0">
              <w:t>Historicko – společenské pozadí. Periodizace, rysy literatury</w:t>
            </w:r>
          </w:p>
          <w:p w14:paraId="5BA7F757" w14:textId="77777777" w:rsidR="00C87BAD" w:rsidRPr="007B45C0" w:rsidRDefault="00C87BAD" w:rsidP="00C87BAD">
            <w:pPr>
              <w:pStyle w:val="svp"/>
              <w:ind w:left="360"/>
            </w:pPr>
          </w:p>
        </w:tc>
        <w:tc>
          <w:tcPr>
            <w:tcW w:w="3760" w:type="dxa"/>
            <w:tcBorders>
              <w:bottom w:val="nil"/>
            </w:tcBorders>
          </w:tcPr>
          <w:p w14:paraId="55C8B5AC" w14:textId="77777777" w:rsidR="00C87BAD" w:rsidRPr="007B45C0" w:rsidRDefault="00C87BAD" w:rsidP="00C87BAD">
            <w:pPr>
              <w:pStyle w:val="svp"/>
              <w:numPr>
                <w:ilvl w:val="0"/>
                <w:numId w:val="10"/>
              </w:numPr>
            </w:pPr>
            <w:r w:rsidRPr="007B45C0">
              <w:t>objasní kontext literatury se společensko – historickými podmínkami</w:t>
            </w:r>
          </w:p>
        </w:tc>
      </w:tr>
      <w:tr w:rsidR="00C87BAD" w:rsidRPr="007B45C0" w14:paraId="1EE25429" w14:textId="77777777" w:rsidTr="00C87BAD">
        <w:tc>
          <w:tcPr>
            <w:tcW w:w="3750" w:type="dxa"/>
            <w:tcBorders>
              <w:top w:val="nil"/>
              <w:bottom w:val="nil"/>
            </w:tcBorders>
          </w:tcPr>
          <w:p w14:paraId="47A5587D" w14:textId="77777777" w:rsidR="00C87BAD" w:rsidRPr="007B45C0" w:rsidRDefault="00C87BAD" w:rsidP="00C87BAD">
            <w:pPr>
              <w:pStyle w:val="svp"/>
              <w:numPr>
                <w:ilvl w:val="0"/>
                <w:numId w:val="10"/>
              </w:numPr>
            </w:pPr>
            <w:r w:rsidRPr="007B45C0">
              <w:t>Poezie v letech 1945 – 1968. Starší a mladší generace básníků, literární skupiny</w:t>
            </w:r>
          </w:p>
        </w:tc>
        <w:tc>
          <w:tcPr>
            <w:tcW w:w="3760" w:type="dxa"/>
            <w:tcBorders>
              <w:top w:val="nil"/>
              <w:bottom w:val="nil"/>
            </w:tcBorders>
          </w:tcPr>
          <w:p w14:paraId="2D4082B0" w14:textId="77777777" w:rsidR="00C87BAD" w:rsidRPr="007B45C0" w:rsidRDefault="00C87BAD" w:rsidP="00C87BAD">
            <w:pPr>
              <w:pStyle w:val="svp"/>
              <w:numPr>
                <w:ilvl w:val="0"/>
                <w:numId w:val="10"/>
              </w:numPr>
            </w:pPr>
            <w:r w:rsidRPr="007B45C0">
              <w:t>charakterizuje v přehledu nejvýznamnější umělecké směry 2. poloviny 20. Stol.</w:t>
            </w:r>
          </w:p>
        </w:tc>
      </w:tr>
      <w:tr w:rsidR="00C87BAD" w:rsidRPr="007B45C0" w14:paraId="2C45C0FF" w14:textId="77777777" w:rsidTr="00C87BAD">
        <w:tc>
          <w:tcPr>
            <w:tcW w:w="3750" w:type="dxa"/>
            <w:tcBorders>
              <w:top w:val="nil"/>
              <w:bottom w:val="nil"/>
            </w:tcBorders>
          </w:tcPr>
          <w:p w14:paraId="6BC3618A" w14:textId="77777777" w:rsidR="00C87BAD" w:rsidRPr="007B45C0" w:rsidRDefault="00C87BAD" w:rsidP="00C87BAD">
            <w:pPr>
              <w:pStyle w:val="svp"/>
              <w:numPr>
                <w:ilvl w:val="0"/>
                <w:numId w:val="9"/>
              </w:numPr>
              <w:tabs>
                <w:tab w:val="clear" w:pos="417"/>
                <w:tab w:val="num" w:pos="360"/>
              </w:tabs>
              <w:ind w:left="360" w:hanging="360"/>
            </w:pPr>
            <w:r w:rsidRPr="007B45C0">
              <w:t>František Hrubín. Básníci skupiny „42“. Katoličtí básníci. Skupina „Host do domu“. Beatová poezie.</w:t>
            </w:r>
          </w:p>
        </w:tc>
        <w:tc>
          <w:tcPr>
            <w:tcW w:w="3760" w:type="dxa"/>
            <w:tcBorders>
              <w:top w:val="nil"/>
              <w:bottom w:val="nil"/>
            </w:tcBorders>
          </w:tcPr>
          <w:p w14:paraId="4181D143" w14:textId="77777777" w:rsidR="00C87BAD" w:rsidRPr="007B45C0" w:rsidRDefault="00C87BAD" w:rsidP="00C87BAD">
            <w:pPr>
              <w:pStyle w:val="svp"/>
              <w:numPr>
                <w:ilvl w:val="0"/>
                <w:numId w:val="9"/>
              </w:numPr>
              <w:tabs>
                <w:tab w:val="clear" w:pos="417"/>
                <w:tab w:val="num" w:pos="360"/>
              </w:tabs>
              <w:ind w:left="360" w:hanging="360"/>
            </w:pPr>
            <w:r w:rsidRPr="007B45C0">
              <w:t>zařadí autory do jednotlivých proudů, uvede stěžejní díla autorů české poezie a dokáže je interpretovat</w:t>
            </w:r>
          </w:p>
        </w:tc>
      </w:tr>
      <w:tr w:rsidR="00C87BAD" w:rsidRPr="007B45C0" w14:paraId="077C95B4" w14:textId="77777777" w:rsidTr="00C87BAD">
        <w:tc>
          <w:tcPr>
            <w:tcW w:w="3750" w:type="dxa"/>
            <w:tcBorders>
              <w:top w:val="nil"/>
              <w:bottom w:val="nil"/>
            </w:tcBorders>
          </w:tcPr>
          <w:p w14:paraId="0B09BF52" w14:textId="77777777" w:rsidR="00C87BAD" w:rsidRPr="007B45C0" w:rsidRDefault="00C87BAD" w:rsidP="00C87BAD">
            <w:pPr>
              <w:pStyle w:val="svp"/>
              <w:tabs>
                <w:tab w:val="num" w:pos="360"/>
              </w:tabs>
              <w:ind w:left="360"/>
            </w:pPr>
            <w:r w:rsidRPr="007B45C0">
              <w:t>Poezie 70. a 80. let. Oficiální poezie. Samizdatová a exilová poezie. Český underground</w:t>
            </w:r>
          </w:p>
        </w:tc>
        <w:tc>
          <w:tcPr>
            <w:tcW w:w="3760" w:type="dxa"/>
            <w:tcBorders>
              <w:top w:val="nil"/>
              <w:bottom w:val="nil"/>
            </w:tcBorders>
          </w:tcPr>
          <w:p w14:paraId="0FFD679C" w14:textId="77777777" w:rsidR="00C87BAD" w:rsidRPr="007B45C0" w:rsidRDefault="00C87BAD" w:rsidP="00C87BAD">
            <w:pPr>
              <w:pStyle w:val="svp"/>
              <w:numPr>
                <w:ilvl w:val="0"/>
                <w:numId w:val="10"/>
              </w:numPr>
            </w:pPr>
            <w:r w:rsidRPr="007B45C0">
              <w:t>uvede některé autory samizdatové literatury a interpretuje vybranou ukázku</w:t>
            </w:r>
          </w:p>
        </w:tc>
      </w:tr>
      <w:tr w:rsidR="00C87BAD" w:rsidRPr="007B45C0" w14:paraId="6497F0CC" w14:textId="77777777" w:rsidTr="00C87BAD">
        <w:tc>
          <w:tcPr>
            <w:tcW w:w="7510" w:type="dxa"/>
            <w:gridSpan w:val="2"/>
          </w:tcPr>
          <w:p w14:paraId="5187DF8C" w14:textId="1D1B843D" w:rsidR="00C87BAD" w:rsidRPr="007B45C0" w:rsidRDefault="000F3E95" w:rsidP="00C87BAD">
            <w:pPr>
              <w:pStyle w:val="svp"/>
            </w:pPr>
            <w:r w:rsidRPr="007B45C0">
              <w:t xml:space="preserve">Počet hodin: </w:t>
            </w:r>
            <w:r w:rsidR="00C87BAD" w:rsidRPr="007B45C0">
              <w:t>8</w:t>
            </w:r>
          </w:p>
        </w:tc>
      </w:tr>
    </w:tbl>
    <w:p w14:paraId="33FDB460"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1C6E4173" w14:textId="77777777" w:rsidTr="00C87BAD">
        <w:tc>
          <w:tcPr>
            <w:tcW w:w="3750" w:type="dxa"/>
            <w:tcBorders>
              <w:bottom w:val="single" w:sz="4" w:space="0" w:color="auto"/>
            </w:tcBorders>
          </w:tcPr>
          <w:p w14:paraId="26FDA0CA" w14:textId="77777777" w:rsidR="00C87BAD" w:rsidRPr="007B45C0" w:rsidRDefault="00C87BAD" w:rsidP="00204793">
            <w:pPr>
              <w:pStyle w:val="svp"/>
              <w:numPr>
                <w:ilvl w:val="0"/>
                <w:numId w:val="63"/>
              </w:numPr>
            </w:pPr>
            <w:r w:rsidRPr="007B45C0">
              <w:t>Česká próza v letech 1945 – 1968</w:t>
            </w:r>
          </w:p>
        </w:tc>
        <w:tc>
          <w:tcPr>
            <w:tcW w:w="3760" w:type="dxa"/>
            <w:tcBorders>
              <w:bottom w:val="single" w:sz="4" w:space="0" w:color="auto"/>
            </w:tcBorders>
          </w:tcPr>
          <w:p w14:paraId="6B0E3E05" w14:textId="77777777" w:rsidR="00C87BAD" w:rsidRPr="007B45C0" w:rsidRDefault="00C87BAD" w:rsidP="00C87BAD">
            <w:pPr>
              <w:pStyle w:val="svp"/>
            </w:pPr>
            <w:r w:rsidRPr="007B45C0">
              <w:t xml:space="preserve">Žák: </w:t>
            </w:r>
          </w:p>
        </w:tc>
      </w:tr>
      <w:tr w:rsidR="00C87BAD" w:rsidRPr="007B45C0" w14:paraId="1085391D" w14:textId="77777777" w:rsidTr="00C87BAD">
        <w:tc>
          <w:tcPr>
            <w:tcW w:w="3750" w:type="dxa"/>
            <w:tcBorders>
              <w:bottom w:val="nil"/>
            </w:tcBorders>
          </w:tcPr>
          <w:p w14:paraId="4CD1A787" w14:textId="77777777" w:rsidR="00C87BAD" w:rsidRPr="007B45C0" w:rsidRDefault="00C87BAD" w:rsidP="00C87BAD">
            <w:pPr>
              <w:pStyle w:val="svp"/>
              <w:numPr>
                <w:ilvl w:val="0"/>
                <w:numId w:val="10"/>
              </w:numPr>
            </w:pPr>
            <w:r w:rsidRPr="007B45C0">
              <w:t>Literární zobrazení války. Próza židovských autorů</w:t>
            </w:r>
          </w:p>
        </w:tc>
        <w:tc>
          <w:tcPr>
            <w:tcW w:w="3760" w:type="dxa"/>
            <w:tcBorders>
              <w:bottom w:val="nil"/>
            </w:tcBorders>
          </w:tcPr>
          <w:p w14:paraId="2214BC36" w14:textId="77777777" w:rsidR="00C87BAD" w:rsidRPr="007B45C0" w:rsidRDefault="00C87BAD" w:rsidP="00C87BAD">
            <w:pPr>
              <w:pStyle w:val="svp"/>
              <w:numPr>
                <w:ilvl w:val="0"/>
                <w:numId w:val="10"/>
              </w:numPr>
            </w:pPr>
            <w:r w:rsidRPr="007B45C0">
              <w:t>zhodnotí význam daného autora i díla pro dobu, v níž tvořil, i pro další generace;</w:t>
            </w:r>
          </w:p>
        </w:tc>
      </w:tr>
      <w:tr w:rsidR="00C87BAD" w:rsidRPr="007B45C0" w14:paraId="1984C2D1" w14:textId="77777777" w:rsidTr="00C87BAD">
        <w:tc>
          <w:tcPr>
            <w:tcW w:w="3750" w:type="dxa"/>
            <w:tcBorders>
              <w:top w:val="nil"/>
              <w:bottom w:val="nil"/>
            </w:tcBorders>
          </w:tcPr>
          <w:p w14:paraId="61ECCAAD" w14:textId="77777777" w:rsidR="00C87BAD" w:rsidRPr="007B45C0" w:rsidRDefault="00C87BAD" w:rsidP="00C87BAD">
            <w:pPr>
              <w:pStyle w:val="svp"/>
              <w:numPr>
                <w:ilvl w:val="0"/>
                <w:numId w:val="10"/>
              </w:numPr>
            </w:pPr>
            <w:r w:rsidRPr="007B45C0">
              <w:t>Próza socialistického realismu</w:t>
            </w:r>
          </w:p>
        </w:tc>
        <w:tc>
          <w:tcPr>
            <w:tcW w:w="3760" w:type="dxa"/>
            <w:tcBorders>
              <w:top w:val="nil"/>
              <w:bottom w:val="nil"/>
            </w:tcBorders>
          </w:tcPr>
          <w:p w14:paraId="54283114" w14:textId="77777777" w:rsidR="00C87BAD" w:rsidRPr="007B45C0" w:rsidRDefault="00C87BAD" w:rsidP="00C87BAD">
            <w:pPr>
              <w:pStyle w:val="svp"/>
              <w:numPr>
                <w:ilvl w:val="0"/>
                <w:numId w:val="10"/>
              </w:numPr>
            </w:pPr>
            <w:r w:rsidRPr="007B45C0">
              <w:t xml:space="preserve">dovede uvést příklady umělecké výpovědi o válkách, nedemokratických režimech, o touze po moci, o egoismu </w:t>
            </w:r>
          </w:p>
          <w:p w14:paraId="24EFAB20" w14:textId="77777777" w:rsidR="00C87BAD" w:rsidRPr="007B45C0" w:rsidRDefault="00C87BAD" w:rsidP="00C87BAD">
            <w:pPr>
              <w:pStyle w:val="svp"/>
              <w:numPr>
                <w:ilvl w:val="0"/>
                <w:numId w:val="10"/>
              </w:numPr>
            </w:pPr>
            <w:r w:rsidRPr="007B45C0">
              <w:t>samostatně vyhledává informace v této oblasti;</w:t>
            </w:r>
          </w:p>
        </w:tc>
      </w:tr>
      <w:tr w:rsidR="00C87BAD" w:rsidRPr="007B45C0" w14:paraId="48C82577" w14:textId="77777777" w:rsidTr="00C87BAD">
        <w:tc>
          <w:tcPr>
            <w:tcW w:w="3750" w:type="dxa"/>
            <w:tcBorders>
              <w:top w:val="nil"/>
              <w:bottom w:val="nil"/>
            </w:tcBorders>
          </w:tcPr>
          <w:p w14:paraId="15329DC0" w14:textId="77777777" w:rsidR="00C87BAD" w:rsidRPr="007B45C0" w:rsidRDefault="00C87BAD" w:rsidP="00C87BAD">
            <w:pPr>
              <w:pStyle w:val="svp"/>
              <w:numPr>
                <w:ilvl w:val="0"/>
                <w:numId w:val="10"/>
              </w:numPr>
            </w:pPr>
            <w:r w:rsidRPr="007B45C0">
              <w:t>Četba a interpretace vybraných literárních děl a literárního textu</w:t>
            </w:r>
          </w:p>
        </w:tc>
        <w:tc>
          <w:tcPr>
            <w:tcW w:w="3760" w:type="dxa"/>
            <w:tcBorders>
              <w:top w:val="nil"/>
              <w:bottom w:val="nil"/>
            </w:tcBorders>
          </w:tcPr>
          <w:p w14:paraId="51DA8FB6" w14:textId="77777777" w:rsidR="00C87BAD" w:rsidRPr="007B45C0" w:rsidRDefault="00C87BAD" w:rsidP="00C87BAD">
            <w:pPr>
              <w:pStyle w:val="svp"/>
              <w:numPr>
                <w:ilvl w:val="0"/>
                <w:numId w:val="10"/>
              </w:numPr>
            </w:pPr>
            <w:r w:rsidRPr="007B45C0">
              <w:t>charakterizuje umělecký text, provede jeho analýzu a zařadí do literárněhistorického kontextu</w:t>
            </w:r>
          </w:p>
        </w:tc>
      </w:tr>
      <w:tr w:rsidR="00C87BAD" w:rsidRPr="007B45C0" w14:paraId="04A57B3C" w14:textId="77777777" w:rsidTr="00C87BAD">
        <w:tc>
          <w:tcPr>
            <w:tcW w:w="7510" w:type="dxa"/>
            <w:gridSpan w:val="2"/>
          </w:tcPr>
          <w:p w14:paraId="415212BC" w14:textId="584C0F88" w:rsidR="00C87BAD" w:rsidRPr="007B45C0" w:rsidRDefault="000F3E95" w:rsidP="00C87BAD">
            <w:pPr>
              <w:pStyle w:val="svp"/>
            </w:pPr>
            <w:r w:rsidRPr="007B45C0">
              <w:t xml:space="preserve">Počet hodin: </w:t>
            </w:r>
            <w:r w:rsidR="00C87BAD" w:rsidRPr="007B45C0">
              <w:t>6</w:t>
            </w:r>
          </w:p>
        </w:tc>
      </w:tr>
    </w:tbl>
    <w:p w14:paraId="5B756478"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2D125853" w14:textId="77777777" w:rsidTr="00C87BAD">
        <w:tc>
          <w:tcPr>
            <w:tcW w:w="3750" w:type="dxa"/>
            <w:tcBorders>
              <w:bottom w:val="single" w:sz="4" w:space="0" w:color="auto"/>
            </w:tcBorders>
          </w:tcPr>
          <w:p w14:paraId="419C27DC" w14:textId="77777777" w:rsidR="00C87BAD" w:rsidRPr="007B45C0" w:rsidRDefault="00C87BAD" w:rsidP="00204793">
            <w:pPr>
              <w:pStyle w:val="svp"/>
              <w:numPr>
                <w:ilvl w:val="0"/>
                <w:numId w:val="63"/>
              </w:numPr>
            </w:pPr>
            <w:r w:rsidRPr="007B45C0">
              <w:t>Próza 70. a 80. let</w:t>
            </w:r>
          </w:p>
        </w:tc>
        <w:tc>
          <w:tcPr>
            <w:tcW w:w="3760" w:type="dxa"/>
            <w:tcBorders>
              <w:bottom w:val="single" w:sz="4" w:space="0" w:color="auto"/>
            </w:tcBorders>
          </w:tcPr>
          <w:p w14:paraId="1EB1FBB7" w14:textId="77777777" w:rsidR="00C87BAD" w:rsidRPr="007B45C0" w:rsidRDefault="00C87BAD" w:rsidP="00C87BAD">
            <w:pPr>
              <w:pStyle w:val="svp"/>
            </w:pPr>
            <w:r w:rsidRPr="007B45C0">
              <w:t xml:space="preserve">Žák: </w:t>
            </w:r>
          </w:p>
        </w:tc>
      </w:tr>
      <w:tr w:rsidR="00C87BAD" w:rsidRPr="007B45C0" w14:paraId="316A57BB" w14:textId="77777777" w:rsidTr="00C87BAD">
        <w:tc>
          <w:tcPr>
            <w:tcW w:w="3750" w:type="dxa"/>
            <w:tcBorders>
              <w:bottom w:val="nil"/>
            </w:tcBorders>
          </w:tcPr>
          <w:p w14:paraId="33D32E83" w14:textId="77777777" w:rsidR="00C87BAD" w:rsidRPr="007B45C0" w:rsidRDefault="00C87BAD" w:rsidP="00C87BAD">
            <w:pPr>
              <w:pStyle w:val="svp"/>
              <w:numPr>
                <w:ilvl w:val="0"/>
                <w:numId w:val="10"/>
              </w:numPr>
            </w:pPr>
            <w:r w:rsidRPr="007B45C0">
              <w:t>Literatura oficiální, exilová, samizdatová</w:t>
            </w:r>
          </w:p>
        </w:tc>
        <w:tc>
          <w:tcPr>
            <w:tcW w:w="3760" w:type="dxa"/>
            <w:tcBorders>
              <w:bottom w:val="nil"/>
            </w:tcBorders>
          </w:tcPr>
          <w:p w14:paraId="47AC2092" w14:textId="77777777" w:rsidR="00C87BAD" w:rsidRPr="007B45C0" w:rsidRDefault="00C87BAD" w:rsidP="00C87BAD">
            <w:pPr>
              <w:pStyle w:val="svp"/>
              <w:numPr>
                <w:ilvl w:val="0"/>
                <w:numId w:val="10"/>
              </w:numPr>
            </w:pPr>
            <w:r w:rsidRPr="007B45C0">
              <w:t>objasní kontext literatury se společensko – historickými podmínkami</w:t>
            </w:r>
          </w:p>
        </w:tc>
      </w:tr>
      <w:tr w:rsidR="00C87BAD" w:rsidRPr="007B45C0" w14:paraId="10F5B1E5" w14:textId="77777777" w:rsidTr="00C87BAD">
        <w:tc>
          <w:tcPr>
            <w:tcW w:w="3750" w:type="dxa"/>
            <w:tcBorders>
              <w:top w:val="nil"/>
              <w:bottom w:val="nil"/>
            </w:tcBorders>
          </w:tcPr>
          <w:p w14:paraId="57B480D7" w14:textId="77777777" w:rsidR="00C87BAD" w:rsidRPr="007B45C0" w:rsidRDefault="00C87BAD" w:rsidP="00C87BAD">
            <w:pPr>
              <w:pStyle w:val="svp"/>
              <w:ind w:left="360"/>
            </w:pPr>
          </w:p>
        </w:tc>
        <w:tc>
          <w:tcPr>
            <w:tcW w:w="3760" w:type="dxa"/>
            <w:tcBorders>
              <w:top w:val="nil"/>
              <w:bottom w:val="nil"/>
            </w:tcBorders>
          </w:tcPr>
          <w:p w14:paraId="42BFA520" w14:textId="77777777" w:rsidR="00C87BAD" w:rsidRPr="007B45C0" w:rsidRDefault="00C87BAD" w:rsidP="00C87BAD">
            <w:pPr>
              <w:pStyle w:val="svp"/>
              <w:numPr>
                <w:ilvl w:val="0"/>
                <w:numId w:val="10"/>
              </w:numPr>
            </w:pPr>
            <w:r w:rsidRPr="007B45C0">
              <w:t>charakterizuje literaturu oficiální, exilová, samizdatová</w:t>
            </w:r>
          </w:p>
          <w:p w14:paraId="4D2EA17A" w14:textId="77777777" w:rsidR="00C87BAD" w:rsidRPr="007B45C0" w:rsidRDefault="00C87BAD" w:rsidP="00C87BAD">
            <w:pPr>
              <w:pStyle w:val="svp"/>
              <w:numPr>
                <w:ilvl w:val="0"/>
                <w:numId w:val="10"/>
              </w:numPr>
            </w:pPr>
            <w:r w:rsidRPr="007B45C0">
              <w:t>uvede samizdatová a exilová nakladatelství</w:t>
            </w:r>
          </w:p>
        </w:tc>
      </w:tr>
      <w:tr w:rsidR="00C87BAD" w:rsidRPr="007B45C0" w14:paraId="62A2B217" w14:textId="77777777" w:rsidTr="00C87BAD">
        <w:tc>
          <w:tcPr>
            <w:tcW w:w="3750" w:type="dxa"/>
            <w:tcBorders>
              <w:top w:val="nil"/>
              <w:bottom w:val="nil"/>
            </w:tcBorders>
          </w:tcPr>
          <w:p w14:paraId="3CB6593C" w14:textId="77777777" w:rsidR="00C87BAD" w:rsidRPr="007B45C0" w:rsidRDefault="00C87BAD" w:rsidP="00C87BAD">
            <w:pPr>
              <w:pStyle w:val="svp"/>
              <w:ind w:left="360"/>
            </w:pPr>
          </w:p>
        </w:tc>
        <w:tc>
          <w:tcPr>
            <w:tcW w:w="3760" w:type="dxa"/>
            <w:tcBorders>
              <w:top w:val="nil"/>
              <w:bottom w:val="nil"/>
            </w:tcBorders>
          </w:tcPr>
          <w:p w14:paraId="3A8A31BB" w14:textId="77777777" w:rsidR="00C87BAD" w:rsidRPr="007B45C0" w:rsidRDefault="00C87BAD" w:rsidP="00C87BAD">
            <w:pPr>
              <w:pStyle w:val="svp"/>
              <w:numPr>
                <w:ilvl w:val="0"/>
                <w:numId w:val="10"/>
              </w:numPr>
            </w:pPr>
            <w:r w:rsidRPr="007B45C0">
              <w:t>zařadí autory do jednotlivých proudů, uvede stěžejní díla autorů</w:t>
            </w:r>
          </w:p>
        </w:tc>
      </w:tr>
      <w:tr w:rsidR="00C87BAD" w:rsidRPr="007B45C0" w14:paraId="73B189DC" w14:textId="77777777" w:rsidTr="00C87BAD">
        <w:tc>
          <w:tcPr>
            <w:tcW w:w="3750" w:type="dxa"/>
            <w:tcBorders>
              <w:top w:val="nil"/>
              <w:bottom w:val="nil"/>
            </w:tcBorders>
          </w:tcPr>
          <w:p w14:paraId="1697106C" w14:textId="77777777" w:rsidR="00C87BAD" w:rsidRPr="007B45C0" w:rsidRDefault="00C87BAD" w:rsidP="00C87BAD">
            <w:pPr>
              <w:pStyle w:val="svp"/>
              <w:numPr>
                <w:ilvl w:val="0"/>
                <w:numId w:val="10"/>
              </w:numPr>
            </w:pPr>
            <w:r w:rsidRPr="007B45C0">
              <w:t>Polistopadová literatura</w:t>
            </w:r>
          </w:p>
        </w:tc>
        <w:tc>
          <w:tcPr>
            <w:tcW w:w="3760" w:type="dxa"/>
            <w:tcBorders>
              <w:top w:val="nil"/>
              <w:bottom w:val="nil"/>
            </w:tcBorders>
          </w:tcPr>
          <w:p w14:paraId="3C5DC093" w14:textId="77777777" w:rsidR="00C87BAD" w:rsidRPr="007B45C0" w:rsidRDefault="00C87BAD" w:rsidP="00C87BAD">
            <w:pPr>
              <w:pStyle w:val="svp"/>
              <w:numPr>
                <w:ilvl w:val="0"/>
                <w:numId w:val="10"/>
              </w:numPr>
            </w:pPr>
            <w:r w:rsidRPr="007B45C0">
              <w:t>uvede stěžejní díla autorů</w:t>
            </w:r>
          </w:p>
        </w:tc>
      </w:tr>
      <w:tr w:rsidR="00C87BAD" w:rsidRPr="007B45C0" w14:paraId="6B821CEA" w14:textId="77777777" w:rsidTr="00C87BAD">
        <w:tc>
          <w:tcPr>
            <w:tcW w:w="3750" w:type="dxa"/>
            <w:tcBorders>
              <w:top w:val="nil"/>
              <w:bottom w:val="nil"/>
            </w:tcBorders>
          </w:tcPr>
          <w:p w14:paraId="7D02C18B" w14:textId="77777777" w:rsidR="00C87BAD" w:rsidRPr="007B45C0" w:rsidRDefault="00C87BAD" w:rsidP="00C87BAD">
            <w:pPr>
              <w:pStyle w:val="svp"/>
              <w:numPr>
                <w:ilvl w:val="0"/>
                <w:numId w:val="10"/>
              </w:numPr>
            </w:pPr>
            <w:r w:rsidRPr="007B45C0">
              <w:t>Četba a interpretace vybraných literárních děl a literárního textu</w:t>
            </w:r>
          </w:p>
        </w:tc>
        <w:tc>
          <w:tcPr>
            <w:tcW w:w="3760" w:type="dxa"/>
            <w:tcBorders>
              <w:top w:val="nil"/>
              <w:bottom w:val="nil"/>
            </w:tcBorders>
          </w:tcPr>
          <w:p w14:paraId="6DC7DED0" w14:textId="77777777" w:rsidR="00C87BAD" w:rsidRPr="007B45C0" w:rsidRDefault="00C87BAD" w:rsidP="00C87BAD">
            <w:pPr>
              <w:pStyle w:val="svp"/>
              <w:numPr>
                <w:ilvl w:val="0"/>
                <w:numId w:val="10"/>
              </w:numPr>
            </w:pPr>
            <w:r w:rsidRPr="007B45C0">
              <w:t>charakterizuje umělecký text, provede jeho analýzu a zařadí do literárněhistorického kontextu</w:t>
            </w:r>
          </w:p>
          <w:p w14:paraId="27BBD25E" w14:textId="77777777" w:rsidR="00C87BAD" w:rsidRPr="007B45C0" w:rsidRDefault="00C87BAD" w:rsidP="00C87BAD">
            <w:pPr>
              <w:pStyle w:val="svp"/>
              <w:numPr>
                <w:ilvl w:val="0"/>
                <w:numId w:val="10"/>
              </w:numPr>
            </w:pPr>
            <w:r w:rsidRPr="007B45C0">
              <w:t>uplatňuje znalosti z literární teorie</w:t>
            </w:r>
          </w:p>
        </w:tc>
      </w:tr>
      <w:tr w:rsidR="00C87BAD" w:rsidRPr="007B45C0" w14:paraId="75EE6017" w14:textId="77777777" w:rsidTr="00C87BAD">
        <w:tc>
          <w:tcPr>
            <w:tcW w:w="7510" w:type="dxa"/>
            <w:gridSpan w:val="2"/>
          </w:tcPr>
          <w:p w14:paraId="799C22C2" w14:textId="1114544B" w:rsidR="00C87BAD" w:rsidRPr="007B45C0" w:rsidRDefault="000F3E95" w:rsidP="00C87BAD">
            <w:pPr>
              <w:pStyle w:val="svp"/>
            </w:pPr>
            <w:r w:rsidRPr="007B45C0">
              <w:t xml:space="preserve">Počet hodin: </w:t>
            </w:r>
            <w:r w:rsidR="00C87BAD" w:rsidRPr="007B45C0">
              <w:t>6</w:t>
            </w:r>
          </w:p>
        </w:tc>
      </w:tr>
    </w:tbl>
    <w:p w14:paraId="54E936AF"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2A7A6EDB" w14:textId="77777777" w:rsidTr="00C87BAD">
        <w:tc>
          <w:tcPr>
            <w:tcW w:w="3750" w:type="dxa"/>
            <w:tcBorders>
              <w:bottom w:val="single" w:sz="4" w:space="0" w:color="auto"/>
            </w:tcBorders>
          </w:tcPr>
          <w:p w14:paraId="11E3B9CF" w14:textId="77777777" w:rsidR="00C87BAD" w:rsidRPr="007B45C0" w:rsidRDefault="00C87BAD" w:rsidP="00204793">
            <w:pPr>
              <w:pStyle w:val="svp"/>
              <w:numPr>
                <w:ilvl w:val="0"/>
                <w:numId w:val="63"/>
              </w:numPr>
            </w:pPr>
            <w:r w:rsidRPr="007B45C0">
              <w:t>Drama ve 2. pol. 20. stol.</w:t>
            </w:r>
          </w:p>
        </w:tc>
        <w:tc>
          <w:tcPr>
            <w:tcW w:w="3760" w:type="dxa"/>
            <w:tcBorders>
              <w:bottom w:val="single" w:sz="4" w:space="0" w:color="auto"/>
            </w:tcBorders>
          </w:tcPr>
          <w:p w14:paraId="685BF2B1" w14:textId="77777777" w:rsidR="00C87BAD" w:rsidRPr="007B45C0" w:rsidRDefault="00C87BAD" w:rsidP="00C87BAD">
            <w:pPr>
              <w:pStyle w:val="svp"/>
            </w:pPr>
            <w:r w:rsidRPr="007B45C0">
              <w:t xml:space="preserve">Žák: </w:t>
            </w:r>
          </w:p>
        </w:tc>
      </w:tr>
      <w:tr w:rsidR="00C87BAD" w:rsidRPr="007B45C0" w14:paraId="503A51A8" w14:textId="77777777" w:rsidTr="00C87BAD">
        <w:tc>
          <w:tcPr>
            <w:tcW w:w="3750" w:type="dxa"/>
            <w:tcBorders>
              <w:bottom w:val="nil"/>
            </w:tcBorders>
          </w:tcPr>
          <w:p w14:paraId="35FB9962" w14:textId="77777777" w:rsidR="00C87BAD" w:rsidRPr="007B45C0" w:rsidRDefault="00C87BAD" w:rsidP="00C87BAD">
            <w:pPr>
              <w:pStyle w:val="svp"/>
              <w:numPr>
                <w:ilvl w:val="0"/>
                <w:numId w:val="10"/>
              </w:numPr>
              <w:tabs>
                <w:tab w:val="num" w:pos="490"/>
              </w:tabs>
            </w:pPr>
            <w:r w:rsidRPr="007B45C0">
              <w:lastRenderedPageBreak/>
              <w:t>Lyrické drama</w:t>
            </w:r>
          </w:p>
        </w:tc>
        <w:tc>
          <w:tcPr>
            <w:tcW w:w="3760" w:type="dxa"/>
            <w:tcBorders>
              <w:bottom w:val="nil"/>
            </w:tcBorders>
          </w:tcPr>
          <w:p w14:paraId="10380591" w14:textId="77777777" w:rsidR="00C87BAD" w:rsidRPr="007B45C0" w:rsidRDefault="00C87BAD" w:rsidP="00C87BAD">
            <w:pPr>
              <w:pStyle w:val="svp"/>
              <w:numPr>
                <w:ilvl w:val="0"/>
                <w:numId w:val="10"/>
              </w:numPr>
            </w:pPr>
            <w:r w:rsidRPr="007B45C0">
              <w:t>vysvětlí rozdíly mezi lyrickým a klasickým dramatem</w:t>
            </w:r>
          </w:p>
        </w:tc>
      </w:tr>
      <w:tr w:rsidR="00C87BAD" w:rsidRPr="007B45C0" w14:paraId="786D5171" w14:textId="77777777" w:rsidTr="00C87BAD">
        <w:tc>
          <w:tcPr>
            <w:tcW w:w="3750" w:type="dxa"/>
            <w:tcBorders>
              <w:top w:val="nil"/>
              <w:bottom w:val="nil"/>
            </w:tcBorders>
          </w:tcPr>
          <w:p w14:paraId="685B8CE5" w14:textId="77777777" w:rsidR="00C87BAD" w:rsidRPr="007B45C0" w:rsidRDefault="00C87BAD" w:rsidP="00C87BAD">
            <w:pPr>
              <w:pStyle w:val="svp"/>
              <w:numPr>
                <w:ilvl w:val="0"/>
                <w:numId w:val="10"/>
              </w:numPr>
              <w:tabs>
                <w:tab w:val="num" w:pos="490"/>
              </w:tabs>
            </w:pPr>
            <w:r w:rsidRPr="007B45C0">
              <w:t xml:space="preserve">Absurdní drama – V. Havel </w:t>
            </w:r>
          </w:p>
        </w:tc>
        <w:tc>
          <w:tcPr>
            <w:tcW w:w="3760" w:type="dxa"/>
            <w:tcBorders>
              <w:top w:val="nil"/>
              <w:bottom w:val="nil"/>
            </w:tcBorders>
          </w:tcPr>
          <w:p w14:paraId="1B39187E" w14:textId="77777777" w:rsidR="00C87BAD" w:rsidRPr="007B45C0" w:rsidRDefault="00C87BAD" w:rsidP="00C87BAD">
            <w:pPr>
              <w:pStyle w:val="svp"/>
              <w:numPr>
                <w:ilvl w:val="0"/>
                <w:numId w:val="10"/>
              </w:numPr>
            </w:pPr>
            <w:r w:rsidRPr="007B45C0">
              <w:t xml:space="preserve">objasní základní rysy absurdního dramatu </w:t>
            </w:r>
          </w:p>
        </w:tc>
      </w:tr>
      <w:tr w:rsidR="00C87BAD" w:rsidRPr="007B45C0" w14:paraId="792108F1" w14:textId="77777777" w:rsidTr="00C87BAD">
        <w:tc>
          <w:tcPr>
            <w:tcW w:w="3750" w:type="dxa"/>
            <w:tcBorders>
              <w:top w:val="nil"/>
              <w:bottom w:val="nil"/>
            </w:tcBorders>
          </w:tcPr>
          <w:p w14:paraId="14DA5AAF" w14:textId="77777777" w:rsidR="00C87BAD" w:rsidRPr="007B45C0" w:rsidRDefault="00C87BAD" w:rsidP="00C87BAD">
            <w:pPr>
              <w:pStyle w:val="svp"/>
              <w:numPr>
                <w:ilvl w:val="0"/>
                <w:numId w:val="10"/>
              </w:numPr>
              <w:tabs>
                <w:tab w:val="num" w:pos="490"/>
              </w:tabs>
            </w:pPr>
            <w:r w:rsidRPr="007B45C0">
              <w:t>Divadla malých forem. Televizní drama</w:t>
            </w:r>
          </w:p>
        </w:tc>
        <w:tc>
          <w:tcPr>
            <w:tcW w:w="3760" w:type="dxa"/>
            <w:tcBorders>
              <w:top w:val="nil"/>
              <w:bottom w:val="nil"/>
            </w:tcBorders>
          </w:tcPr>
          <w:p w14:paraId="17D59E27" w14:textId="77777777" w:rsidR="00C87BAD" w:rsidRPr="007B45C0" w:rsidRDefault="00C87BAD" w:rsidP="00C87BAD">
            <w:pPr>
              <w:pStyle w:val="svp"/>
              <w:numPr>
                <w:ilvl w:val="0"/>
                <w:numId w:val="10"/>
              </w:numPr>
            </w:pPr>
            <w:r w:rsidRPr="007B45C0">
              <w:t>zhodnotí poválečnou dramatickou tvorbu</w:t>
            </w:r>
          </w:p>
        </w:tc>
      </w:tr>
      <w:tr w:rsidR="00C87BAD" w:rsidRPr="007B45C0" w14:paraId="59522AC1" w14:textId="77777777" w:rsidTr="00C87BAD">
        <w:tc>
          <w:tcPr>
            <w:tcW w:w="3750" w:type="dxa"/>
            <w:tcBorders>
              <w:top w:val="nil"/>
              <w:bottom w:val="nil"/>
            </w:tcBorders>
          </w:tcPr>
          <w:p w14:paraId="03611066" w14:textId="77777777" w:rsidR="00C87BAD" w:rsidRPr="007B45C0" w:rsidRDefault="00C87BAD" w:rsidP="00C87BAD">
            <w:pPr>
              <w:pStyle w:val="svp"/>
              <w:numPr>
                <w:ilvl w:val="0"/>
                <w:numId w:val="10"/>
              </w:numPr>
            </w:pPr>
            <w:r w:rsidRPr="007B45C0">
              <w:t>Osobnosti poválečného dramatu</w:t>
            </w:r>
          </w:p>
        </w:tc>
        <w:tc>
          <w:tcPr>
            <w:tcW w:w="3760" w:type="dxa"/>
            <w:tcBorders>
              <w:top w:val="nil"/>
              <w:bottom w:val="nil"/>
            </w:tcBorders>
          </w:tcPr>
          <w:p w14:paraId="3DBEBC7F" w14:textId="77777777" w:rsidR="00C87BAD" w:rsidRPr="007B45C0" w:rsidRDefault="00C87BAD" w:rsidP="00C87BAD">
            <w:pPr>
              <w:pStyle w:val="svp"/>
              <w:numPr>
                <w:ilvl w:val="0"/>
                <w:numId w:val="10"/>
              </w:numPr>
            </w:pPr>
            <w:r w:rsidRPr="007B45C0">
              <w:t>uvede stěžejní díla autorů</w:t>
            </w:r>
          </w:p>
        </w:tc>
      </w:tr>
      <w:tr w:rsidR="00C87BAD" w:rsidRPr="007B45C0" w14:paraId="2C2740EF" w14:textId="77777777" w:rsidTr="00C87BAD">
        <w:tc>
          <w:tcPr>
            <w:tcW w:w="3750" w:type="dxa"/>
            <w:tcBorders>
              <w:top w:val="nil"/>
              <w:bottom w:val="nil"/>
            </w:tcBorders>
          </w:tcPr>
          <w:p w14:paraId="403F070E" w14:textId="77777777" w:rsidR="00C87BAD" w:rsidRPr="007B45C0" w:rsidRDefault="00C87BAD" w:rsidP="00C87BAD">
            <w:pPr>
              <w:pStyle w:val="svp"/>
              <w:numPr>
                <w:ilvl w:val="0"/>
                <w:numId w:val="10"/>
              </w:numPr>
            </w:pPr>
            <w:r w:rsidRPr="007B45C0">
              <w:t>Četba a interpretace vybraných dramat a literárního textu</w:t>
            </w:r>
          </w:p>
        </w:tc>
        <w:tc>
          <w:tcPr>
            <w:tcW w:w="3760" w:type="dxa"/>
            <w:tcBorders>
              <w:top w:val="nil"/>
              <w:bottom w:val="nil"/>
            </w:tcBorders>
          </w:tcPr>
          <w:p w14:paraId="4CFE6EDD" w14:textId="77777777" w:rsidR="00C87BAD" w:rsidRPr="007B45C0" w:rsidRDefault="00C87BAD" w:rsidP="00C87BAD">
            <w:pPr>
              <w:pStyle w:val="svp"/>
              <w:numPr>
                <w:ilvl w:val="0"/>
                <w:numId w:val="10"/>
              </w:numPr>
            </w:pPr>
            <w:r w:rsidRPr="007B45C0">
              <w:t>charakterizuje umělecký text, provede jeho analýzu a zařadí do literárněhistorického kontextu</w:t>
            </w:r>
          </w:p>
          <w:p w14:paraId="57EFF8C3" w14:textId="77777777" w:rsidR="00C87BAD" w:rsidRPr="007B45C0" w:rsidRDefault="00C87BAD" w:rsidP="00C87BAD">
            <w:pPr>
              <w:pStyle w:val="svp"/>
              <w:numPr>
                <w:ilvl w:val="0"/>
                <w:numId w:val="10"/>
              </w:numPr>
            </w:pPr>
            <w:r w:rsidRPr="007B45C0">
              <w:t>uplatňuje znalosti z literární teorie</w:t>
            </w:r>
          </w:p>
        </w:tc>
      </w:tr>
      <w:tr w:rsidR="00C87BAD" w:rsidRPr="007B45C0" w14:paraId="189A5F05" w14:textId="77777777" w:rsidTr="00C87BAD">
        <w:tc>
          <w:tcPr>
            <w:tcW w:w="7510" w:type="dxa"/>
            <w:gridSpan w:val="2"/>
          </w:tcPr>
          <w:p w14:paraId="78F2E078" w14:textId="1A041165" w:rsidR="00C87BAD" w:rsidRPr="007B45C0" w:rsidRDefault="000F3E95" w:rsidP="00C87BAD">
            <w:pPr>
              <w:pStyle w:val="svp"/>
            </w:pPr>
            <w:r w:rsidRPr="007B45C0">
              <w:t xml:space="preserve">Počet hodin: </w:t>
            </w:r>
            <w:r w:rsidR="00C87BAD" w:rsidRPr="007B45C0">
              <w:t>6</w:t>
            </w:r>
          </w:p>
        </w:tc>
      </w:tr>
    </w:tbl>
    <w:p w14:paraId="753C0D5E"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746AE141" w14:textId="77777777" w:rsidTr="00C87BAD">
        <w:tc>
          <w:tcPr>
            <w:tcW w:w="3750" w:type="dxa"/>
            <w:tcBorders>
              <w:bottom w:val="single" w:sz="4" w:space="0" w:color="auto"/>
            </w:tcBorders>
          </w:tcPr>
          <w:p w14:paraId="1BD9C517" w14:textId="77777777" w:rsidR="00C87BAD" w:rsidRPr="007B45C0" w:rsidRDefault="00C87BAD" w:rsidP="00204793">
            <w:pPr>
              <w:pStyle w:val="svp"/>
              <w:numPr>
                <w:ilvl w:val="0"/>
                <w:numId w:val="63"/>
              </w:numPr>
            </w:pPr>
            <w:r w:rsidRPr="007B45C0">
              <w:t>Kultura</w:t>
            </w:r>
          </w:p>
        </w:tc>
        <w:tc>
          <w:tcPr>
            <w:tcW w:w="3760" w:type="dxa"/>
            <w:tcBorders>
              <w:bottom w:val="single" w:sz="4" w:space="0" w:color="auto"/>
            </w:tcBorders>
          </w:tcPr>
          <w:p w14:paraId="0C6AB33D" w14:textId="77777777" w:rsidR="00C87BAD" w:rsidRPr="007B45C0" w:rsidRDefault="00C87BAD" w:rsidP="00C87BAD">
            <w:pPr>
              <w:pStyle w:val="svp"/>
            </w:pPr>
            <w:r w:rsidRPr="007B45C0">
              <w:t xml:space="preserve">Žák: </w:t>
            </w:r>
          </w:p>
        </w:tc>
      </w:tr>
      <w:tr w:rsidR="00C87BAD" w:rsidRPr="007B45C0" w14:paraId="3EDD52D7" w14:textId="77777777" w:rsidTr="00C87BAD">
        <w:tc>
          <w:tcPr>
            <w:tcW w:w="3750" w:type="dxa"/>
            <w:tcBorders>
              <w:bottom w:val="nil"/>
            </w:tcBorders>
          </w:tcPr>
          <w:p w14:paraId="4350805C" w14:textId="77777777" w:rsidR="00C87BAD" w:rsidRPr="007B45C0" w:rsidRDefault="00C87BAD" w:rsidP="00C87BAD">
            <w:pPr>
              <w:pStyle w:val="svp"/>
              <w:numPr>
                <w:ilvl w:val="0"/>
                <w:numId w:val="10"/>
              </w:numPr>
            </w:pPr>
            <w:r w:rsidRPr="007B45C0">
              <w:t>Kulturní instituce v ČR a v regionu</w:t>
            </w:r>
          </w:p>
          <w:p w14:paraId="02592C1B" w14:textId="77777777" w:rsidR="00C87BAD" w:rsidRPr="007B45C0" w:rsidRDefault="00C87BAD" w:rsidP="00C87BAD">
            <w:pPr>
              <w:pStyle w:val="svp"/>
              <w:ind w:left="360"/>
            </w:pPr>
          </w:p>
        </w:tc>
        <w:tc>
          <w:tcPr>
            <w:tcW w:w="3760" w:type="dxa"/>
            <w:tcBorders>
              <w:bottom w:val="nil"/>
            </w:tcBorders>
          </w:tcPr>
          <w:p w14:paraId="31FDC3C1" w14:textId="77777777" w:rsidR="00C87BAD" w:rsidRPr="007B45C0" w:rsidRDefault="00C87BAD" w:rsidP="00C87BAD">
            <w:pPr>
              <w:pStyle w:val="svp"/>
              <w:numPr>
                <w:ilvl w:val="0"/>
                <w:numId w:val="10"/>
              </w:numPr>
            </w:pPr>
            <w:r w:rsidRPr="007B45C0">
              <w:t>orientuje se v nabídce kulturních institucí</w:t>
            </w:r>
          </w:p>
          <w:p w14:paraId="6F4B8294" w14:textId="77777777" w:rsidR="00C87BAD" w:rsidRPr="007B45C0" w:rsidRDefault="00C87BAD" w:rsidP="00C87BAD">
            <w:pPr>
              <w:pStyle w:val="svp"/>
              <w:numPr>
                <w:ilvl w:val="0"/>
                <w:numId w:val="10"/>
              </w:numPr>
            </w:pPr>
            <w:r w:rsidRPr="007B45C0">
              <w:rPr>
                <w:rFonts w:ascii="TimesNewRoman" w:hAnsi="TimesNewRoman" w:cs="TimesNewRoman"/>
                <w:szCs w:val="24"/>
              </w:rPr>
              <w:t>získá přehled o kulturním dění;</w:t>
            </w:r>
          </w:p>
        </w:tc>
      </w:tr>
      <w:tr w:rsidR="00C87BAD" w:rsidRPr="007B45C0" w14:paraId="27581428" w14:textId="77777777" w:rsidTr="00C87BAD">
        <w:tc>
          <w:tcPr>
            <w:tcW w:w="3750" w:type="dxa"/>
            <w:tcBorders>
              <w:top w:val="nil"/>
              <w:bottom w:val="nil"/>
            </w:tcBorders>
          </w:tcPr>
          <w:p w14:paraId="4BBFCB4F" w14:textId="77777777" w:rsidR="00C87BAD" w:rsidRPr="007B45C0" w:rsidRDefault="00C87BAD" w:rsidP="00C87BAD">
            <w:pPr>
              <w:pStyle w:val="svp"/>
              <w:numPr>
                <w:ilvl w:val="0"/>
                <w:numId w:val="9"/>
              </w:numPr>
              <w:tabs>
                <w:tab w:val="clear" w:pos="417"/>
                <w:tab w:val="num" w:pos="360"/>
              </w:tabs>
              <w:ind w:left="360" w:hanging="360"/>
            </w:pPr>
            <w:r w:rsidRPr="007B45C0">
              <w:t>Kultura bydlení, odívání</w:t>
            </w:r>
          </w:p>
        </w:tc>
        <w:tc>
          <w:tcPr>
            <w:tcW w:w="3760" w:type="dxa"/>
            <w:tcBorders>
              <w:top w:val="nil"/>
              <w:bottom w:val="nil"/>
            </w:tcBorders>
          </w:tcPr>
          <w:p w14:paraId="17E7814D" w14:textId="77777777" w:rsidR="00C87BAD" w:rsidRPr="007B45C0" w:rsidRDefault="00C87BAD" w:rsidP="00C87BAD">
            <w:pPr>
              <w:pStyle w:val="svp"/>
              <w:numPr>
                <w:ilvl w:val="0"/>
                <w:numId w:val="10"/>
              </w:numPr>
            </w:pPr>
            <w:r w:rsidRPr="007B45C0">
              <w:rPr>
                <w:rFonts w:ascii="TimesNewRoman" w:hAnsi="TimesNewRoman" w:cs="TimesNewRoman"/>
                <w:szCs w:val="24"/>
              </w:rPr>
              <w:t>uplatňuje ve svém životním stylu estetická kritéria</w:t>
            </w:r>
          </w:p>
        </w:tc>
      </w:tr>
      <w:tr w:rsidR="00C87BAD" w:rsidRPr="007B45C0" w14:paraId="55026075" w14:textId="77777777" w:rsidTr="00C87BAD">
        <w:tc>
          <w:tcPr>
            <w:tcW w:w="3750" w:type="dxa"/>
            <w:tcBorders>
              <w:top w:val="nil"/>
              <w:bottom w:val="nil"/>
            </w:tcBorders>
          </w:tcPr>
          <w:p w14:paraId="790A0A4F" w14:textId="77777777" w:rsidR="00C87BAD" w:rsidRPr="007B45C0" w:rsidRDefault="00C87BAD" w:rsidP="00C87BAD">
            <w:pPr>
              <w:pStyle w:val="svp"/>
              <w:numPr>
                <w:ilvl w:val="0"/>
                <w:numId w:val="9"/>
              </w:numPr>
              <w:tabs>
                <w:tab w:val="clear" w:pos="417"/>
                <w:tab w:val="num" w:pos="360"/>
              </w:tabs>
              <w:ind w:left="360" w:hanging="360"/>
            </w:pPr>
            <w:r w:rsidRPr="007B45C0">
              <w:t>Lidové umění a užitá tvorba</w:t>
            </w:r>
          </w:p>
          <w:p w14:paraId="113A795B" w14:textId="77777777" w:rsidR="00C87BAD" w:rsidRPr="007B45C0" w:rsidRDefault="00C87BAD" w:rsidP="00C87BAD">
            <w:pPr>
              <w:pStyle w:val="svp"/>
              <w:numPr>
                <w:ilvl w:val="0"/>
                <w:numId w:val="9"/>
              </w:numPr>
              <w:tabs>
                <w:tab w:val="clear" w:pos="417"/>
                <w:tab w:val="num" w:pos="360"/>
              </w:tabs>
              <w:ind w:left="360" w:hanging="360"/>
            </w:pPr>
            <w:r w:rsidRPr="007B45C0">
              <w:t>Ochrana a využívání kulturních hodnot</w:t>
            </w:r>
          </w:p>
        </w:tc>
        <w:tc>
          <w:tcPr>
            <w:tcW w:w="3760" w:type="dxa"/>
            <w:tcBorders>
              <w:top w:val="nil"/>
              <w:bottom w:val="nil"/>
            </w:tcBorders>
          </w:tcPr>
          <w:p w14:paraId="0B4E46E4" w14:textId="77777777" w:rsidR="00C87BAD" w:rsidRPr="007B45C0" w:rsidRDefault="00C87BAD" w:rsidP="00C87BAD">
            <w:pPr>
              <w:pStyle w:val="svp"/>
              <w:numPr>
                <w:ilvl w:val="0"/>
                <w:numId w:val="10"/>
              </w:numPr>
              <w:rPr>
                <w:rFonts w:ascii="TimesNewRoman" w:hAnsi="TimesNewRoman" w:cs="TimesNewRoman"/>
                <w:szCs w:val="24"/>
              </w:rPr>
            </w:pPr>
            <w:r w:rsidRPr="007B45C0">
              <w:rPr>
                <w:rFonts w:ascii="TimesNewRoman" w:hAnsi="TimesNewRoman" w:cs="TimesNewRoman"/>
                <w:szCs w:val="24"/>
              </w:rPr>
              <w:t>přistupuje s tolerancí k estetickému cítění, vkusu  a zájmu druhých lidí</w:t>
            </w:r>
          </w:p>
        </w:tc>
      </w:tr>
      <w:tr w:rsidR="00C87BAD" w:rsidRPr="007B45C0" w14:paraId="4E4FEFAB" w14:textId="77777777" w:rsidTr="00C87BAD">
        <w:tc>
          <w:tcPr>
            <w:tcW w:w="3750" w:type="dxa"/>
            <w:tcBorders>
              <w:top w:val="nil"/>
              <w:bottom w:val="nil"/>
            </w:tcBorders>
          </w:tcPr>
          <w:p w14:paraId="573B5B38" w14:textId="77777777" w:rsidR="00C87BAD" w:rsidRPr="007B45C0" w:rsidRDefault="00C87BAD" w:rsidP="00C87BAD">
            <w:pPr>
              <w:pStyle w:val="svp"/>
              <w:numPr>
                <w:ilvl w:val="0"/>
                <w:numId w:val="10"/>
              </w:numPr>
            </w:pPr>
            <w:r w:rsidRPr="007B45C0">
              <w:t>Estetické a funkční normy při tvorbě a výrobě předmětů používaných v běžném životě</w:t>
            </w:r>
          </w:p>
        </w:tc>
        <w:tc>
          <w:tcPr>
            <w:tcW w:w="3760" w:type="dxa"/>
            <w:tcBorders>
              <w:top w:val="nil"/>
              <w:bottom w:val="nil"/>
            </w:tcBorders>
          </w:tcPr>
          <w:p w14:paraId="1B2750B5" w14:textId="77777777" w:rsidR="00C87BAD" w:rsidRPr="007B45C0" w:rsidRDefault="00C87BAD" w:rsidP="00C87BAD">
            <w:pPr>
              <w:pStyle w:val="svp"/>
              <w:numPr>
                <w:ilvl w:val="0"/>
                <w:numId w:val="10"/>
              </w:numPr>
            </w:pPr>
            <w:r w:rsidRPr="007B45C0">
              <w:rPr>
                <w:rFonts w:ascii="TimesNewRoman" w:hAnsi="TimesNewRoman" w:cs="TimesNewRoman"/>
                <w:szCs w:val="24"/>
              </w:rPr>
              <w:t>dovede uplatňovat ve svém životním stylu estetická kritéria;</w:t>
            </w:r>
          </w:p>
        </w:tc>
      </w:tr>
      <w:tr w:rsidR="00C87BAD" w:rsidRPr="007B45C0" w14:paraId="785FC57C" w14:textId="77777777" w:rsidTr="00C87BAD">
        <w:tc>
          <w:tcPr>
            <w:tcW w:w="3750" w:type="dxa"/>
            <w:tcBorders>
              <w:top w:val="nil"/>
              <w:bottom w:val="nil"/>
            </w:tcBorders>
          </w:tcPr>
          <w:p w14:paraId="6BAA4AA3" w14:textId="77777777" w:rsidR="00C87BAD" w:rsidRPr="007B45C0" w:rsidRDefault="00C87BAD" w:rsidP="00C87BAD">
            <w:pPr>
              <w:pStyle w:val="svp"/>
              <w:numPr>
                <w:ilvl w:val="0"/>
                <w:numId w:val="10"/>
              </w:numPr>
            </w:pPr>
            <w:r w:rsidRPr="007B45C0">
              <w:t>Společenská kultura – principy a normy kulturního chování, společenská výchova</w:t>
            </w:r>
          </w:p>
        </w:tc>
        <w:tc>
          <w:tcPr>
            <w:tcW w:w="3760" w:type="dxa"/>
            <w:tcBorders>
              <w:top w:val="nil"/>
              <w:bottom w:val="nil"/>
            </w:tcBorders>
          </w:tcPr>
          <w:p w14:paraId="7EFE2F0B" w14:textId="77777777" w:rsidR="00C87BAD" w:rsidRPr="007B45C0" w:rsidRDefault="00C87BAD" w:rsidP="00C87BAD">
            <w:pPr>
              <w:pStyle w:val="svp"/>
              <w:numPr>
                <w:ilvl w:val="0"/>
                <w:numId w:val="10"/>
              </w:numPr>
              <w:rPr>
                <w:rFonts w:ascii="TimesNewRoman" w:hAnsi="TimesNewRoman" w:cs="TimesNewRoman"/>
                <w:szCs w:val="24"/>
              </w:rPr>
            </w:pPr>
            <w:r w:rsidRPr="007B45C0">
              <w:t>popíše vhodné společenské chování v dané situaci</w:t>
            </w:r>
          </w:p>
        </w:tc>
      </w:tr>
      <w:tr w:rsidR="00C87BAD" w:rsidRPr="007B45C0" w14:paraId="5915E172" w14:textId="77777777" w:rsidTr="00C87BAD">
        <w:tc>
          <w:tcPr>
            <w:tcW w:w="3750" w:type="dxa"/>
            <w:tcBorders>
              <w:top w:val="nil"/>
              <w:bottom w:val="nil"/>
            </w:tcBorders>
          </w:tcPr>
          <w:p w14:paraId="0D281611" w14:textId="77777777" w:rsidR="00C87BAD" w:rsidRPr="007B45C0" w:rsidRDefault="00C87BAD" w:rsidP="00C87BAD">
            <w:pPr>
              <w:pStyle w:val="svp"/>
              <w:numPr>
                <w:ilvl w:val="0"/>
                <w:numId w:val="10"/>
              </w:numPr>
            </w:pPr>
            <w:r w:rsidRPr="007B45C0">
              <w:t>Kultura národností na našem území</w:t>
            </w:r>
          </w:p>
          <w:p w14:paraId="55E352EE" w14:textId="77777777" w:rsidR="00C87BAD" w:rsidRPr="007B45C0" w:rsidRDefault="00C87BAD" w:rsidP="00C87BAD">
            <w:pPr>
              <w:pStyle w:val="svp"/>
              <w:ind w:left="360"/>
            </w:pPr>
          </w:p>
        </w:tc>
        <w:tc>
          <w:tcPr>
            <w:tcW w:w="3760" w:type="dxa"/>
            <w:tcBorders>
              <w:top w:val="nil"/>
              <w:bottom w:val="nil"/>
            </w:tcBorders>
          </w:tcPr>
          <w:p w14:paraId="0CF15C9D" w14:textId="77777777" w:rsidR="00C87BAD" w:rsidRPr="007B45C0" w:rsidRDefault="00C87BAD" w:rsidP="00C87BAD">
            <w:pPr>
              <w:pStyle w:val="svp"/>
              <w:numPr>
                <w:ilvl w:val="0"/>
                <w:numId w:val="10"/>
              </w:numPr>
            </w:pPr>
            <w:r w:rsidRPr="007B45C0">
              <w:t>porovná typické znaky kultur hlavních národností na našem území</w:t>
            </w:r>
          </w:p>
          <w:p w14:paraId="227AB8F2" w14:textId="77777777" w:rsidR="00C87BAD" w:rsidRPr="007B45C0" w:rsidRDefault="00C87BAD" w:rsidP="00C87BAD">
            <w:pPr>
              <w:pStyle w:val="svp"/>
              <w:numPr>
                <w:ilvl w:val="0"/>
                <w:numId w:val="10"/>
              </w:numPr>
              <w:rPr>
                <w:rFonts w:ascii="TimesNewRoman" w:hAnsi="TimesNewRoman" w:cs="TimesNewRoman"/>
                <w:szCs w:val="24"/>
              </w:rPr>
            </w:pPr>
            <w:r w:rsidRPr="007B45C0">
              <w:t xml:space="preserve"> podporuje hodnoty místní, národní, evropské i světové kultury a má k nim vytvořen pozitivní vztah</w:t>
            </w:r>
          </w:p>
        </w:tc>
      </w:tr>
      <w:tr w:rsidR="00C87BAD" w:rsidRPr="007B45C0" w14:paraId="57E3E96B" w14:textId="77777777" w:rsidTr="00C87BAD">
        <w:tc>
          <w:tcPr>
            <w:tcW w:w="3750" w:type="dxa"/>
            <w:tcBorders>
              <w:top w:val="nil"/>
              <w:bottom w:val="nil"/>
            </w:tcBorders>
          </w:tcPr>
          <w:p w14:paraId="3776C1D5" w14:textId="77777777" w:rsidR="00C87BAD" w:rsidRPr="007B45C0" w:rsidRDefault="00C87BAD" w:rsidP="00C87BAD">
            <w:pPr>
              <w:pStyle w:val="svp"/>
              <w:numPr>
                <w:ilvl w:val="0"/>
                <w:numId w:val="10"/>
              </w:numPr>
            </w:pPr>
            <w:r w:rsidRPr="007B45C0">
              <w:lastRenderedPageBreak/>
              <w:t>Funkce reklamy a propagačních prostředků a její vliv na životní styl</w:t>
            </w:r>
          </w:p>
        </w:tc>
        <w:tc>
          <w:tcPr>
            <w:tcW w:w="3760" w:type="dxa"/>
            <w:tcBorders>
              <w:top w:val="nil"/>
              <w:bottom w:val="nil"/>
            </w:tcBorders>
          </w:tcPr>
          <w:p w14:paraId="61F6E60A" w14:textId="77777777" w:rsidR="00C87BAD" w:rsidRPr="007B45C0" w:rsidRDefault="00C87BAD" w:rsidP="00C87BAD">
            <w:pPr>
              <w:pStyle w:val="svp"/>
              <w:numPr>
                <w:ilvl w:val="0"/>
                <w:numId w:val="10"/>
              </w:numPr>
            </w:pPr>
            <w:r w:rsidRPr="007B45C0">
              <w:rPr>
                <w:rFonts w:ascii="TimesNewRoman" w:hAnsi="TimesNewRoman" w:cs="TimesNewRoman"/>
                <w:szCs w:val="24"/>
              </w:rPr>
              <w:t>uvědomuje si vliv prostředků masové komunikace na utváření kultury</w:t>
            </w:r>
          </w:p>
        </w:tc>
      </w:tr>
      <w:tr w:rsidR="00C87BAD" w:rsidRPr="007B45C0" w14:paraId="5D176109" w14:textId="77777777" w:rsidTr="00C87BAD">
        <w:tc>
          <w:tcPr>
            <w:tcW w:w="7510" w:type="dxa"/>
            <w:gridSpan w:val="2"/>
          </w:tcPr>
          <w:p w14:paraId="5D7E9B44" w14:textId="358C7972" w:rsidR="00C87BAD" w:rsidRPr="007B45C0" w:rsidRDefault="000F3E95" w:rsidP="00C87BAD">
            <w:pPr>
              <w:pStyle w:val="svp"/>
            </w:pPr>
            <w:r w:rsidRPr="007B45C0">
              <w:t xml:space="preserve">Počet hodin: </w:t>
            </w:r>
            <w:r w:rsidR="00C87BAD" w:rsidRPr="007B45C0">
              <w:t>4</w:t>
            </w:r>
          </w:p>
        </w:tc>
      </w:tr>
    </w:tbl>
    <w:p w14:paraId="64F26E3C" w14:textId="77777777" w:rsidR="00C87BAD" w:rsidRPr="007B45C0" w:rsidRDefault="00C87BAD" w:rsidP="00C87BA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7BAD" w:rsidRPr="007B45C0" w14:paraId="1B1F7715" w14:textId="77777777" w:rsidTr="00C87BAD">
        <w:tc>
          <w:tcPr>
            <w:tcW w:w="3750" w:type="dxa"/>
            <w:tcBorders>
              <w:bottom w:val="single" w:sz="4" w:space="0" w:color="auto"/>
            </w:tcBorders>
          </w:tcPr>
          <w:p w14:paraId="437BD714" w14:textId="77777777" w:rsidR="00C87BAD" w:rsidRPr="007B45C0" w:rsidRDefault="00C87BAD" w:rsidP="00204793">
            <w:pPr>
              <w:pStyle w:val="svp"/>
              <w:numPr>
                <w:ilvl w:val="0"/>
                <w:numId w:val="63"/>
              </w:numPr>
            </w:pPr>
            <w:r w:rsidRPr="007B45C0">
              <w:t>Sumarizace učiva</w:t>
            </w:r>
          </w:p>
        </w:tc>
        <w:tc>
          <w:tcPr>
            <w:tcW w:w="3760" w:type="dxa"/>
            <w:tcBorders>
              <w:bottom w:val="single" w:sz="4" w:space="0" w:color="auto"/>
            </w:tcBorders>
          </w:tcPr>
          <w:p w14:paraId="00F6E799" w14:textId="77777777" w:rsidR="00C87BAD" w:rsidRPr="007B45C0" w:rsidRDefault="00C87BAD" w:rsidP="00C87BAD">
            <w:pPr>
              <w:pStyle w:val="svp"/>
            </w:pPr>
            <w:r w:rsidRPr="007B45C0">
              <w:t xml:space="preserve">Žák: </w:t>
            </w:r>
          </w:p>
        </w:tc>
      </w:tr>
      <w:tr w:rsidR="00C87BAD" w:rsidRPr="007B45C0" w14:paraId="0DD53345" w14:textId="77777777" w:rsidTr="00C87BAD">
        <w:tc>
          <w:tcPr>
            <w:tcW w:w="3750" w:type="dxa"/>
            <w:tcBorders>
              <w:bottom w:val="nil"/>
            </w:tcBorders>
          </w:tcPr>
          <w:p w14:paraId="21281156" w14:textId="77777777" w:rsidR="00C87BAD" w:rsidRPr="007B45C0" w:rsidRDefault="00C87BAD" w:rsidP="00C87BAD">
            <w:pPr>
              <w:pStyle w:val="svp"/>
              <w:numPr>
                <w:ilvl w:val="0"/>
                <w:numId w:val="10"/>
              </w:numPr>
            </w:pPr>
            <w:r w:rsidRPr="007B45C0">
              <w:t xml:space="preserve">Prohlubování a systematizace učiva </w:t>
            </w:r>
            <w:r w:rsidR="00E21521" w:rsidRPr="007B45C0">
              <w:t>za 4. ročník</w:t>
            </w:r>
            <w:r w:rsidRPr="007B45C0">
              <w:t xml:space="preserve">. </w:t>
            </w:r>
          </w:p>
        </w:tc>
        <w:tc>
          <w:tcPr>
            <w:tcW w:w="3760" w:type="dxa"/>
            <w:tcBorders>
              <w:bottom w:val="nil"/>
            </w:tcBorders>
          </w:tcPr>
          <w:p w14:paraId="192DD1C5" w14:textId="77777777" w:rsidR="00C87BAD" w:rsidRPr="007B45C0" w:rsidRDefault="00C87BAD" w:rsidP="00E21521">
            <w:pPr>
              <w:pStyle w:val="svp"/>
              <w:numPr>
                <w:ilvl w:val="0"/>
                <w:numId w:val="10"/>
              </w:numPr>
            </w:pPr>
            <w:r w:rsidRPr="007B45C0">
              <w:rPr>
                <w:rFonts w:ascii="TimesNewRoman" w:hAnsi="TimesNewRoman" w:cs="TimesNewRoman"/>
                <w:szCs w:val="24"/>
              </w:rPr>
              <w:t xml:space="preserve">zařadí </w:t>
            </w:r>
            <w:r w:rsidR="00E21521" w:rsidRPr="007B45C0">
              <w:rPr>
                <w:rFonts w:ascii="TimesNewRoman" w:hAnsi="TimesNewRoman" w:cs="TimesNewRoman"/>
                <w:szCs w:val="24"/>
              </w:rPr>
              <w:t xml:space="preserve">autory </w:t>
            </w:r>
            <w:r w:rsidRPr="007B45C0">
              <w:rPr>
                <w:rFonts w:ascii="TimesNewRoman" w:hAnsi="TimesNewRoman" w:cs="TimesNewRoman"/>
                <w:szCs w:val="24"/>
              </w:rPr>
              <w:t>a díla do jednotlivých uměleckých směrů a příslušných historických období</w:t>
            </w:r>
          </w:p>
        </w:tc>
      </w:tr>
      <w:tr w:rsidR="00C87BAD" w:rsidRPr="007B45C0" w14:paraId="0D782D3C" w14:textId="77777777" w:rsidTr="00C87BAD">
        <w:tc>
          <w:tcPr>
            <w:tcW w:w="3750" w:type="dxa"/>
            <w:tcBorders>
              <w:top w:val="nil"/>
              <w:bottom w:val="nil"/>
            </w:tcBorders>
          </w:tcPr>
          <w:p w14:paraId="471C9ED8" w14:textId="77777777" w:rsidR="00C87BAD" w:rsidRPr="007B45C0" w:rsidRDefault="00C87BAD" w:rsidP="00C87BAD">
            <w:pPr>
              <w:pStyle w:val="svp"/>
              <w:numPr>
                <w:ilvl w:val="0"/>
                <w:numId w:val="10"/>
              </w:numPr>
            </w:pPr>
            <w:r w:rsidRPr="007B45C0">
              <w:t>Prohlubování a sumarizace učiva za 1. – 4. ročník</w:t>
            </w:r>
          </w:p>
        </w:tc>
        <w:tc>
          <w:tcPr>
            <w:tcW w:w="3760" w:type="dxa"/>
            <w:tcBorders>
              <w:top w:val="nil"/>
              <w:bottom w:val="nil"/>
            </w:tcBorders>
          </w:tcPr>
          <w:p w14:paraId="30068C37" w14:textId="77777777" w:rsidR="00C87BAD" w:rsidRPr="007B45C0" w:rsidRDefault="00C87BAD" w:rsidP="00C87BAD">
            <w:pPr>
              <w:pStyle w:val="svp"/>
              <w:numPr>
                <w:ilvl w:val="0"/>
                <w:numId w:val="10"/>
              </w:numPr>
            </w:pPr>
            <w:r w:rsidRPr="007B45C0">
              <w:t>porovnává vývoj české a světové literatury v kulturních a historických souvislostech</w:t>
            </w:r>
          </w:p>
          <w:p w14:paraId="063DDD92" w14:textId="77777777" w:rsidR="00C87BAD" w:rsidRPr="007B45C0" w:rsidRDefault="00C87BAD" w:rsidP="00C87BAD">
            <w:pPr>
              <w:pStyle w:val="svp"/>
              <w:numPr>
                <w:ilvl w:val="0"/>
                <w:numId w:val="10"/>
              </w:numPr>
            </w:pPr>
            <w:r w:rsidRPr="007B45C0">
              <w:t>shrne celkový přehled literárních směrů, stěžejních autorů a děl v české a světové literatuře</w:t>
            </w:r>
          </w:p>
          <w:p w14:paraId="0E69D760" w14:textId="77777777" w:rsidR="00C87BAD" w:rsidRPr="007B45C0" w:rsidRDefault="00C87BAD" w:rsidP="00C87BAD">
            <w:pPr>
              <w:pStyle w:val="svp"/>
              <w:numPr>
                <w:ilvl w:val="0"/>
                <w:numId w:val="10"/>
              </w:numPr>
            </w:pPr>
            <w:r w:rsidRPr="007B45C0">
              <w:t>zařadí typická díla do jednotlivých uměleckých směrů a příslušných historických období</w:t>
            </w:r>
          </w:p>
        </w:tc>
      </w:tr>
      <w:tr w:rsidR="00C87BAD" w:rsidRPr="007B45C0" w14:paraId="08A7FE8E" w14:textId="77777777" w:rsidTr="00C87BAD">
        <w:tc>
          <w:tcPr>
            <w:tcW w:w="7510" w:type="dxa"/>
            <w:gridSpan w:val="2"/>
          </w:tcPr>
          <w:p w14:paraId="566C027B" w14:textId="6C5B76F1" w:rsidR="00C87BAD" w:rsidRPr="007B45C0" w:rsidRDefault="000F3E95" w:rsidP="00C87BAD">
            <w:pPr>
              <w:pStyle w:val="svp"/>
            </w:pPr>
            <w:r w:rsidRPr="007B45C0">
              <w:t xml:space="preserve">Počet hodin: </w:t>
            </w:r>
            <w:r w:rsidR="00C87BAD" w:rsidRPr="007B45C0">
              <w:t>16</w:t>
            </w:r>
          </w:p>
        </w:tc>
      </w:tr>
    </w:tbl>
    <w:p w14:paraId="2FDD4735" w14:textId="77777777" w:rsidR="003435D9" w:rsidRPr="007B45C0" w:rsidRDefault="003435D9" w:rsidP="005D78AC">
      <w:pPr>
        <w:pStyle w:val="svp"/>
        <w:rPr>
          <w:rFonts w:ascii="Arial" w:hAnsi="Arial"/>
          <w:sz w:val="32"/>
          <w:szCs w:val="32"/>
        </w:rPr>
      </w:pPr>
      <w:r w:rsidRPr="007B45C0">
        <w:br w:type="page"/>
      </w:r>
    </w:p>
    <w:p w14:paraId="570189E1" w14:textId="77777777" w:rsidR="00F70A5D" w:rsidRPr="007B45C0" w:rsidRDefault="00F70A5D" w:rsidP="005D78AC">
      <w:pPr>
        <w:pStyle w:val="svp3"/>
      </w:pPr>
      <w:r w:rsidRPr="007B45C0">
        <w:lastRenderedPageBreak/>
        <w:t>Učební osnova vyučovacího předmětu</w:t>
      </w:r>
    </w:p>
    <w:p w14:paraId="71135D78" w14:textId="77777777" w:rsidR="00F70A5D" w:rsidRPr="007B45C0" w:rsidRDefault="00CF63B0" w:rsidP="005D78AC">
      <w:pPr>
        <w:pStyle w:val="svp1"/>
      </w:pPr>
      <w:bookmarkStart w:id="142" w:name="_Toc144134454"/>
      <w:r w:rsidRPr="007B45C0">
        <w:t>Anglický jazyk</w:t>
      </w:r>
      <w:bookmarkEnd w:id="142"/>
    </w:p>
    <w:p w14:paraId="0EF5B18B" w14:textId="77777777" w:rsidR="00F70A5D" w:rsidRPr="007B45C0" w:rsidRDefault="00F70A5D" w:rsidP="005D78AC">
      <w:pPr>
        <w:pStyle w:val="svp3"/>
      </w:pPr>
      <w:r w:rsidRPr="007B45C0">
        <w:t>školního vzdělávacího programu Programování a obsluha CNC strojů</w:t>
      </w:r>
    </w:p>
    <w:p w14:paraId="02A8D92C" w14:textId="77777777" w:rsidR="00F70A5D" w:rsidRPr="007B45C0" w:rsidRDefault="00F70A5D" w:rsidP="005D78AC">
      <w:pPr>
        <w:pStyle w:val="svp3"/>
      </w:pPr>
      <w:r w:rsidRPr="007B45C0">
        <w:t xml:space="preserve">pro obor středního vzdělání s maturitní zkouškou: </w:t>
      </w:r>
      <w:r w:rsidRPr="007B45C0">
        <w:br/>
        <w:t xml:space="preserve">23-45-L/01 Mechanik seřizovač  </w:t>
      </w:r>
    </w:p>
    <w:p w14:paraId="22A01EE4" w14:textId="77777777" w:rsidR="00F70A5D" w:rsidRPr="007B45C0" w:rsidRDefault="00F70A5D" w:rsidP="005D78AC">
      <w:pPr>
        <w:pStyle w:val="svp3"/>
      </w:pPr>
      <w:r w:rsidRPr="007B45C0">
        <w:t xml:space="preserve">Počet hodin: </w:t>
      </w:r>
      <w:r w:rsidR="00CF63B0" w:rsidRPr="007B45C0">
        <w:t>384</w:t>
      </w:r>
    </w:p>
    <w:p w14:paraId="73CDC341" w14:textId="434268B3" w:rsidR="00A125B6" w:rsidRPr="007B45C0" w:rsidRDefault="00F70A5D" w:rsidP="005D78AC">
      <w:pPr>
        <w:pStyle w:val="svp3"/>
      </w:pPr>
      <w:r w:rsidRPr="007B45C0">
        <w:t xml:space="preserve">Platnost: od </w:t>
      </w:r>
      <w:r w:rsidR="007702E2" w:rsidRPr="007B45C0">
        <w:t xml:space="preserve">1. 9. </w:t>
      </w:r>
      <w:r w:rsidR="00F46495">
        <w:t>2025</w:t>
      </w:r>
    </w:p>
    <w:p w14:paraId="37C88ED2" w14:textId="77777777" w:rsidR="00A125B6" w:rsidRPr="007B45C0" w:rsidRDefault="00A125B6" w:rsidP="005D78AC">
      <w:pPr>
        <w:pStyle w:val="svp"/>
      </w:pPr>
      <w:r w:rsidRPr="007B45C0">
        <w:rPr>
          <w:noProof/>
        </w:rPr>
        <mc:AlternateContent>
          <mc:Choice Requires="wps">
            <w:drawing>
              <wp:anchor distT="4294967293" distB="4294967293" distL="114300" distR="114300" simplePos="0" relativeHeight="251636736" behindDoc="0" locked="0" layoutInCell="1" allowOverlap="1" wp14:anchorId="24A8FCF2" wp14:editId="01FC9AC6">
                <wp:simplePos x="0" y="0"/>
                <wp:positionH relativeFrom="column">
                  <wp:posOffset>2540</wp:posOffset>
                </wp:positionH>
                <wp:positionV relativeFrom="paragraph">
                  <wp:posOffset>36194</wp:posOffset>
                </wp:positionV>
                <wp:extent cx="4646930" cy="0"/>
                <wp:effectExtent l="0" t="0" r="2032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D67D65" id="Line 50" o:spid="_x0000_s1026" style="position:absolute;z-index:251636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0DFE8B2B" w14:textId="77777777" w:rsidR="00363C3C" w:rsidRPr="007B45C0" w:rsidRDefault="00363C3C" w:rsidP="00363C3C">
      <w:pPr>
        <w:pStyle w:val="svp3"/>
      </w:pPr>
      <w:r w:rsidRPr="007B45C0">
        <w:t>Pojetí vyučovacího předmětu:</w:t>
      </w:r>
    </w:p>
    <w:p w14:paraId="792D9AF4" w14:textId="77777777" w:rsidR="00363C3C" w:rsidRPr="007B45C0" w:rsidRDefault="00363C3C" w:rsidP="00363C3C">
      <w:pPr>
        <w:pStyle w:val="svp4"/>
      </w:pPr>
      <w:r w:rsidRPr="007B45C0">
        <w:t>Obecný cíl:</w:t>
      </w:r>
    </w:p>
    <w:p w14:paraId="659E7488" w14:textId="77777777" w:rsidR="00363C3C" w:rsidRPr="007B45C0" w:rsidRDefault="00363C3C" w:rsidP="00363C3C">
      <w:pPr>
        <w:pStyle w:val="svp"/>
      </w:pPr>
      <w:r w:rsidRPr="007B45C0">
        <w:t>Výuka anglického jazyka je na středních školách nezbytnou součástí studia. Znalost anglického jazyka je nutná pro komunikaci s okolním světem, pro praktický život v multikulturní společnosti, vede žáky k získávání jak obecných, tak komunikativních jazykových kompetencí k porozumění v situacích každodenního osobního a pracovního života. Připravuje žáky k přístupu k informačním zdrojům. Rozvíjí jejich schopnost učit se po celý život. Umožňuje rozšiřování všeobecných znalostí, chápání jiných kultur a tím člověka nesmírně obohacuje. Současně plní výchovnou funkci, protože člověk chápající jiné kultury, se k nim stává tolerantnější. Studium anglického jazyka připravuje žáky na život a usnadňuje jim dobré pracovní zařazení. Výuka anglického jazyka navazuje na výuku na základní škole, to znamená na úroveň A2. Požadovaná výstupní úroveň pro střední školy dle RVP je B1. Tato úroveň, vycházející ze Společného evropského referenčního rámce, znamená, že žák rozumí hlavním myšlenkám srozumitelné vstupní informace týkající se běžných témat, se kterými se pravidelně setkává ve škole, ve volném čase atd., umí si poradit s většinou situací, jež mohou nastat při cestování v oblasti, kde se tímto jazykem mluví, umí napsat jednoduchý souvislý text na témata, která dobře zná nebo která ho/ji osobně zajímají, dokáže popsat události, své zážitky, sny, naděje a cíle, umí stručně vysvětlit a odůvodnit své názory a plány. Žák si osvojí 570 lexikálních jednotek za rok, z toho obecně odborná a odborná terminologie tvoří minimálně 20%. Při výuce je zavedeno Evropské jazykové portfolio jako metoda sebehodnocení. Činnosti směřující k sebehodnocení jsou zařazovány během celého studia (viz rozpis učiva a realizace kompetencí).</w:t>
      </w:r>
    </w:p>
    <w:p w14:paraId="0AE962D8" w14:textId="77777777" w:rsidR="00363C3C" w:rsidRPr="007B45C0" w:rsidRDefault="00363C3C" w:rsidP="00363C3C">
      <w:pPr>
        <w:pStyle w:val="svp4"/>
      </w:pPr>
      <w:r w:rsidRPr="007B45C0">
        <w:lastRenderedPageBreak/>
        <w:t xml:space="preserve">Charakteristika učiva: </w:t>
      </w:r>
    </w:p>
    <w:p w14:paraId="3681BF5A" w14:textId="77777777" w:rsidR="00363C3C" w:rsidRPr="007B45C0" w:rsidRDefault="00363C3C" w:rsidP="00363C3C">
      <w:pPr>
        <w:pStyle w:val="svp"/>
      </w:pPr>
      <w:r w:rsidRPr="007B45C0">
        <w:t>Obsahem vyučování anglickému jazyku je systematický výcvik v řečových dovednostech (produktivních, receptivních) v návaznosti na osvojované jazykové prostředky tj. výslovnost, slovní zásoba, gramatika včetně grafické stránky a pravopis v podmínkách řečových komunikačních situací, do nichž se zapojují různé funkce jazyka a informace z reálií.</w:t>
      </w:r>
    </w:p>
    <w:p w14:paraId="2A96B318" w14:textId="77777777" w:rsidR="00363C3C" w:rsidRPr="007B45C0" w:rsidRDefault="00363C3C" w:rsidP="00363C3C">
      <w:pPr>
        <w:pStyle w:val="svp4"/>
      </w:pPr>
      <w:r w:rsidRPr="007B45C0">
        <w:t>Pojetí výuky:</w:t>
      </w:r>
    </w:p>
    <w:p w14:paraId="72615990" w14:textId="77777777" w:rsidR="00363C3C" w:rsidRPr="007B45C0" w:rsidRDefault="00363C3C" w:rsidP="00363C3C">
      <w:pPr>
        <w:pStyle w:val="svp"/>
      </w:pPr>
      <w:r w:rsidRPr="007B45C0">
        <w:t>Žáci jsou vedeni tak, aby pociťovali potřebu osvojit si jazyk a využívali všech prostředků, které jim k tomu dopomohou. Při výuce je uplatňován princip komunikativnosti, je využívána multimediální technika. Dobří žáci jsou motivováni k účasti v soutěžích. Pedagog vede výuku tak, aby ve třídě převládaly pozitivní emoce. Využívají se mezipředmětové vztahy, tzn., jsou využívány znalosti mateřského jazyka, dějepisu, sportu, výrazy nabyté v IKT, do vyučování odborných předmětů jsou zařazovány anglické termíny. Žáci jsou vedeni k rozvoji schopnosti sebehodnocení. Při přípravě a vedení hodin se vychází z kontextu přiměřenému znalostem a dovednostem, věku a potřebám žáků. Uvážlivě se volí metody rozvíjející jak slovní zásobu, tak gramatické jevy. Do výuky jsou vhodně zařazovány aktivizující didaktické metody, hry, křížovky, spolupráce ve dvojicích, ve skupinách, rozhovory, besedy, diskuse. Prioritně je zařazován nácvik poslechu s porozuměním. Žákům je poskytována zpětná vazba, je podporována jejich sebedůvěra, samostatnost a iniciativa, rovněž jejich sebehodnocení, komunikativnost a spolupráce. Do výuky se zařazují přiměřené autentické texty s odbornou tematikou, ze kterých se vychází při osvojování slovní zásoby, upevňování pravidel gramatiky včetně vytváření komunikačních situací. Žáci pracují se slovníky v tištěné i elektronické podobě, mají možnost využívat výukové programy a ve spolupráci s předmětem informační technika plní úkoly blízké jejich potřebám. Žáci se učí využívat digitální technologie.</w:t>
      </w:r>
    </w:p>
    <w:p w14:paraId="1BB5CBD9" w14:textId="77777777" w:rsidR="00363C3C" w:rsidRPr="007B45C0" w:rsidRDefault="00363C3C" w:rsidP="00363C3C">
      <w:pPr>
        <w:pStyle w:val="svp4"/>
      </w:pPr>
      <w:r w:rsidRPr="007B45C0">
        <w:t>Mezipředmětové vztahy:</w:t>
      </w:r>
    </w:p>
    <w:p w14:paraId="2859F1EA" w14:textId="77777777" w:rsidR="00363C3C" w:rsidRPr="007B45C0" w:rsidRDefault="00363C3C" w:rsidP="00363C3C">
      <w:pPr>
        <w:pStyle w:val="svp"/>
      </w:pPr>
      <w:r w:rsidRPr="007B45C0">
        <w:t xml:space="preserve">Učivo předmětu anglický jazyk je v přímé vazbě na společensko-vědní předměty, jako jsou dějepis, český jazyk a literatura, občanská nauka a základy ekologie a konverzace v anglickém jazyce, využívá dovedností a vědomostí z odborných předmětů a využívá digitální technologie, pracuje s odbornými texty, které přímo souvisí s odbornými předměty. </w:t>
      </w:r>
    </w:p>
    <w:p w14:paraId="1DA26CAF" w14:textId="77777777" w:rsidR="00363C3C" w:rsidRPr="007B45C0" w:rsidRDefault="00363C3C" w:rsidP="00363C3C">
      <w:pPr>
        <w:pStyle w:val="svp4"/>
      </w:pPr>
      <w:r w:rsidRPr="007B45C0">
        <w:t>Hodnocení výsledků žáků:</w:t>
      </w:r>
    </w:p>
    <w:p w14:paraId="7B3044C5" w14:textId="77777777" w:rsidR="00363C3C" w:rsidRPr="007B45C0" w:rsidRDefault="00363C3C" w:rsidP="00363C3C">
      <w:pPr>
        <w:pStyle w:val="svp"/>
      </w:pPr>
      <w:r w:rsidRPr="007B45C0">
        <w:t xml:space="preserve">Žáci jsou hodnoceni průběžně po kratších celcích, a to ústně i písemně. Hodnocení se řídí klasifikačním řádem, který je součástí školního řádu, a má motivační charakter. Důraz je kladen na hloubku porozumění učivu, schopnost aplikovat poznatky v praxi, samostatně pracovat a tvořit. Do hodnocení ústního projevu se zahrnuje plynulost promluvy, rozsah slovní </w:t>
      </w:r>
      <w:r w:rsidRPr="007B45C0">
        <w:lastRenderedPageBreak/>
        <w:t xml:space="preserve">zásoby, fonologická správnost, gramatická správnost, logická uspořádanost promluvy. Průběžně jsou zařazovány kratší testy i činnosti umožňující sebetestování a sebehodnocení. Výsledná známka představuje komplexní hodnocení dovedností s důrazem na postupné zdokonalování. Součástí hodnocení jsou 2 pololetní písemné práce, domácí samostatná příprava i aktivita v hodinách a zájem žáka o předmět. Žáci se specifickými poruchami učení jsou hodnoceni s ohledem na jejich potřeby. </w:t>
      </w:r>
    </w:p>
    <w:p w14:paraId="05CB398C" w14:textId="77777777" w:rsidR="00363C3C" w:rsidRPr="007B45C0" w:rsidRDefault="00363C3C" w:rsidP="00363C3C">
      <w:pPr>
        <w:pStyle w:val="svp4"/>
      </w:pPr>
      <w:r w:rsidRPr="007B45C0">
        <w:t>Přínos předmětu k rozvoji klíčových kompetencí a průřezových témat:</w:t>
      </w:r>
    </w:p>
    <w:p w14:paraId="606B6CA0" w14:textId="77777777" w:rsidR="00363C3C" w:rsidRPr="007B45C0" w:rsidRDefault="00363C3C" w:rsidP="00363C3C">
      <w:pPr>
        <w:pStyle w:val="svp"/>
      </w:pPr>
      <w:r w:rsidRPr="007B45C0">
        <w:t>Upevňování postojů a hodnotové orientace žáků úzce souvisí s rozvojem jejich komunikačních dovedností. Bez porozumění textu, kultivovaného vystupování, vhodné prezentace svých názorů a myšlenek, bez schopnosti zpracovávat a využívat všechny dostupné informace, se nelze v dnešním komplikovaném světě uplatnit a prosadit. Mezi nejdůležitější kompetence, které anglický jazyk pomáhá rozvíjet, patří komunikativní, personální, sociální kompetence, digitální technologie a schopnost uplatnit se v práci přiměřeně své kvalifikaci.</w:t>
      </w:r>
    </w:p>
    <w:p w14:paraId="14331BE1" w14:textId="77777777" w:rsidR="00363C3C" w:rsidRPr="007B45C0" w:rsidRDefault="00363C3C" w:rsidP="00363C3C">
      <w:pPr>
        <w:pStyle w:val="svp"/>
      </w:pPr>
      <w:r w:rsidRPr="007B45C0">
        <w:t>Člověk v demokratické společnosti</w:t>
      </w:r>
    </w:p>
    <w:p w14:paraId="07C153D8" w14:textId="77777777" w:rsidR="00363C3C" w:rsidRPr="007B45C0" w:rsidRDefault="00363C3C" w:rsidP="00363C3C">
      <w:pPr>
        <w:pStyle w:val="svp"/>
      </w:pPr>
      <w:r w:rsidRPr="007B45C0">
        <w:t>Výuka anglického jazyka má určitá specifika – probíhá ve skupině s menším počtem žáků, jedním z cílů je komunikace a některá z probíraných témat se týkají způsobu života, využívání volného času, kultury, tradic a zvyklostí, reálií České republiky a zemí studovaného jazyka. Konverzace na tato témata umožňuje žákům projevit svůj názor a zároveň i učí respektovat odlišný názor.</w:t>
      </w:r>
    </w:p>
    <w:p w14:paraId="1EBA356D" w14:textId="77777777" w:rsidR="00363C3C" w:rsidRPr="007B45C0" w:rsidRDefault="00363C3C" w:rsidP="00363C3C">
      <w:pPr>
        <w:pStyle w:val="svp"/>
      </w:pPr>
      <w:r w:rsidRPr="007B45C0">
        <w:t>Člověk a svět práce</w:t>
      </w:r>
    </w:p>
    <w:p w14:paraId="68A053A9" w14:textId="77777777" w:rsidR="00363C3C" w:rsidRPr="007B45C0" w:rsidRDefault="00363C3C" w:rsidP="00363C3C">
      <w:pPr>
        <w:pStyle w:val="svp"/>
      </w:pPr>
      <w:r w:rsidRPr="007B45C0">
        <w:t xml:space="preserve">Znalost anglického jazyka je jednou z kompetencí, které zvyšují předpoklady pro úspěšné uplatnění na trhu práce a kvalifikační předpoklady prakticky ve všech profesích. V hodinách anglického jazyka se žáci učí představit se, sdělit důležité údaje z osobního života, napsat strukturovaný životopis, odepsat na inzerát. Učí se verbální komunikaci při důležitých jednáních a písemnému vyjadřování při úřední komunikaci, orientovat se v cizojazyčném tisku, vyhledávat informace na internetu. Cvičení a texty zaměřené na povolání a vzdělávání motivují k zamyšlení nad pracovní kariérou a možností dalšího studia.  </w:t>
      </w:r>
    </w:p>
    <w:p w14:paraId="69B67C05" w14:textId="77777777" w:rsidR="00363C3C" w:rsidRPr="007B45C0" w:rsidRDefault="00363C3C" w:rsidP="00363C3C">
      <w:pPr>
        <w:pStyle w:val="svp"/>
      </w:pPr>
      <w:r w:rsidRPr="007B45C0">
        <w:t>Člověk a životní prostředí</w:t>
      </w:r>
    </w:p>
    <w:p w14:paraId="18C0AECD" w14:textId="77777777" w:rsidR="00363C3C" w:rsidRPr="007B45C0" w:rsidRDefault="00363C3C" w:rsidP="00363C3C">
      <w:pPr>
        <w:pStyle w:val="svp"/>
      </w:pPr>
      <w:r w:rsidRPr="007B45C0">
        <w:t xml:space="preserve">Téma člověk a životní prostředí je součástí celkového výchovného působení učitele, který na žáky působí svým postojem a vztahem k environmentální problematice. Jedním z tematických okruhů ve výuce anglického jazyka je přímo téma životní prostředí a prolíná se i mnoha dalšími – bydlení, jídlo </w:t>
      </w:r>
      <w:r w:rsidRPr="007B45C0">
        <w:lastRenderedPageBreak/>
        <w:t>a zdravá</w:t>
      </w:r>
      <w:r w:rsidRPr="007B45C0">
        <w:rPr>
          <w:rFonts w:ascii="TimesNewRomanPSMT" w:hAnsi="TimesNewRomanPSMT" w:cs="TimesNewRomanPSMT"/>
        </w:rPr>
        <w:t xml:space="preserve"> </w:t>
      </w:r>
      <w:r w:rsidRPr="007B45C0">
        <w:t>životospráva</w:t>
      </w:r>
      <w:r w:rsidRPr="007B45C0">
        <w:rPr>
          <w:rFonts w:ascii="TimesNewRomanPSMT" w:hAnsi="TimesNewRomanPSMT" w:cs="TimesNewRomanPSMT"/>
        </w:rPr>
        <w:t xml:space="preserve">, </w:t>
      </w:r>
      <w:r w:rsidRPr="007B45C0">
        <w:t>sport, volný čas a koníčky apod. Vhodné je porovnání přístupu k environmentální problematice v zemích příslušných jazykových oblastí, i když s ohledem na jazykově náročné téma v mateřském jazyce, a využití cizojazyčných materiálů – textů z časopisů, propagačních materiálů, informací nalezených na internetu a vlastních zkušeností žáků.</w:t>
      </w:r>
    </w:p>
    <w:p w14:paraId="32FE9FED" w14:textId="77777777" w:rsidR="00363C3C" w:rsidRPr="007B45C0" w:rsidRDefault="00363C3C" w:rsidP="00363C3C">
      <w:pPr>
        <w:pStyle w:val="svp"/>
      </w:pPr>
      <w:r w:rsidRPr="007B45C0">
        <w:t>Člověk a digitální svět</w:t>
      </w:r>
    </w:p>
    <w:p w14:paraId="6D4A1C70" w14:textId="77777777" w:rsidR="00363C3C" w:rsidRPr="007B45C0" w:rsidRDefault="00363C3C" w:rsidP="00363C3C">
      <w:pPr>
        <w:pStyle w:val="svp"/>
      </w:pPr>
      <w:r w:rsidRPr="007B45C0">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4F31F09E" w14:textId="77777777" w:rsidR="00363C3C" w:rsidRPr="007B45C0" w:rsidRDefault="00363C3C" w:rsidP="00363C3C">
      <w:pPr>
        <w:pStyle w:val="svp"/>
      </w:pPr>
      <w:r w:rsidRPr="007B45C0">
        <w:t>Informační a komunikační technologie</w:t>
      </w:r>
    </w:p>
    <w:p w14:paraId="49E8C805" w14:textId="77777777" w:rsidR="00363C3C" w:rsidRPr="007B45C0" w:rsidRDefault="00363C3C" w:rsidP="00363C3C">
      <w:pPr>
        <w:pStyle w:val="svp"/>
      </w:pPr>
      <w:r w:rsidRPr="007B45C0">
        <w:t xml:space="preserve">Jednou z metod ve výuce anglického jazyka je využívání počítačových výukových programů, a to jak programů vlastních, tak interaktivních jazykových programů, které jsou k dispozici na internetu. Internet lze využít při výuce reálií – k získávání základních informací o zemích příslušné jazykové oblasti, seznámení se zajímavými místy, městy, významnými památkami. Vhodný je i při probírání některých tematických okruhů např. zdraví, nakupování, kultura, cestování. Žáci se také učí pracovat se slovníkem v elektronické podobě a získávat nové informace prostřednictvím počítače a anglického jazyka a zároveň se tak i jazyk učí. </w:t>
      </w:r>
    </w:p>
    <w:p w14:paraId="024E53DE" w14:textId="77777777" w:rsidR="00363C3C" w:rsidRPr="007B45C0" w:rsidRDefault="00363C3C" w:rsidP="00363C3C">
      <w:pPr>
        <w:pStyle w:val="svp"/>
      </w:pPr>
      <w:r w:rsidRPr="007B45C0">
        <w:t>Prostředky k realizaci klíčových kompetencí:</w:t>
      </w:r>
    </w:p>
    <w:p w14:paraId="11F41C48" w14:textId="77777777" w:rsidR="00363C3C" w:rsidRPr="007B45C0" w:rsidRDefault="00363C3C" w:rsidP="00363C3C">
      <w:pPr>
        <w:pStyle w:val="svp"/>
        <w:numPr>
          <w:ilvl w:val="0"/>
          <w:numId w:val="27"/>
        </w:numPr>
      </w:pPr>
      <w:r w:rsidRPr="007B45C0">
        <w:t>rozvíjení čtenářské gramotnosti - práce s textem (čtení, překlad, reprodukce textu, schopnost analyzovat podstatné informace a reagovat na ně; učebnice, časopisy pro výuku anglického jazyka, reálné cizojazyčné texty a další texty obsahující situace z běžného života i modelové situace sloužící pro přípravu k dané profesi)</w:t>
      </w:r>
    </w:p>
    <w:p w14:paraId="5CEDA536" w14:textId="77777777" w:rsidR="00363C3C" w:rsidRPr="007B45C0" w:rsidRDefault="00363C3C" w:rsidP="00363C3C">
      <w:pPr>
        <w:pStyle w:val="svp"/>
        <w:numPr>
          <w:ilvl w:val="0"/>
          <w:numId w:val="27"/>
        </w:numPr>
      </w:pPr>
      <w:r w:rsidRPr="007B45C0">
        <w:t>řečnická cvičení (dialogy, diskuse…)</w:t>
      </w:r>
    </w:p>
    <w:p w14:paraId="23E7FC29" w14:textId="77777777" w:rsidR="00363C3C" w:rsidRPr="007B45C0" w:rsidRDefault="00363C3C" w:rsidP="00363C3C">
      <w:pPr>
        <w:pStyle w:val="svp"/>
        <w:numPr>
          <w:ilvl w:val="0"/>
          <w:numId w:val="27"/>
        </w:numPr>
      </w:pPr>
      <w:r w:rsidRPr="007B45C0">
        <w:t>vyjádření a podpora názoru na zadaný problém, argumentace</w:t>
      </w:r>
    </w:p>
    <w:p w14:paraId="15C167D2" w14:textId="77777777" w:rsidR="00363C3C" w:rsidRPr="007B45C0" w:rsidRDefault="00363C3C" w:rsidP="00363C3C">
      <w:pPr>
        <w:pStyle w:val="svp"/>
        <w:numPr>
          <w:ilvl w:val="0"/>
          <w:numId w:val="27"/>
        </w:numPr>
      </w:pPr>
      <w:r w:rsidRPr="007B45C0">
        <w:t>popis a porovnání obrázků (popis situace a vyjádření názoru)</w:t>
      </w:r>
    </w:p>
    <w:p w14:paraId="37B89C3C" w14:textId="77777777" w:rsidR="00363C3C" w:rsidRPr="007B45C0" w:rsidRDefault="00363C3C" w:rsidP="00363C3C">
      <w:pPr>
        <w:pStyle w:val="svp"/>
        <w:numPr>
          <w:ilvl w:val="0"/>
          <w:numId w:val="27"/>
        </w:numPr>
      </w:pPr>
      <w:r w:rsidRPr="007B45C0">
        <w:t>sebehodnocení a vzájemné hodnocení, snaha o objektivní pohled na sebe a druhé</w:t>
      </w:r>
    </w:p>
    <w:p w14:paraId="404E856F" w14:textId="77777777" w:rsidR="00363C3C" w:rsidRPr="007B45C0" w:rsidRDefault="00363C3C" w:rsidP="00363C3C">
      <w:pPr>
        <w:pStyle w:val="svp"/>
        <w:numPr>
          <w:ilvl w:val="0"/>
          <w:numId w:val="27"/>
        </w:numPr>
      </w:pPr>
      <w:r w:rsidRPr="007B45C0">
        <w:t>práce ve dvojicích a malých skupinách, týmová práce, rozdělování a hraní rolí ve skupině</w:t>
      </w:r>
    </w:p>
    <w:p w14:paraId="1F61D2C9" w14:textId="77777777" w:rsidR="00363C3C" w:rsidRPr="007B45C0" w:rsidRDefault="00363C3C" w:rsidP="00363C3C">
      <w:pPr>
        <w:pStyle w:val="svp"/>
        <w:numPr>
          <w:ilvl w:val="0"/>
          <w:numId w:val="27"/>
        </w:numPr>
      </w:pPr>
      <w:r w:rsidRPr="007B45C0">
        <w:lastRenderedPageBreak/>
        <w:t>vytváření slohových útvarů potřebných pro praktický život (žádost o místo, životopis a jiné formální dopisy a jejich odlišnosti od české verze)</w:t>
      </w:r>
    </w:p>
    <w:p w14:paraId="06E02C3C" w14:textId="77777777" w:rsidR="00363C3C" w:rsidRPr="007B45C0" w:rsidRDefault="00363C3C" w:rsidP="00363C3C">
      <w:pPr>
        <w:pStyle w:val="svp"/>
        <w:numPr>
          <w:ilvl w:val="0"/>
          <w:numId w:val="27"/>
        </w:numPr>
      </w:pPr>
      <w:r w:rsidRPr="007B45C0">
        <w:t>poslechová cvičení (porozumění, schopnost reagovat na vyslechnuté informace, schopnost vybrat podstatné údaje)</w:t>
      </w:r>
    </w:p>
    <w:p w14:paraId="50F87CEE" w14:textId="302AB9B9" w:rsidR="00363C3C" w:rsidRPr="007B45C0" w:rsidRDefault="00363C3C" w:rsidP="00363C3C">
      <w:pPr>
        <w:pStyle w:val="svp"/>
        <w:numPr>
          <w:ilvl w:val="0"/>
          <w:numId w:val="27"/>
        </w:numPr>
      </w:pPr>
      <w:r w:rsidRPr="007B45C0">
        <w:t>gramatická cvičení (osvojení a procvičení gramatických pravidel, jejich aplikace na reálné komunikační situace)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363C3C" w:rsidRPr="007B45C0" w14:paraId="1E6359D7" w14:textId="77777777" w:rsidTr="002B7FC3">
        <w:tc>
          <w:tcPr>
            <w:tcW w:w="2380" w:type="dxa"/>
          </w:tcPr>
          <w:p w14:paraId="67DDA115" w14:textId="77777777" w:rsidR="00363C3C" w:rsidRPr="007B45C0" w:rsidRDefault="00363C3C" w:rsidP="002B7FC3">
            <w:pPr>
              <w:pStyle w:val="svp"/>
            </w:pPr>
            <w:r w:rsidRPr="007B45C0">
              <w:br w:type="page"/>
            </w:r>
            <w:r w:rsidRPr="007B45C0">
              <w:br w:type="page"/>
              <w:t>Učivo:</w:t>
            </w:r>
          </w:p>
        </w:tc>
        <w:tc>
          <w:tcPr>
            <w:tcW w:w="5133" w:type="dxa"/>
          </w:tcPr>
          <w:p w14:paraId="3C798EAD" w14:textId="77777777" w:rsidR="00363C3C" w:rsidRPr="007B45C0" w:rsidRDefault="00363C3C" w:rsidP="002B7FC3">
            <w:pPr>
              <w:pStyle w:val="svp"/>
            </w:pPr>
            <w:r w:rsidRPr="007B45C0">
              <w:t>Anglický jazyk I</w:t>
            </w:r>
          </w:p>
        </w:tc>
      </w:tr>
      <w:tr w:rsidR="00363C3C" w:rsidRPr="007B45C0" w14:paraId="3643A355" w14:textId="77777777" w:rsidTr="002B7FC3">
        <w:tc>
          <w:tcPr>
            <w:tcW w:w="2380" w:type="dxa"/>
          </w:tcPr>
          <w:p w14:paraId="647A6286" w14:textId="77777777" w:rsidR="00363C3C" w:rsidRPr="007B45C0" w:rsidRDefault="00363C3C" w:rsidP="002B7FC3">
            <w:pPr>
              <w:pStyle w:val="svp"/>
            </w:pPr>
            <w:r w:rsidRPr="007B45C0">
              <w:t>Výsledky vzdělávání:</w:t>
            </w:r>
          </w:p>
        </w:tc>
        <w:tc>
          <w:tcPr>
            <w:tcW w:w="5133" w:type="dxa"/>
          </w:tcPr>
          <w:p w14:paraId="46228B37" w14:textId="77777777" w:rsidR="00363C3C" w:rsidRPr="007B45C0" w:rsidRDefault="00363C3C" w:rsidP="002B7FC3">
            <w:pPr>
              <w:pStyle w:val="svp"/>
            </w:pPr>
            <w:r w:rsidRPr="007B45C0">
              <w:t>Obsahem vyučování anglickému jazyku je systematický výcvik v řečových dovednostech (produktivních, receptivních) v návaznosti na osvojované jazykové prostředky tj. výslovnost, slovní zásoba, gramatika včetně grafické stránky a pravopis v podmínkách řečových komunikačních situací, do nichž se zapojují různé funkce jazyka a informace z reálií včetně odborných.</w:t>
            </w:r>
          </w:p>
        </w:tc>
      </w:tr>
      <w:tr w:rsidR="00363C3C" w:rsidRPr="007B45C0" w14:paraId="062FFBA3" w14:textId="77777777" w:rsidTr="002B7FC3">
        <w:tc>
          <w:tcPr>
            <w:tcW w:w="2380" w:type="dxa"/>
          </w:tcPr>
          <w:p w14:paraId="5BDDD25D" w14:textId="77777777" w:rsidR="00363C3C" w:rsidRPr="007B45C0" w:rsidRDefault="00363C3C" w:rsidP="002B7FC3">
            <w:pPr>
              <w:pStyle w:val="svp"/>
            </w:pPr>
            <w:r w:rsidRPr="007B45C0">
              <w:t>Žák:</w:t>
            </w:r>
          </w:p>
        </w:tc>
        <w:tc>
          <w:tcPr>
            <w:tcW w:w="5133" w:type="dxa"/>
          </w:tcPr>
          <w:p w14:paraId="67DC157F" w14:textId="77777777" w:rsidR="00363C3C" w:rsidRPr="007B45C0" w:rsidRDefault="00363C3C" w:rsidP="00363C3C">
            <w:pPr>
              <w:pStyle w:val="svp"/>
              <w:numPr>
                <w:ilvl w:val="0"/>
                <w:numId w:val="33"/>
              </w:numPr>
            </w:pPr>
            <w:r w:rsidRPr="007B45C0">
              <w:t>dovede používat anglický jazyk jako prostředek komunikace v životě osobním, veřejném i na pracovišti v projevech mluvených i psaných, dokáže komunikovat na všeobecná i odborná témata, volit adekvátní komunikační strategie a jazykové prostředky</w:t>
            </w:r>
          </w:p>
          <w:p w14:paraId="01318F91" w14:textId="77777777" w:rsidR="00363C3C" w:rsidRPr="007B45C0" w:rsidRDefault="00363C3C" w:rsidP="00363C3C">
            <w:pPr>
              <w:pStyle w:val="svp"/>
              <w:numPr>
                <w:ilvl w:val="0"/>
                <w:numId w:val="33"/>
              </w:numPr>
            </w:pPr>
            <w:r w:rsidRPr="007B45C0">
              <w:t>dovede využívat znalostí jazyka jako prostředku získávání informací o světě, o zemích studovaného jazyka, rozvoje svého vzdělání, své osobnosti; získané poznatky včetně poznatků odborných využívat ke komunikaci</w:t>
            </w:r>
          </w:p>
          <w:p w14:paraId="655D6CC3" w14:textId="77777777" w:rsidR="00363C3C" w:rsidRPr="007B45C0" w:rsidRDefault="00363C3C" w:rsidP="00363C3C">
            <w:pPr>
              <w:pStyle w:val="svp"/>
              <w:numPr>
                <w:ilvl w:val="0"/>
                <w:numId w:val="33"/>
              </w:numPr>
            </w:pPr>
            <w:r w:rsidRPr="007B45C0">
              <w:t>dovede pracovat s informacemi a zdroji informací v anglickém jazyce včetně internetu nebo CDROM, se slovníky, jazykovými a jinými cizojazyčnými příručkami a využívat tyto informační zdroje ke studiu jazyka i k prohlubování svých všeobecných vědomostí a dovedností</w:t>
            </w:r>
          </w:p>
          <w:p w14:paraId="4C2272CC" w14:textId="77777777" w:rsidR="00363C3C" w:rsidRPr="007B45C0" w:rsidRDefault="00363C3C" w:rsidP="00363C3C">
            <w:pPr>
              <w:pStyle w:val="svp"/>
              <w:numPr>
                <w:ilvl w:val="0"/>
                <w:numId w:val="33"/>
              </w:numPr>
            </w:pPr>
            <w:r w:rsidRPr="007B45C0">
              <w:t>dovede chápat a respektovat tradice, zvyky a odlišné sociální a kulturní hodnoty jiných národů a jazykových oblastí, ve vztahu k představitelům jiných kultur se projevovat v souladu se zásadami demokracie</w:t>
            </w:r>
          </w:p>
          <w:p w14:paraId="609AC803" w14:textId="77777777" w:rsidR="00363C3C" w:rsidRPr="007B45C0" w:rsidRDefault="00363C3C" w:rsidP="00363C3C">
            <w:pPr>
              <w:pStyle w:val="svp"/>
              <w:numPr>
                <w:ilvl w:val="0"/>
                <w:numId w:val="33"/>
              </w:numPr>
            </w:pPr>
            <w:r w:rsidRPr="007B45C0">
              <w:lastRenderedPageBreak/>
              <w:t>dovede používat základy odborného jazyka s ohledem na jejich budoucí pracovní zařazení</w:t>
            </w:r>
          </w:p>
          <w:p w14:paraId="2CF7F501" w14:textId="77777777" w:rsidR="00363C3C" w:rsidRPr="007B45C0" w:rsidRDefault="00363C3C" w:rsidP="00363C3C">
            <w:pPr>
              <w:pStyle w:val="svp"/>
              <w:numPr>
                <w:ilvl w:val="0"/>
                <w:numId w:val="33"/>
              </w:numPr>
            </w:pPr>
            <w:r w:rsidRPr="007B45C0">
              <w:t>dovede efektivně pracovat s cizojazyčným textem včetně textu odborného, umět jej zpracovat a využívat jako zdroje poznání i jako prostředku ke zkvalitňování svých jazykových znalostí a dovedností</w:t>
            </w:r>
          </w:p>
          <w:p w14:paraId="6070D508" w14:textId="352F758D" w:rsidR="00363C3C" w:rsidRPr="007B45C0" w:rsidRDefault="00363C3C" w:rsidP="00363C3C">
            <w:pPr>
              <w:pStyle w:val="svp"/>
              <w:numPr>
                <w:ilvl w:val="0"/>
                <w:numId w:val="33"/>
              </w:numPr>
            </w:pPr>
            <w:r w:rsidRPr="007B45C0">
              <w:t>dovede využívat vybrané metody a techniky efektivního studia anglického jazyka ke studiu dalších jazyků, příp. dalšímu vzdělávání; využívat vědomosti a dovednosti získané ve výuce mateřského jazyka při studiu jazyků.</w:t>
            </w:r>
          </w:p>
          <w:p w14:paraId="63A97F20" w14:textId="77777777" w:rsidR="00363C3C" w:rsidRPr="007B45C0" w:rsidRDefault="00363C3C" w:rsidP="00363C3C">
            <w:pPr>
              <w:pStyle w:val="svp"/>
              <w:numPr>
                <w:ilvl w:val="0"/>
                <w:numId w:val="33"/>
              </w:numPr>
            </w:pPr>
            <w:r w:rsidRPr="007B45C0">
              <w:t xml:space="preserve">používá vhodná prostředí, pomůcky, ale i různé běžně dostupné nástroje, technologie, programy a aplikace. </w:t>
            </w:r>
          </w:p>
          <w:p w14:paraId="787EEC0D" w14:textId="77777777" w:rsidR="00363C3C" w:rsidRPr="007B45C0" w:rsidRDefault="00363C3C" w:rsidP="00363C3C">
            <w:pPr>
              <w:pStyle w:val="svp"/>
              <w:numPr>
                <w:ilvl w:val="0"/>
                <w:numId w:val="33"/>
              </w:numPr>
            </w:pPr>
            <w:r w:rsidRPr="007B45C0">
              <w:t xml:space="preserve">S informatickými koncepty se seznamuje prostřednictvím vlastní zkušenosti s řešením rozmanitých problémových situací. </w:t>
            </w:r>
          </w:p>
          <w:p w14:paraId="3F7F0001" w14:textId="07272589" w:rsidR="00363C3C" w:rsidRPr="007B45C0" w:rsidRDefault="00363C3C" w:rsidP="00363C3C">
            <w:pPr>
              <w:pStyle w:val="svp"/>
              <w:numPr>
                <w:ilvl w:val="0"/>
                <w:numId w:val="33"/>
              </w:numPr>
            </w:pPr>
            <w:r w:rsidRPr="007B45C0">
              <w:t>Setkává se i se situacemi blízkými jeho reálnému životu a odborné praxi.</w:t>
            </w:r>
          </w:p>
        </w:tc>
      </w:tr>
    </w:tbl>
    <w:p w14:paraId="79D54473" w14:textId="77777777" w:rsidR="00363C3C" w:rsidRPr="007B45C0" w:rsidRDefault="00363C3C" w:rsidP="00363C3C">
      <w:pPr>
        <w:pStyle w:val="svp"/>
      </w:pPr>
    </w:p>
    <w:p w14:paraId="7E0B2E5C" w14:textId="43E8FBC1" w:rsidR="00AE7010" w:rsidRPr="007B45C0" w:rsidRDefault="00AE7010">
      <w:pPr>
        <w:rPr>
          <w:rFonts w:ascii="Arial" w:eastAsia="Times New Roman" w:hAnsi="Arial" w:cs="Times New Roman"/>
          <w:sz w:val="28"/>
          <w:szCs w:val="16"/>
          <w:lang w:eastAsia="cs-CZ"/>
        </w:rPr>
      </w:pPr>
      <w:r w:rsidRPr="007B45C0">
        <w:br w:type="page"/>
      </w:r>
    </w:p>
    <w:p w14:paraId="5C0EF88C" w14:textId="77777777" w:rsidR="00363C3C" w:rsidRPr="007B45C0" w:rsidRDefault="00363C3C" w:rsidP="00391428">
      <w:pPr>
        <w:pStyle w:val="svp3"/>
      </w:pPr>
    </w:p>
    <w:p w14:paraId="06B4437F" w14:textId="283B17C2" w:rsidR="00391428" w:rsidRPr="007B45C0" w:rsidRDefault="00391428" w:rsidP="00391428">
      <w:pPr>
        <w:pStyle w:val="svp3"/>
      </w:pPr>
      <w:r w:rsidRPr="007B45C0">
        <w:t>Rámcový rozpis učiva:</w:t>
      </w:r>
    </w:p>
    <w:p w14:paraId="4C8E1875" w14:textId="77777777" w:rsidR="00391428" w:rsidRPr="007B45C0" w:rsidRDefault="00391428" w:rsidP="00391428">
      <w:pPr>
        <w:pStyle w:val="svp4"/>
      </w:pPr>
      <w:bookmarkStart w:id="143" w:name="_Toc203885623"/>
      <w:bookmarkStart w:id="144" w:name="_Toc203885198"/>
      <w:bookmarkStart w:id="145" w:name="_Toc203754869"/>
      <w:bookmarkStart w:id="146" w:name="_Toc203754444"/>
      <w:bookmarkStart w:id="147" w:name="_Toc203754017"/>
      <w:bookmarkStart w:id="148" w:name="_Toc203753594"/>
      <w:bookmarkStart w:id="149" w:name="_Toc203752971"/>
      <w:bookmarkStart w:id="150" w:name="_Toc192338764"/>
      <w:bookmarkStart w:id="151" w:name="_Toc192337739"/>
      <w:r w:rsidRPr="007B45C0">
        <w:t>Anglický jazyk</w:t>
      </w:r>
      <w:bookmarkEnd w:id="143"/>
      <w:bookmarkEnd w:id="144"/>
      <w:bookmarkEnd w:id="145"/>
      <w:bookmarkEnd w:id="146"/>
      <w:bookmarkEnd w:id="147"/>
      <w:bookmarkEnd w:id="148"/>
      <w:bookmarkEnd w:id="149"/>
      <w:bookmarkEnd w:id="150"/>
      <w:bookmarkEnd w:id="151"/>
      <w:r w:rsidRPr="007B45C0">
        <w:t xml:space="preserve"> I</w:t>
      </w:r>
    </w:p>
    <w:p w14:paraId="024D18A0" w14:textId="77777777" w:rsidR="00391428" w:rsidRPr="007B45C0" w:rsidRDefault="00391428" w:rsidP="00391428">
      <w:pPr>
        <w:pStyle w:val="svp"/>
        <w:tabs>
          <w:tab w:val="right" w:pos="7371"/>
        </w:tabs>
      </w:pPr>
      <w:r w:rsidRPr="007B45C0">
        <w:t xml:space="preserve">1. ročník </w:t>
      </w:r>
      <w:r w:rsidRPr="007B45C0">
        <w:tab/>
        <w:t>96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1"/>
        <w:gridCol w:w="3761"/>
      </w:tblGrid>
      <w:tr w:rsidR="00391428" w:rsidRPr="007B45C0" w14:paraId="28F061A9" w14:textId="77777777" w:rsidTr="00391428">
        <w:tc>
          <w:tcPr>
            <w:tcW w:w="3750" w:type="dxa"/>
            <w:tcBorders>
              <w:top w:val="single" w:sz="4" w:space="0" w:color="auto"/>
              <w:left w:val="single" w:sz="4" w:space="0" w:color="auto"/>
              <w:bottom w:val="single" w:sz="4" w:space="0" w:color="auto"/>
              <w:right w:val="single" w:sz="4" w:space="0" w:color="auto"/>
            </w:tcBorders>
            <w:hideMark/>
          </w:tcPr>
          <w:p w14:paraId="62B6569D" w14:textId="77777777" w:rsidR="00391428" w:rsidRPr="007B45C0" w:rsidRDefault="00391428">
            <w:pPr>
              <w:pStyle w:val="svp"/>
              <w:spacing w:line="276" w:lineRule="auto"/>
              <w:rPr>
                <w:lang w:eastAsia="en-US"/>
              </w:rPr>
            </w:pPr>
            <w:r w:rsidRPr="007B45C0">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0825B07D" w14:textId="77777777" w:rsidR="00391428" w:rsidRPr="007B45C0" w:rsidRDefault="00391428">
            <w:pPr>
              <w:pStyle w:val="svp"/>
              <w:spacing w:line="276" w:lineRule="auto"/>
              <w:rPr>
                <w:lang w:eastAsia="en-US"/>
              </w:rPr>
            </w:pPr>
            <w:r w:rsidRPr="007B45C0">
              <w:rPr>
                <w:lang w:eastAsia="en-US"/>
              </w:rPr>
              <w:t>Výsledky vzdělávání</w:t>
            </w:r>
          </w:p>
        </w:tc>
      </w:tr>
      <w:tr w:rsidR="00391428" w:rsidRPr="007B45C0" w14:paraId="40210589" w14:textId="77777777" w:rsidTr="00391428">
        <w:tc>
          <w:tcPr>
            <w:tcW w:w="3750" w:type="dxa"/>
            <w:tcBorders>
              <w:top w:val="single" w:sz="4" w:space="0" w:color="auto"/>
              <w:left w:val="single" w:sz="4" w:space="0" w:color="auto"/>
              <w:bottom w:val="single" w:sz="4" w:space="0" w:color="auto"/>
              <w:right w:val="single" w:sz="4" w:space="0" w:color="auto"/>
            </w:tcBorders>
            <w:hideMark/>
          </w:tcPr>
          <w:p w14:paraId="28DF575A" w14:textId="77777777" w:rsidR="00391428" w:rsidRPr="007B45C0" w:rsidRDefault="00391428" w:rsidP="003A202F">
            <w:pPr>
              <w:pStyle w:val="svp"/>
              <w:numPr>
                <w:ilvl w:val="0"/>
                <w:numId w:val="29"/>
              </w:numPr>
              <w:spacing w:line="276" w:lineRule="auto"/>
              <w:rPr>
                <w:b/>
                <w:lang w:eastAsia="en-US"/>
              </w:rPr>
            </w:pPr>
            <w:r w:rsidRPr="007B45C0">
              <w:rPr>
                <w:lang w:eastAsia="en-US"/>
              </w:rPr>
              <w:t>Představování a komunikace mezi lidmi</w:t>
            </w:r>
          </w:p>
        </w:tc>
        <w:tc>
          <w:tcPr>
            <w:tcW w:w="3760" w:type="dxa"/>
            <w:tcBorders>
              <w:top w:val="single" w:sz="4" w:space="0" w:color="auto"/>
              <w:left w:val="single" w:sz="4" w:space="0" w:color="auto"/>
              <w:bottom w:val="single" w:sz="4" w:space="0" w:color="auto"/>
              <w:right w:val="single" w:sz="4" w:space="0" w:color="auto"/>
            </w:tcBorders>
            <w:hideMark/>
          </w:tcPr>
          <w:p w14:paraId="1B26F210"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08B4012F" w14:textId="77777777" w:rsidTr="00391428">
        <w:tc>
          <w:tcPr>
            <w:tcW w:w="3750" w:type="dxa"/>
            <w:tcBorders>
              <w:top w:val="single" w:sz="4" w:space="0" w:color="auto"/>
              <w:left w:val="single" w:sz="4" w:space="0" w:color="auto"/>
              <w:bottom w:val="nil"/>
              <w:right w:val="single" w:sz="4" w:space="0" w:color="auto"/>
            </w:tcBorders>
            <w:hideMark/>
          </w:tcPr>
          <w:p w14:paraId="4DDE3BAD" w14:textId="77777777" w:rsidR="00391428" w:rsidRPr="007B45C0" w:rsidRDefault="00391428" w:rsidP="003A202F">
            <w:pPr>
              <w:pStyle w:val="svp"/>
              <w:numPr>
                <w:ilvl w:val="0"/>
                <w:numId w:val="30"/>
              </w:numPr>
              <w:spacing w:line="276" w:lineRule="auto"/>
              <w:rPr>
                <w:lang w:eastAsia="en-US"/>
              </w:rPr>
            </w:pPr>
            <w:r w:rsidRPr="007B45C0">
              <w:rPr>
                <w:lang w:eastAsia="en-US"/>
              </w:rPr>
              <w:t>Sdělení osobních dat</w:t>
            </w:r>
          </w:p>
          <w:p w14:paraId="61A42CB2" w14:textId="77777777" w:rsidR="00391428" w:rsidRPr="007B45C0" w:rsidRDefault="00391428" w:rsidP="003A202F">
            <w:pPr>
              <w:pStyle w:val="svp"/>
              <w:numPr>
                <w:ilvl w:val="0"/>
                <w:numId w:val="30"/>
              </w:numPr>
              <w:spacing w:line="276" w:lineRule="auto"/>
              <w:rPr>
                <w:lang w:eastAsia="en-US"/>
              </w:rPr>
            </w:pPr>
            <w:r w:rsidRPr="007B45C0">
              <w:rPr>
                <w:lang w:eastAsia="en-US"/>
              </w:rPr>
              <w:t>Popis koníčků a denních činností</w:t>
            </w:r>
          </w:p>
        </w:tc>
        <w:tc>
          <w:tcPr>
            <w:tcW w:w="3760" w:type="dxa"/>
            <w:tcBorders>
              <w:top w:val="single" w:sz="4" w:space="0" w:color="auto"/>
              <w:left w:val="single" w:sz="4" w:space="0" w:color="auto"/>
              <w:bottom w:val="nil"/>
              <w:right w:val="single" w:sz="4" w:space="0" w:color="auto"/>
            </w:tcBorders>
            <w:hideMark/>
          </w:tcPr>
          <w:p w14:paraId="72538220" w14:textId="77777777" w:rsidR="00391428" w:rsidRPr="007B45C0" w:rsidRDefault="00391428" w:rsidP="003A202F">
            <w:pPr>
              <w:pStyle w:val="svp"/>
              <w:numPr>
                <w:ilvl w:val="0"/>
                <w:numId w:val="30"/>
              </w:numPr>
              <w:spacing w:line="276" w:lineRule="auto"/>
              <w:rPr>
                <w:lang w:eastAsia="en-US"/>
              </w:rPr>
            </w:pPr>
            <w:r w:rsidRPr="007B45C0">
              <w:rPr>
                <w:lang w:eastAsia="en-US"/>
              </w:rPr>
              <w:t>využívá produktivně ve vymezeném rozsahu osvojené učivo</w:t>
            </w:r>
          </w:p>
        </w:tc>
      </w:tr>
      <w:tr w:rsidR="00391428" w:rsidRPr="007B45C0" w14:paraId="3AA79348" w14:textId="77777777" w:rsidTr="00391428">
        <w:tc>
          <w:tcPr>
            <w:tcW w:w="3750" w:type="dxa"/>
            <w:tcBorders>
              <w:top w:val="nil"/>
              <w:left w:val="single" w:sz="4" w:space="0" w:color="auto"/>
              <w:bottom w:val="nil"/>
              <w:right w:val="single" w:sz="4" w:space="0" w:color="auto"/>
            </w:tcBorders>
            <w:hideMark/>
          </w:tcPr>
          <w:p w14:paraId="7C9E2FC7" w14:textId="77777777" w:rsidR="00391428" w:rsidRPr="007B45C0" w:rsidRDefault="00391428" w:rsidP="003A202F">
            <w:pPr>
              <w:pStyle w:val="svp"/>
              <w:numPr>
                <w:ilvl w:val="0"/>
                <w:numId w:val="30"/>
              </w:numPr>
              <w:spacing w:line="276" w:lineRule="auto"/>
              <w:rPr>
                <w:lang w:eastAsia="en-US"/>
              </w:rPr>
            </w:pPr>
            <w:r w:rsidRPr="007B45C0">
              <w:rPr>
                <w:lang w:eastAsia="en-US"/>
              </w:rPr>
              <w:t>Místo, kde žiji</w:t>
            </w:r>
          </w:p>
          <w:p w14:paraId="5B9BDEFA" w14:textId="77777777" w:rsidR="00391428" w:rsidRPr="007B45C0" w:rsidRDefault="00391428" w:rsidP="003A202F">
            <w:pPr>
              <w:pStyle w:val="svp"/>
              <w:numPr>
                <w:ilvl w:val="0"/>
                <w:numId w:val="30"/>
              </w:numPr>
              <w:spacing w:line="276" w:lineRule="auto"/>
              <w:rPr>
                <w:lang w:eastAsia="en-US"/>
              </w:rPr>
            </w:pPr>
            <w:r w:rsidRPr="007B45C0">
              <w:rPr>
                <w:lang w:eastAsia="en-US"/>
              </w:rPr>
              <w:t>Studium a plány do budoucna,</w:t>
            </w:r>
          </w:p>
          <w:p w14:paraId="05C5F610" w14:textId="77777777" w:rsidR="00391428" w:rsidRPr="007B45C0" w:rsidRDefault="00391428" w:rsidP="003A202F">
            <w:pPr>
              <w:pStyle w:val="svp"/>
              <w:numPr>
                <w:ilvl w:val="0"/>
                <w:numId w:val="30"/>
              </w:numPr>
              <w:spacing w:line="276" w:lineRule="auto"/>
              <w:rPr>
                <w:lang w:eastAsia="en-US"/>
              </w:rPr>
            </w:pPr>
            <w:r w:rsidRPr="007B45C0">
              <w:rPr>
                <w:lang w:eastAsia="en-US"/>
              </w:rPr>
              <w:t>Komunikace mezi lidmi a sousedské vztahy</w:t>
            </w:r>
          </w:p>
        </w:tc>
        <w:tc>
          <w:tcPr>
            <w:tcW w:w="3760" w:type="dxa"/>
            <w:tcBorders>
              <w:top w:val="nil"/>
              <w:left w:val="single" w:sz="4" w:space="0" w:color="auto"/>
              <w:bottom w:val="nil"/>
              <w:right w:val="single" w:sz="4" w:space="0" w:color="auto"/>
            </w:tcBorders>
            <w:hideMark/>
          </w:tcPr>
          <w:p w14:paraId="167D841B" w14:textId="77777777" w:rsidR="00391428" w:rsidRPr="007B45C0" w:rsidRDefault="00391428" w:rsidP="003A202F">
            <w:pPr>
              <w:pStyle w:val="svp"/>
              <w:numPr>
                <w:ilvl w:val="0"/>
                <w:numId w:val="30"/>
              </w:numPr>
              <w:spacing w:line="276" w:lineRule="auto"/>
              <w:rPr>
                <w:lang w:eastAsia="en-US"/>
              </w:rPr>
            </w:pPr>
            <w:r w:rsidRPr="007B45C0">
              <w:rPr>
                <w:lang w:eastAsia="en-US"/>
              </w:rPr>
              <w:t>představí se a sdělí základní informace o sobě, svých zájmech, svém studiu a plánech do budoucna a místě, kde žije</w:t>
            </w:r>
          </w:p>
          <w:p w14:paraId="6841AD70" w14:textId="77777777" w:rsidR="00391428" w:rsidRPr="007B45C0" w:rsidRDefault="00391428" w:rsidP="003A202F">
            <w:pPr>
              <w:pStyle w:val="svp"/>
              <w:numPr>
                <w:ilvl w:val="0"/>
                <w:numId w:val="30"/>
              </w:numPr>
              <w:spacing w:line="276" w:lineRule="auto"/>
              <w:rPr>
                <w:lang w:eastAsia="en-US"/>
              </w:rPr>
            </w:pPr>
            <w:r w:rsidRPr="007B45C0">
              <w:rPr>
                <w:lang w:eastAsia="en-US"/>
              </w:rPr>
              <w:t>diskutuje o způsobech komunikace a vyjadřuje své názory o sousedských vztazích</w:t>
            </w:r>
          </w:p>
        </w:tc>
      </w:tr>
      <w:tr w:rsidR="00391428" w:rsidRPr="007B45C0" w14:paraId="2DB7F8FA" w14:textId="77777777" w:rsidTr="00391428">
        <w:tc>
          <w:tcPr>
            <w:tcW w:w="3750" w:type="dxa"/>
            <w:tcBorders>
              <w:top w:val="nil"/>
              <w:left w:val="single" w:sz="4" w:space="0" w:color="auto"/>
              <w:bottom w:val="nil"/>
              <w:right w:val="single" w:sz="4" w:space="0" w:color="auto"/>
            </w:tcBorders>
            <w:hideMark/>
          </w:tcPr>
          <w:p w14:paraId="49C9F2B8" w14:textId="77777777" w:rsidR="00391428" w:rsidRPr="007B45C0" w:rsidRDefault="00391428" w:rsidP="003A202F">
            <w:pPr>
              <w:pStyle w:val="svp"/>
              <w:numPr>
                <w:ilvl w:val="0"/>
                <w:numId w:val="31"/>
              </w:numPr>
              <w:spacing w:line="276" w:lineRule="auto"/>
              <w:rPr>
                <w:lang w:eastAsia="en-US"/>
              </w:rPr>
            </w:pPr>
            <w:r w:rsidRPr="007B45C0">
              <w:rPr>
                <w:lang w:eastAsia="en-US"/>
              </w:rPr>
              <w:t>Základní opakování času přítomného, minulého a budoucího</w:t>
            </w:r>
          </w:p>
          <w:p w14:paraId="63715435" w14:textId="77777777" w:rsidR="00391428" w:rsidRPr="007B45C0" w:rsidRDefault="00391428" w:rsidP="003A202F">
            <w:pPr>
              <w:pStyle w:val="svp"/>
              <w:numPr>
                <w:ilvl w:val="0"/>
                <w:numId w:val="31"/>
              </w:numPr>
              <w:spacing w:line="276" w:lineRule="auto"/>
              <w:rPr>
                <w:lang w:eastAsia="en-US"/>
              </w:rPr>
            </w:pPr>
            <w:r w:rsidRPr="007B45C0">
              <w:rPr>
                <w:lang w:eastAsia="en-US"/>
              </w:rPr>
              <w:t>Tázací slova</w:t>
            </w:r>
          </w:p>
          <w:p w14:paraId="0DB86D84" w14:textId="77777777" w:rsidR="00391428" w:rsidRPr="007B45C0" w:rsidRDefault="00391428" w:rsidP="003A202F">
            <w:pPr>
              <w:pStyle w:val="svp"/>
              <w:numPr>
                <w:ilvl w:val="0"/>
                <w:numId w:val="31"/>
              </w:numPr>
              <w:spacing w:line="276" w:lineRule="auto"/>
              <w:rPr>
                <w:lang w:eastAsia="en-US"/>
              </w:rPr>
            </w:pPr>
            <w:r w:rsidRPr="007B45C0">
              <w:rPr>
                <w:lang w:eastAsia="en-US"/>
              </w:rPr>
              <w:t>Práce s dvojjazyčným slovníkem</w:t>
            </w:r>
          </w:p>
        </w:tc>
        <w:tc>
          <w:tcPr>
            <w:tcW w:w="3760" w:type="dxa"/>
            <w:tcBorders>
              <w:top w:val="nil"/>
              <w:left w:val="single" w:sz="4" w:space="0" w:color="auto"/>
              <w:bottom w:val="nil"/>
              <w:right w:val="single" w:sz="4" w:space="0" w:color="auto"/>
            </w:tcBorders>
            <w:hideMark/>
          </w:tcPr>
          <w:p w14:paraId="774E28E2" w14:textId="77777777" w:rsidR="00391428" w:rsidRPr="007B45C0" w:rsidRDefault="00391428" w:rsidP="003A202F">
            <w:pPr>
              <w:pStyle w:val="svp"/>
              <w:numPr>
                <w:ilvl w:val="0"/>
                <w:numId w:val="31"/>
              </w:numPr>
              <w:spacing w:line="276" w:lineRule="auto"/>
              <w:rPr>
                <w:lang w:eastAsia="en-US"/>
              </w:rPr>
            </w:pPr>
            <w:r w:rsidRPr="007B45C0">
              <w:rPr>
                <w:lang w:eastAsia="en-US"/>
              </w:rPr>
              <w:t>tvoří a rozlišuje struktury času přítomného, minulého a budoucího</w:t>
            </w:r>
          </w:p>
          <w:p w14:paraId="0C834E55" w14:textId="77777777" w:rsidR="00391428" w:rsidRPr="007B45C0" w:rsidRDefault="00391428" w:rsidP="003A202F">
            <w:pPr>
              <w:pStyle w:val="svp"/>
              <w:numPr>
                <w:ilvl w:val="0"/>
                <w:numId w:val="31"/>
              </w:numPr>
              <w:spacing w:line="276" w:lineRule="auto"/>
              <w:rPr>
                <w:lang w:eastAsia="en-US"/>
              </w:rPr>
            </w:pPr>
            <w:r w:rsidRPr="007B45C0">
              <w:rPr>
                <w:lang w:eastAsia="en-US"/>
              </w:rPr>
              <w:t>používá v otázkách tázací slova</w:t>
            </w:r>
          </w:p>
          <w:p w14:paraId="2460B978" w14:textId="77777777" w:rsidR="00391428" w:rsidRPr="007B45C0" w:rsidRDefault="00391428" w:rsidP="003A202F">
            <w:pPr>
              <w:pStyle w:val="svp"/>
              <w:numPr>
                <w:ilvl w:val="0"/>
                <w:numId w:val="31"/>
              </w:numPr>
              <w:spacing w:line="276" w:lineRule="auto"/>
              <w:rPr>
                <w:lang w:eastAsia="en-US"/>
              </w:rPr>
            </w:pPr>
            <w:r w:rsidRPr="007B45C0">
              <w:rPr>
                <w:lang w:eastAsia="en-US"/>
              </w:rPr>
              <w:t>dovede používat dvojjazyčný slovník</w:t>
            </w:r>
          </w:p>
        </w:tc>
      </w:tr>
      <w:tr w:rsidR="00391428" w:rsidRPr="007B45C0" w14:paraId="4FF42886" w14:textId="77777777" w:rsidTr="00391428">
        <w:tc>
          <w:tcPr>
            <w:tcW w:w="3750" w:type="dxa"/>
            <w:tcBorders>
              <w:top w:val="nil"/>
              <w:left w:val="single" w:sz="4" w:space="0" w:color="auto"/>
              <w:bottom w:val="single" w:sz="4" w:space="0" w:color="auto"/>
              <w:right w:val="single" w:sz="4" w:space="0" w:color="auto"/>
            </w:tcBorders>
            <w:hideMark/>
          </w:tcPr>
          <w:p w14:paraId="05D75422" w14:textId="77777777" w:rsidR="00391428" w:rsidRPr="007B45C0" w:rsidRDefault="00391428" w:rsidP="003A202F">
            <w:pPr>
              <w:pStyle w:val="svp"/>
              <w:numPr>
                <w:ilvl w:val="0"/>
                <w:numId w:val="31"/>
              </w:numPr>
              <w:spacing w:line="276" w:lineRule="auto"/>
              <w:rPr>
                <w:lang w:eastAsia="en-US"/>
              </w:rPr>
            </w:pPr>
            <w:r w:rsidRPr="007B45C0">
              <w:rPr>
                <w:lang w:eastAsia="en-US"/>
              </w:rPr>
              <w:t>Základní společenské fráze, pozdravy, omluvy, vyjadřování ústní i písemné o svém režimu dne a svých povinnostech</w:t>
            </w:r>
          </w:p>
        </w:tc>
        <w:tc>
          <w:tcPr>
            <w:tcW w:w="3760" w:type="dxa"/>
            <w:tcBorders>
              <w:top w:val="nil"/>
              <w:left w:val="single" w:sz="4" w:space="0" w:color="auto"/>
              <w:bottom w:val="single" w:sz="4" w:space="0" w:color="auto"/>
              <w:right w:val="single" w:sz="4" w:space="0" w:color="auto"/>
            </w:tcBorders>
            <w:hideMark/>
          </w:tcPr>
          <w:p w14:paraId="30C35081" w14:textId="77777777" w:rsidR="00391428" w:rsidRPr="007B45C0" w:rsidRDefault="00391428" w:rsidP="003A202F">
            <w:pPr>
              <w:pStyle w:val="svp"/>
              <w:numPr>
                <w:ilvl w:val="0"/>
                <w:numId w:val="31"/>
              </w:numPr>
              <w:spacing w:line="276" w:lineRule="auto"/>
              <w:rPr>
                <w:lang w:eastAsia="en-US"/>
              </w:rPr>
            </w:pPr>
            <w:r w:rsidRPr="007B45C0">
              <w:rPr>
                <w:lang w:eastAsia="en-US"/>
              </w:rPr>
              <w:t>používá základní pozdravy, omluvy</w:t>
            </w:r>
          </w:p>
        </w:tc>
      </w:tr>
      <w:tr w:rsidR="00391428" w:rsidRPr="007B45C0" w14:paraId="39C63C91"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64C37757" w14:textId="664EDA1F"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12</w:t>
            </w:r>
          </w:p>
        </w:tc>
      </w:tr>
    </w:tbl>
    <w:p w14:paraId="050E591A"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21253A1B"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127CE66E" w14:textId="77777777" w:rsidR="00391428" w:rsidRPr="007B45C0" w:rsidRDefault="00391428" w:rsidP="003A202F">
            <w:pPr>
              <w:pStyle w:val="svp"/>
              <w:numPr>
                <w:ilvl w:val="0"/>
                <w:numId w:val="29"/>
              </w:numPr>
              <w:spacing w:line="276" w:lineRule="auto"/>
              <w:rPr>
                <w:lang w:eastAsia="en-US"/>
              </w:rPr>
            </w:pPr>
            <w:r w:rsidRPr="007B45C0">
              <w:rPr>
                <w:lang w:eastAsia="en-US"/>
              </w:rPr>
              <w:t>Popis osob</w:t>
            </w:r>
          </w:p>
        </w:tc>
        <w:tc>
          <w:tcPr>
            <w:tcW w:w="3755" w:type="dxa"/>
            <w:tcBorders>
              <w:top w:val="single" w:sz="4" w:space="0" w:color="auto"/>
              <w:left w:val="single" w:sz="4" w:space="0" w:color="auto"/>
              <w:bottom w:val="single" w:sz="4" w:space="0" w:color="auto"/>
              <w:right w:val="single" w:sz="4" w:space="0" w:color="auto"/>
            </w:tcBorders>
            <w:hideMark/>
          </w:tcPr>
          <w:p w14:paraId="5CA0D556"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4D7DE3A1" w14:textId="77777777" w:rsidTr="00391428">
        <w:tc>
          <w:tcPr>
            <w:tcW w:w="3755" w:type="dxa"/>
            <w:tcBorders>
              <w:top w:val="single" w:sz="4" w:space="0" w:color="auto"/>
              <w:left w:val="single" w:sz="4" w:space="0" w:color="auto"/>
              <w:bottom w:val="nil"/>
              <w:right w:val="single" w:sz="4" w:space="0" w:color="auto"/>
            </w:tcBorders>
          </w:tcPr>
          <w:p w14:paraId="2C32ECE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Charakteristika</w:t>
            </w:r>
          </w:p>
          <w:p w14:paraId="38B85F79" w14:textId="77777777" w:rsidR="00391428" w:rsidRPr="007B45C0" w:rsidRDefault="00391428">
            <w:pPr>
              <w:pStyle w:val="svp"/>
              <w:spacing w:line="276" w:lineRule="auto"/>
              <w:rPr>
                <w:lang w:eastAsia="en-US"/>
              </w:rPr>
            </w:pPr>
          </w:p>
          <w:p w14:paraId="143365D9" w14:textId="77777777" w:rsidR="00391428" w:rsidRPr="007B45C0" w:rsidRDefault="00391428">
            <w:pPr>
              <w:pStyle w:val="svp"/>
              <w:spacing w:line="276" w:lineRule="auto"/>
              <w:rPr>
                <w:lang w:eastAsia="en-US"/>
              </w:rPr>
            </w:pPr>
          </w:p>
          <w:p w14:paraId="12D6F4DA" w14:textId="77777777" w:rsidR="00391428" w:rsidRPr="007B45C0" w:rsidRDefault="00391428">
            <w:pPr>
              <w:pStyle w:val="svp"/>
              <w:spacing w:line="276" w:lineRule="auto"/>
              <w:rPr>
                <w:lang w:eastAsia="en-US"/>
              </w:rPr>
            </w:pPr>
          </w:p>
          <w:p w14:paraId="5B7BF974" w14:textId="77777777" w:rsidR="00391428" w:rsidRPr="007B45C0" w:rsidRDefault="00391428">
            <w:pPr>
              <w:pStyle w:val="svp"/>
              <w:spacing w:line="276" w:lineRule="auto"/>
              <w:rPr>
                <w:lang w:eastAsia="en-US"/>
              </w:rPr>
            </w:pPr>
          </w:p>
          <w:p w14:paraId="3E1DC210" w14:textId="77777777" w:rsidR="00391428" w:rsidRPr="007B45C0" w:rsidRDefault="00391428" w:rsidP="003A202F">
            <w:pPr>
              <w:pStyle w:val="svp"/>
              <w:numPr>
                <w:ilvl w:val="0"/>
                <w:numId w:val="31"/>
              </w:numPr>
              <w:spacing w:line="276" w:lineRule="auto"/>
              <w:rPr>
                <w:lang w:eastAsia="en-US"/>
              </w:rPr>
            </w:pPr>
            <w:r w:rsidRPr="007B45C0">
              <w:rPr>
                <w:lang w:eastAsia="en-US"/>
              </w:rPr>
              <w:t xml:space="preserve">Tvary přítomného času prostého a průběhového </w:t>
            </w:r>
          </w:p>
          <w:p w14:paraId="16AAC15F" w14:textId="77777777" w:rsidR="00391428" w:rsidRPr="007B45C0" w:rsidRDefault="00391428" w:rsidP="003A202F">
            <w:pPr>
              <w:pStyle w:val="svp"/>
              <w:numPr>
                <w:ilvl w:val="0"/>
                <w:numId w:val="31"/>
              </w:numPr>
              <w:spacing w:line="276" w:lineRule="auto"/>
              <w:rPr>
                <w:lang w:eastAsia="en-US"/>
              </w:rPr>
            </w:pPr>
            <w:r w:rsidRPr="007B45C0">
              <w:rPr>
                <w:lang w:eastAsia="en-US"/>
              </w:rPr>
              <w:t>Užití ingového tvaru</w:t>
            </w:r>
          </w:p>
          <w:p w14:paraId="2FC92005" w14:textId="77777777" w:rsidR="00391428" w:rsidRPr="007B45C0" w:rsidRDefault="00391428" w:rsidP="003A202F">
            <w:pPr>
              <w:pStyle w:val="svp"/>
              <w:numPr>
                <w:ilvl w:val="0"/>
                <w:numId w:val="31"/>
              </w:numPr>
              <w:spacing w:line="276" w:lineRule="auto"/>
              <w:rPr>
                <w:lang w:eastAsia="en-US"/>
              </w:rPr>
            </w:pPr>
            <w:r w:rsidRPr="007B45C0">
              <w:rPr>
                <w:lang w:eastAsia="en-US"/>
              </w:rPr>
              <w:t>Slovosled</w:t>
            </w:r>
          </w:p>
        </w:tc>
        <w:tc>
          <w:tcPr>
            <w:tcW w:w="3755" w:type="dxa"/>
            <w:tcBorders>
              <w:top w:val="single" w:sz="4" w:space="0" w:color="auto"/>
              <w:left w:val="single" w:sz="4" w:space="0" w:color="auto"/>
              <w:bottom w:val="nil"/>
              <w:right w:val="single" w:sz="4" w:space="0" w:color="auto"/>
            </w:tcBorders>
            <w:hideMark/>
          </w:tcPr>
          <w:p w14:paraId="51DE36B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popíše vzhled a vlastnosti osoby</w:t>
            </w:r>
          </w:p>
          <w:p w14:paraId="54E698B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napíše stručnou charakteristiku</w:t>
            </w:r>
          </w:p>
          <w:p w14:paraId="2D7EB80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lidské vlastnosti, výrazy vystihující vzhled člověka</w:t>
            </w:r>
          </w:p>
          <w:p w14:paraId="716763F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tvoří věty v přítomných časech, rozlišuje jejich používání, tvoří otázky a zápor</w:t>
            </w:r>
          </w:p>
          <w:p w14:paraId="2673297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vytváří spojení se slovesy</w:t>
            </w:r>
          </w:p>
          <w:p w14:paraId="2B0A843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osvojí si základní pravidla větné stavby</w:t>
            </w:r>
          </w:p>
        </w:tc>
      </w:tr>
      <w:tr w:rsidR="00391428" w:rsidRPr="007B45C0" w14:paraId="4398152B" w14:textId="77777777" w:rsidTr="00391428">
        <w:tc>
          <w:tcPr>
            <w:tcW w:w="3755" w:type="dxa"/>
            <w:tcBorders>
              <w:top w:val="nil"/>
              <w:left w:val="single" w:sz="4" w:space="0" w:color="auto"/>
              <w:bottom w:val="nil"/>
              <w:right w:val="single" w:sz="4" w:space="0" w:color="auto"/>
            </w:tcBorders>
            <w:hideMark/>
          </w:tcPr>
          <w:p w14:paraId="7192682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Tázací dovětky</w:t>
            </w:r>
          </w:p>
        </w:tc>
        <w:tc>
          <w:tcPr>
            <w:tcW w:w="3755" w:type="dxa"/>
            <w:tcBorders>
              <w:top w:val="nil"/>
              <w:left w:val="single" w:sz="4" w:space="0" w:color="auto"/>
              <w:bottom w:val="nil"/>
              <w:right w:val="single" w:sz="4" w:space="0" w:color="auto"/>
            </w:tcBorders>
            <w:hideMark/>
          </w:tcPr>
          <w:p w14:paraId="18B3C4F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požádat o ujištění nebo souhlas s tvrzením</w:t>
            </w:r>
          </w:p>
        </w:tc>
      </w:tr>
      <w:tr w:rsidR="00391428" w:rsidRPr="007B45C0" w14:paraId="6784AD2F" w14:textId="77777777" w:rsidTr="00391428">
        <w:tc>
          <w:tcPr>
            <w:tcW w:w="3755" w:type="dxa"/>
            <w:tcBorders>
              <w:top w:val="nil"/>
              <w:left w:val="single" w:sz="4" w:space="0" w:color="auto"/>
              <w:bottom w:val="nil"/>
              <w:right w:val="single" w:sz="4" w:space="0" w:color="auto"/>
            </w:tcBorders>
            <w:hideMark/>
          </w:tcPr>
          <w:p w14:paraId="3C70D98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Tvoření a stupňování příslovcí</w:t>
            </w:r>
          </w:p>
        </w:tc>
        <w:tc>
          <w:tcPr>
            <w:tcW w:w="3755" w:type="dxa"/>
            <w:tcBorders>
              <w:top w:val="nil"/>
              <w:left w:val="single" w:sz="4" w:space="0" w:color="auto"/>
              <w:bottom w:val="nil"/>
              <w:right w:val="single" w:sz="4" w:space="0" w:color="auto"/>
            </w:tcBorders>
            <w:hideMark/>
          </w:tcPr>
          <w:p w14:paraId="5054FD4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odvozuje příslovce od přídavných jmen</w:t>
            </w:r>
          </w:p>
        </w:tc>
      </w:tr>
      <w:tr w:rsidR="00391428" w:rsidRPr="007B45C0" w14:paraId="59B952AE" w14:textId="77777777" w:rsidTr="00391428">
        <w:tc>
          <w:tcPr>
            <w:tcW w:w="3755" w:type="dxa"/>
            <w:tcBorders>
              <w:top w:val="nil"/>
              <w:left w:val="single" w:sz="4" w:space="0" w:color="auto"/>
              <w:bottom w:val="single" w:sz="4" w:space="0" w:color="auto"/>
              <w:right w:val="single" w:sz="4" w:space="0" w:color="auto"/>
            </w:tcBorders>
            <w:hideMark/>
          </w:tcPr>
          <w:p w14:paraId="67F4C69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Přídavná jména po look, smell, taste, feel a sound</w:t>
            </w:r>
          </w:p>
          <w:p w14:paraId="3473FCA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Přivlastňovací zájmena samostatná</w:t>
            </w:r>
          </w:p>
          <w:p w14:paraId="60B166E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Rodina</w:t>
            </w:r>
          </w:p>
        </w:tc>
        <w:tc>
          <w:tcPr>
            <w:tcW w:w="3755" w:type="dxa"/>
            <w:tcBorders>
              <w:top w:val="nil"/>
              <w:left w:val="single" w:sz="4" w:space="0" w:color="auto"/>
              <w:bottom w:val="single" w:sz="4" w:space="0" w:color="auto"/>
              <w:right w:val="single" w:sz="4" w:space="0" w:color="auto"/>
            </w:tcBorders>
            <w:hideMark/>
          </w:tcPr>
          <w:p w14:paraId="10C618B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rozpozná slovesa smyslového vnímání</w:t>
            </w:r>
          </w:p>
          <w:p w14:paraId="1AAE178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rozliší užívání přivlastňovacích zájmen</w:t>
            </w:r>
          </w:p>
          <w:p w14:paraId="23C9EFC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představí sebe i jiné, umí říci, odkud pocházejí</w:t>
            </w:r>
          </w:p>
          <w:p w14:paraId="1500C60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dokáže napsat stručný text o sobě a své rodině</w:t>
            </w:r>
          </w:p>
        </w:tc>
      </w:tr>
      <w:tr w:rsidR="00391428" w:rsidRPr="007B45C0" w14:paraId="3388A715"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35A5C523" w14:textId="3E8AB14B"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23</w:t>
            </w:r>
          </w:p>
        </w:tc>
      </w:tr>
    </w:tbl>
    <w:p w14:paraId="1C7EA287"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1D231A74"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412DDCF9" w14:textId="77777777" w:rsidR="00391428" w:rsidRPr="007B45C0" w:rsidRDefault="00391428" w:rsidP="003A202F">
            <w:pPr>
              <w:pStyle w:val="svp"/>
              <w:numPr>
                <w:ilvl w:val="0"/>
                <w:numId w:val="29"/>
              </w:numPr>
              <w:spacing w:line="276" w:lineRule="auto"/>
              <w:rPr>
                <w:lang w:eastAsia="en-US"/>
              </w:rPr>
            </w:pPr>
            <w:r w:rsidRPr="007B45C0">
              <w:rPr>
                <w:lang w:eastAsia="en-US"/>
              </w:rPr>
              <w:t>Svátky a tradice</w:t>
            </w:r>
          </w:p>
        </w:tc>
        <w:tc>
          <w:tcPr>
            <w:tcW w:w="3755" w:type="dxa"/>
            <w:tcBorders>
              <w:top w:val="single" w:sz="4" w:space="0" w:color="auto"/>
              <w:left w:val="single" w:sz="4" w:space="0" w:color="auto"/>
              <w:bottom w:val="single" w:sz="4" w:space="0" w:color="auto"/>
              <w:right w:val="single" w:sz="4" w:space="0" w:color="auto"/>
            </w:tcBorders>
            <w:hideMark/>
          </w:tcPr>
          <w:p w14:paraId="178324AF"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67345530" w14:textId="77777777" w:rsidTr="00391428">
        <w:tc>
          <w:tcPr>
            <w:tcW w:w="3755" w:type="dxa"/>
            <w:tcBorders>
              <w:top w:val="single" w:sz="4" w:space="0" w:color="auto"/>
              <w:left w:val="single" w:sz="4" w:space="0" w:color="auto"/>
              <w:bottom w:val="nil"/>
              <w:right w:val="single" w:sz="4" w:space="0" w:color="auto"/>
            </w:tcBorders>
          </w:tcPr>
          <w:p w14:paraId="66BA958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Oslava Vánoc u nás a ve Velké Británii</w:t>
            </w:r>
          </w:p>
          <w:p w14:paraId="1F083205" w14:textId="77777777" w:rsidR="00391428" w:rsidRPr="007B45C0" w:rsidRDefault="00391428">
            <w:pPr>
              <w:pStyle w:val="svp"/>
              <w:spacing w:line="276" w:lineRule="auto"/>
              <w:rPr>
                <w:lang w:eastAsia="en-US"/>
              </w:rPr>
            </w:pPr>
          </w:p>
          <w:p w14:paraId="18739D98" w14:textId="77777777" w:rsidR="00391428" w:rsidRPr="007B45C0" w:rsidRDefault="00391428">
            <w:pPr>
              <w:pStyle w:val="svp"/>
              <w:spacing w:line="276" w:lineRule="auto"/>
              <w:rPr>
                <w:lang w:eastAsia="en-US"/>
              </w:rPr>
            </w:pPr>
            <w:r w:rsidRPr="007B45C0">
              <w:rPr>
                <w:lang w:eastAsia="en-US"/>
              </w:rPr>
              <w:br/>
            </w:r>
          </w:p>
          <w:p w14:paraId="2671976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Členy</w:t>
            </w:r>
          </w:p>
        </w:tc>
        <w:tc>
          <w:tcPr>
            <w:tcW w:w="3755" w:type="dxa"/>
            <w:tcBorders>
              <w:top w:val="single" w:sz="4" w:space="0" w:color="auto"/>
              <w:left w:val="single" w:sz="4" w:space="0" w:color="auto"/>
              <w:bottom w:val="nil"/>
              <w:right w:val="single" w:sz="4" w:space="0" w:color="auto"/>
            </w:tcBorders>
            <w:hideMark/>
          </w:tcPr>
          <w:p w14:paraId="6ECA135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na základě textu porovná oslavu Vánoc u nás a ve Velké Británii</w:t>
            </w:r>
          </w:p>
          <w:p w14:paraId="595426E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řekne, jak oslaví Vánoce doma</w:t>
            </w:r>
          </w:p>
          <w:p w14:paraId="0C64436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Vánoce</w:t>
            </w:r>
          </w:p>
          <w:p w14:paraId="7D7AB31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rozliší a aplikuje determinaci</w:t>
            </w:r>
          </w:p>
        </w:tc>
      </w:tr>
      <w:tr w:rsidR="00391428" w:rsidRPr="007B45C0" w14:paraId="2F254617" w14:textId="77777777" w:rsidTr="00391428">
        <w:tc>
          <w:tcPr>
            <w:tcW w:w="3755" w:type="dxa"/>
            <w:tcBorders>
              <w:top w:val="nil"/>
              <w:left w:val="single" w:sz="4" w:space="0" w:color="auto"/>
              <w:bottom w:val="nil"/>
              <w:right w:val="single" w:sz="4" w:space="0" w:color="auto"/>
            </w:tcBorders>
            <w:hideMark/>
          </w:tcPr>
          <w:p w14:paraId="5DB4ED5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Vyjadřování budoucnosti a časová určení v budoucnosti</w:t>
            </w:r>
          </w:p>
        </w:tc>
        <w:tc>
          <w:tcPr>
            <w:tcW w:w="3755" w:type="dxa"/>
            <w:tcBorders>
              <w:top w:val="nil"/>
              <w:left w:val="single" w:sz="4" w:space="0" w:color="auto"/>
              <w:bottom w:val="nil"/>
              <w:right w:val="single" w:sz="4" w:space="0" w:color="auto"/>
            </w:tcBorders>
            <w:hideMark/>
          </w:tcPr>
          <w:p w14:paraId="01016FA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umí aplikovat různé vyjádření budoucnosti </w:t>
            </w:r>
          </w:p>
        </w:tc>
      </w:tr>
      <w:tr w:rsidR="00391428" w:rsidRPr="007B45C0" w14:paraId="11F1BB9D" w14:textId="77777777" w:rsidTr="00391428">
        <w:tc>
          <w:tcPr>
            <w:tcW w:w="3755" w:type="dxa"/>
            <w:tcBorders>
              <w:top w:val="nil"/>
              <w:left w:val="single" w:sz="4" w:space="0" w:color="auto"/>
              <w:bottom w:val="nil"/>
              <w:right w:val="single" w:sz="4" w:space="0" w:color="auto"/>
            </w:tcBorders>
            <w:hideMark/>
          </w:tcPr>
          <w:p w14:paraId="43FEB3D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Vyjadřování budoucnosti po spojkách if, when a while</w:t>
            </w:r>
          </w:p>
        </w:tc>
        <w:tc>
          <w:tcPr>
            <w:tcW w:w="3755" w:type="dxa"/>
            <w:tcBorders>
              <w:top w:val="nil"/>
              <w:left w:val="single" w:sz="4" w:space="0" w:color="auto"/>
              <w:bottom w:val="nil"/>
              <w:right w:val="single" w:sz="4" w:space="0" w:color="auto"/>
            </w:tcBorders>
            <w:hideMark/>
          </w:tcPr>
          <w:p w14:paraId="1D45985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dovede použít přítomný čas prostý ve větách podmínkových a časových</w:t>
            </w:r>
          </w:p>
        </w:tc>
      </w:tr>
      <w:tr w:rsidR="00391428" w:rsidRPr="007B45C0" w14:paraId="69B3AAD3" w14:textId="77777777" w:rsidTr="00391428">
        <w:tc>
          <w:tcPr>
            <w:tcW w:w="3755" w:type="dxa"/>
            <w:tcBorders>
              <w:top w:val="nil"/>
              <w:left w:val="single" w:sz="4" w:space="0" w:color="auto"/>
              <w:bottom w:val="nil"/>
              <w:right w:val="single" w:sz="4" w:space="0" w:color="auto"/>
            </w:tcBorders>
            <w:hideMark/>
          </w:tcPr>
          <w:p w14:paraId="01B73B7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Existenční vazba při vyjadřování budoucnosti, vyjádření českého ještě</w:t>
            </w:r>
            <w:r w:rsidRPr="007B45C0">
              <w:rPr>
                <w:lang w:eastAsia="en-US"/>
              </w:rPr>
              <w:br/>
            </w:r>
          </w:p>
        </w:tc>
        <w:tc>
          <w:tcPr>
            <w:tcW w:w="3755" w:type="dxa"/>
            <w:tcBorders>
              <w:top w:val="nil"/>
              <w:left w:val="single" w:sz="4" w:space="0" w:color="auto"/>
              <w:bottom w:val="nil"/>
              <w:right w:val="single" w:sz="4" w:space="0" w:color="auto"/>
            </w:tcBorders>
            <w:hideMark/>
          </w:tcPr>
          <w:p w14:paraId="6D72393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osvojí si užívání vazby pro vyjádření existence ve všech časech</w:t>
            </w:r>
          </w:p>
          <w:p w14:paraId="520A217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rozlišit výrazy still a yet</w:t>
            </w:r>
          </w:p>
        </w:tc>
      </w:tr>
      <w:tr w:rsidR="00391428" w:rsidRPr="007B45C0" w14:paraId="7577D95B" w14:textId="77777777" w:rsidTr="00391428">
        <w:tc>
          <w:tcPr>
            <w:tcW w:w="3755" w:type="dxa"/>
            <w:tcBorders>
              <w:top w:val="nil"/>
              <w:left w:val="single" w:sz="4" w:space="0" w:color="auto"/>
              <w:bottom w:val="nil"/>
              <w:right w:val="single" w:sz="4" w:space="0" w:color="auto"/>
            </w:tcBorders>
            <w:hideMark/>
          </w:tcPr>
          <w:p w14:paraId="2CAD488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Kalendář svátků u nás, v Británii a společné a odlišné tradice</w:t>
            </w:r>
          </w:p>
        </w:tc>
        <w:tc>
          <w:tcPr>
            <w:tcW w:w="3755" w:type="dxa"/>
            <w:tcBorders>
              <w:top w:val="nil"/>
              <w:left w:val="single" w:sz="4" w:space="0" w:color="auto"/>
              <w:bottom w:val="nil"/>
              <w:right w:val="single" w:sz="4" w:space="0" w:color="auto"/>
            </w:tcBorders>
            <w:hideMark/>
          </w:tcPr>
          <w:p w14:paraId="0EC34D4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dovede vyprávět o svátcích </w:t>
            </w:r>
            <w:r w:rsidRPr="007B45C0">
              <w:rPr>
                <w:lang w:eastAsia="en-US"/>
              </w:rPr>
              <w:br/>
              <w:t xml:space="preserve">a tradicích u nás, v Británii </w:t>
            </w:r>
            <w:r w:rsidRPr="007B45C0">
              <w:rPr>
                <w:lang w:eastAsia="en-US"/>
              </w:rPr>
              <w:br/>
              <w:t>a USA</w:t>
            </w:r>
          </w:p>
        </w:tc>
      </w:tr>
      <w:tr w:rsidR="00391428" w:rsidRPr="007B45C0" w14:paraId="3DF29391" w14:textId="77777777" w:rsidTr="00391428">
        <w:tc>
          <w:tcPr>
            <w:tcW w:w="3755" w:type="dxa"/>
            <w:tcBorders>
              <w:top w:val="nil"/>
              <w:left w:val="single" w:sz="4" w:space="0" w:color="auto"/>
              <w:bottom w:val="single" w:sz="4" w:space="0" w:color="auto"/>
              <w:right w:val="single" w:sz="4" w:space="0" w:color="auto"/>
            </w:tcBorders>
            <w:hideMark/>
          </w:tcPr>
          <w:p w14:paraId="11DA65F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Vybrané poznatky všeobecného charakteru k poznání země příslušné jazykové oblasti, kultury, tradic a společenských zvyklostí</w:t>
            </w:r>
          </w:p>
          <w:p w14:paraId="028713A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Informace ze sociokulturního prostředí v kontextu znalostí o České republice</w:t>
            </w:r>
          </w:p>
        </w:tc>
        <w:tc>
          <w:tcPr>
            <w:tcW w:w="3755" w:type="dxa"/>
            <w:tcBorders>
              <w:top w:val="nil"/>
              <w:left w:val="single" w:sz="4" w:space="0" w:color="auto"/>
              <w:bottom w:val="single" w:sz="4" w:space="0" w:color="auto"/>
              <w:right w:val="single" w:sz="4" w:space="0" w:color="auto"/>
            </w:tcBorders>
            <w:hideMark/>
          </w:tcPr>
          <w:p w14:paraId="1309630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prokazuje faktické znalosti o kulturních faktorech zemí dané jazykové oblasti a uplatňuje je také v porovnání s reáliemi mateřské země</w:t>
            </w:r>
          </w:p>
          <w:p w14:paraId="6A28E55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uplatňuje v komunikaci vhodně vybraná sociokulturní specifika daných zemí</w:t>
            </w:r>
          </w:p>
        </w:tc>
      </w:tr>
      <w:tr w:rsidR="00391428" w:rsidRPr="007B45C0" w14:paraId="01BE5072"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1E140987" w14:textId="137F00AB"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23</w:t>
            </w:r>
          </w:p>
        </w:tc>
      </w:tr>
    </w:tbl>
    <w:p w14:paraId="7D20D511"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406E1616"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6F9ADB18" w14:textId="77777777" w:rsidR="00391428" w:rsidRPr="007B45C0" w:rsidRDefault="00391428" w:rsidP="003A202F">
            <w:pPr>
              <w:pStyle w:val="svp"/>
              <w:numPr>
                <w:ilvl w:val="0"/>
                <w:numId w:val="29"/>
              </w:numPr>
              <w:spacing w:line="276" w:lineRule="auto"/>
              <w:rPr>
                <w:lang w:eastAsia="en-US"/>
              </w:rPr>
            </w:pPr>
            <w:r w:rsidRPr="007B45C0">
              <w:rPr>
                <w:lang w:eastAsia="en-US"/>
              </w:rPr>
              <w:t xml:space="preserve">Zájmy </w:t>
            </w:r>
          </w:p>
        </w:tc>
        <w:tc>
          <w:tcPr>
            <w:tcW w:w="3755" w:type="dxa"/>
            <w:tcBorders>
              <w:top w:val="single" w:sz="4" w:space="0" w:color="auto"/>
              <w:left w:val="single" w:sz="4" w:space="0" w:color="auto"/>
              <w:bottom w:val="single" w:sz="4" w:space="0" w:color="auto"/>
              <w:right w:val="single" w:sz="4" w:space="0" w:color="auto"/>
            </w:tcBorders>
            <w:hideMark/>
          </w:tcPr>
          <w:p w14:paraId="22D42A79"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61BE7673" w14:textId="77777777" w:rsidTr="00391428">
        <w:tc>
          <w:tcPr>
            <w:tcW w:w="3755" w:type="dxa"/>
            <w:tcBorders>
              <w:top w:val="single" w:sz="4" w:space="0" w:color="auto"/>
              <w:left w:val="single" w:sz="4" w:space="0" w:color="auto"/>
              <w:bottom w:val="nil"/>
              <w:right w:val="single" w:sz="4" w:space="0" w:color="auto"/>
            </w:tcBorders>
            <w:hideMark/>
          </w:tcPr>
          <w:p w14:paraId="5A52115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Zájmy, četba</w:t>
            </w:r>
          </w:p>
        </w:tc>
        <w:tc>
          <w:tcPr>
            <w:tcW w:w="3755" w:type="dxa"/>
            <w:tcBorders>
              <w:top w:val="single" w:sz="4" w:space="0" w:color="auto"/>
              <w:left w:val="single" w:sz="4" w:space="0" w:color="auto"/>
              <w:bottom w:val="nil"/>
              <w:right w:val="single" w:sz="4" w:space="0" w:color="auto"/>
            </w:tcBorders>
            <w:hideMark/>
          </w:tcPr>
          <w:p w14:paraId="196F73F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odpovídá na otázky, které se týkají čtenářských zvyklostí</w:t>
            </w:r>
          </w:p>
          <w:p w14:paraId="63C1C51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vypráví o svých zálibách a koníčcích</w:t>
            </w:r>
          </w:p>
          <w:p w14:paraId="1BB3F4A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literatura, četba, knihovna</w:t>
            </w:r>
          </w:p>
        </w:tc>
      </w:tr>
      <w:tr w:rsidR="00391428" w:rsidRPr="007B45C0" w14:paraId="4B550241" w14:textId="77777777" w:rsidTr="00391428">
        <w:tc>
          <w:tcPr>
            <w:tcW w:w="3755" w:type="dxa"/>
            <w:tcBorders>
              <w:top w:val="nil"/>
              <w:left w:val="single" w:sz="4" w:space="0" w:color="auto"/>
              <w:bottom w:val="nil"/>
              <w:right w:val="single" w:sz="4" w:space="0" w:color="auto"/>
            </w:tcBorders>
            <w:hideMark/>
          </w:tcPr>
          <w:p w14:paraId="62D2FF4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Příčestí minulé dalších nepravidelných sloves</w:t>
            </w:r>
          </w:p>
          <w:p w14:paraId="539931E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Tázací dovětky v minulém čase</w:t>
            </w:r>
          </w:p>
        </w:tc>
        <w:tc>
          <w:tcPr>
            <w:tcW w:w="3755" w:type="dxa"/>
            <w:tcBorders>
              <w:top w:val="nil"/>
              <w:left w:val="single" w:sz="4" w:space="0" w:color="auto"/>
              <w:bottom w:val="nil"/>
              <w:right w:val="single" w:sz="4" w:space="0" w:color="auto"/>
            </w:tcBorders>
            <w:hideMark/>
          </w:tcPr>
          <w:p w14:paraId="371C00D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používá frekventovaná nepravidelná slovesa</w:t>
            </w:r>
          </w:p>
          <w:p w14:paraId="485A4D5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požádat o ujištění nebo souhlas s tvrzením</w:t>
            </w:r>
          </w:p>
        </w:tc>
      </w:tr>
      <w:tr w:rsidR="00391428" w:rsidRPr="007B45C0" w14:paraId="65FFB2FC" w14:textId="77777777" w:rsidTr="00391428">
        <w:tc>
          <w:tcPr>
            <w:tcW w:w="3755" w:type="dxa"/>
            <w:tcBorders>
              <w:top w:val="nil"/>
              <w:left w:val="single" w:sz="4" w:space="0" w:color="auto"/>
              <w:bottom w:val="nil"/>
              <w:right w:val="single" w:sz="4" w:space="0" w:color="auto"/>
            </w:tcBorders>
            <w:hideMark/>
          </w:tcPr>
          <w:p w14:paraId="17444BB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Vazba there was, there were</w:t>
            </w:r>
          </w:p>
          <w:p w14:paraId="32184AC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Vztažné věty</w:t>
            </w:r>
          </w:p>
        </w:tc>
        <w:tc>
          <w:tcPr>
            <w:tcW w:w="3755" w:type="dxa"/>
            <w:tcBorders>
              <w:top w:val="nil"/>
              <w:left w:val="single" w:sz="4" w:space="0" w:color="auto"/>
              <w:bottom w:val="nil"/>
              <w:right w:val="single" w:sz="4" w:space="0" w:color="auto"/>
            </w:tcBorders>
            <w:hideMark/>
          </w:tcPr>
          <w:p w14:paraId="68F94B5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dovede použít existenční vazbu</w:t>
            </w:r>
          </w:p>
          <w:p w14:paraId="3ECD534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použít základní vztažná zájmena</w:t>
            </w:r>
          </w:p>
        </w:tc>
      </w:tr>
      <w:tr w:rsidR="00391428" w:rsidRPr="007B45C0" w14:paraId="15523FB1" w14:textId="77777777" w:rsidTr="00391428">
        <w:tc>
          <w:tcPr>
            <w:tcW w:w="3755" w:type="dxa"/>
            <w:tcBorders>
              <w:top w:val="nil"/>
              <w:left w:val="single" w:sz="4" w:space="0" w:color="auto"/>
              <w:bottom w:val="single" w:sz="4" w:space="0" w:color="auto"/>
              <w:right w:val="single" w:sz="4" w:space="0" w:color="auto"/>
            </w:tcBorders>
            <w:hideMark/>
          </w:tcPr>
          <w:p w14:paraId="1D826D9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Podstatné jméno ve funkci přívlastku</w:t>
            </w:r>
          </w:p>
          <w:p w14:paraId="2FB370A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Číslovky </w:t>
            </w:r>
            <w:smartTag w:uri="urn:schemas-microsoft-com:office:smarttags" w:element="metricconverter">
              <w:smartTagPr>
                <w:attr w:name="ProductID" w:val="1ﾠ000 a"/>
              </w:smartTagPr>
              <w:r w:rsidRPr="007B45C0">
                <w:rPr>
                  <w:lang w:eastAsia="en-US"/>
                </w:rPr>
                <w:t>1 000 a</w:t>
              </w:r>
            </w:smartTag>
            <w:r w:rsidRPr="007B45C0">
              <w:rPr>
                <w:lang w:eastAsia="en-US"/>
              </w:rPr>
              <w:t xml:space="preserve"> výše, letopočty</w:t>
            </w:r>
          </w:p>
          <w:p w14:paraId="11F6A4D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Vyprávění jednoduchého příběhu</w:t>
            </w:r>
          </w:p>
        </w:tc>
        <w:tc>
          <w:tcPr>
            <w:tcW w:w="3755" w:type="dxa"/>
            <w:tcBorders>
              <w:top w:val="nil"/>
              <w:left w:val="single" w:sz="4" w:space="0" w:color="auto"/>
              <w:bottom w:val="single" w:sz="4" w:space="0" w:color="auto"/>
              <w:right w:val="single" w:sz="4" w:space="0" w:color="auto"/>
            </w:tcBorders>
            <w:hideMark/>
          </w:tcPr>
          <w:p w14:paraId="3E1EBFF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rozliší pozici a funkci dvou podstatných jmen</w:t>
            </w:r>
          </w:p>
          <w:p w14:paraId="3CB679B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přečíst letopočty</w:t>
            </w:r>
          </w:p>
          <w:p w14:paraId="3F6809F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vyprávět jednoduchý příběh</w:t>
            </w:r>
          </w:p>
        </w:tc>
      </w:tr>
      <w:tr w:rsidR="00391428" w:rsidRPr="007B45C0" w14:paraId="40B1FE94"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0F621450" w14:textId="3CAE0882"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23</w:t>
            </w:r>
          </w:p>
        </w:tc>
      </w:tr>
    </w:tbl>
    <w:p w14:paraId="0780527B"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497134CF"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60E8DC93" w14:textId="77777777" w:rsidR="00391428" w:rsidRPr="007B45C0" w:rsidRDefault="00391428" w:rsidP="003A202F">
            <w:pPr>
              <w:pStyle w:val="svp"/>
              <w:numPr>
                <w:ilvl w:val="0"/>
                <w:numId w:val="29"/>
              </w:numPr>
              <w:spacing w:line="276" w:lineRule="auto"/>
              <w:rPr>
                <w:lang w:eastAsia="en-US"/>
              </w:rPr>
            </w:pPr>
            <w:r w:rsidRPr="007B45C0">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6062CD77"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3EE4481F" w14:textId="77777777" w:rsidTr="00391428">
        <w:tc>
          <w:tcPr>
            <w:tcW w:w="3755" w:type="dxa"/>
            <w:tcBorders>
              <w:top w:val="single" w:sz="4" w:space="0" w:color="auto"/>
              <w:left w:val="single" w:sz="4" w:space="0" w:color="auto"/>
              <w:bottom w:val="nil"/>
              <w:right w:val="single" w:sz="4" w:space="0" w:color="auto"/>
            </w:tcBorders>
            <w:hideMark/>
          </w:tcPr>
          <w:p w14:paraId="1703B63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Receptivní řečová dovednost sluchová = poslech s porozuměním </w:t>
            </w:r>
          </w:p>
        </w:tc>
        <w:tc>
          <w:tcPr>
            <w:tcW w:w="3755" w:type="dxa"/>
            <w:tcBorders>
              <w:top w:val="single" w:sz="4" w:space="0" w:color="auto"/>
              <w:left w:val="single" w:sz="4" w:space="0" w:color="auto"/>
              <w:bottom w:val="nil"/>
              <w:right w:val="single" w:sz="4" w:space="0" w:color="auto"/>
            </w:tcBorders>
            <w:hideMark/>
          </w:tcPr>
          <w:p w14:paraId="04729E6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rozumí přiměřeným souvislým projevům </w:t>
            </w:r>
          </w:p>
          <w:p w14:paraId="3C34566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porozumí školním a pracovním pokynům</w:t>
            </w:r>
          </w:p>
        </w:tc>
      </w:tr>
      <w:tr w:rsidR="00391428" w:rsidRPr="007B45C0" w14:paraId="0EFED9D0" w14:textId="77777777" w:rsidTr="00391428">
        <w:tc>
          <w:tcPr>
            <w:tcW w:w="3755" w:type="dxa"/>
            <w:tcBorders>
              <w:top w:val="nil"/>
              <w:left w:val="single" w:sz="4" w:space="0" w:color="auto"/>
              <w:bottom w:val="nil"/>
              <w:right w:val="single" w:sz="4" w:space="0" w:color="auto"/>
            </w:tcBorders>
            <w:hideMark/>
          </w:tcPr>
          <w:p w14:paraId="56AFB3C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Receptivní řečová dovednost zraková = čtení a práce s textem </w:t>
            </w:r>
          </w:p>
        </w:tc>
        <w:tc>
          <w:tcPr>
            <w:tcW w:w="3755" w:type="dxa"/>
            <w:tcBorders>
              <w:top w:val="nil"/>
              <w:left w:val="single" w:sz="4" w:space="0" w:color="auto"/>
              <w:bottom w:val="nil"/>
              <w:right w:val="single" w:sz="4" w:space="0" w:color="auto"/>
            </w:tcBorders>
            <w:hideMark/>
          </w:tcPr>
          <w:p w14:paraId="2D902C4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čte s porozuměním texty</w:t>
            </w:r>
          </w:p>
        </w:tc>
      </w:tr>
      <w:tr w:rsidR="00391428" w:rsidRPr="007B45C0" w14:paraId="23F453E4" w14:textId="77777777" w:rsidTr="00391428">
        <w:tc>
          <w:tcPr>
            <w:tcW w:w="3755" w:type="dxa"/>
            <w:tcBorders>
              <w:top w:val="nil"/>
              <w:left w:val="single" w:sz="4" w:space="0" w:color="auto"/>
              <w:bottom w:val="nil"/>
              <w:right w:val="single" w:sz="4" w:space="0" w:color="auto"/>
            </w:tcBorders>
            <w:hideMark/>
          </w:tcPr>
          <w:p w14:paraId="61F6C16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Produktivní řečová dovednost ústní = mluvení zaměřené situačně i tematicky</w:t>
            </w:r>
          </w:p>
        </w:tc>
        <w:tc>
          <w:tcPr>
            <w:tcW w:w="3755" w:type="dxa"/>
            <w:tcBorders>
              <w:top w:val="nil"/>
              <w:left w:val="single" w:sz="4" w:space="0" w:color="auto"/>
              <w:bottom w:val="nil"/>
              <w:right w:val="single" w:sz="4" w:space="0" w:color="auto"/>
            </w:tcBorders>
            <w:hideMark/>
          </w:tcPr>
          <w:p w14:paraId="52655E4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sdělí svůj názor</w:t>
            </w:r>
          </w:p>
          <w:p w14:paraId="15DEEB4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vyjadřuje se v běžných, předvídatelných situacích</w:t>
            </w:r>
          </w:p>
        </w:tc>
      </w:tr>
      <w:tr w:rsidR="00391428" w:rsidRPr="007B45C0" w14:paraId="54A2449D" w14:textId="77777777" w:rsidTr="00391428">
        <w:tc>
          <w:tcPr>
            <w:tcW w:w="3755" w:type="dxa"/>
            <w:tcBorders>
              <w:top w:val="nil"/>
              <w:left w:val="single" w:sz="4" w:space="0" w:color="auto"/>
              <w:bottom w:val="nil"/>
              <w:right w:val="single" w:sz="4" w:space="0" w:color="auto"/>
            </w:tcBorders>
            <w:hideMark/>
          </w:tcPr>
          <w:p w14:paraId="6F43108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Produktivní řečová dovednost písemná = zpracování textu v podobě reprodukce, osnovy, výpisků </w:t>
            </w:r>
          </w:p>
        </w:tc>
        <w:tc>
          <w:tcPr>
            <w:tcW w:w="3755" w:type="dxa"/>
            <w:tcBorders>
              <w:top w:val="nil"/>
              <w:left w:val="single" w:sz="4" w:space="0" w:color="auto"/>
              <w:bottom w:val="nil"/>
              <w:right w:val="single" w:sz="4" w:space="0" w:color="auto"/>
            </w:tcBorders>
          </w:tcPr>
          <w:p w14:paraId="44D258B7" w14:textId="6283F315" w:rsidR="00391428" w:rsidRPr="007B45C0" w:rsidRDefault="00B46A75" w:rsidP="00B46A75">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zaznamená vzkazy volajících</w:t>
            </w:r>
          </w:p>
        </w:tc>
      </w:tr>
      <w:tr w:rsidR="00391428" w:rsidRPr="007B45C0" w14:paraId="3AE43CF3" w14:textId="77777777" w:rsidTr="00391428">
        <w:tc>
          <w:tcPr>
            <w:tcW w:w="3755" w:type="dxa"/>
            <w:tcBorders>
              <w:top w:val="nil"/>
              <w:left w:val="single" w:sz="4" w:space="0" w:color="auto"/>
              <w:bottom w:val="nil"/>
              <w:right w:val="single" w:sz="4" w:space="0" w:color="auto"/>
            </w:tcBorders>
            <w:hideMark/>
          </w:tcPr>
          <w:p w14:paraId="702F169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Jednoduchý překlad s pomocí slovníku</w:t>
            </w:r>
          </w:p>
          <w:p w14:paraId="5982C41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Interaktivní řečové dovednosti = střídání receptivních a produktivních činností</w:t>
            </w:r>
          </w:p>
        </w:tc>
        <w:tc>
          <w:tcPr>
            <w:tcW w:w="3755" w:type="dxa"/>
            <w:tcBorders>
              <w:top w:val="nil"/>
              <w:left w:val="single" w:sz="4" w:space="0" w:color="auto"/>
              <w:bottom w:val="nil"/>
              <w:right w:val="single" w:sz="4" w:space="0" w:color="auto"/>
            </w:tcBorders>
            <w:hideMark/>
          </w:tcPr>
          <w:p w14:paraId="08A8D45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uplatňuje různé techniky čtení textu</w:t>
            </w:r>
          </w:p>
          <w:p w14:paraId="4FE5B88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požádá o upřesnění nebo zopakování sdělené informace, </w:t>
            </w:r>
            <w:r w:rsidRPr="007B45C0">
              <w:rPr>
                <w:lang w:eastAsia="en-US"/>
              </w:rPr>
              <w:lastRenderedPageBreak/>
              <w:t xml:space="preserve">pokud nezachytí přesně význam sdělení </w:t>
            </w:r>
          </w:p>
        </w:tc>
      </w:tr>
      <w:tr w:rsidR="00391428" w:rsidRPr="007B45C0" w14:paraId="6C0CCFEB" w14:textId="77777777" w:rsidTr="00391428">
        <w:tc>
          <w:tcPr>
            <w:tcW w:w="3755" w:type="dxa"/>
            <w:tcBorders>
              <w:top w:val="nil"/>
              <w:left w:val="single" w:sz="4" w:space="0" w:color="auto"/>
              <w:bottom w:val="nil"/>
              <w:right w:val="single" w:sz="4" w:space="0" w:color="auto"/>
            </w:tcBorders>
            <w:hideMark/>
          </w:tcPr>
          <w:p w14:paraId="61031B6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Interakce ústní s ohledem na probíraná témata – rodina, svátky, zájmy…</w:t>
            </w:r>
          </w:p>
        </w:tc>
        <w:tc>
          <w:tcPr>
            <w:tcW w:w="3755" w:type="dxa"/>
            <w:tcBorders>
              <w:top w:val="nil"/>
              <w:left w:val="single" w:sz="4" w:space="0" w:color="auto"/>
              <w:bottom w:val="nil"/>
              <w:right w:val="single" w:sz="4" w:space="0" w:color="auto"/>
            </w:tcBorders>
            <w:hideMark/>
          </w:tcPr>
          <w:p w14:paraId="4F402D0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vyřeší většinu běžných denních situací</w:t>
            </w:r>
          </w:p>
        </w:tc>
      </w:tr>
      <w:tr w:rsidR="00391428" w:rsidRPr="007B45C0" w14:paraId="33C03F86" w14:textId="77777777" w:rsidTr="00391428">
        <w:tc>
          <w:tcPr>
            <w:tcW w:w="3755" w:type="dxa"/>
            <w:tcBorders>
              <w:top w:val="nil"/>
              <w:left w:val="single" w:sz="4" w:space="0" w:color="auto"/>
              <w:bottom w:val="nil"/>
              <w:right w:val="single" w:sz="4" w:space="0" w:color="auto"/>
            </w:tcBorders>
            <w:hideMark/>
          </w:tcPr>
          <w:p w14:paraId="42914AC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Interakce písemná (jednoduchý e-mail, vzkaz, pohled)</w:t>
            </w:r>
          </w:p>
        </w:tc>
        <w:tc>
          <w:tcPr>
            <w:tcW w:w="3755" w:type="dxa"/>
            <w:tcBorders>
              <w:top w:val="nil"/>
              <w:left w:val="single" w:sz="4" w:space="0" w:color="auto"/>
              <w:bottom w:val="nil"/>
              <w:right w:val="single" w:sz="4" w:space="0" w:color="auto"/>
            </w:tcBorders>
            <w:hideMark/>
          </w:tcPr>
          <w:p w14:paraId="5AEF91F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dokáže vytvořit různé druhy jednoduchých slohových útvarů</w:t>
            </w:r>
          </w:p>
        </w:tc>
      </w:tr>
      <w:tr w:rsidR="00391428" w:rsidRPr="007B45C0" w14:paraId="286B9A22" w14:textId="77777777" w:rsidTr="00391428">
        <w:tc>
          <w:tcPr>
            <w:tcW w:w="3755" w:type="dxa"/>
            <w:tcBorders>
              <w:top w:val="nil"/>
              <w:left w:val="single" w:sz="4" w:space="0" w:color="auto"/>
              <w:bottom w:val="nil"/>
              <w:right w:val="single" w:sz="4" w:space="0" w:color="auto"/>
            </w:tcBorders>
            <w:hideMark/>
          </w:tcPr>
          <w:p w14:paraId="7151BC6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Jazykové prostředky:</w:t>
            </w:r>
          </w:p>
        </w:tc>
        <w:tc>
          <w:tcPr>
            <w:tcW w:w="3755" w:type="dxa"/>
            <w:tcBorders>
              <w:top w:val="nil"/>
              <w:left w:val="single" w:sz="4" w:space="0" w:color="auto"/>
              <w:bottom w:val="nil"/>
              <w:right w:val="single" w:sz="4" w:space="0" w:color="auto"/>
            </w:tcBorders>
          </w:tcPr>
          <w:p w14:paraId="67B51175" w14:textId="77777777" w:rsidR="00391428" w:rsidRPr="007B45C0" w:rsidRDefault="00391428">
            <w:pPr>
              <w:tabs>
                <w:tab w:val="num" w:pos="540"/>
              </w:tabs>
              <w:autoSpaceDE w:val="0"/>
              <w:autoSpaceDN w:val="0"/>
              <w:adjustRightInd w:val="0"/>
              <w:rPr>
                <w:szCs w:val="16"/>
              </w:rPr>
            </w:pPr>
          </w:p>
        </w:tc>
      </w:tr>
      <w:tr w:rsidR="00391428" w:rsidRPr="007B45C0" w14:paraId="48B8E584" w14:textId="77777777" w:rsidTr="00391428">
        <w:tc>
          <w:tcPr>
            <w:tcW w:w="3755" w:type="dxa"/>
            <w:tcBorders>
              <w:top w:val="nil"/>
              <w:left w:val="single" w:sz="4" w:space="0" w:color="auto"/>
              <w:bottom w:val="nil"/>
              <w:right w:val="single" w:sz="4" w:space="0" w:color="auto"/>
            </w:tcBorders>
            <w:hideMark/>
          </w:tcPr>
          <w:p w14:paraId="4304E20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Výslovnost (zvukové prostředky jazyka) –</w:t>
            </w:r>
          </w:p>
        </w:tc>
        <w:tc>
          <w:tcPr>
            <w:tcW w:w="3755" w:type="dxa"/>
            <w:tcBorders>
              <w:top w:val="nil"/>
              <w:left w:val="single" w:sz="4" w:space="0" w:color="auto"/>
              <w:bottom w:val="nil"/>
              <w:right w:val="single" w:sz="4" w:space="0" w:color="auto"/>
            </w:tcBorders>
            <w:hideMark/>
          </w:tcPr>
          <w:p w14:paraId="2D5FA13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ovládá základní pravidla výslovnosti znělost hlásek, přízvuk</w:t>
            </w:r>
          </w:p>
        </w:tc>
      </w:tr>
      <w:tr w:rsidR="00391428" w:rsidRPr="007B45C0" w14:paraId="58D61C4B" w14:textId="77777777" w:rsidTr="00391428">
        <w:tc>
          <w:tcPr>
            <w:tcW w:w="3755" w:type="dxa"/>
            <w:tcBorders>
              <w:top w:val="nil"/>
              <w:left w:val="single" w:sz="4" w:space="0" w:color="auto"/>
              <w:bottom w:val="nil"/>
              <w:right w:val="single" w:sz="4" w:space="0" w:color="auto"/>
            </w:tcBorders>
          </w:tcPr>
          <w:p w14:paraId="7849E2A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Slovní zásoba a její tvoření </w:t>
            </w:r>
          </w:p>
          <w:p w14:paraId="4589EC00" w14:textId="77777777" w:rsidR="00391428" w:rsidRPr="007B45C0" w:rsidRDefault="00391428">
            <w:pPr>
              <w:pStyle w:val="svp"/>
              <w:tabs>
                <w:tab w:val="num" w:pos="540"/>
              </w:tabs>
              <w:spacing w:line="276" w:lineRule="auto"/>
              <w:ind w:left="360"/>
              <w:rPr>
                <w:lang w:eastAsia="en-US"/>
              </w:rPr>
            </w:pPr>
          </w:p>
        </w:tc>
        <w:tc>
          <w:tcPr>
            <w:tcW w:w="3755" w:type="dxa"/>
            <w:tcBorders>
              <w:top w:val="nil"/>
              <w:left w:val="single" w:sz="4" w:space="0" w:color="auto"/>
              <w:bottom w:val="nil"/>
              <w:right w:val="single" w:sz="4" w:space="0" w:color="auto"/>
            </w:tcBorders>
            <w:hideMark/>
          </w:tcPr>
          <w:p w14:paraId="572F9E3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ovládá slovní zásobu v návaznosti na probíraná témata – rodina, svátky, zájmy</w:t>
            </w:r>
          </w:p>
        </w:tc>
      </w:tr>
      <w:tr w:rsidR="00391428" w:rsidRPr="007B45C0" w14:paraId="28355D8E" w14:textId="77777777" w:rsidTr="00391428">
        <w:tc>
          <w:tcPr>
            <w:tcW w:w="3755" w:type="dxa"/>
            <w:tcBorders>
              <w:top w:val="nil"/>
              <w:left w:val="single" w:sz="4" w:space="0" w:color="auto"/>
              <w:bottom w:val="nil"/>
              <w:right w:val="single" w:sz="4" w:space="0" w:color="auto"/>
            </w:tcBorders>
            <w:hideMark/>
          </w:tcPr>
          <w:p w14:paraId="2908417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Gramatika (tvarosloví a větná skladba) </w:t>
            </w:r>
          </w:p>
        </w:tc>
        <w:tc>
          <w:tcPr>
            <w:tcW w:w="3755" w:type="dxa"/>
            <w:tcBorders>
              <w:top w:val="nil"/>
              <w:left w:val="single" w:sz="4" w:space="0" w:color="auto"/>
              <w:bottom w:val="nil"/>
              <w:right w:val="single" w:sz="4" w:space="0" w:color="auto"/>
            </w:tcBorders>
            <w:hideMark/>
          </w:tcPr>
          <w:p w14:paraId="3CC3378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uplatňuje základní způsoby tvoření slov v jazyce, základní časy, ingový tvar, tvoření a stupňování příslovcí</w:t>
            </w:r>
          </w:p>
        </w:tc>
      </w:tr>
      <w:tr w:rsidR="00391428" w:rsidRPr="007B45C0" w14:paraId="6170786E" w14:textId="77777777" w:rsidTr="00391428">
        <w:tc>
          <w:tcPr>
            <w:tcW w:w="3755" w:type="dxa"/>
            <w:tcBorders>
              <w:top w:val="nil"/>
              <w:left w:val="single" w:sz="4" w:space="0" w:color="auto"/>
              <w:bottom w:val="nil"/>
              <w:right w:val="single" w:sz="4" w:space="0" w:color="auto"/>
            </w:tcBorders>
            <w:hideMark/>
          </w:tcPr>
          <w:p w14:paraId="2252D69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Grafická podoba jazyka a pravopis - apostrof, stažený tvar sloves…</w:t>
            </w:r>
          </w:p>
        </w:tc>
        <w:tc>
          <w:tcPr>
            <w:tcW w:w="3755" w:type="dxa"/>
            <w:tcBorders>
              <w:top w:val="nil"/>
              <w:left w:val="single" w:sz="4" w:space="0" w:color="auto"/>
              <w:bottom w:val="nil"/>
              <w:right w:val="single" w:sz="4" w:space="0" w:color="auto"/>
            </w:tcBorders>
            <w:hideMark/>
          </w:tcPr>
          <w:p w14:paraId="5EFE6B8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dodržuje základní pravopisné normy v písemném projevu, opravuje chyby</w:t>
            </w:r>
          </w:p>
        </w:tc>
      </w:tr>
      <w:tr w:rsidR="00391428" w:rsidRPr="007B45C0" w14:paraId="1981C5B6" w14:textId="77777777" w:rsidTr="00391428">
        <w:tc>
          <w:tcPr>
            <w:tcW w:w="3755" w:type="dxa"/>
            <w:tcBorders>
              <w:top w:val="nil"/>
              <w:left w:val="single" w:sz="4" w:space="0" w:color="auto"/>
              <w:bottom w:val="nil"/>
              <w:right w:val="single" w:sz="4" w:space="0" w:color="auto"/>
            </w:tcBorders>
            <w:hideMark/>
          </w:tcPr>
          <w:p w14:paraId="32C8F1F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Komunikační situace a jazykové funkce</w:t>
            </w:r>
          </w:p>
        </w:tc>
        <w:tc>
          <w:tcPr>
            <w:tcW w:w="3755" w:type="dxa"/>
            <w:tcBorders>
              <w:top w:val="nil"/>
              <w:left w:val="single" w:sz="4" w:space="0" w:color="auto"/>
              <w:bottom w:val="nil"/>
              <w:right w:val="single" w:sz="4" w:space="0" w:color="auto"/>
            </w:tcBorders>
          </w:tcPr>
          <w:p w14:paraId="61F89BE7" w14:textId="77777777" w:rsidR="00391428" w:rsidRPr="007B45C0" w:rsidRDefault="00391428">
            <w:pPr>
              <w:pStyle w:val="svp"/>
              <w:tabs>
                <w:tab w:val="num" w:pos="540"/>
              </w:tabs>
              <w:spacing w:line="276" w:lineRule="auto"/>
              <w:rPr>
                <w:lang w:eastAsia="en-US"/>
              </w:rPr>
            </w:pPr>
          </w:p>
        </w:tc>
      </w:tr>
      <w:tr w:rsidR="00391428" w:rsidRPr="007B45C0" w14:paraId="36B3D9EA" w14:textId="77777777" w:rsidTr="00391428">
        <w:tc>
          <w:tcPr>
            <w:tcW w:w="3755" w:type="dxa"/>
            <w:tcBorders>
              <w:top w:val="nil"/>
              <w:left w:val="single" w:sz="4" w:space="0" w:color="auto"/>
              <w:bottom w:val="nil"/>
              <w:right w:val="single" w:sz="4" w:space="0" w:color="auto"/>
            </w:tcBorders>
            <w:hideMark/>
          </w:tcPr>
          <w:p w14:paraId="228A93F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Získávání a předávání informací, např. nadiktování a vyřízení vzkazu apod.</w:t>
            </w:r>
          </w:p>
          <w:p w14:paraId="395B0AB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Jazykové funkce: obraty při zahájení a ukončení rozhovoru, vyjádření žádosti, prosby, pozvání, odmítnutí, radosti, zklamání, naděje apod. za </w:t>
            </w:r>
            <w:r w:rsidRPr="007B45C0">
              <w:rPr>
                <w:lang w:eastAsia="en-US"/>
              </w:rPr>
              <w:lastRenderedPageBreak/>
              <w:t>použití jazykových prostředků osvojeným během 1. ročníku</w:t>
            </w:r>
          </w:p>
        </w:tc>
        <w:tc>
          <w:tcPr>
            <w:tcW w:w="3755" w:type="dxa"/>
            <w:tcBorders>
              <w:top w:val="nil"/>
              <w:left w:val="single" w:sz="4" w:space="0" w:color="auto"/>
              <w:bottom w:val="nil"/>
              <w:right w:val="single" w:sz="4" w:space="0" w:color="auto"/>
            </w:tcBorders>
            <w:hideMark/>
          </w:tcPr>
          <w:p w14:paraId="74B74A8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domluví se v běžných situacích; získá i poskytne informace</w:t>
            </w:r>
          </w:p>
        </w:tc>
      </w:tr>
      <w:tr w:rsidR="00391428" w:rsidRPr="007B45C0" w14:paraId="44564E4A" w14:textId="77777777" w:rsidTr="00391428">
        <w:tc>
          <w:tcPr>
            <w:tcW w:w="3755" w:type="dxa"/>
            <w:tcBorders>
              <w:top w:val="nil"/>
              <w:left w:val="single" w:sz="4" w:space="0" w:color="auto"/>
              <w:bottom w:val="single" w:sz="4" w:space="0" w:color="auto"/>
              <w:right w:val="single" w:sz="4" w:space="0" w:color="auto"/>
            </w:tcBorders>
            <w:hideMark/>
          </w:tcPr>
          <w:p w14:paraId="2CBBC5F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Upevňování a prohlubování učiva 1. ročníku</w:t>
            </w:r>
          </w:p>
        </w:tc>
        <w:tc>
          <w:tcPr>
            <w:tcW w:w="3755" w:type="dxa"/>
            <w:tcBorders>
              <w:top w:val="nil"/>
              <w:left w:val="single" w:sz="4" w:space="0" w:color="auto"/>
              <w:bottom w:val="single" w:sz="4" w:space="0" w:color="auto"/>
              <w:right w:val="single" w:sz="4" w:space="0" w:color="auto"/>
            </w:tcBorders>
            <w:hideMark/>
          </w:tcPr>
          <w:p w14:paraId="3AA76EE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učivo 1. ročníku</w:t>
            </w:r>
          </w:p>
        </w:tc>
      </w:tr>
      <w:tr w:rsidR="00391428" w:rsidRPr="007B45C0" w14:paraId="0EF13A1E"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3E063377" w14:textId="5C967439"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15</w:t>
            </w:r>
          </w:p>
        </w:tc>
      </w:tr>
    </w:tbl>
    <w:p w14:paraId="574F5B3A" w14:textId="77777777" w:rsidR="00391428" w:rsidRPr="007B45C0" w:rsidRDefault="00391428" w:rsidP="00391428">
      <w:pPr>
        <w:pStyle w:val="svp"/>
      </w:pPr>
    </w:p>
    <w:p w14:paraId="1A6BA11B" w14:textId="77777777" w:rsidR="00391428" w:rsidRPr="007B45C0" w:rsidRDefault="00391428" w:rsidP="00391428">
      <w:pPr>
        <w:pStyle w:val="svp"/>
        <w:tabs>
          <w:tab w:val="right" w:pos="7371"/>
        </w:tabs>
      </w:pPr>
      <w:r w:rsidRPr="007B45C0">
        <w:t>2. ročník</w:t>
      </w:r>
      <w:r w:rsidRPr="007B45C0">
        <w:tab/>
        <w:t>102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6E2E589D"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2E1044E7" w14:textId="77777777" w:rsidR="00391428" w:rsidRPr="007B45C0" w:rsidRDefault="00391428" w:rsidP="003A202F">
            <w:pPr>
              <w:pStyle w:val="svp"/>
              <w:numPr>
                <w:ilvl w:val="0"/>
                <w:numId w:val="29"/>
              </w:numPr>
              <w:spacing w:line="276" w:lineRule="auto"/>
              <w:rPr>
                <w:lang w:eastAsia="en-US"/>
              </w:rPr>
            </w:pPr>
            <w:r w:rsidRPr="007B45C0">
              <w:rPr>
                <w:lang w:eastAsia="en-US"/>
              </w:rPr>
              <w:t>Jídlo a stravování</w:t>
            </w:r>
          </w:p>
        </w:tc>
        <w:tc>
          <w:tcPr>
            <w:tcW w:w="3755" w:type="dxa"/>
            <w:tcBorders>
              <w:top w:val="single" w:sz="4" w:space="0" w:color="auto"/>
              <w:left w:val="single" w:sz="4" w:space="0" w:color="auto"/>
              <w:bottom w:val="single" w:sz="4" w:space="0" w:color="auto"/>
              <w:right w:val="single" w:sz="4" w:space="0" w:color="auto"/>
            </w:tcBorders>
            <w:hideMark/>
          </w:tcPr>
          <w:p w14:paraId="41301F52"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54E1A1EB" w14:textId="77777777" w:rsidTr="00391428">
        <w:tc>
          <w:tcPr>
            <w:tcW w:w="3755" w:type="dxa"/>
            <w:tcBorders>
              <w:top w:val="single" w:sz="4" w:space="0" w:color="auto"/>
              <w:left w:val="single" w:sz="4" w:space="0" w:color="auto"/>
              <w:bottom w:val="nil"/>
              <w:right w:val="single" w:sz="4" w:space="0" w:color="auto"/>
            </w:tcBorders>
          </w:tcPr>
          <w:p w14:paraId="030A785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Jídlo a stravování</w:t>
            </w:r>
          </w:p>
          <w:p w14:paraId="43B7A4CE" w14:textId="77777777" w:rsidR="00391428" w:rsidRPr="007B45C0" w:rsidRDefault="00391428">
            <w:pPr>
              <w:pStyle w:val="svp"/>
              <w:spacing w:line="276" w:lineRule="auto"/>
              <w:rPr>
                <w:lang w:eastAsia="en-US"/>
              </w:rPr>
            </w:pPr>
          </w:p>
          <w:p w14:paraId="773A4EB3" w14:textId="77777777" w:rsidR="00391428" w:rsidRPr="007B45C0" w:rsidRDefault="00391428">
            <w:pPr>
              <w:pStyle w:val="svp"/>
              <w:spacing w:line="276" w:lineRule="auto"/>
              <w:rPr>
                <w:lang w:eastAsia="en-US"/>
              </w:rPr>
            </w:pPr>
            <w:r w:rsidRPr="007B45C0">
              <w:rPr>
                <w:lang w:eastAsia="en-US"/>
              </w:rPr>
              <w:br/>
            </w:r>
            <w:r w:rsidRPr="007B45C0">
              <w:rPr>
                <w:lang w:eastAsia="en-US"/>
              </w:rPr>
              <w:br/>
            </w:r>
          </w:p>
          <w:p w14:paraId="12EA0E0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Speciality britské a české kuchyně</w:t>
            </w:r>
          </w:p>
          <w:p w14:paraId="38291D0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Restaurace</w:t>
            </w:r>
          </w:p>
        </w:tc>
        <w:tc>
          <w:tcPr>
            <w:tcW w:w="3755" w:type="dxa"/>
            <w:tcBorders>
              <w:top w:val="single" w:sz="4" w:space="0" w:color="auto"/>
              <w:left w:val="single" w:sz="4" w:space="0" w:color="auto"/>
              <w:bottom w:val="nil"/>
              <w:right w:val="single" w:sz="4" w:space="0" w:color="auto"/>
            </w:tcBorders>
            <w:hideMark/>
          </w:tcPr>
          <w:p w14:paraId="1C4C54E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objedná si jídlo v restauraci</w:t>
            </w:r>
          </w:p>
          <w:p w14:paraId="3761682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orientuje se v jídelním lístku</w:t>
            </w:r>
          </w:p>
          <w:p w14:paraId="2EE551E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podle textu odpoví na otázky, které se týkají stravování v Británii</w:t>
            </w:r>
          </w:p>
          <w:p w14:paraId="2E84959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jídlo a stravování</w:t>
            </w:r>
          </w:p>
          <w:p w14:paraId="2F6B86F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vyjmenuje národní speciality </w:t>
            </w:r>
            <w:r w:rsidRPr="007B45C0">
              <w:rPr>
                <w:lang w:eastAsia="en-US"/>
              </w:rPr>
              <w:br/>
              <w:t>a své oblíbené jídlo</w:t>
            </w:r>
          </w:p>
          <w:p w14:paraId="4B24912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popíše různé typy restaurací</w:t>
            </w:r>
          </w:p>
        </w:tc>
      </w:tr>
      <w:tr w:rsidR="00391428" w:rsidRPr="007B45C0" w14:paraId="78A76BDB" w14:textId="77777777" w:rsidTr="00391428">
        <w:tc>
          <w:tcPr>
            <w:tcW w:w="3755" w:type="dxa"/>
            <w:tcBorders>
              <w:top w:val="nil"/>
              <w:left w:val="single" w:sz="4" w:space="0" w:color="auto"/>
              <w:bottom w:val="nil"/>
              <w:right w:val="single" w:sz="4" w:space="0" w:color="auto"/>
            </w:tcBorders>
            <w:hideMark/>
          </w:tcPr>
          <w:p w14:paraId="6F0D8DE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Slovosled</w:t>
            </w:r>
          </w:p>
        </w:tc>
        <w:tc>
          <w:tcPr>
            <w:tcW w:w="3755" w:type="dxa"/>
            <w:tcBorders>
              <w:top w:val="nil"/>
              <w:left w:val="single" w:sz="4" w:space="0" w:color="auto"/>
              <w:bottom w:val="nil"/>
              <w:right w:val="single" w:sz="4" w:space="0" w:color="auto"/>
            </w:tcBorders>
            <w:hideMark/>
          </w:tcPr>
          <w:p w14:paraId="7609FFC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pravidlo anglického slovosledu</w:t>
            </w:r>
          </w:p>
        </w:tc>
      </w:tr>
      <w:tr w:rsidR="00391428" w:rsidRPr="007B45C0" w14:paraId="53552389" w14:textId="77777777" w:rsidTr="00391428">
        <w:tc>
          <w:tcPr>
            <w:tcW w:w="3755" w:type="dxa"/>
            <w:tcBorders>
              <w:top w:val="nil"/>
              <w:left w:val="single" w:sz="4" w:space="0" w:color="auto"/>
              <w:bottom w:val="nil"/>
              <w:right w:val="single" w:sz="4" w:space="0" w:color="auto"/>
            </w:tcBorders>
            <w:hideMark/>
          </w:tcPr>
          <w:p w14:paraId="49E1B1A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Vztažné věty</w:t>
            </w:r>
          </w:p>
        </w:tc>
        <w:tc>
          <w:tcPr>
            <w:tcW w:w="3755" w:type="dxa"/>
            <w:tcBorders>
              <w:top w:val="nil"/>
              <w:left w:val="single" w:sz="4" w:space="0" w:color="auto"/>
              <w:bottom w:val="nil"/>
              <w:right w:val="single" w:sz="4" w:space="0" w:color="auto"/>
            </w:tcBorders>
            <w:hideMark/>
          </w:tcPr>
          <w:p w14:paraId="7269790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rozliší vztažné věty popisné a omezovací</w:t>
            </w:r>
          </w:p>
        </w:tc>
      </w:tr>
      <w:tr w:rsidR="00391428" w:rsidRPr="007B45C0" w14:paraId="14BA67B5" w14:textId="77777777" w:rsidTr="00391428">
        <w:tc>
          <w:tcPr>
            <w:tcW w:w="3755" w:type="dxa"/>
            <w:tcBorders>
              <w:top w:val="nil"/>
              <w:left w:val="single" w:sz="4" w:space="0" w:color="auto"/>
              <w:bottom w:val="nil"/>
              <w:right w:val="single" w:sz="4" w:space="0" w:color="auto"/>
            </w:tcBorders>
            <w:hideMark/>
          </w:tcPr>
          <w:p w14:paraId="044133E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Trpný rod</w:t>
            </w:r>
          </w:p>
          <w:p w14:paraId="54703B45" w14:textId="77777777" w:rsidR="00391428" w:rsidRPr="007B45C0" w:rsidRDefault="00391428">
            <w:pPr>
              <w:pStyle w:val="svp"/>
              <w:spacing w:line="276" w:lineRule="auto"/>
              <w:rPr>
                <w:lang w:eastAsia="en-US"/>
              </w:rPr>
            </w:pPr>
            <w:r w:rsidRPr="007B45C0">
              <w:rPr>
                <w:lang w:eastAsia="en-US"/>
              </w:rPr>
              <w:br/>
            </w:r>
            <w:r w:rsidRPr="007B45C0">
              <w:rPr>
                <w:lang w:eastAsia="en-US"/>
              </w:rPr>
              <w:br/>
            </w:r>
            <w:r w:rsidRPr="007B45C0">
              <w:rPr>
                <w:lang w:eastAsia="en-US"/>
              </w:rPr>
              <w:br/>
            </w:r>
          </w:p>
          <w:p w14:paraId="709E9B8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Srovnání vět v činném a trpném rodě</w:t>
            </w:r>
          </w:p>
        </w:tc>
        <w:tc>
          <w:tcPr>
            <w:tcW w:w="3755" w:type="dxa"/>
            <w:tcBorders>
              <w:top w:val="nil"/>
              <w:left w:val="single" w:sz="4" w:space="0" w:color="auto"/>
              <w:bottom w:val="nil"/>
              <w:right w:val="single" w:sz="4" w:space="0" w:color="auto"/>
            </w:tcBorders>
            <w:hideMark/>
          </w:tcPr>
          <w:p w14:paraId="0FC2A07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osvojí si tvoření a použití trpného rodu</w:t>
            </w:r>
          </w:p>
          <w:p w14:paraId="3892645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tvoří věty v trpném rodě s určením konatele děje, popřípadě vypuštění konatele děje</w:t>
            </w:r>
          </w:p>
          <w:p w14:paraId="63216F5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vyvozuje pravidla o používání trpného rodu na základě znalostí užívání činného rodu</w:t>
            </w:r>
          </w:p>
        </w:tc>
      </w:tr>
      <w:tr w:rsidR="00391428" w:rsidRPr="007B45C0" w14:paraId="0799EEA4" w14:textId="77777777" w:rsidTr="00391428">
        <w:tc>
          <w:tcPr>
            <w:tcW w:w="3755" w:type="dxa"/>
            <w:tcBorders>
              <w:top w:val="nil"/>
              <w:left w:val="single" w:sz="4" w:space="0" w:color="auto"/>
              <w:bottom w:val="single" w:sz="4" w:space="0" w:color="auto"/>
              <w:right w:val="single" w:sz="4" w:space="0" w:color="auto"/>
            </w:tcBorders>
            <w:hideMark/>
          </w:tcPr>
          <w:p w14:paraId="4E29363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Počitatelnost a vyjádření množství</w:t>
            </w:r>
          </w:p>
          <w:p w14:paraId="1E119CF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Stravovací zvyklosti</w:t>
            </w:r>
          </w:p>
        </w:tc>
        <w:tc>
          <w:tcPr>
            <w:tcW w:w="3755" w:type="dxa"/>
            <w:tcBorders>
              <w:top w:val="nil"/>
              <w:left w:val="single" w:sz="4" w:space="0" w:color="auto"/>
              <w:bottom w:val="single" w:sz="4" w:space="0" w:color="auto"/>
              <w:right w:val="single" w:sz="4" w:space="0" w:color="auto"/>
            </w:tcBorders>
            <w:hideMark/>
          </w:tcPr>
          <w:p w14:paraId="24BEB5E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použít výrazy pro vyjádření velkého a malého množství</w:t>
            </w:r>
          </w:p>
          <w:p w14:paraId="4355050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řekne, která jídla jí během dne</w:t>
            </w:r>
          </w:p>
          <w:p w14:paraId="2FAFD56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pojmenuje a vysvětlí názvy denních jídel v Británii</w:t>
            </w:r>
          </w:p>
        </w:tc>
      </w:tr>
      <w:tr w:rsidR="00391428" w:rsidRPr="007B45C0" w14:paraId="2E79367A"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3764BB7B" w14:textId="738691DE"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27</w:t>
            </w:r>
          </w:p>
        </w:tc>
      </w:tr>
    </w:tbl>
    <w:p w14:paraId="7B2BA329" w14:textId="77777777" w:rsidR="00391428" w:rsidRPr="007B45C0" w:rsidRDefault="00391428" w:rsidP="00391428">
      <w:pPr>
        <w:pStyle w:val="svp"/>
        <w:rPr>
          <w:rStyle w:val="svp3Char"/>
          <w:sz w:val="24"/>
        </w:rPr>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3D98A5CD" w14:textId="77777777" w:rsidTr="00391428">
        <w:tc>
          <w:tcPr>
            <w:tcW w:w="3755" w:type="dxa"/>
            <w:tcBorders>
              <w:top w:val="single" w:sz="4" w:space="0" w:color="auto"/>
              <w:left w:val="single" w:sz="4" w:space="0" w:color="auto"/>
              <w:bottom w:val="single" w:sz="4" w:space="0" w:color="auto"/>
              <w:right w:val="single" w:sz="4" w:space="0" w:color="auto"/>
            </w:tcBorders>
            <w:vAlign w:val="bottom"/>
            <w:hideMark/>
          </w:tcPr>
          <w:p w14:paraId="541F489D" w14:textId="77777777" w:rsidR="00391428" w:rsidRPr="007B45C0" w:rsidRDefault="00391428" w:rsidP="003A202F">
            <w:pPr>
              <w:pStyle w:val="svp"/>
              <w:numPr>
                <w:ilvl w:val="0"/>
                <w:numId w:val="29"/>
              </w:numPr>
              <w:spacing w:line="276" w:lineRule="auto"/>
              <w:rPr>
                <w:lang w:eastAsia="en-US"/>
              </w:rPr>
            </w:pPr>
            <w:r w:rsidRPr="007B45C0">
              <w:rPr>
                <w:lang w:eastAsia="en-US"/>
              </w:rPr>
              <w:t>Kultura a zábava</w:t>
            </w:r>
          </w:p>
        </w:tc>
        <w:tc>
          <w:tcPr>
            <w:tcW w:w="3755" w:type="dxa"/>
            <w:tcBorders>
              <w:top w:val="single" w:sz="4" w:space="0" w:color="auto"/>
              <w:left w:val="single" w:sz="4" w:space="0" w:color="auto"/>
              <w:bottom w:val="single" w:sz="4" w:space="0" w:color="auto"/>
              <w:right w:val="single" w:sz="4" w:space="0" w:color="auto"/>
            </w:tcBorders>
            <w:hideMark/>
          </w:tcPr>
          <w:p w14:paraId="4F319E74"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6A07716F" w14:textId="77777777" w:rsidTr="00391428">
        <w:tc>
          <w:tcPr>
            <w:tcW w:w="3755" w:type="dxa"/>
            <w:tcBorders>
              <w:top w:val="single" w:sz="4" w:space="0" w:color="auto"/>
              <w:left w:val="single" w:sz="4" w:space="0" w:color="auto"/>
              <w:bottom w:val="nil"/>
              <w:right w:val="single" w:sz="4" w:space="0" w:color="auto"/>
            </w:tcBorders>
            <w:vAlign w:val="bottom"/>
            <w:hideMark/>
          </w:tcPr>
          <w:p w14:paraId="241D854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Možnosti kulturního vyžití </w:t>
            </w:r>
          </w:p>
          <w:p w14:paraId="1B8E226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Londýn</w:t>
            </w:r>
          </w:p>
        </w:tc>
        <w:tc>
          <w:tcPr>
            <w:tcW w:w="3755" w:type="dxa"/>
            <w:tcBorders>
              <w:top w:val="single" w:sz="4" w:space="0" w:color="auto"/>
              <w:left w:val="single" w:sz="4" w:space="0" w:color="auto"/>
              <w:bottom w:val="nil"/>
              <w:right w:val="single" w:sz="4" w:space="0" w:color="auto"/>
            </w:tcBorders>
            <w:hideMark/>
          </w:tcPr>
          <w:p w14:paraId="36C977D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 řekne o vlastních kulturních zážitcích</w:t>
            </w:r>
          </w:p>
        </w:tc>
      </w:tr>
      <w:tr w:rsidR="00391428" w:rsidRPr="007B45C0" w14:paraId="5BA5307B" w14:textId="77777777" w:rsidTr="00391428">
        <w:tc>
          <w:tcPr>
            <w:tcW w:w="3755" w:type="dxa"/>
            <w:tcBorders>
              <w:top w:val="nil"/>
              <w:left w:val="single" w:sz="4" w:space="0" w:color="auto"/>
              <w:bottom w:val="nil"/>
              <w:right w:val="single" w:sz="4" w:space="0" w:color="auto"/>
            </w:tcBorders>
            <w:hideMark/>
          </w:tcPr>
          <w:p w14:paraId="3A97929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Architektonické pamětihodnosti Londýna</w:t>
            </w:r>
          </w:p>
        </w:tc>
        <w:tc>
          <w:tcPr>
            <w:tcW w:w="3755" w:type="dxa"/>
            <w:tcBorders>
              <w:top w:val="nil"/>
              <w:left w:val="single" w:sz="4" w:space="0" w:color="auto"/>
              <w:bottom w:val="nil"/>
              <w:right w:val="single" w:sz="4" w:space="0" w:color="auto"/>
            </w:tcBorders>
            <w:hideMark/>
          </w:tcPr>
          <w:p w14:paraId="63E011A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osvojí si slovní zásobu k tématu kulturní život</w:t>
            </w:r>
          </w:p>
          <w:p w14:paraId="26115F1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orientuje se v plánku Londýna </w:t>
            </w:r>
          </w:p>
          <w:p w14:paraId="037932F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získává informace o významných budovách a institucích v Londýně z různých pramenů</w:t>
            </w:r>
          </w:p>
        </w:tc>
      </w:tr>
      <w:tr w:rsidR="00391428" w:rsidRPr="007B45C0" w14:paraId="14DF81C5" w14:textId="77777777" w:rsidTr="00391428">
        <w:tc>
          <w:tcPr>
            <w:tcW w:w="3755" w:type="dxa"/>
            <w:tcBorders>
              <w:top w:val="nil"/>
              <w:left w:val="single" w:sz="4" w:space="0" w:color="auto"/>
              <w:bottom w:val="nil"/>
              <w:right w:val="single" w:sz="4" w:space="0" w:color="auto"/>
            </w:tcBorders>
            <w:hideMark/>
          </w:tcPr>
          <w:p w14:paraId="6B41B71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Předpřítomný čas prostý</w:t>
            </w:r>
          </w:p>
          <w:p w14:paraId="531A20C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Srovnávání předpřítomného času prostého s minulým</w:t>
            </w:r>
            <w:r w:rsidRPr="007B45C0">
              <w:rPr>
                <w:lang w:eastAsia="en-US"/>
              </w:rPr>
              <w:br/>
            </w:r>
          </w:p>
          <w:p w14:paraId="2C69803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Vztažné věty</w:t>
            </w:r>
          </w:p>
        </w:tc>
        <w:tc>
          <w:tcPr>
            <w:tcW w:w="3755" w:type="dxa"/>
            <w:tcBorders>
              <w:top w:val="nil"/>
              <w:left w:val="single" w:sz="4" w:space="0" w:color="auto"/>
              <w:bottom w:val="nil"/>
              <w:right w:val="single" w:sz="4" w:space="0" w:color="auto"/>
            </w:tcBorders>
            <w:hideMark/>
          </w:tcPr>
          <w:p w14:paraId="6669723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vyjádřit zkušenost či zážitek</w:t>
            </w:r>
          </w:p>
          <w:p w14:paraId="76504BF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orientuje se v časové rovině děje, rozliší minulý čas od předpřítomného</w:t>
            </w:r>
          </w:p>
          <w:p w14:paraId="017F8A0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dovede rozlišit funkci vztažného zájmena</w:t>
            </w:r>
          </w:p>
        </w:tc>
      </w:tr>
      <w:tr w:rsidR="00391428" w:rsidRPr="007B45C0" w14:paraId="2E101E78" w14:textId="77777777" w:rsidTr="00391428">
        <w:tc>
          <w:tcPr>
            <w:tcW w:w="3755" w:type="dxa"/>
            <w:tcBorders>
              <w:top w:val="nil"/>
              <w:left w:val="single" w:sz="4" w:space="0" w:color="auto"/>
              <w:bottom w:val="single" w:sz="4" w:space="0" w:color="auto"/>
              <w:right w:val="single" w:sz="4" w:space="0" w:color="auto"/>
            </w:tcBorders>
            <w:hideMark/>
          </w:tcPr>
          <w:p w14:paraId="5D8217C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Some, any, no, every a jejich složeniny</w:t>
            </w:r>
          </w:p>
          <w:p w14:paraId="62D69E3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Pravidlo jednoho záporu</w:t>
            </w:r>
          </w:p>
          <w:p w14:paraId="5E7FBA2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Spojení složenin se vztažnou větou</w:t>
            </w:r>
          </w:p>
          <w:p w14:paraId="651664A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Dojmy z kulturních zážitků</w:t>
            </w:r>
          </w:p>
        </w:tc>
        <w:tc>
          <w:tcPr>
            <w:tcW w:w="3755" w:type="dxa"/>
            <w:tcBorders>
              <w:top w:val="nil"/>
              <w:left w:val="single" w:sz="4" w:space="0" w:color="auto"/>
              <w:bottom w:val="single" w:sz="4" w:space="0" w:color="auto"/>
              <w:right w:val="single" w:sz="4" w:space="0" w:color="auto"/>
            </w:tcBorders>
            <w:hideMark/>
          </w:tcPr>
          <w:p w14:paraId="271F603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osvojí si pravidla užívání zájmen a jejich složenin</w:t>
            </w:r>
          </w:p>
          <w:p w14:paraId="79BBBF4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umí vytvořit vícečetný zápor </w:t>
            </w:r>
          </w:p>
          <w:p w14:paraId="32A5ECB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dovede rozlišit funkci vztažného zájmena ve spojení</w:t>
            </w:r>
          </w:p>
          <w:p w14:paraId="227643B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 rozhovorech vyjádří své dojmy z kulturních zážitků</w:t>
            </w:r>
          </w:p>
        </w:tc>
      </w:tr>
      <w:tr w:rsidR="00391428" w:rsidRPr="007B45C0" w14:paraId="7789535C"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3B6D9F69" w14:textId="16EE3CC1"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27</w:t>
            </w:r>
          </w:p>
        </w:tc>
      </w:tr>
    </w:tbl>
    <w:p w14:paraId="6A4FF6EA"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34EAA9A6"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18C07103" w14:textId="77777777" w:rsidR="00391428" w:rsidRPr="007B45C0" w:rsidRDefault="00391428" w:rsidP="003A202F">
            <w:pPr>
              <w:pStyle w:val="svp"/>
              <w:numPr>
                <w:ilvl w:val="0"/>
                <w:numId w:val="29"/>
              </w:numPr>
              <w:spacing w:line="276" w:lineRule="auto"/>
              <w:rPr>
                <w:lang w:eastAsia="en-US"/>
              </w:rPr>
            </w:pPr>
            <w:r w:rsidRPr="007B45C0">
              <w:rPr>
                <w:lang w:eastAsia="en-US"/>
              </w:rPr>
              <w:t>Literatura anglicky mluvících zemí</w:t>
            </w:r>
          </w:p>
        </w:tc>
        <w:tc>
          <w:tcPr>
            <w:tcW w:w="3755" w:type="dxa"/>
            <w:tcBorders>
              <w:top w:val="single" w:sz="4" w:space="0" w:color="auto"/>
              <w:left w:val="single" w:sz="4" w:space="0" w:color="auto"/>
              <w:bottom w:val="single" w:sz="4" w:space="0" w:color="auto"/>
              <w:right w:val="single" w:sz="4" w:space="0" w:color="auto"/>
            </w:tcBorders>
            <w:hideMark/>
          </w:tcPr>
          <w:p w14:paraId="29BC3930" w14:textId="77777777" w:rsidR="00391428" w:rsidRPr="007B45C0" w:rsidRDefault="00391428">
            <w:pPr>
              <w:autoSpaceDE w:val="0"/>
              <w:autoSpaceDN w:val="0"/>
              <w:adjustRightInd w:val="0"/>
              <w:rPr>
                <w:szCs w:val="16"/>
              </w:rPr>
            </w:pPr>
            <w:r w:rsidRPr="007B45C0">
              <w:rPr>
                <w:szCs w:val="16"/>
              </w:rPr>
              <w:t>Žák:</w:t>
            </w:r>
          </w:p>
        </w:tc>
      </w:tr>
      <w:tr w:rsidR="00391428" w:rsidRPr="007B45C0" w14:paraId="35EEA451" w14:textId="77777777" w:rsidTr="00391428">
        <w:tc>
          <w:tcPr>
            <w:tcW w:w="3755" w:type="dxa"/>
            <w:tcBorders>
              <w:top w:val="single" w:sz="4" w:space="0" w:color="auto"/>
              <w:left w:val="single" w:sz="4" w:space="0" w:color="auto"/>
              <w:bottom w:val="nil"/>
              <w:right w:val="single" w:sz="4" w:space="0" w:color="auto"/>
            </w:tcBorders>
          </w:tcPr>
          <w:p w14:paraId="297B1C8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Nejvýznamnější britští spisovatelé</w:t>
            </w:r>
          </w:p>
          <w:p w14:paraId="730204A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L. Carroll</w:t>
            </w:r>
          </w:p>
          <w:p w14:paraId="2F78D7C1" w14:textId="77777777" w:rsidR="00391428" w:rsidRPr="007B45C0" w:rsidRDefault="00391428">
            <w:pPr>
              <w:pStyle w:val="svp"/>
              <w:tabs>
                <w:tab w:val="num" w:pos="540"/>
              </w:tabs>
              <w:spacing w:line="276" w:lineRule="auto"/>
              <w:rPr>
                <w:lang w:eastAsia="en-US"/>
              </w:rPr>
            </w:pPr>
          </w:p>
        </w:tc>
        <w:tc>
          <w:tcPr>
            <w:tcW w:w="3755" w:type="dxa"/>
            <w:tcBorders>
              <w:top w:val="single" w:sz="4" w:space="0" w:color="auto"/>
              <w:left w:val="single" w:sz="4" w:space="0" w:color="auto"/>
              <w:bottom w:val="nil"/>
              <w:right w:val="single" w:sz="4" w:space="0" w:color="auto"/>
            </w:tcBorders>
            <w:hideMark/>
          </w:tcPr>
          <w:p w14:paraId="49F9C86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popíše vývoj literatury a základní znaky</w:t>
            </w:r>
          </w:p>
          <w:p w14:paraId="0E88ECB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stručně charakterizuje </w:t>
            </w:r>
            <w:r w:rsidRPr="007B45C0">
              <w:rPr>
                <w:lang w:eastAsia="en-US"/>
              </w:rPr>
              <w:br/>
              <w:t>a prezentuje vlastní názor na vybraná díla</w:t>
            </w:r>
          </w:p>
        </w:tc>
      </w:tr>
      <w:tr w:rsidR="00391428" w:rsidRPr="007B45C0" w14:paraId="71B6AD94" w14:textId="77777777" w:rsidTr="00391428">
        <w:tc>
          <w:tcPr>
            <w:tcW w:w="3755" w:type="dxa"/>
            <w:tcBorders>
              <w:top w:val="nil"/>
              <w:left w:val="single" w:sz="4" w:space="0" w:color="auto"/>
              <w:bottom w:val="nil"/>
              <w:right w:val="single" w:sz="4" w:space="0" w:color="auto"/>
            </w:tcBorders>
            <w:hideMark/>
          </w:tcPr>
          <w:p w14:paraId="1F227DD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Popis osoby</w:t>
            </w:r>
          </w:p>
        </w:tc>
        <w:tc>
          <w:tcPr>
            <w:tcW w:w="3755" w:type="dxa"/>
            <w:tcBorders>
              <w:top w:val="nil"/>
              <w:left w:val="single" w:sz="4" w:space="0" w:color="auto"/>
              <w:bottom w:val="nil"/>
              <w:right w:val="single" w:sz="4" w:space="0" w:color="auto"/>
            </w:tcBorders>
            <w:hideMark/>
          </w:tcPr>
          <w:p w14:paraId="094330E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lidské vlastnosti a projevy</w:t>
            </w:r>
          </w:p>
        </w:tc>
      </w:tr>
      <w:tr w:rsidR="00391428" w:rsidRPr="007B45C0" w14:paraId="53CF900F" w14:textId="77777777" w:rsidTr="00391428">
        <w:tc>
          <w:tcPr>
            <w:tcW w:w="3755" w:type="dxa"/>
            <w:tcBorders>
              <w:top w:val="nil"/>
              <w:left w:val="single" w:sz="4" w:space="0" w:color="auto"/>
              <w:bottom w:val="nil"/>
              <w:right w:val="single" w:sz="4" w:space="0" w:color="auto"/>
            </w:tcBorders>
            <w:hideMark/>
          </w:tcPr>
          <w:p w14:paraId="082E0D6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Předložkové vazby</w:t>
            </w:r>
          </w:p>
        </w:tc>
        <w:tc>
          <w:tcPr>
            <w:tcW w:w="3755" w:type="dxa"/>
            <w:tcBorders>
              <w:top w:val="nil"/>
              <w:left w:val="single" w:sz="4" w:space="0" w:color="auto"/>
              <w:bottom w:val="nil"/>
              <w:right w:val="single" w:sz="4" w:space="0" w:color="auto"/>
            </w:tcBorders>
            <w:hideMark/>
          </w:tcPr>
          <w:p w14:paraId="69C55EB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použít předložkové vazby pro vyjádření času a místa</w:t>
            </w:r>
          </w:p>
        </w:tc>
      </w:tr>
      <w:tr w:rsidR="00391428" w:rsidRPr="007B45C0" w14:paraId="20361F4B" w14:textId="77777777" w:rsidTr="00391428">
        <w:tc>
          <w:tcPr>
            <w:tcW w:w="3755" w:type="dxa"/>
            <w:tcBorders>
              <w:top w:val="nil"/>
              <w:left w:val="single" w:sz="4" w:space="0" w:color="auto"/>
              <w:bottom w:val="single" w:sz="4" w:space="0" w:color="auto"/>
              <w:right w:val="single" w:sz="4" w:space="0" w:color="auto"/>
            </w:tcBorders>
            <w:hideMark/>
          </w:tcPr>
          <w:p w14:paraId="5CD679C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Homofony</w:t>
            </w:r>
            <w:r w:rsidRPr="007B45C0">
              <w:rPr>
                <w:lang w:eastAsia="en-US"/>
              </w:rPr>
              <w:br/>
            </w:r>
          </w:p>
          <w:p w14:paraId="2B0A711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Krátké odpovědi, minidialogy </w:t>
            </w:r>
            <w:r w:rsidRPr="007B45C0">
              <w:rPr>
                <w:lang w:eastAsia="en-US"/>
              </w:rPr>
              <w:br/>
              <w:t>o životních zkušenostech</w:t>
            </w:r>
          </w:p>
        </w:tc>
        <w:tc>
          <w:tcPr>
            <w:tcW w:w="3755" w:type="dxa"/>
            <w:tcBorders>
              <w:top w:val="nil"/>
              <w:left w:val="single" w:sz="4" w:space="0" w:color="auto"/>
              <w:bottom w:val="single" w:sz="4" w:space="0" w:color="auto"/>
              <w:right w:val="single" w:sz="4" w:space="0" w:color="auto"/>
            </w:tcBorders>
            <w:hideMark/>
          </w:tcPr>
          <w:p w14:paraId="4AA1D9E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dovede rozlišit grafickou a zvukovou podobu slova</w:t>
            </w:r>
          </w:p>
          <w:p w14:paraId="3E3206A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hovoří o životních zkušenostech svých a jiných lidí</w:t>
            </w:r>
          </w:p>
        </w:tc>
      </w:tr>
      <w:tr w:rsidR="00391428" w:rsidRPr="007B45C0" w14:paraId="63969273"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575B45EE" w14:textId="4F6EA36E"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27</w:t>
            </w:r>
          </w:p>
        </w:tc>
      </w:tr>
    </w:tbl>
    <w:p w14:paraId="227D4190"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1096358B" w14:textId="77777777" w:rsidTr="00391428">
        <w:tc>
          <w:tcPr>
            <w:tcW w:w="3755" w:type="dxa"/>
            <w:tcBorders>
              <w:top w:val="single" w:sz="4" w:space="0" w:color="auto"/>
              <w:left w:val="single" w:sz="4" w:space="0" w:color="auto"/>
              <w:bottom w:val="single" w:sz="6" w:space="0" w:color="auto"/>
              <w:right w:val="single" w:sz="6" w:space="0" w:color="auto"/>
            </w:tcBorders>
            <w:hideMark/>
          </w:tcPr>
          <w:p w14:paraId="3A48E77D" w14:textId="77777777" w:rsidR="00391428" w:rsidRPr="007B45C0" w:rsidRDefault="00391428" w:rsidP="003A202F">
            <w:pPr>
              <w:pStyle w:val="svp"/>
              <w:numPr>
                <w:ilvl w:val="0"/>
                <w:numId w:val="29"/>
              </w:numPr>
              <w:spacing w:line="276" w:lineRule="auto"/>
              <w:rPr>
                <w:lang w:eastAsia="en-US"/>
              </w:rPr>
            </w:pPr>
            <w:r w:rsidRPr="007B45C0">
              <w:rPr>
                <w:lang w:eastAsia="en-US"/>
              </w:rPr>
              <w:t xml:space="preserve">Řečové dovednosti </w:t>
            </w:r>
          </w:p>
        </w:tc>
        <w:tc>
          <w:tcPr>
            <w:tcW w:w="3755" w:type="dxa"/>
            <w:tcBorders>
              <w:top w:val="single" w:sz="4" w:space="0" w:color="auto"/>
              <w:left w:val="single" w:sz="6" w:space="0" w:color="auto"/>
              <w:bottom w:val="single" w:sz="6" w:space="0" w:color="auto"/>
              <w:right w:val="single" w:sz="4" w:space="0" w:color="auto"/>
            </w:tcBorders>
            <w:hideMark/>
          </w:tcPr>
          <w:p w14:paraId="19E56667"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5C000319" w14:textId="77777777" w:rsidTr="00391428">
        <w:tc>
          <w:tcPr>
            <w:tcW w:w="3755" w:type="dxa"/>
            <w:tcBorders>
              <w:top w:val="single" w:sz="6" w:space="0" w:color="auto"/>
              <w:left w:val="single" w:sz="6" w:space="0" w:color="auto"/>
              <w:bottom w:val="nil"/>
              <w:right w:val="single" w:sz="6" w:space="0" w:color="auto"/>
            </w:tcBorders>
            <w:hideMark/>
          </w:tcPr>
          <w:p w14:paraId="6D90CAD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Receptivní řečová dovednost sluchová = poslech s porozuměním </w:t>
            </w:r>
          </w:p>
          <w:p w14:paraId="66C2A6E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Receptivní řečová dovednost zraková = čtení a práce s textem včetně odborného</w:t>
            </w:r>
          </w:p>
        </w:tc>
        <w:tc>
          <w:tcPr>
            <w:tcW w:w="3755" w:type="dxa"/>
            <w:tcBorders>
              <w:top w:val="single" w:sz="6" w:space="0" w:color="auto"/>
              <w:left w:val="single" w:sz="6" w:space="0" w:color="auto"/>
              <w:bottom w:val="nil"/>
              <w:right w:val="single" w:sz="6" w:space="0" w:color="auto"/>
            </w:tcBorders>
            <w:hideMark/>
          </w:tcPr>
          <w:p w14:paraId="548984B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rozumí přiměřeným souvislým projevům a diskusím rodilých mluvčích </w:t>
            </w:r>
          </w:p>
          <w:p w14:paraId="3AB5656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nalezne v promluvě hlavní důležité informace</w:t>
            </w:r>
          </w:p>
        </w:tc>
      </w:tr>
      <w:tr w:rsidR="00391428" w:rsidRPr="007B45C0" w14:paraId="6163721F" w14:textId="77777777" w:rsidTr="00391428">
        <w:tc>
          <w:tcPr>
            <w:tcW w:w="3755" w:type="dxa"/>
            <w:tcBorders>
              <w:top w:val="nil"/>
              <w:left w:val="single" w:sz="6" w:space="0" w:color="auto"/>
              <w:bottom w:val="nil"/>
              <w:right w:val="single" w:sz="6" w:space="0" w:color="auto"/>
            </w:tcBorders>
            <w:hideMark/>
          </w:tcPr>
          <w:p w14:paraId="0783B86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Produktivní řečová dovednost ústní = mluvení zaměřené situačně i tematicky</w:t>
            </w:r>
          </w:p>
        </w:tc>
        <w:tc>
          <w:tcPr>
            <w:tcW w:w="3755" w:type="dxa"/>
            <w:tcBorders>
              <w:top w:val="nil"/>
              <w:left w:val="single" w:sz="6" w:space="0" w:color="auto"/>
              <w:bottom w:val="nil"/>
              <w:right w:val="single" w:sz="6" w:space="0" w:color="auto"/>
            </w:tcBorders>
            <w:hideMark/>
          </w:tcPr>
          <w:p w14:paraId="634593C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rozpozná význam obecných sdělení a hlášení </w:t>
            </w:r>
          </w:p>
          <w:p w14:paraId="7F43A6D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pronese jednoduše zformulovaný monolog před publikem</w:t>
            </w:r>
          </w:p>
        </w:tc>
      </w:tr>
      <w:tr w:rsidR="00391428" w:rsidRPr="007B45C0" w14:paraId="023F145C" w14:textId="77777777" w:rsidTr="00391428">
        <w:tc>
          <w:tcPr>
            <w:tcW w:w="3755" w:type="dxa"/>
            <w:tcBorders>
              <w:top w:val="nil"/>
              <w:left w:val="single" w:sz="6" w:space="0" w:color="auto"/>
              <w:bottom w:val="nil"/>
              <w:right w:val="single" w:sz="6" w:space="0" w:color="auto"/>
            </w:tcBorders>
            <w:hideMark/>
          </w:tcPr>
          <w:p w14:paraId="3F1DF32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Produktivní řečová dovednost písemná = zpracování textu v podobě reprodukce, osnovy, </w:t>
            </w:r>
            <w:r w:rsidRPr="007B45C0">
              <w:rPr>
                <w:lang w:eastAsia="en-US"/>
              </w:rPr>
              <w:lastRenderedPageBreak/>
              <w:t>výpisků, anotací, apod. – vedený psaný projev</w:t>
            </w:r>
          </w:p>
        </w:tc>
        <w:tc>
          <w:tcPr>
            <w:tcW w:w="3755" w:type="dxa"/>
            <w:tcBorders>
              <w:top w:val="nil"/>
              <w:left w:val="single" w:sz="6" w:space="0" w:color="auto"/>
              <w:bottom w:val="nil"/>
              <w:right w:val="single" w:sz="6" w:space="0" w:color="auto"/>
            </w:tcBorders>
          </w:tcPr>
          <w:p w14:paraId="7B058AC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čte s porozuměním přiměřené texty, orientuje se v textu</w:t>
            </w:r>
          </w:p>
          <w:p w14:paraId="1EAA31A4" w14:textId="77777777" w:rsidR="00391428" w:rsidRPr="007B45C0" w:rsidRDefault="00391428">
            <w:pPr>
              <w:pStyle w:val="svp"/>
              <w:tabs>
                <w:tab w:val="num" w:pos="540"/>
              </w:tabs>
              <w:spacing w:line="276" w:lineRule="auto"/>
              <w:rPr>
                <w:lang w:eastAsia="en-US"/>
              </w:rPr>
            </w:pPr>
          </w:p>
        </w:tc>
      </w:tr>
      <w:tr w:rsidR="00391428" w:rsidRPr="007B45C0" w14:paraId="65CEE7B0" w14:textId="77777777" w:rsidTr="00391428">
        <w:tc>
          <w:tcPr>
            <w:tcW w:w="3755" w:type="dxa"/>
            <w:tcBorders>
              <w:top w:val="nil"/>
              <w:left w:val="single" w:sz="6" w:space="0" w:color="auto"/>
              <w:bottom w:val="nil"/>
              <w:right w:val="single" w:sz="6" w:space="0" w:color="auto"/>
            </w:tcBorders>
            <w:hideMark/>
          </w:tcPr>
          <w:p w14:paraId="48FCAE3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Jednoduchý překlad</w:t>
            </w:r>
          </w:p>
        </w:tc>
        <w:tc>
          <w:tcPr>
            <w:tcW w:w="3755" w:type="dxa"/>
            <w:tcBorders>
              <w:top w:val="nil"/>
              <w:left w:val="single" w:sz="6" w:space="0" w:color="auto"/>
              <w:bottom w:val="nil"/>
              <w:right w:val="single" w:sz="6" w:space="0" w:color="auto"/>
            </w:tcBorders>
            <w:hideMark/>
          </w:tcPr>
          <w:p w14:paraId="20B5496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přeloží text a používá slovníky, i elektronické</w:t>
            </w:r>
          </w:p>
        </w:tc>
      </w:tr>
      <w:tr w:rsidR="00391428" w:rsidRPr="007B45C0" w14:paraId="693F10D4" w14:textId="77777777" w:rsidTr="00391428">
        <w:tc>
          <w:tcPr>
            <w:tcW w:w="3755" w:type="dxa"/>
            <w:tcBorders>
              <w:top w:val="nil"/>
              <w:left w:val="single" w:sz="6" w:space="0" w:color="auto"/>
              <w:bottom w:val="nil"/>
              <w:right w:val="single" w:sz="6" w:space="0" w:color="auto"/>
            </w:tcBorders>
            <w:hideMark/>
          </w:tcPr>
          <w:p w14:paraId="4D9B25E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Interaktivní řečové dovednosti = střídání receptivních a produktivních činností</w:t>
            </w:r>
          </w:p>
          <w:p w14:paraId="5409D60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Interakce ústní s ohledem na probíraná témata – stravování, kultura, služby…</w:t>
            </w:r>
          </w:p>
        </w:tc>
        <w:tc>
          <w:tcPr>
            <w:tcW w:w="3755" w:type="dxa"/>
            <w:tcBorders>
              <w:top w:val="nil"/>
              <w:left w:val="single" w:sz="6" w:space="0" w:color="auto"/>
              <w:bottom w:val="nil"/>
              <w:right w:val="single" w:sz="6" w:space="0" w:color="auto"/>
            </w:tcBorders>
            <w:hideMark/>
          </w:tcPr>
          <w:p w14:paraId="18648C7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sdělí obsah, hlavní myšlenky či informace vyslechnuté nebo přečtené</w:t>
            </w:r>
          </w:p>
          <w:p w14:paraId="646E1E8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vyměňuje si informace, které jsou běžné při neformálních hovorech </w:t>
            </w:r>
          </w:p>
          <w:p w14:paraId="6F9604B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přeformuluje a objasní pronesené sdělení a zprostředkuje informaci dalším lidem</w:t>
            </w:r>
          </w:p>
        </w:tc>
      </w:tr>
      <w:tr w:rsidR="00391428" w:rsidRPr="007B45C0" w14:paraId="46AFBD2D" w14:textId="77777777" w:rsidTr="00391428">
        <w:tc>
          <w:tcPr>
            <w:tcW w:w="3755" w:type="dxa"/>
            <w:tcBorders>
              <w:top w:val="nil"/>
              <w:left w:val="single" w:sz="6" w:space="0" w:color="auto"/>
              <w:bottom w:val="nil"/>
              <w:right w:val="single" w:sz="6" w:space="0" w:color="auto"/>
            </w:tcBorders>
            <w:hideMark/>
          </w:tcPr>
          <w:p w14:paraId="3375921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Interakce písemná – jednoduchý dopis, pozvánka, oznámení…</w:t>
            </w:r>
          </w:p>
        </w:tc>
        <w:tc>
          <w:tcPr>
            <w:tcW w:w="3755" w:type="dxa"/>
            <w:tcBorders>
              <w:top w:val="nil"/>
              <w:left w:val="single" w:sz="6" w:space="0" w:color="auto"/>
              <w:bottom w:val="nil"/>
              <w:right w:val="single" w:sz="6" w:space="0" w:color="auto"/>
            </w:tcBorders>
            <w:hideMark/>
          </w:tcPr>
          <w:p w14:paraId="40719C7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zaznamená písemně podstatné myšlenky a informace z textu</w:t>
            </w:r>
          </w:p>
          <w:p w14:paraId="618BAE6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zaznamená vzkazy volajících</w:t>
            </w:r>
          </w:p>
        </w:tc>
      </w:tr>
      <w:tr w:rsidR="00391428" w:rsidRPr="007B45C0" w14:paraId="303C943A" w14:textId="77777777" w:rsidTr="00391428">
        <w:tc>
          <w:tcPr>
            <w:tcW w:w="3755" w:type="dxa"/>
            <w:tcBorders>
              <w:top w:val="nil"/>
              <w:left w:val="single" w:sz="6" w:space="0" w:color="auto"/>
              <w:bottom w:val="nil"/>
              <w:right w:val="single" w:sz="6" w:space="0" w:color="auto"/>
            </w:tcBorders>
            <w:hideMark/>
          </w:tcPr>
          <w:p w14:paraId="5EF953E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Jazykové prostředky:</w:t>
            </w:r>
          </w:p>
        </w:tc>
        <w:tc>
          <w:tcPr>
            <w:tcW w:w="3755" w:type="dxa"/>
            <w:tcBorders>
              <w:top w:val="nil"/>
              <w:left w:val="single" w:sz="6" w:space="0" w:color="auto"/>
              <w:bottom w:val="nil"/>
              <w:right w:val="single" w:sz="6" w:space="0" w:color="auto"/>
            </w:tcBorders>
          </w:tcPr>
          <w:p w14:paraId="1E153FC8" w14:textId="77777777" w:rsidR="00391428" w:rsidRPr="007B45C0" w:rsidRDefault="00391428">
            <w:pPr>
              <w:pStyle w:val="svp"/>
              <w:tabs>
                <w:tab w:val="num" w:pos="540"/>
              </w:tabs>
              <w:spacing w:line="276" w:lineRule="auto"/>
              <w:rPr>
                <w:lang w:eastAsia="en-US"/>
              </w:rPr>
            </w:pPr>
          </w:p>
        </w:tc>
      </w:tr>
      <w:tr w:rsidR="00391428" w:rsidRPr="007B45C0" w14:paraId="3C35AD12" w14:textId="77777777" w:rsidTr="00391428">
        <w:tc>
          <w:tcPr>
            <w:tcW w:w="3755" w:type="dxa"/>
            <w:tcBorders>
              <w:top w:val="nil"/>
              <w:left w:val="single" w:sz="6" w:space="0" w:color="auto"/>
              <w:bottom w:val="nil"/>
              <w:right w:val="single" w:sz="6" w:space="0" w:color="auto"/>
            </w:tcBorders>
            <w:hideMark/>
          </w:tcPr>
          <w:p w14:paraId="1F0F543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Výslovnost (zvukové prostředky jazyka) – plná a oslabená výslovnost, intonace…</w:t>
            </w:r>
          </w:p>
          <w:p w14:paraId="2A1F292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Slovní zásoba a její tvoření – v návaznosti na probíraná témata – stravování, kultura, služby…</w:t>
            </w:r>
          </w:p>
          <w:p w14:paraId="0879E50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Gramatika (tvarosloví a větná skladba) – trpný rod, slovosled, předpřítomný čas prostý, pravidlo jednoho záporu…</w:t>
            </w:r>
          </w:p>
          <w:p w14:paraId="47550C8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Grafická podoba jazyka a pravopis</w:t>
            </w:r>
          </w:p>
        </w:tc>
        <w:tc>
          <w:tcPr>
            <w:tcW w:w="3755" w:type="dxa"/>
            <w:tcBorders>
              <w:top w:val="nil"/>
              <w:left w:val="single" w:sz="6" w:space="0" w:color="auto"/>
              <w:bottom w:val="nil"/>
              <w:right w:val="single" w:sz="6" w:space="0" w:color="auto"/>
            </w:tcBorders>
            <w:hideMark/>
          </w:tcPr>
          <w:p w14:paraId="24CF351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komunikuje s jistou mírou sebedůvěry a aktivně používá získanou slovní zásobu, včetně vybrané frazeologie v rozsahu daných tematických okruhů, zejména v rutinních situacích každodenního života, a vlastních zálib</w:t>
            </w:r>
          </w:p>
        </w:tc>
      </w:tr>
      <w:tr w:rsidR="00391428" w:rsidRPr="007B45C0" w14:paraId="4904B8AE" w14:textId="77777777" w:rsidTr="00391428">
        <w:tc>
          <w:tcPr>
            <w:tcW w:w="3755" w:type="dxa"/>
            <w:tcBorders>
              <w:top w:val="nil"/>
              <w:left w:val="single" w:sz="6" w:space="0" w:color="auto"/>
              <w:bottom w:val="nil"/>
              <w:right w:val="single" w:sz="6" w:space="0" w:color="auto"/>
            </w:tcBorders>
            <w:hideMark/>
          </w:tcPr>
          <w:p w14:paraId="723D57F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Komunikační situace a jazykové funkce</w:t>
            </w:r>
          </w:p>
        </w:tc>
        <w:tc>
          <w:tcPr>
            <w:tcW w:w="3755" w:type="dxa"/>
            <w:tcBorders>
              <w:top w:val="nil"/>
              <w:left w:val="single" w:sz="6" w:space="0" w:color="auto"/>
              <w:bottom w:val="nil"/>
              <w:right w:val="single" w:sz="6" w:space="0" w:color="auto"/>
            </w:tcBorders>
          </w:tcPr>
          <w:p w14:paraId="3664830F" w14:textId="77777777" w:rsidR="00391428" w:rsidRPr="007B45C0" w:rsidRDefault="00391428">
            <w:pPr>
              <w:pStyle w:val="svp"/>
              <w:tabs>
                <w:tab w:val="num" w:pos="540"/>
              </w:tabs>
              <w:spacing w:line="276" w:lineRule="auto"/>
              <w:rPr>
                <w:lang w:eastAsia="en-US"/>
              </w:rPr>
            </w:pPr>
          </w:p>
        </w:tc>
      </w:tr>
      <w:tr w:rsidR="00391428" w:rsidRPr="007B45C0" w14:paraId="24B43A71" w14:textId="77777777" w:rsidTr="00391428">
        <w:tc>
          <w:tcPr>
            <w:tcW w:w="3755" w:type="dxa"/>
            <w:tcBorders>
              <w:top w:val="nil"/>
              <w:left w:val="single" w:sz="6" w:space="0" w:color="auto"/>
              <w:bottom w:val="nil"/>
              <w:right w:val="single" w:sz="6" w:space="0" w:color="auto"/>
            </w:tcBorders>
            <w:hideMark/>
          </w:tcPr>
          <w:p w14:paraId="552DCA1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Získávání a předávání informací, např. sjednání schůzky, rezervace, objednávka služby, vyřízení vzkazu apod.</w:t>
            </w:r>
          </w:p>
          <w:p w14:paraId="58ADECB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Jazykové funkce: obraty při zahájení a ukončení rozhovoru, vyjádření žádosti, prosby, pozvání, odmítnutí, radosti, zklamání, naděje apod. za použití jazykových prostředků osvojeným během 1. a 2. ročníku</w:t>
            </w:r>
          </w:p>
        </w:tc>
        <w:tc>
          <w:tcPr>
            <w:tcW w:w="3755" w:type="dxa"/>
            <w:tcBorders>
              <w:top w:val="nil"/>
              <w:left w:val="single" w:sz="6" w:space="0" w:color="auto"/>
              <w:bottom w:val="nil"/>
              <w:right w:val="single" w:sz="6" w:space="0" w:color="auto"/>
            </w:tcBorders>
            <w:hideMark/>
          </w:tcPr>
          <w:p w14:paraId="235F93C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používá stylisticky vhodné obraty umožňující nekonfliktní vztahy a komunikaci</w:t>
            </w:r>
          </w:p>
        </w:tc>
      </w:tr>
      <w:tr w:rsidR="00391428" w:rsidRPr="007B45C0" w14:paraId="1F9520DE" w14:textId="77777777" w:rsidTr="00391428">
        <w:tc>
          <w:tcPr>
            <w:tcW w:w="3755" w:type="dxa"/>
            <w:tcBorders>
              <w:top w:val="nil"/>
              <w:left w:val="single" w:sz="6" w:space="0" w:color="auto"/>
              <w:bottom w:val="single" w:sz="6" w:space="0" w:color="auto"/>
              <w:right w:val="single" w:sz="6" w:space="0" w:color="auto"/>
            </w:tcBorders>
            <w:hideMark/>
          </w:tcPr>
          <w:p w14:paraId="3132C70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Upevňování a prohlubování učiva 1. a 2. ročníku</w:t>
            </w:r>
          </w:p>
        </w:tc>
        <w:tc>
          <w:tcPr>
            <w:tcW w:w="3755" w:type="dxa"/>
            <w:tcBorders>
              <w:top w:val="nil"/>
              <w:left w:val="single" w:sz="6" w:space="0" w:color="auto"/>
              <w:bottom w:val="single" w:sz="6" w:space="0" w:color="auto"/>
              <w:right w:val="single" w:sz="6" w:space="0" w:color="auto"/>
            </w:tcBorders>
            <w:hideMark/>
          </w:tcPr>
          <w:p w14:paraId="040A70C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učivo 1. a 2. ročníku</w:t>
            </w:r>
          </w:p>
        </w:tc>
      </w:tr>
      <w:tr w:rsidR="00391428" w:rsidRPr="007B45C0" w14:paraId="12EBCE0F" w14:textId="77777777" w:rsidTr="00391428">
        <w:tc>
          <w:tcPr>
            <w:tcW w:w="7510" w:type="dxa"/>
            <w:gridSpan w:val="2"/>
            <w:tcBorders>
              <w:top w:val="single" w:sz="6" w:space="0" w:color="auto"/>
              <w:left w:val="single" w:sz="4" w:space="0" w:color="auto"/>
              <w:bottom w:val="single" w:sz="4" w:space="0" w:color="auto"/>
              <w:right w:val="single" w:sz="4" w:space="0" w:color="auto"/>
            </w:tcBorders>
            <w:hideMark/>
          </w:tcPr>
          <w:p w14:paraId="371A9C52" w14:textId="7A4173A6"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21</w:t>
            </w:r>
          </w:p>
        </w:tc>
      </w:tr>
    </w:tbl>
    <w:p w14:paraId="7B4CC7DF" w14:textId="77777777" w:rsidR="00391428" w:rsidRPr="007B45C0" w:rsidRDefault="00391428" w:rsidP="00391428">
      <w:pPr>
        <w:pStyle w:val="svp"/>
      </w:pPr>
    </w:p>
    <w:p w14:paraId="4B9CBF94" w14:textId="77777777" w:rsidR="00391428" w:rsidRPr="007B45C0" w:rsidRDefault="00391428" w:rsidP="00391428">
      <w:pPr>
        <w:pStyle w:val="svp"/>
        <w:tabs>
          <w:tab w:val="right" w:pos="7371"/>
        </w:tabs>
      </w:pPr>
      <w:r w:rsidRPr="007B45C0">
        <w:t>3. ročník</w:t>
      </w:r>
      <w:r w:rsidRPr="007B45C0">
        <w:tab/>
        <w:t>102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1E2FEC06"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576E7D7C" w14:textId="77777777" w:rsidR="00391428" w:rsidRPr="007B45C0" w:rsidRDefault="00391428" w:rsidP="003A202F">
            <w:pPr>
              <w:pStyle w:val="svp"/>
              <w:numPr>
                <w:ilvl w:val="0"/>
                <w:numId w:val="29"/>
              </w:numPr>
              <w:spacing w:line="276" w:lineRule="auto"/>
              <w:rPr>
                <w:lang w:eastAsia="en-US"/>
              </w:rPr>
            </w:pPr>
            <w:r w:rsidRPr="007B45C0">
              <w:rPr>
                <w:lang w:eastAsia="en-US"/>
              </w:rPr>
              <w:t>Životní styl</w:t>
            </w:r>
          </w:p>
        </w:tc>
        <w:tc>
          <w:tcPr>
            <w:tcW w:w="3755" w:type="dxa"/>
            <w:tcBorders>
              <w:top w:val="single" w:sz="4" w:space="0" w:color="auto"/>
              <w:left w:val="single" w:sz="4" w:space="0" w:color="auto"/>
              <w:bottom w:val="single" w:sz="4" w:space="0" w:color="auto"/>
              <w:right w:val="single" w:sz="4" w:space="0" w:color="auto"/>
            </w:tcBorders>
            <w:hideMark/>
          </w:tcPr>
          <w:p w14:paraId="44D0ED64"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1CD2F9D2" w14:textId="77777777" w:rsidTr="00391428">
        <w:tc>
          <w:tcPr>
            <w:tcW w:w="3755" w:type="dxa"/>
            <w:tcBorders>
              <w:top w:val="single" w:sz="4" w:space="0" w:color="auto"/>
              <w:left w:val="single" w:sz="4" w:space="0" w:color="auto"/>
              <w:bottom w:val="nil"/>
              <w:right w:val="single" w:sz="4" w:space="0" w:color="auto"/>
            </w:tcBorders>
            <w:hideMark/>
          </w:tcPr>
          <w:p w14:paraId="2F7E5BB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Zdravý a nezdravý životní styl</w:t>
            </w:r>
          </w:p>
        </w:tc>
        <w:tc>
          <w:tcPr>
            <w:tcW w:w="3755" w:type="dxa"/>
            <w:tcBorders>
              <w:top w:val="single" w:sz="4" w:space="0" w:color="auto"/>
              <w:left w:val="single" w:sz="4" w:space="0" w:color="auto"/>
              <w:bottom w:val="nil"/>
              <w:right w:val="single" w:sz="4" w:space="0" w:color="auto"/>
            </w:tcBorders>
            <w:hideMark/>
          </w:tcPr>
          <w:p w14:paraId="1D91B53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vyjádří se o svém životní stylu</w:t>
            </w:r>
          </w:p>
          <w:p w14:paraId="79E256E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posuzuje, zda žije zdravě nebo nezdravě</w:t>
            </w:r>
          </w:p>
          <w:p w14:paraId="7B2D884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zdravý životní styl</w:t>
            </w:r>
          </w:p>
        </w:tc>
      </w:tr>
      <w:tr w:rsidR="00391428" w:rsidRPr="007B45C0" w14:paraId="5D74B47D" w14:textId="77777777" w:rsidTr="00391428">
        <w:tc>
          <w:tcPr>
            <w:tcW w:w="3755" w:type="dxa"/>
            <w:tcBorders>
              <w:top w:val="nil"/>
              <w:left w:val="single" w:sz="4" w:space="0" w:color="auto"/>
              <w:bottom w:val="nil"/>
              <w:right w:val="single" w:sz="4" w:space="0" w:color="auto"/>
            </w:tcBorders>
            <w:hideMark/>
          </w:tcPr>
          <w:p w14:paraId="64C6ACE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Předpřítomný čas prostý a průběhový</w:t>
            </w:r>
          </w:p>
          <w:p w14:paraId="34E3FBE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Long, for a long time</w:t>
            </w:r>
          </w:p>
        </w:tc>
        <w:tc>
          <w:tcPr>
            <w:tcW w:w="3755" w:type="dxa"/>
            <w:tcBorders>
              <w:top w:val="nil"/>
              <w:left w:val="single" w:sz="4" w:space="0" w:color="auto"/>
              <w:bottom w:val="nil"/>
              <w:right w:val="single" w:sz="4" w:space="0" w:color="auto"/>
            </w:tcBorders>
            <w:hideMark/>
          </w:tcPr>
          <w:p w14:paraId="29447D0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dovede rozlišit a vyjádřit, jak dlouho již děj trvá</w:t>
            </w:r>
          </w:p>
          <w:p w14:paraId="437E404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použít výrazy v kladné větě, v záporné větě a v otázce</w:t>
            </w:r>
          </w:p>
        </w:tc>
      </w:tr>
      <w:tr w:rsidR="00391428" w:rsidRPr="007B45C0" w14:paraId="32246120" w14:textId="77777777" w:rsidTr="00391428">
        <w:tc>
          <w:tcPr>
            <w:tcW w:w="3755" w:type="dxa"/>
            <w:tcBorders>
              <w:top w:val="nil"/>
              <w:left w:val="single" w:sz="4" w:space="0" w:color="auto"/>
              <w:bottom w:val="single" w:sz="4" w:space="0" w:color="auto"/>
              <w:right w:val="single" w:sz="4" w:space="0" w:color="auto"/>
            </w:tcBorders>
            <w:hideMark/>
          </w:tcPr>
          <w:p w14:paraId="613D114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Infinitiv</w:t>
            </w:r>
          </w:p>
          <w:p w14:paraId="7ECD946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Účelový infinitiv</w:t>
            </w:r>
          </w:p>
          <w:p w14:paraId="2FC3470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Reciproční zájmena</w:t>
            </w:r>
          </w:p>
          <w:p w14:paraId="7188AB1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Vyjadřování změny stavu</w:t>
            </w:r>
          </w:p>
          <w:p w14:paraId="2318592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Životní styl teenagerů</w:t>
            </w:r>
          </w:p>
        </w:tc>
        <w:tc>
          <w:tcPr>
            <w:tcW w:w="3755" w:type="dxa"/>
            <w:tcBorders>
              <w:top w:val="nil"/>
              <w:left w:val="single" w:sz="4" w:space="0" w:color="auto"/>
              <w:bottom w:val="single" w:sz="4" w:space="0" w:color="auto"/>
              <w:right w:val="single" w:sz="4" w:space="0" w:color="auto"/>
            </w:tcBorders>
            <w:hideMark/>
          </w:tcPr>
          <w:p w14:paraId="78206E2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orientuje se v užívání infinitivu</w:t>
            </w:r>
          </w:p>
          <w:p w14:paraId="0F2EB13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účelový infinitiv</w:t>
            </w:r>
          </w:p>
          <w:p w14:paraId="0D51B6A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rozliší vzájemnostní vztahy</w:t>
            </w:r>
          </w:p>
          <w:p w14:paraId="12D890B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osvojí si slovesné vazby </w:t>
            </w:r>
          </w:p>
          <w:p w14:paraId="1935705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samostatně připraví referát</w:t>
            </w:r>
          </w:p>
        </w:tc>
      </w:tr>
      <w:tr w:rsidR="00391428" w:rsidRPr="007B45C0" w14:paraId="24B1E941"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38AECB16" w14:textId="3147F09A" w:rsidR="00391428" w:rsidRPr="007B45C0" w:rsidRDefault="000F3E95">
            <w:pPr>
              <w:pStyle w:val="svp"/>
              <w:spacing w:line="276" w:lineRule="auto"/>
              <w:rPr>
                <w:lang w:eastAsia="en-US"/>
              </w:rPr>
            </w:pPr>
            <w:r w:rsidRPr="007B45C0">
              <w:rPr>
                <w:lang w:eastAsia="en-US"/>
              </w:rPr>
              <w:lastRenderedPageBreak/>
              <w:t xml:space="preserve">Počet hodin: </w:t>
            </w:r>
            <w:r w:rsidR="00391428" w:rsidRPr="007B45C0">
              <w:rPr>
                <w:lang w:eastAsia="en-US"/>
              </w:rPr>
              <w:t>27</w:t>
            </w:r>
          </w:p>
        </w:tc>
      </w:tr>
    </w:tbl>
    <w:p w14:paraId="584E296B"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2CD3765D"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4997E0A9" w14:textId="77777777" w:rsidR="00391428" w:rsidRPr="007B45C0" w:rsidRDefault="00391428" w:rsidP="003A202F">
            <w:pPr>
              <w:pStyle w:val="svp"/>
              <w:numPr>
                <w:ilvl w:val="0"/>
                <w:numId w:val="29"/>
              </w:numPr>
              <w:spacing w:line="276" w:lineRule="auto"/>
              <w:rPr>
                <w:lang w:eastAsia="en-US"/>
              </w:rPr>
            </w:pPr>
            <w:r w:rsidRPr="007B45C0">
              <w:rPr>
                <w:lang w:eastAsia="en-US"/>
              </w:rPr>
              <w:t>Zaměstnání</w:t>
            </w:r>
          </w:p>
        </w:tc>
        <w:tc>
          <w:tcPr>
            <w:tcW w:w="3755" w:type="dxa"/>
            <w:tcBorders>
              <w:top w:val="single" w:sz="4" w:space="0" w:color="auto"/>
              <w:left w:val="single" w:sz="4" w:space="0" w:color="auto"/>
              <w:bottom w:val="single" w:sz="4" w:space="0" w:color="auto"/>
              <w:right w:val="single" w:sz="4" w:space="0" w:color="auto"/>
            </w:tcBorders>
            <w:hideMark/>
          </w:tcPr>
          <w:p w14:paraId="629297B9"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4409E2DB" w14:textId="77777777" w:rsidTr="00391428">
        <w:tc>
          <w:tcPr>
            <w:tcW w:w="3755" w:type="dxa"/>
            <w:tcBorders>
              <w:top w:val="single" w:sz="4" w:space="0" w:color="auto"/>
              <w:left w:val="single" w:sz="4" w:space="0" w:color="auto"/>
              <w:bottom w:val="nil"/>
              <w:right w:val="single" w:sz="4" w:space="0" w:color="auto"/>
            </w:tcBorders>
            <w:hideMark/>
          </w:tcPr>
          <w:p w14:paraId="4770A5A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Zaměstnání</w:t>
            </w:r>
          </w:p>
        </w:tc>
        <w:tc>
          <w:tcPr>
            <w:tcW w:w="3755" w:type="dxa"/>
            <w:tcBorders>
              <w:top w:val="single" w:sz="4" w:space="0" w:color="auto"/>
              <w:left w:val="single" w:sz="4" w:space="0" w:color="auto"/>
              <w:bottom w:val="nil"/>
              <w:right w:val="single" w:sz="4" w:space="0" w:color="auto"/>
            </w:tcBorders>
            <w:hideMark/>
          </w:tcPr>
          <w:p w14:paraId="4790BA2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vyjmenuje druhy zaměstnání</w:t>
            </w:r>
          </w:p>
          <w:p w14:paraId="1642885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na základě textu předvede rozhovor na úřadu práce</w:t>
            </w:r>
          </w:p>
          <w:p w14:paraId="11755C7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vyjmenuje výhody a nevýhody vybraných zaměstnání </w:t>
            </w:r>
          </w:p>
          <w:p w14:paraId="5E68A8B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druhy povolání a pracovních poměrů</w:t>
            </w:r>
          </w:p>
          <w:p w14:paraId="701DD88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zaměstnání vzhledem ke svému oboru</w:t>
            </w:r>
            <w:r w:rsidRPr="007B45C0">
              <w:rPr>
                <w:color w:val="FF0000"/>
                <w:lang w:eastAsia="en-US"/>
              </w:rPr>
              <w:t xml:space="preserve"> </w:t>
            </w:r>
          </w:p>
        </w:tc>
      </w:tr>
      <w:tr w:rsidR="00391428" w:rsidRPr="007B45C0" w14:paraId="080A3182" w14:textId="77777777" w:rsidTr="00391428">
        <w:tc>
          <w:tcPr>
            <w:tcW w:w="3755" w:type="dxa"/>
            <w:tcBorders>
              <w:top w:val="nil"/>
              <w:left w:val="single" w:sz="4" w:space="0" w:color="auto"/>
              <w:bottom w:val="nil"/>
              <w:right w:val="single" w:sz="4" w:space="0" w:color="auto"/>
            </w:tcBorders>
          </w:tcPr>
          <w:p w14:paraId="4A50BD9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Modální slovesa a jejich opisné tvary</w:t>
            </w:r>
          </w:p>
          <w:p w14:paraId="1686B92E" w14:textId="77777777" w:rsidR="00391428" w:rsidRPr="007B45C0" w:rsidRDefault="00391428">
            <w:pPr>
              <w:pStyle w:val="svp"/>
              <w:tabs>
                <w:tab w:val="num" w:pos="540"/>
              </w:tabs>
              <w:spacing w:line="276" w:lineRule="auto"/>
              <w:ind w:left="360"/>
              <w:rPr>
                <w:lang w:eastAsia="en-US"/>
              </w:rPr>
            </w:pPr>
          </w:p>
        </w:tc>
        <w:tc>
          <w:tcPr>
            <w:tcW w:w="3755" w:type="dxa"/>
            <w:tcBorders>
              <w:top w:val="nil"/>
              <w:left w:val="single" w:sz="4" w:space="0" w:color="auto"/>
              <w:bottom w:val="nil"/>
              <w:right w:val="single" w:sz="4" w:space="0" w:color="auto"/>
            </w:tcBorders>
            <w:hideMark/>
          </w:tcPr>
          <w:p w14:paraId="497AD35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opisné tvary modálních sloves a používá je pro vytvoření větných konstrukcí v různých časech</w:t>
            </w:r>
          </w:p>
        </w:tc>
      </w:tr>
      <w:tr w:rsidR="00391428" w:rsidRPr="007B45C0" w14:paraId="63A91F24" w14:textId="77777777" w:rsidTr="00391428">
        <w:tc>
          <w:tcPr>
            <w:tcW w:w="3755" w:type="dxa"/>
            <w:tcBorders>
              <w:top w:val="nil"/>
              <w:left w:val="single" w:sz="4" w:space="0" w:color="auto"/>
              <w:bottom w:val="nil"/>
              <w:right w:val="single" w:sz="4" w:space="0" w:color="auto"/>
            </w:tcBorders>
            <w:hideMark/>
          </w:tcPr>
          <w:p w14:paraId="0A1A029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Zájmeno other</w:t>
            </w:r>
          </w:p>
        </w:tc>
        <w:tc>
          <w:tcPr>
            <w:tcW w:w="3755" w:type="dxa"/>
            <w:tcBorders>
              <w:top w:val="nil"/>
              <w:left w:val="single" w:sz="4" w:space="0" w:color="auto"/>
              <w:bottom w:val="nil"/>
              <w:right w:val="single" w:sz="4" w:space="0" w:color="auto"/>
            </w:tcBorders>
            <w:hideMark/>
          </w:tcPr>
          <w:p w14:paraId="22E26E2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vybrat a použít správnou variantu</w:t>
            </w:r>
          </w:p>
        </w:tc>
      </w:tr>
      <w:tr w:rsidR="00391428" w:rsidRPr="007B45C0" w14:paraId="195A360A" w14:textId="77777777" w:rsidTr="00391428">
        <w:tc>
          <w:tcPr>
            <w:tcW w:w="3755" w:type="dxa"/>
            <w:tcBorders>
              <w:top w:val="nil"/>
              <w:left w:val="single" w:sz="4" w:space="0" w:color="auto"/>
              <w:bottom w:val="nil"/>
              <w:right w:val="single" w:sz="4" w:space="0" w:color="auto"/>
            </w:tcBorders>
            <w:hideMark/>
          </w:tcPr>
          <w:p w14:paraId="6A1C98C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Tvoření podstatných jmen příponou – er</w:t>
            </w:r>
          </w:p>
        </w:tc>
        <w:tc>
          <w:tcPr>
            <w:tcW w:w="3755" w:type="dxa"/>
            <w:tcBorders>
              <w:top w:val="nil"/>
              <w:left w:val="single" w:sz="4" w:space="0" w:color="auto"/>
              <w:bottom w:val="nil"/>
              <w:right w:val="single" w:sz="4" w:space="0" w:color="auto"/>
            </w:tcBorders>
            <w:hideMark/>
          </w:tcPr>
          <w:p w14:paraId="661D9E9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vytvoří od slovesa konatelské podstatné jméno</w:t>
            </w:r>
          </w:p>
        </w:tc>
      </w:tr>
      <w:tr w:rsidR="00391428" w:rsidRPr="007B45C0" w14:paraId="43B88607" w14:textId="77777777" w:rsidTr="00391428">
        <w:tc>
          <w:tcPr>
            <w:tcW w:w="3755" w:type="dxa"/>
            <w:tcBorders>
              <w:top w:val="nil"/>
              <w:left w:val="single" w:sz="4" w:space="0" w:color="auto"/>
              <w:bottom w:val="nil"/>
              <w:right w:val="single" w:sz="4" w:space="0" w:color="auto"/>
            </w:tcBorders>
            <w:hideMark/>
          </w:tcPr>
          <w:p w14:paraId="34D7EB0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Překlad českého jako</w:t>
            </w:r>
          </w:p>
        </w:tc>
        <w:tc>
          <w:tcPr>
            <w:tcW w:w="3755" w:type="dxa"/>
            <w:tcBorders>
              <w:top w:val="nil"/>
              <w:left w:val="single" w:sz="4" w:space="0" w:color="auto"/>
              <w:bottom w:val="nil"/>
              <w:right w:val="single" w:sz="4" w:space="0" w:color="auto"/>
            </w:tcBorders>
            <w:hideMark/>
          </w:tcPr>
          <w:p w14:paraId="5A60841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rozlišit výrazy as a like</w:t>
            </w:r>
          </w:p>
        </w:tc>
      </w:tr>
      <w:tr w:rsidR="00391428" w:rsidRPr="007B45C0" w14:paraId="23F42B95" w14:textId="77777777" w:rsidTr="00391428">
        <w:tc>
          <w:tcPr>
            <w:tcW w:w="3755" w:type="dxa"/>
            <w:tcBorders>
              <w:top w:val="nil"/>
              <w:left w:val="single" w:sz="4" w:space="0" w:color="auto"/>
              <w:bottom w:val="nil"/>
              <w:right w:val="single" w:sz="4" w:space="0" w:color="auto"/>
            </w:tcBorders>
            <w:hideMark/>
          </w:tcPr>
          <w:p w14:paraId="18FA974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Stupňování přídavných jmen </w:t>
            </w:r>
            <w:r w:rsidRPr="007B45C0">
              <w:rPr>
                <w:lang w:eastAsia="en-US"/>
              </w:rPr>
              <w:br/>
              <w:t>a příslovcí</w:t>
            </w:r>
          </w:p>
          <w:p w14:paraId="608B603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Intenzifikace přídavných jmen </w:t>
            </w:r>
            <w:r w:rsidRPr="007B45C0">
              <w:rPr>
                <w:lang w:eastAsia="en-US"/>
              </w:rPr>
              <w:br/>
              <w:t>a příslovcí</w:t>
            </w:r>
          </w:p>
          <w:p w14:paraId="5DF7898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Vliv rodiny a prostředí na výběr zaměstnání</w:t>
            </w:r>
          </w:p>
        </w:tc>
        <w:tc>
          <w:tcPr>
            <w:tcW w:w="3755" w:type="dxa"/>
            <w:tcBorders>
              <w:top w:val="nil"/>
              <w:left w:val="single" w:sz="4" w:space="0" w:color="auto"/>
              <w:bottom w:val="nil"/>
              <w:right w:val="single" w:sz="4" w:space="0" w:color="auto"/>
            </w:tcBorders>
            <w:hideMark/>
          </w:tcPr>
          <w:p w14:paraId="7C64E96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rozlišuje přízvučné a nepřízvučné slabiky z hlediska pravopisu</w:t>
            </w:r>
          </w:p>
          <w:p w14:paraId="465BB01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použít výrazy pro zesílení významu</w:t>
            </w:r>
          </w:p>
          <w:p w14:paraId="467F7D3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porovnává dětské představy </w:t>
            </w:r>
            <w:r w:rsidRPr="007B45C0">
              <w:rPr>
                <w:lang w:eastAsia="en-US"/>
              </w:rPr>
              <w:br/>
              <w:t>o povolání se svými současnými plány</w:t>
            </w:r>
          </w:p>
        </w:tc>
      </w:tr>
      <w:tr w:rsidR="00391428" w:rsidRPr="007B45C0" w14:paraId="41A66894"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6938C33A" w14:textId="273A3A6A"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27</w:t>
            </w:r>
          </w:p>
        </w:tc>
      </w:tr>
    </w:tbl>
    <w:p w14:paraId="2806CDCF"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0219DCC4"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28124216" w14:textId="77777777" w:rsidR="00391428" w:rsidRPr="007B45C0" w:rsidRDefault="00391428" w:rsidP="003A202F">
            <w:pPr>
              <w:pStyle w:val="svp"/>
              <w:numPr>
                <w:ilvl w:val="0"/>
                <w:numId w:val="29"/>
              </w:numPr>
              <w:spacing w:line="276" w:lineRule="auto"/>
              <w:rPr>
                <w:lang w:eastAsia="en-US"/>
              </w:rPr>
            </w:pPr>
            <w:r w:rsidRPr="007B45C0">
              <w:rPr>
                <w:lang w:eastAsia="en-US"/>
              </w:rPr>
              <w:lastRenderedPageBreak/>
              <w:t>Cestování</w:t>
            </w:r>
          </w:p>
        </w:tc>
        <w:tc>
          <w:tcPr>
            <w:tcW w:w="3755" w:type="dxa"/>
            <w:tcBorders>
              <w:top w:val="single" w:sz="4" w:space="0" w:color="auto"/>
              <w:left w:val="single" w:sz="4" w:space="0" w:color="auto"/>
              <w:bottom w:val="single" w:sz="4" w:space="0" w:color="auto"/>
              <w:right w:val="single" w:sz="4" w:space="0" w:color="auto"/>
            </w:tcBorders>
            <w:hideMark/>
          </w:tcPr>
          <w:p w14:paraId="5F7E0F32"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411C8E44" w14:textId="77777777" w:rsidTr="00391428">
        <w:tc>
          <w:tcPr>
            <w:tcW w:w="3755" w:type="dxa"/>
            <w:tcBorders>
              <w:top w:val="single" w:sz="4" w:space="0" w:color="auto"/>
              <w:left w:val="single" w:sz="4" w:space="0" w:color="auto"/>
              <w:bottom w:val="nil"/>
              <w:right w:val="single" w:sz="4" w:space="0" w:color="auto"/>
            </w:tcBorders>
            <w:hideMark/>
          </w:tcPr>
          <w:p w14:paraId="3536F86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Cestování</w:t>
            </w:r>
          </w:p>
        </w:tc>
        <w:tc>
          <w:tcPr>
            <w:tcW w:w="3755" w:type="dxa"/>
            <w:tcBorders>
              <w:top w:val="single" w:sz="4" w:space="0" w:color="auto"/>
              <w:left w:val="single" w:sz="4" w:space="0" w:color="auto"/>
              <w:bottom w:val="nil"/>
              <w:right w:val="single" w:sz="4" w:space="0" w:color="auto"/>
            </w:tcBorders>
            <w:hideMark/>
          </w:tcPr>
          <w:p w14:paraId="18E3B5C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orientuje se v nabídce cestovních kanceláří</w:t>
            </w:r>
          </w:p>
          <w:p w14:paraId="72C051A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vypráví o zážitcích z cestování</w:t>
            </w:r>
          </w:p>
          <w:p w14:paraId="570A4C4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hlavní geografické pojmy, cestování</w:t>
            </w:r>
          </w:p>
        </w:tc>
      </w:tr>
      <w:tr w:rsidR="00391428" w:rsidRPr="007B45C0" w14:paraId="19D492B2" w14:textId="77777777" w:rsidTr="00391428">
        <w:tc>
          <w:tcPr>
            <w:tcW w:w="3755" w:type="dxa"/>
            <w:tcBorders>
              <w:top w:val="nil"/>
              <w:left w:val="single" w:sz="4" w:space="0" w:color="auto"/>
              <w:bottom w:val="nil"/>
              <w:right w:val="single" w:sz="4" w:space="0" w:color="auto"/>
            </w:tcBorders>
            <w:hideMark/>
          </w:tcPr>
          <w:p w14:paraId="7F8A9E1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Předpřítomný čas</w:t>
            </w:r>
          </w:p>
        </w:tc>
        <w:tc>
          <w:tcPr>
            <w:tcW w:w="3755" w:type="dxa"/>
            <w:tcBorders>
              <w:top w:val="nil"/>
              <w:left w:val="single" w:sz="4" w:space="0" w:color="auto"/>
              <w:bottom w:val="nil"/>
              <w:right w:val="single" w:sz="4" w:space="0" w:color="auto"/>
            </w:tcBorders>
            <w:hideMark/>
          </w:tcPr>
          <w:p w14:paraId="03DEEA7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oznámit novinky s dopadem na přítomnost</w:t>
            </w:r>
          </w:p>
        </w:tc>
      </w:tr>
      <w:tr w:rsidR="00391428" w:rsidRPr="007B45C0" w14:paraId="563059FA" w14:textId="77777777" w:rsidTr="00391428">
        <w:tc>
          <w:tcPr>
            <w:tcW w:w="3755" w:type="dxa"/>
            <w:tcBorders>
              <w:top w:val="nil"/>
              <w:left w:val="single" w:sz="4" w:space="0" w:color="auto"/>
              <w:bottom w:val="nil"/>
              <w:right w:val="single" w:sz="4" w:space="0" w:color="auto"/>
            </w:tcBorders>
            <w:hideMark/>
          </w:tcPr>
          <w:p w14:paraId="0B0C7F7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Zvratná zájmena</w:t>
            </w:r>
          </w:p>
        </w:tc>
        <w:tc>
          <w:tcPr>
            <w:tcW w:w="3755" w:type="dxa"/>
            <w:tcBorders>
              <w:top w:val="nil"/>
              <w:left w:val="single" w:sz="4" w:space="0" w:color="auto"/>
              <w:bottom w:val="nil"/>
              <w:right w:val="single" w:sz="4" w:space="0" w:color="auto"/>
            </w:tcBorders>
            <w:hideMark/>
          </w:tcPr>
          <w:p w14:paraId="7983F3E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rozlišuje reciproční a zvratná zájmena</w:t>
            </w:r>
          </w:p>
        </w:tc>
      </w:tr>
      <w:tr w:rsidR="00391428" w:rsidRPr="007B45C0" w14:paraId="74A9F872" w14:textId="77777777" w:rsidTr="00391428">
        <w:tc>
          <w:tcPr>
            <w:tcW w:w="3755" w:type="dxa"/>
            <w:tcBorders>
              <w:top w:val="nil"/>
              <w:left w:val="single" w:sz="4" w:space="0" w:color="auto"/>
              <w:bottom w:val="nil"/>
              <w:right w:val="single" w:sz="4" w:space="0" w:color="auto"/>
            </w:tcBorders>
            <w:hideMark/>
          </w:tcPr>
          <w:p w14:paraId="17F8B83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Užívání členů u vlastních jmen</w:t>
            </w:r>
          </w:p>
        </w:tc>
        <w:tc>
          <w:tcPr>
            <w:tcW w:w="3755" w:type="dxa"/>
            <w:tcBorders>
              <w:top w:val="nil"/>
              <w:left w:val="single" w:sz="4" w:space="0" w:color="auto"/>
              <w:bottom w:val="nil"/>
              <w:right w:val="single" w:sz="4" w:space="0" w:color="auto"/>
            </w:tcBorders>
            <w:hideMark/>
          </w:tcPr>
          <w:p w14:paraId="3BC0F5F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určit, kdy je a není nutno použít určitý člen</w:t>
            </w:r>
          </w:p>
        </w:tc>
      </w:tr>
      <w:tr w:rsidR="00391428" w:rsidRPr="007B45C0" w14:paraId="1AF662C4" w14:textId="77777777" w:rsidTr="00391428">
        <w:tc>
          <w:tcPr>
            <w:tcW w:w="3755" w:type="dxa"/>
            <w:tcBorders>
              <w:top w:val="nil"/>
              <w:left w:val="single" w:sz="4" w:space="0" w:color="auto"/>
              <w:bottom w:val="single" w:sz="4" w:space="0" w:color="auto"/>
              <w:right w:val="single" w:sz="4" w:space="0" w:color="auto"/>
            </w:tcBorders>
            <w:hideMark/>
          </w:tcPr>
          <w:p w14:paraId="37AD323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jc w:val="left"/>
              <w:rPr>
                <w:lang w:eastAsia="en-US"/>
              </w:rPr>
            </w:pPr>
            <w:r w:rsidRPr="007B45C0">
              <w:rPr>
                <w:lang w:eastAsia="en-US"/>
              </w:rPr>
              <w:t>Nepřímé otázky</w:t>
            </w:r>
            <w:r w:rsidRPr="007B45C0">
              <w:rPr>
                <w:lang w:eastAsia="en-US"/>
              </w:rPr>
              <w:br/>
            </w:r>
          </w:p>
          <w:p w14:paraId="0A6B302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Proč lidé cestují</w:t>
            </w:r>
            <w:r w:rsidRPr="007B45C0">
              <w:rPr>
                <w:lang w:eastAsia="en-US"/>
              </w:rPr>
              <w:br/>
            </w:r>
          </w:p>
          <w:p w14:paraId="4D243F4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Druhy dopravních prostředků </w:t>
            </w:r>
            <w:r w:rsidRPr="007B45C0">
              <w:rPr>
                <w:lang w:eastAsia="en-US"/>
              </w:rPr>
              <w:br/>
              <w:t>a jejich výhody a nevýhody</w:t>
            </w:r>
          </w:p>
          <w:p w14:paraId="029BAC0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Velká Británie</w:t>
            </w:r>
          </w:p>
        </w:tc>
        <w:tc>
          <w:tcPr>
            <w:tcW w:w="3755" w:type="dxa"/>
            <w:tcBorders>
              <w:top w:val="nil"/>
              <w:left w:val="single" w:sz="4" w:space="0" w:color="auto"/>
              <w:bottom w:val="single" w:sz="4" w:space="0" w:color="auto"/>
              <w:right w:val="single" w:sz="4" w:space="0" w:color="auto"/>
            </w:tcBorders>
            <w:hideMark/>
          </w:tcPr>
          <w:p w14:paraId="2924703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dovede vytvořit nepřímou otázku se správným slovosledem</w:t>
            </w:r>
          </w:p>
          <w:p w14:paraId="75F1299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uvede důvody pro cestování, druhy dopravních prostředků</w:t>
            </w:r>
          </w:p>
          <w:p w14:paraId="3FD4BD1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zhodnotí výhody a nevýhody různých druhů cestování</w:t>
            </w:r>
          </w:p>
          <w:p w14:paraId="5F675A0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určí na mapě a popíše významná místa Velké Británie</w:t>
            </w:r>
          </w:p>
        </w:tc>
      </w:tr>
      <w:tr w:rsidR="00391428" w:rsidRPr="007B45C0" w14:paraId="6A32C680"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7937BBF6" w14:textId="4330953A"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27</w:t>
            </w:r>
          </w:p>
        </w:tc>
      </w:tr>
    </w:tbl>
    <w:p w14:paraId="38F5F956"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3D108B69"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4F6B341B" w14:textId="77777777" w:rsidR="00391428" w:rsidRPr="007B45C0" w:rsidRDefault="00391428" w:rsidP="003A202F">
            <w:pPr>
              <w:pStyle w:val="svp"/>
              <w:numPr>
                <w:ilvl w:val="0"/>
                <w:numId w:val="29"/>
              </w:numPr>
              <w:spacing w:line="276" w:lineRule="auto"/>
              <w:rPr>
                <w:lang w:eastAsia="en-US"/>
              </w:rPr>
            </w:pPr>
            <w:r w:rsidRPr="007B45C0">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5EBABDCF"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4707D1C4" w14:textId="77777777" w:rsidTr="00391428">
        <w:tc>
          <w:tcPr>
            <w:tcW w:w="3755" w:type="dxa"/>
            <w:tcBorders>
              <w:top w:val="single" w:sz="4" w:space="0" w:color="auto"/>
              <w:left w:val="single" w:sz="4" w:space="0" w:color="auto"/>
              <w:bottom w:val="nil"/>
              <w:right w:val="single" w:sz="4" w:space="0" w:color="auto"/>
            </w:tcBorders>
            <w:hideMark/>
          </w:tcPr>
          <w:p w14:paraId="3EC1137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Receptivní řečová dovednost sluchová = poslech s porozuměním </w:t>
            </w:r>
          </w:p>
          <w:p w14:paraId="10155BC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Receptivní řečová dovednost zraková = čtení a práce s textem včetně odborného, odhadování významu z kontextu</w:t>
            </w:r>
          </w:p>
          <w:p w14:paraId="1E6FCCE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Produktivní řečová dovednost ústní = mluvení zaměřené situačně i tematicky</w:t>
            </w:r>
          </w:p>
        </w:tc>
        <w:tc>
          <w:tcPr>
            <w:tcW w:w="3755" w:type="dxa"/>
            <w:tcBorders>
              <w:top w:val="single" w:sz="4" w:space="0" w:color="auto"/>
              <w:left w:val="single" w:sz="4" w:space="0" w:color="auto"/>
              <w:bottom w:val="nil"/>
              <w:right w:val="single" w:sz="4" w:space="0" w:color="auto"/>
            </w:tcBorders>
          </w:tcPr>
          <w:p w14:paraId="4215407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 xml:space="preserve">rozumí přiměřeným souvislým projevům a diskusím rodilých mluvčích </w:t>
            </w:r>
          </w:p>
          <w:p w14:paraId="4457010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odhaduje význam neznámých výrazů podle kontextu a způsobu tvoření</w:t>
            </w:r>
          </w:p>
          <w:p w14:paraId="58D0382C" w14:textId="77777777" w:rsidR="00391428" w:rsidRPr="007B45C0" w:rsidRDefault="00391428">
            <w:pPr>
              <w:pStyle w:val="svp"/>
              <w:spacing w:line="276" w:lineRule="auto"/>
              <w:rPr>
                <w:lang w:eastAsia="en-US"/>
              </w:rPr>
            </w:pPr>
          </w:p>
        </w:tc>
      </w:tr>
      <w:tr w:rsidR="00391428" w:rsidRPr="007B45C0" w14:paraId="6A5D2612" w14:textId="77777777" w:rsidTr="00391428">
        <w:tc>
          <w:tcPr>
            <w:tcW w:w="3755" w:type="dxa"/>
            <w:tcBorders>
              <w:top w:val="nil"/>
              <w:left w:val="single" w:sz="4" w:space="0" w:color="auto"/>
              <w:bottom w:val="nil"/>
              <w:right w:val="single" w:sz="4" w:space="0" w:color="auto"/>
            </w:tcBorders>
            <w:hideMark/>
          </w:tcPr>
          <w:p w14:paraId="1207279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Produktivní řečová dovednost písemná = zpracování textu v podobě reprodukce, osnovy, výpisků, anotací, apod., volný písemný projev</w:t>
            </w:r>
          </w:p>
        </w:tc>
        <w:tc>
          <w:tcPr>
            <w:tcW w:w="3755" w:type="dxa"/>
            <w:tcBorders>
              <w:top w:val="nil"/>
              <w:left w:val="single" w:sz="4" w:space="0" w:color="auto"/>
              <w:bottom w:val="nil"/>
              <w:right w:val="single" w:sz="4" w:space="0" w:color="auto"/>
            </w:tcBorders>
          </w:tcPr>
          <w:p w14:paraId="3787A2F4"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čte s porozuměním přiměřené texty, orientuje se v textu</w:t>
            </w:r>
          </w:p>
          <w:p w14:paraId="69833A36" w14:textId="77777777" w:rsidR="00391428" w:rsidRPr="007B45C0" w:rsidRDefault="00391428">
            <w:pPr>
              <w:pStyle w:val="svp"/>
              <w:tabs>
                <w:tab w:val="num" w:pos="540"/>
              </w:tabs>
              <w:spacing w:line="276" w:lineRule="auto"/>
              <w:ind w:left="360"/>
              <w:rPr>
                <w:lang w:eastAsia="en-US"/>
              </w:rPr>
            </w:pPr>
          </w:p>
        </w:tc>
      </w:tr>
      <w:tr w:rsidR="00391428" w:rsidRPr="007B45C0" w14:paraId="23C85F9B" w14:textId="77777777" w:rsidTr="00391428">
        <w:tc>
          <w:tcPr>
            <w:tcW w:w="3755" w:type="dxa"/>
            <w:tcBorders>
              <w:top w:val="nil"/>
              <w:left w:val="single" w:sz="4" w:space="0" w:color="auto"/>
              <w:bottom w:val="nil"/>
              <w:right w:val="single" w:sz="4" w:space="0" w:color="auto"/>
            </w:tcBorders>
            <w:hideMark/>
          </w:tcPr>
          <w:p w14:paraId="128A756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Překlad</w:t>
            </w:r>
          </w:p>
          <w:p w14:paraId="64C7BE3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Interaktivní řečové dovednosti = střídání receptivních a produktivních činností</w:t>
            </w:r>
          </w:p>
          <w:p w14:paraId="5DD9729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Interakce ústní - s ohledem na probíraná témata – zdraví, povolání, cestování</w:t>
            </w:r>
          </w:p>
        </w:tc>
        <w:tc>
          <w:tcPr>
            <w:tcW w:w="3755" w:type="dxa"/>
            <w:tcBorders>
              <w:top w:val="nil"/>
              <w:left w:val="single" w:sz="4" w:space="0" w:color="auto"/>
              <w:bottom w:val="nil"/>
              <w:right w:val="single" w:sz="4" w:space="0" w:color="auto"/>
            </w:tcBorders>
          </w:tcPr>
          <w:p w14:paraId="7A0CE0B1" w14:textId="77777777" w:rsidR="00391428" w:rsidRPr="007B45C0" w:rsidRDefault="00391428">
            <w:pPr>
              <w:pStyle w:val="svp"/>
              <w:tabs>
                <w:tab w:val="num" w:pos="540"/>
              </w:tabs>
              <w:spacing w:line="276" w:lineRule="auto"/>
              <w:ind w:left="360"/>
              <w:rPr>
                <w:lang w:eastAsia="en-US"/>
              </w:rPr>
            </w:pPr>
          </w:p>
          <w:p w14:paraId="5B14D31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přednese připravenou prezentaci a reaguje na jednoduché dotazy publika</w:t>
            </w:r>
          </w:p>
          <w:p w14:paraId="48F3360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sdělí a zdůvodní svůj názor</w:t>
            </w:r>
          </w:p>
          <w:p w14:paraId="356CA37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zapojí se do odborné debaty nebo argumentace, týká-li se známého tématu</w:t>
            </w:r>
          </w:p>
        </w:tc>
      </w:tr>
      <w:tr w:rsidR="00391428" w:rsidRPr="007B45C0" w14:paraId="3E6CF1E8" w14:textId="77777777" w:rsidTr="00391428">
        <w:tc>
          <w:tcPr>
            <w:tcW w:w="3755" w:type="dxa"/>
            <w:tcBorders>
              <w:top w:val="nil"/>
              <w:left w:val="single" w:sz="4" w:space="0" w:color="auto"/>
              <w:bottom w:val="nil"/>
              <w:right w:val="single" w:sz="4" w:space="0" w:color="auto"/>
            </w:tcBorders>
            <w:hideMark/>
          </w:tcPr>
          <w:p w14:paraId="5908807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Interakce písemná – formální a neformální dopis</w:t>
            </w:r>
          </w:p>
        </w:tc>
        <w:tc>
          <w:tcPr>
            <w:tcW w:w="3755" w:type="dxa"/>
            <w:tcBorders>
              <w:top w:val="nil"/>
              <w:left w:val="single" w:sz="4" w:space="0" w:color="auto"/>
              <w:bottom w:val="nil"/>
              <w:right w:val="single" w:sz="4" w:space="0" w:color="auto"/>
            </w:tcBorders>
            <w:hideMark/>
          </w:tcPr>
          <w:p w14:paraId="363465A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vyjádří písemně svůj názor na text</w:t>
            </w:r>
          </w:p>
          <w:p w14:paraId="132CF2D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ověří si i sdělí získané informace písemně</w:t>
            </w:r>
          </w:p>
        </w:tc>
      </w:tr>
      <w:tr w:rsidR="00391428" w:rsidRPr="007B45C0" w14:paraId="79A73C3A" w14:textId="77777777" w:rsidTr="00391428">
        <w:tc>
          <w:tcPr>
            <w:tcW w:w="3755" w:type="dxa"/>
            <w:tcBorders>
              <w:top w:val="nil"/>
              <w:left w:val="single" w:sz="4" w:space="0" w:color="auto"/>
              <w:bottom w:val="nil"/>
              <w:right w:val="single" w:sz="4" w:space="0" w:color="auto"/>
            </w:tcBorders>
            <w:hideMark/>
          </w:tcPr>
          <w:p w14:paraId="748915E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Jazykové prostředky:</w:t>
            </w:r>
          </w:p>
        </w:tc>
        <w:tc>
          <w:tcPr>
            <w:tcW w:w="3755" w:type="dxa"/>
            <w:tcBorders>
              <w:top w:val="nil"/>
              <w:left w:val="single" w:sz="4" w:space="0" w:color="auto"/>
              <w:bottom w:val="nil"/>
              <w:right w:val="single" w:sz="4" w:space="0" w:color="auto"/>
            </w:tcBorders>
          </w:tcPr>
          <w:p w14:paraId="4A1A9A88" w14:textId="77777777" w:rsidR="00391428" w:rsidRPr="007B45C0" w:rsidRDefault="00391428">
            <w:pPr>
              <w:pStyle w:val="svp"/>
              <w:tabs>
                <w:tab w:val="num" w:pos="540"/>
              </w:tabs>
              <w:spacing w:line="276" w:lineRule="auto"/>
              <w:ind w:left="360"/>
              <w:rPr>
                <w:lang w:eastAsia="en-US"/>
              </w:rPr>
            </w:pPr>
          </w:p>
        </w:tc>
      </w:tr>
      <w:tr w:rsidR="00391428" w:rsidRPr="007B45C0" w14:paraId="245BBE21" w14:textId="77777777" w:rsidTr="00391428">
        <w:tc>
          <w:tcPr>
            <w:tcW w:w="3755" w:type="dxa"/>
            <w:tcBorders>
              <w:top w:val="nil"/>
              <w:left w:val="single" w:sz="4" w:space="0" w:color="auto"/>
              <w:bottom w:val="nil"/>
              <w:right w:val="single" w:sz="4" w:space="0" w:color="auto"/>
            </w:tcBorders>
            <w:hideMark/>
          </w:tcPr>
          <w:p w14:paraId="1FBE81B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Výslovnost (zvukové prostředky jazyka) – větná intonace…</w:t>
            </w:r>
          </w:p>
        </w:tc>
        <w:tc>
          <w:tcPr>
            <w:tcW w:w="3755" w:type="dxa"/>
            <w:tcBorders>
              <w:top w:val="nil"/>
              <w:left w:val="single" w:sz="4" w:space="0" w:color="auto"/>
              <w:bottom w:val="nil"/>
              <w:right w:val="single" w:sz="4" w:space="0" w:color="auto"/>
            </w:tcBorders>
            <w:hideMark/>
          </w:tcPr>
          <w:p w14:paraId="6A82509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vyslovuje srozumitelně co nejblíže přirozené výslovnosti, rozlišuje základní zvukové prostředky daného jazyka a koriguje odlišnosti zvukové podoby jazyka</w:t>
            </w:r>
          </w:p>
        </w:tc>
      </w:tr>
      <w:tr w:rsidR="00391428" w:rsidRPr="007B45C0" w14:paraId="5728F302" w14:textId="77777777" w:rsidTr="00391428">
        <w:tc>
          <w:tcPr>
            <w:tcW w:w="3755" w:type="dxa"/>
            <w:tcBorders>
              <w:top w:val="nil"/>
              <w:left w:val="single" w:sz="4" w:space="0" w:color="auto"/>
              <w:bottom w:val="nil"/>
              <w:right w:val="single" w:sz="4" w:space="0" w:color="auto"/>
            </w:tcBorders>
          </w:tcPr>
          <w:p w14:paraId="6E99ADB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Slovní zásoba a její tvoření  </w:t>
            </w:r>
          </w:p>
          <w:p w14:paraId="18AA0206" w14:textId="77777777" w:rsidR="00391428" w:rsidRPr="007B45C0" w:rsidRDefault="00391428">
            <w:pPr>
              <w:pStyle w:val="svp"/>
              <w:tabs>
                <w:tab w:val="num" w:pos="540"/>
              </w:tabs>
              <w:spacing w:line="276" w:lineRule="auto"/>
              <w:ind w:left="360"/>
              <w:rPr>
                <w:lang w:eastAsia="en-US"/>
              </w:rPr>
            </w:pPr>
          </w:p>
        </w:tc>
        <w:tc>
          <w:tcPr>
            <w:tcW w:w="3755" w:type="dxa"/>
            <w:tcBorders>
              <w:top w:val="nil"/>
              <w:left w:val="single" w:sz="4" w:space="0" w:color="auto"/>
              <w:bottom w:val="nil"/>
              <w:right w:val="single" w:sz="4" w:space="0" w:color="auto"/>
            </w:tcBorders>
            <w:hideMark/>
          </w:tcPr>
          <w:p w14:paraId="4D1C710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používá slovní zásobu v návaznosti na probíraná témata – stravování, kultura, služby </w:t>
            </w:r>
          </w:p>
        </w:tc>
      </w:tr>
      <w:tr w:rsidR="00391428" w:rsidRPr="007B45C0" w14:paraId="059DF034" w14:textId="77777777" w:rsidTr="00391428">
        <w:tc>
          <w:tcPr>
            <w:tcW w:w="3755" w:type="dxa"/>
            <w:tcBorders>
              <w:top w:val="nil"/>
              <w:left w:val="single" w:sz="4" w:space="0" w:color="auto"/>
              <w:bottom w:val="nil"/>
              <w:right w:val="single" w:sz="4" w:space="0" w:color="auto"/>
            </w:tcBorders>
            <w:hideMark/>
          </w:tcPr>
          <w:p w14:paraId="58FF68E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Gramatika (tvarosloví a větná skladba) </w:t>
            </w:r>
            <w:r w:rsidRPr="007B45C0">
              <w:rPr>
                <w:lang w:eastAsia="en-US"/>
              </w:rPr>
              <w:br/>
            </w:r>
            <w:r w:rsidRPr="007B45C0">
              <w:rPr>
                <w:lang w:eastAsia="en-US"/>
              </w:rPr>
              <w:br/>
            </w:r>
          </w:p>
          <w:p w14:paraId="5968ED5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 xml:space="preserve">Grafická podoba jazyka a pravopis – </w:t>
            </w:r>
          </w:p>
        </w:tc>
        <w:tc>
          <w:tcPr>
            <w:tcW w:w="3755" w:type="dxa"/>
            <w:tcBorders>
              <w:top w:val="nil"/>
              <w:left w:val="single" w:sz="4" w:space="0" w:color="auto"/>
              <w:bottom w:val="nil"/>
              <w:right w:val="single" w:sz="4" w:space="0" w:color="auto"/>
            </w:tcBorders>
            <w:hideMark/>
          </w:tcPr>
          <w:p w14:paraId="2966FB8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 xml:space="preserve">předpřítomný čas průběhový, modální slovesa a jejich opisné tvary, sloveso should, zvratná zájmena, členy u vlastních jmen </w:t>
            </w:r>
          </w:p>
          <w:p w14:paraId="6ECB3AD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rozdíly v interpunkci vzhledem k češtině</w:t>
            </w:r>
          </w:p>
        </w:tc>
      </w:tr>
      <w:tr w:rsidR="00391428" w:rsidRPr="007B45C0" w14:paraId="3BAE71F6" w14:textId="77777777" w:rsidTr="00391428">
        <w:tc>
          <w:tcPr>
            <w:tcW w:w="3755" w:type="dxa"/>
            <w:tcBorders>
              <w:top w:val="nil"/>
              <w:left w:val="single" w:sz="4" w:space="0" w:color="auto"/>
              <w:bottom w:val="nil"/>
              <w:right w:val="single" w:sz="4" w:space="0" w:color="auto"/>
            </w:tcBorders>
            <w:hideMark/>
          </w:tcPr>
          <w:p w14:paraId="1714AC1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Komunikační situace a jazykové funkce</w:t>
            </w:r>
          </w:p>
        </w:tc>
        <w:tc>
          <w:tcPr>
            <w:tcW w:w="3755" w:type="dxa"/>
            <w:tcBorders>
              <w:top w:val="nil"/>
              <w:left w:val="single" w:sz="4" w:space="0" w:color="auto"/>
              <w:bottom w:val="nil"/>
              <w:right w:val="single" w:sz="4" w:space="0" w:color="auto"/>
            </w:tcBorders>
          </w:tcPr>
          <w:p w14:paraId="0F1BE1B4" w14:textId="77777777" w:rsidR="00391428" w:rsidRPr="007B45C0" w:rsidRDefault="00391428">
            <w:pPr>
              <w:pStyle w:val="svp"/>
              <w:tabs>
                <w:tab w:val="num" w:pos="540"/>
              </w:tabs>
              <w:spacing w:line="276" w:lineRule="auto"/>
              <w:rPr>
                <w:lang w:eastAsia="en-US"/>
              </w:rPr>
            </w:pPr>
          </w:p>
        </w:tc>
      </w:tr>
      <w:tr w:rsidR="00391428" w:rsidRPr="007B45C0" w14:paraId="4CEBEACB" w14:textId="77777777" w:rsidTr="00391428">
        <w:tc>
          <w:tcPr>
            <w:tcW w:w="3755" w:type="dxa"/>
            <w:tcBorders>
              <w:top w:val="nil"/>
              <w:left w:val="single" w:sz="4" w:space="0" w:color="auto"/>
              <w:bottom w:val="nil"/>
              <w:right w:val="single" w:sz="4" w:space="0" w:color="auto"/>
            </w:tcBorders>
            <w:hideMark/>
          </w:tcPr>
          <w:p w14:paraId="2E56AD5B"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Získávání a předávání informací, např. sjednání schůzky, objednávka služby, telefonní rozhovor, popis trasy, popis závady, návrh řešení…</w:t>
            </w:r>
          </w:p>
          <w:p w14:paraId="4E453E5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Jazykové funkce: obraty při zahájení a ukončení rozhovoru, vyjádření žádosti, prosby, pozvání, odmítnutí, radosti, zklamání, naděje apod. za použití jazykových prostředků osvojeným během 1., 2. a 3. ročníku</w:t>
            </w:r>
          </w:p>
        </w:tc>
        <w:tc>
          <w:tcPr>
            <w:tcW w:w="3755" w:type="dxa"/>
            <w:tcBorders>
              <w:top w:val="nil"/>
              <w:left w:val="single" w:sz="4" w:space="0" w:color="auto"/>
              <w:bottom w:val="nil"/>
              <w:right w:val="single" w:sz="4" w:space="0" w:color="auto"/>
            </w:tcBorders>
            <w:hideMark/>
          </w:tcPr>
          <w:p w14:paraId="517692D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řeší pohotově a vhodně standardní řečové situace i jednoduché a frekventované situace týkající se pracovní činnosti</w:t>
            </w:r>
          </w:p>
        </w:tc>
      </w:tr>
      <w:tr w:rsidR="00391428" w:rsidRPr="007B45C0" w14:paraId="39875250" w14:textId="77777777" w:rsidTr="00391428">
        <w:tc>
          <w:tcPr>
            <w:tcW w:w="3755" w:type="dxa"/>
            <w:tcBorders>
              <w:top w:val="nil"/>
              <w:left w:val="single" w:sz="4" w:space="0" w:color="auto"/>
              <w:bottom w:val="single" w:sz="4" w:space="0" w:color="auto"/>
              <w:right w:val="single" w:sz="4" w:space="0" w:color="auto"/>
            </w:tcBorders>
            <w:hideMark/>
          </w:tcPr>
          <w:p w14:paraId="119B396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Upevňování a prohlubování učiva 1., 2. a 3. ročníku</w:t>
            </w:r>
          </w:p>
        </w:tc>
        <w:tc>
          <w:tcPr>
            <w:tcW w:w="3755" w:type="dxa"/>
            <w:tcBorders>
              <w:top w:val="nil"/>
              <w:left w:val="single" w:sz="4" w:space="0" w:color="auto"/>
              <w:bottom w:val="single" w:sz="4" w:space="0" w:color="auto"/>
              <w:right w:val="single" w:sz="4" w:space="0" w:color="auto"/>
            </w:tcBorders>
            <w:hideMark/>
          </w:tcPr>
          <w:p w14:paraId="0AF6CF9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používá učivo 1., 2. a 3. ročníku</w:t>
            </w:r>
          </w:p>
        </w:tc>
      </w:tr>
      <w:tr w:rsidR="00391428" w:rsidRPr="007B45C0" w14:paraId="62E8196B"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176D9B36" w14:textId="6DD5E4A0"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21</w:t>
            </w:r>
          </w:p>
        </w:tc>
      </w:tr>
    </w:tbl>
    <w:p w14:paraId="7D23FD8D" w14:textId="77777777" w:rsidR="00391428" w:rsidRPr="007B45C0" w:rsidRDefault="00391428" w:rsidP="00391428">
      <w:pPr>
        <w:pStyle w:val="svp"/>
      </w:pPr>
    </w:p>
    <w:p w14:paraId="68C308B3" w14:textId="77777777" w:rsidR="00391428" w:rsidRPr="007B45C0" w:rsidRDefault="00391428" w:rsidP="00391428">
      <w:pPr>
        <w:pStyle w:val="svp"/>
        <w:tabs>
          <w:tab w:val="right" w:pos="7371"/>
        </w:tabs>
      </w:pPr>
      <w:r w:rsidRPr="007B45C0">
        <w:t>4. ročník</w:t>
      </w:r>
      <w:r w:rsidRPr="007B45C0">
        <w:tab/>
        <w:t>84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2A1D6311"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1D31AC3F" w14:textId="77777777" w:rsidR="00391428" w:rsidRPr="007B45C0" w:rsidRDefault="00391428" w:rsidP="003A202F">
            <w:pPr>
              <w:pStyle w:val="svp"/>
              <w:numPr>
                <w:ilvl w:val="0"/>
                <w:numId w:val="29"/>
              </w:numPr>
              <w:spacing w:line="276" w:lineRule="auto"/>
              <w:rPr>
                <w:lang w:eastAsia="en-US"/>
              </w:rPr>
            </w:pPr>
            <w:r w:rsidRPr="007B45C0">
              <w:rPr>
                <w:lang w:eastAsia="en-US"/>
              </w:rPr>
              <w:t>Koníčky a zájmy</w:t>
            </w:r>
          </w:p>
        </w:tc>
        <w:tc>
          <w:tcPr>
            <w:tcW w:w="3755" w:type="dxa"/>
            <w:tcBorders>
              <w:top w:val="single" w:sz="4" w:space="0" w:color="auto"/>
              <w:left w:val="single" w:sz="4" w:space="0" w:color="auto"/>
              <w:bottom w:val="single" w:sz="4" w:space="0" w:color="auto"/>
              <w:right w:val="single" w:sz="4" w:space="0" w:color="auto"/>
            </w:tcBorders>
            <w:hideMark/>
          </w:tcPr>
          <w:p w14:paraId="15A9B1F9"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743AC4F6" w14:textId="77777777" w:rsidTr="00391428">
        <w:tc>
          <w:tcPr>
            <w:tcW w:w="3755" w:type="dxa"/>
            <w:tcBorders>
              <w:top w:val="single" w:sz="4" w:space="0" w:color="auto"/>
              <w:left w:val="single" w:sz="4" w:space="0" w:color="auto"/>
              <w:bottom w:val="nil"/>
              <w:right w:val="single" w:sz="4" w:space="0" w:color="auto"/>
            </w:tcBorders>
            <w:hideMark/>
          </w:tcPr>
          <w:p w14:paraId="446E533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Aktivity ve volném čase</w:t>
            </w:r>
          </w:p>
        </w:tc>
        <w:tc>
          <w:tcPr>
            <w:tcW w:w="3755" w:type="dxa"/>
            <w:tcBorders>
              <w:top w:val="single" w:sz="4" w:space="0" w:color="auto"/>
              <w:left w:val="single" w:sz="4" w:space="0" w:color="auto"/>
              <w:bottom w:val="nil"/>
              <w:right w:val="single" w:sz="4" w:space="0" w:color="auto"/>
            </w:tcBorders>
            <w:hideMark/>
          </w:tcPr>
          <w:p w14:paraId="577AA51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popíše své koníčky, jak tráví volný čas</w:t>
            </w:r>
          </w:p>
          <w:p w14:paraId="171B595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vypráví o zálibách členů rodiny</w:t>
            </w:r>
          </w:p>
          <w:p w14:paraId="0F3F221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slovní zásobu k tématu koníčky, rodinní příslušníci</w:t>
            </w:r>
          </w:p>
          <w:p w14:paraId="040CA5A1"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samostatně připraví referát</w:t>
            </w:r>
          </w:p>
        </w:tc>
      </w:tr>
      <w:tr w:rsidR="00391428" w:rsidRPr="007B45C0" w14:paraId="70CECC2A" w14:textId="77777777" w:rsidTr="00391428">
        <w:tc>
          <w:tcPr>
            <w:tcW w:w="3755" w:type="dxa"/>
            <w:tcBorders>
              <w:top w:val="nil"/>
              <w:left w:val="single" w:sz="4" w:space="0" w:color="auto"/>
              <w:bottom w:val="nil"/>
              <w:right w:val="single" w:sz="4" w:space="0" w:color="auto"/>
            </w:tcBorders>
            <w:hideMark/>
          </w:tcPr>
          <w:p w14:paraId="0DA3096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Podmiňovací způsob</w:t>
            </w:r>
          </w:p>
        </w:tc>
        <w:tc>
          <w:tcPr>
            <w:tcW w:w="3755" w:type="dxa"/>
            <w:tcBorders>
              <w:top w:val="nil"/>
              <w:left w:val="single" w:sz="4" w:space="0" w:color="auto"/>
              <w:bottom w:val="nil"/>
              <w:right w:val="single" w:sz="4" w:space="0" w:color="auto"/>
            </w:tcBorders>
            <w:hideMark/>
          </w:tcPr>
          <w:p w14:paraId="42AC8DF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vytvořit a správně použít podmiňovací způsob</w:t>
            </w:r>
          </w:p>
        </w:tc>
      </w:tr>
      <w:tr w:rsidR="00391428" w:rsidRPr="007B45C0" w14:paraId="0F1D7E60" w14:textId="77777777" w:rsidTr="00391428">
        <w:tc>
          <w:tcPr>
            <w:tcW w:w="3755" w:type="dxa"/>
            <w:tcBorders>
              <w:top w:val="nil"/>
              <w:left w:val="single" w:sz="4" w:space="0" w:color="auto"/>
              <w:bottom w:val="nil"/>
              <w:right w:val="single" w:sz="4" w:space="0" w:color="auto"/>
            </w:tcBorders>
            <w:hideMark/>
          </w:tcPr>
          <w:p w14:paraId="487B512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Podmínkové souvětí</w:t>
            </w:r>
          </w:p>
        </w:tc>
        <w:tc>
          <w:tcPr>
            <w:tcW w:w="3755" w:type="dxa"/>
            <w:tcBorders>
              <w:top w:val="nil"/>
              <w:left w:val="single" w:sz="4" w:space="0" w:color="auto"/>
              <w:bottom w:val="nil"/>
              <w:right w:val="single" w:sz="4" w:space="0" w:color="auto"/>
            </w:tcBorders>
            <w:hideMark/>
          </w:tcPr>
          <w:p w14:paraId="3DE4522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rozliší vyjádření reálné a nereálné podmínky</w:t>
            </w:r>
          </w:p>
          <w:p w14:paraId="7B3082F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používá podmínkové věty při porovnání skutečnosti a představ</w:t>
            </w:r>
          </w:p>
        </w:tc>
      </w:tr>
      <w:tr w:rsidR="00391428" w:rsidRPr="007B45C0" w14:paraId="7BB4534E" w14:textId="77777777" w:rsidTr="00391428">
        <w:tc>
          <w:tcPr>
            <w:tcW w:w="3755" w:type="dxa"/>
            <w:tcBorders>
              <w:top w:val="nil"/>
              <w:left w:val="single" w:sz="4" w:space="0" w:color="auto"/>
              <w:bottom w:val="single" w:sz="4" w:space="0" w:color="auto"/>
              <w:right w:val="single" w:sz="4" w:space="0" w:color="auto"/>
            </w:tcBorders>
          </w:tcPr>
          <w:p w14:paraId="7985DC5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Vyjadřování účelu</w:t>
            </w:r>
          </w:p>
          <w:p w14:paraId="1F633A5F" w14:textId="77777777" w:rsidR="00391428" w:rsidRPr="007B45C0" w:rsidRDefault="00391428">
            <w:pPr>
              <w:pStyle w:val="svp"/>
              <w:spacing w:line="276" w:lineRule="auto"/>
              <w:rPr>
                <w:lang w:eastAsia="en-US"/>
              </w:rPr>
            </w:pPr>
          </w:p>
          <w:p w14:paraId="3CC301B0"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Zvolací věty, vyjádření překvapení, údivu a obav</w:t>
            </w:r>
          </w:p>
          <w:p w14:paraId="2024991A" w14:textId="77777777" w:rsidR="00391428" w:rsidRPr="007B45C0" w:rsidRDefault="00391428">
            <w:pPr>
              <w:pStyle w:val="svp"/>
              <w:spacing w:line="276" w:lineRule="auto"/>
              <w:rPr>
                <w:lang w:eastAsia="en-US"/>
              </w:rPr>
            </w:pPr>
          </w:p>
          <w:p w14:paraId="37123DF5"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Vyjádření českého každý</w:t>
            </w:r>
          </w:p>
          <w:p w14:paraId="51DFACBB" w14:textId="77777777" w:rsidR="00391428" w:rsidRPr="007B45C0" w:rsidRDefault="00391428">
            <w:pPr>
              <w:pStyle w:val="svp"/>
              <w:spacing w:line="276" w:lineRule="auto"/>
              <w:rPr>
                <w:lang w:eastAsia="en-US"/>
              </w:rPr>
            </w:pPr>
          </w:p>
          <w:p w14:paraId="0CF25BC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Význam koníčků</w:t>
            </w:r>
          </w:p>
        </w:tc>
        <w:tc>
          <w:tcPr>
            <w:tcW w:w="3755" w:type="dxa"/>
            <w:tcBorders>
              <w:top w:val="nil"/>
              <w:left w:val="single" w:sz="4" w:space="0" w:color="auto"/>
              <w:bottom w:val="single" w:sz="4" w:space="0" w:color="auto"/>
              <w:right w:val="single" w:sz="4" w:space="0" w:color="auto"/>
            </w:tcBorders>
            <w:hideMark/>
          </w:tcPr>
          <w:p w14:paraId="48B78C9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zkrátit vedlejší větu pomocí vazeb s infinitivem</w:t>
            </w:r>
          </w:p>
          <w:p w14:paraId="4499C95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hodnotí různé situace a používá tvary přídavných jmen k vyjádření překvapení, údivu, obav</w:t>
            </w:r>
          </w:p>
          <w:p w14:paraId="5ACDB67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umí rozlišit a použít výrazy every, each, everybody</w:t>
            </w:r>
          </w:p>
          <w:p w14:paraId="20DDE559"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vyjádří svůj názor na volnočasové aktivity</w:t>
            </w:r>
          </w:p>
        </w:tc>
      </w:tr>
      <w:tr w:rsidR="00391428" w:rsidRPr="007B45C0" w14:paraId="4D23CEB9"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4FECDE95" w14:textId="355010A1"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24</w:t>
            </w:r>
          </w:p>
        </w:tc>
      </w:tr>
    </w:tbl>
    <w:p w14:paraId="71BE6BD1"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6FE52034"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313B1E3F" w14:textId="77777777" w:rsidR="00391428" w:rsidRPr="007B45C0" w:rsidRDefault="00391428" w:rsidP="003A202F">
            <w:pPr>
              <w:pStyle w:val="svp"/>
              <w:numPr>
                <w:ilvl w:val="0"/>
                <w:numId w:val="29"/>
              </w:numPr>
              <w:spacing w:line="276" w:lineRule="auto"/>
              <w:rPr>
                <w:lang w:eastAsia="en-US"/>
              </w:rPr>
            </w:pPr>
            <w:r w:rsidRPr="007B45C0">
              <w:rPr>
                <w:lang w:eastAsia="en-US"/>
              </w:rPr>
              <w:t>Moje budoucnost</w:t>
            </w:r>
          </w:p>
        </w:tc>
        <w:tc>
          <w:tcPr>
            <w:tcW w:w="3755" w:type="dxa"/>
            <w:tcBorders>
              <w:top w:val="single" w:sz="4" w:space="0" w:color="auto"/>
              <w:left w:val="single" w:sz="4" w:space="0" w:color="auto"/>
              <w:bottom w:val="single" w:sz="4" w:space="0" w:color="auto"/>
              <w:right w:val="single" w:sz="4" w:space="0" w:color="auto"/>
            </w:tcBorders>
            <w:hideMark/>
          </w:tcPr>
          <w:p w14:paraId="44043153"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30123C5F" w14:textId="77777777" w:rsidTr="00391428">
        <w:tc>
          <w:tcPr>
            <w:tcW w:w="3755" w:type="dxa"/>
            <w:tcBorders>
              <w:top w:val="single" w:sz="4" w:space="0" w:color="auto"/>
              <w:left w:val="single" w:sz="4" w:space="0" w:color="auto"/>
              <w:bottom w:val="nil"/>
              <w:right w:val="single" w:sz="4" w:space="0" w:color="auto"/>
            </w:tcBorders>
          </w:tcPr>
          <w:p w14:paraId="4411700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Význam vzdělání</w:t>
            </w:r>
          </w:p>
          <w:p w14:paraId="6C0400ED" w14:textId="77777777" w:rsidR="00391428" w:rsidRPr="007B45C0" w:rsidRDefault="00391428">
            <w:pPr>
              <w:pStyle w:val="svp"/>
              <w:spacing w:line="276" w:lineRule="auto"/>
              <w:rPr>
                <w:lang w:eastAsia="en-US"/>
              </w:rPr>
            </w:pPr>
            <w:r w:rsidRPr="007B45C0">
              <w:rPr>
                <w:lang w:eastAsia="en-US"/>
              </w:rPr>
              <w:br/>
            </w:r>
            <w:r w:rsidRPr="007B45C0">
              <w:rPr>
                <w:lang w:eastAsia="en-US"/>
              </w:rPr>
              <w:br/>
            </w:r>
          </w:p>
          <w:p w14:paraId="70A4875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Životopis</w:t>
            </w:r>
          </w:p>
          <w:p w14:paraId="72EA2A57" w14:textId="77777777" w:rsidR="00391428" w:rsidRPr="007B45C0" w:rsidRDefault="00391428">
            <w:pPr>
              <w:pStyle w:val="svp"/>
              <w:spacing w:line="276" w:lineRule="auto"/>
              <w:rPr>
                <w:lang w:eastAsia="en-US"/>
              </w:rPr>
            </w:pPr>
          </w:p>
          <w:p w14:paraId="1C673BED" w14:textId="77777777" w:rsidR="00391428" w:rsidRPr="007B45C0" w:rsidRDefault="00391428">
            <w:pPr>
              <w:pStyle w:val="svp"/>
              <w:spacing w:line="276" w:lineRule="auto"/>
              <w:rPr>
                <w:lang w:eastAsia="en-US"/>
              </w:rPr>
            </w:pPr>
          </w:p>
          <w:p w14:paraId="3F72B15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Postup při hledání zaměstnání</w:t>
            </w:r>
          </w:p>
          <w:p w14:paraId="2E0B1474" w14:textId="77777777" w:rsidR="00391428" w:rsidRPr="007B45C0" w:rsidRDefault="00391428">
            <w:pPr>
              <w:pStyle w:val="svp"/>
              <w:spacing w:line="276" w:lineRule="auto"/>
              <w:rPr>
                <w:lang w:eastAsia="en-US"/>
              </w:rPr>
            </w:pPr>
          </w:p>
          <w:p w14:paraId="7A1C6D8B" w14:textId="77777777" w:rsidR="00391428" w:rsidRPr="007B45C0" w:rsidRDefault="00391428">
            <w:pPr>
              <w:pStyle w:val="svp"/>
              <w:spacing w:line="276" w:lineRule="auto"/>
              <w:rPr>
                <w:lang w:eastAsia="en-US"/>
              </w:rPr>
            </w:pPr>
          </w:p>
          <w:p w14:paraId="2FA371AC" w14:textId="77777777" w:rsidR="00391428" w:rsidRPr="007B45C0" w:rsidRDefault="00391428">
            <w:pPr>
              <w:pStyle w:val="svp"/>
              <w:spacing w:line="276" w:lineRule="auto"/>
              <w:rPr>
                <w:lang w:eastAsia="en-US"/>
              </w:rPr>
            </w:pPr>
          </w:p>
          <w:p w14:paraId="2C4C96D9" w14:textId="77777777" w:rsidR="00391428" w:rsidRPr="007B45C0" w:rsidRDefault="00391428">
            <w:pPr>
              <w:pStyle w:val="svp"/>
              <w:spacing w:line="276" w:lineRule="auto"/>
              <w:rPr>
                <w:lang w:eastAsia="en-US"/>
              </w:rPr>
            </w:pPr>
          </w:p>
          <w:p w14:paraId="1143C1A0" w14:textId="77777777" w:rsidR="00391428" w:rsidRPr="007B45C0" w:rsidRDefault="00391428">
            <w:pPr>
              <w:pStyle w:val="svp"/>
              <w:tabs>
                <w:tab w:val="num" w:pos="540"/>
              </w:tabs>
              <w:spacing w:line="276" w:lineRule="auto"/>
              <w:rPr>
                <w:lang w:eastAsia="en-US"/>
              </w:rPr>
            </w:pPr>
          </w:p>
        </w:tc>
        <w:tc>
          <w:tcPr>
            <w:tcW w:w="3755" w:type="dxa"/>
            <w:tcBorders>
              <w:top w:val="single" w:sz="4" w:space="0" w:color="auto"/>
              <w:left w:val="single" w:sz="4" w:space="0" w:color="auto"/>
              <w:bottom w:val="nil"/>
              <w:right w:val="single" w:sz="4" w:space="0" w:color="auto"/>
            </w:tcBorders>
            <w:hideMark/>
          </w:tcPr>
          <w:p w14:paraId="6F67D2D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rozlišuje typy škol, druhy zaměstnání</w:t>
            </w:r>
          </w:p>
          <w:p w14:paraId="7D10796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rozumí inzerátům s nabídkou zaměstnání</w:t>
            </w:r>
          </w:p>
          <w:p w14:paraId="7C0DD1C2"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napíše životopis a žádost </w:t>
            </w:r>
            <w:r w:rsidRPr="007B45C0">
              <w:rPr>
                <w:lang w:eastAsia="en-US"/>
              </w:rPr>
              <w:br/>
              <w:t>o zaměstnání</w:t>
            </w:r>
          </w:p>
          <w:p w14:paraId="3934F6FD"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aplikuje slovní zásobu k tématu </w:t>
            </w:r>
          </w:p>
          <w:p w14:paraId="3FF416F6"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v rozhovoru se vyjadřuje </w:t>
            </w:r>
            <w:r w:rsidRPr="007B45C0">
              <w:rPr>
                <w:lang w:eastAsia="en-US"/>
              </w:rPr>
              <w:br/>
              <w:t xml:space="preserve">o vlastních schopnostech </w:t>
            </w:r>
            <w:r w:rsidRPr="007B45C0">
              <w:rPr>
                <w:lang w:eastAsia="en-US"/>
              </w:rPr>
              <w:br/>
              <w:t>a předpokladech pro zvolené povolání</w:t>
            </w:r>
          </w:p>
          <w:p w14:paraId="1221A70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aplikuje získanou slovní zásobu ve vztahu k vlastnímu oboru a vlastnímu budoucímu povolání v ústním i psaném projevu</w:t>
            </w:r>
          </w:p>
        </w:tc>
      </w:tr>
      <w:tr w:rsidR="00391428" w:rsidRPr="007B45C0" w14:paraId="47198F11" w14:textId="77777777" w:rsidTr="00391428">
        <w:tc>
          <w:tcPr>
            <w:tcW w:w="3755" w:type="dxa"/>
            <w:tcBorders>
              <w:top w:val="nil"/>
              <w:left w:val="single" w:sz="4" w:space="0" w:color="auto"/>
              <w:bottom w:val="nil"/>
              <w:right w:val="single" w:sz="4" w:space="0" w:color="auto"/>
            </w:tcBorders>
          </w:tcPr>
          <w:p w14:paraId="46A2C727"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lastRenderedPageBreak/>
              <w:t>Nejvýznamnější britští spisovatelé</w:t>
            </w:r>
          </w:p>
          <w:p w14:paraId="6DBEF74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O. Wilde</w:t>
            </w:r>
          </w:p>
          <w:p w14:paraId="5222913A" w14:textId="77777777" w:rsidR="00391428" w:rsidRPr="007B45C0" w:rsidRDefault="00391428">
            <w:pPr>
              <w:pStyle w:val="svp"/>
              <w:tabs>
                <w:tab w:val="num" w:pos="540"/>
              </w:tabs>
              <w:spacing w:line="276" w:lineRule="auto"/>
              <w:rPr>
                <w:lang w:eastAsia="en-US"/>
              </w:rPr>
            </w:pPr>
          </w:p>
        </w:tc>
        <w:tc>
          <w:tcPr>
            <w:tcW w:w="3755" w:type="dxa"/>
            <w:tcBorders>
              <w:top w:val="nil"/>
              <w:left w:val="single" w:sz="4" w:space="0" w:color="auto"/>
              <w:bottom w:val="nil"/>
              <w:right w:val="single" w:sz="4" w:space="0" w:color="auto"/>
            </w:tcBorders>
            <w:hideMark/>
          </w:tcPr>
          <w:p w14:paraId="132A3DE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popíše vývoj literatury a základní znaky</w:t>
            </w:r>
          </w:p>
          <w:p w14:paraId="5695ACF8"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 xml:space="preserve">stručně charakterizuje </w:t>
            </w:r>
            <w:r w:rsidRPr="007B45C0">
              <w:rPr>
                <w:lang w:eastAsia="en-US"/>
              </w:rPr>
              <w:br/>
              <w:t>a prezentuje vlastní názor na vybraná díla</w:t>
            </w:r>
          </w:p>
        </w:tc>
      </w:tr>
      <w:tr w:rsidR="00391428" w:rsidRPr="007B45C0" w14:paraId="5ECD55C9" w14:textId="77777777" w:rsidTr="00391428">
        <w:tc>
          <w:tcPr>
            <w:tcW w:w="3755" w:type="dxa"/>
            <w:tcBorders>
              <w:top w:val="nil"/>
              <w:left w:val="single" w:sz="4" w:space="0" w:color="auto"/>
              <w:bottom w:val="single" w:sz="4" w:space="0" w:color="auto"/>
              <w:right w:val="single" w:sz="4" w:space="0" w:color="auto"/>
            </w:tcBorders>
          </w:tcPr>
          <w:p w14:paraId="3A926B5F"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Ideální dovolená</w:t>
            </w:r>
          </w:p>
          <w:p w14:paraId="1E2E0071" w14:textId="77777777" w:rsidR="00391428" w:rsidRPr="007B45C0" w:rsidRDefault="00391428">
            <w:pPr>
              <w:pStyle w:val="svp"/>
              <w:spacing w:line="276" w:lineRule="auto"/>
              <w:rPr>
                <w:lang w:eastAsia="en-US"/>
              </w:rPr>
            </w:pPr>
          </w:p>
          <w:p w14:paraId="65D3BC3A"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Homofony</w:t>
            </w:r>
          </w:p>
        </w:tc>
        <w:tc>
          <w:tcPr>
            <w:tcW w:w="3755" w:type="dxa"/>
            <w:tcBorders>
              <w:top w:val="nil"/>
              <w:left w:val="single" w:sz="4" w:space="0" w:color="auto"/>
              <w:bottom w:val="single" w:sz="4" w:space="0" w:color="auto"/>
              <w:right w:val="single" w:sz="4" w:space="0" w:color="auto"/>
            </w:tcBorders>
            <w:hideMark/>
          </w:tcPr>
          <w:p w14:paraId="06E8DA5C"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vyjádří své názory na dovolenou podle vlastních představ</w:t>
            </w:r>
          </w:p>
          <w:p w14:paraId="2E0DB45E"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dovede rozlišit grafickou a zvukovou podobu slova</w:t>
            </w:r>
          </w:p>
        </w:tc>
      </w:tr>
      <w:tr w:rsidR="00391428" w:rsidRPr="007B45C0" w14:paraId="4D6A34E5"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0660DF7B" w14:textId="5900D056"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24</w:t>
            </w:r>
          </w:p>
        </w:tc>
      </w:tr>
    </w:tbl>
    <w:p w14:paraId="7E7C0C68" w14:textId="77777777" w:rsidR="00391428" w:rsidRPr="007B45C0" w:rsidRDefault="00391428" w:rsidP="00391428">
      <w:pPr>
        <w:pStyle w:val="svp"/>
        <w:jc w:val="left"/>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1"/>
        <w:gridCol w:w="3761"/>
      </w:tblGrid>
      <w:tr w:rsidR="00391428" w:rsidRPr="007B45C0" w14:paraId="0A83AF9C" w14:textId="77777777" w:rsidTr="00391428">
        <w:tc>
          <w:tcPr>
            <w:tcW w:w="3750" w:type="dxa"/>
            <w:tcBorders>
              <w:top w:val="single" w:sz="4" w:space="0" w:color="auto"/>
              <w:left w:val="single" w:sz="4" w:space="0" w:color="auto"/>
              <w:bottom w:val="single" w:sz="4" w:space="0" w:color="auto"/>
              <w:right w:val="single" w:sz="4" w:space="0" w:color="auto"/>
            </w:tcBorders>
            <w:hideMark/>
          </w:tcPr>
          <w:p w14:paraId="77F4DC1A" w14:textId="77777777" w:rsidR="00391428" w:rsidRPr="007B45C0" w:rsidRDefault="00391428" w:rsidP="003A202F">
            <w:pPr>
              <w:pStyle w:val="svp"/>
              <w:numPr>
                <w:ilvl w:val="0"/>
                <w:numId w:val="29"/>
              </w:numPr>
              <w:spacing w:line="276" w:lineRule="auto"/>
              <w:rPr>
                <w:lang w:eastAsia="en-US"/>
              </w:rPr>
            </w:pPr>
            <w:r w:rsidRPr="007B45C0">
              <w:rPr>
                <w:lang w:eastAsia="en-US"/>
              </w:rPr>
              <w:t>Bydlení</w:t>
            </w:r>
          </w:p>
        </w:tc>
        <w:tc>
          <w:tcPr>
            <w:tcW w:w="3760" w:type="dxa"/>
            <w:tcBorders>
              <w:top w:val="single" w:sz="4" w:space="0" w:color="auto"/>
              <w:left w:val="single" w:sz="4" w:space="0" w:color="auto"/>
              <w:bottom w:val="single" w:sz="4" w:space="0" w:color="auto"/>
              <w:right w:val="single" w:sz="4" w:space="0" w:color="auto"/>
            </w:tcBorders>
            <w:hideMark/>
          </w:tcPr>
          <w:p w14:paraId="07ACC810"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2F5A3439" w14:textId="77777777" w:rsidTr="00391428">
        <w:tc>
          <w:tcPr>
            <w:tcW w:w="3750" w:type="dxa"/>
            <w:tcBorders>
              <w:top w:val="single" w:sz="4" w:space="0" w:color="auto"/>
              <w:left w:val="single" w:sz="4" w:space="0" w:color="auto"/>
              <w:bottom w:val="nil"/>
              <w:right w:val="single" w:sz="4" w:space="0" w:color="auto"/>
            </w:tcBorders>
          </w:tcPr>
          <w:p w14:paraId="78F4A413" w14:textId="77777777" w:rsidR="00391428" w:rsidRPr="007B45C0" w:rsidRDefault="00391428" w:rsidP="003A202F">
            <w:pPr>
              <w:pStyle w:val="svp"/>
              <w:numPr>
                <w:ilvl w:val="0"/>
                <w:numId w:val="32"/>
              </w:numPr>
              <w:tabs>
                <w:tab w:val="clear" w:pos="417"/>
                <w:tab w:val="num" w:pos="360"/>
                <w:tab w:val="num" w:pos="540"/>
              </w:tabs>
              <w:spacing w:line="276" w:lineRule="auto"/>
              <w:ind w:left="360" w:hanging="360"/>
              <w:rPr>
                <w:lang w:eastAsia="en-US"/>
              </w:rPr>
            </w:pPr>
            <w:r w:rsidRPr="007B45C0">
              <w:rPr>
                <w:lang w:eastAsia="en-US"/>
              </w:rPr>
              <w:t>Druhy bydlení</w:t>
            </w:r>
          </w:p>
          <w:p w14:paraId="5C4753C7" w14:textId="77777777" w:rsidR="00391428" w:rsidRPr="007B45C0" w:rsidRDefault="00391428">
            <w:pPr>
              <w:pStyle w:val="svp"/>
              <w:spacing w:line="276" w:lineRule="auto"/>
              <w:ind w:left="360"/>
              <w:rPr>
                <w:lang w:eastAsia="en-US"/>
              </w:rPr>
            </w:pPr>
          </w:p>
        </w:tc>
        <w:tc>
          <w:tcPr>
            <w:tcW w:w="3760" w:type="dxa"/>
            <w:tcBorders>
              <w:top w:val="single" w:sz="4" w:space="0" w:color="auto"/>
              <w:left w:val="single" w:sz="4" w:space="0" w:color="auto"/>
              <w:bottom w:val="nil"/>
              <w:right w:val="single" w:sz="4" w:space="0" w:color="auto"/>
            </w:tcBorders>
            <w:hideMark/>
          </w:tcPr>
          <w:p w14:paraId="3765E245" w14:textId="77777777" w:rsidR="00391428" w:rsidRPr="007B45C0" w:rsidRDefault="00391428" w:rsidP="003A202F">
            <w:pPr>
              <w:pStyle w:val="svp"/>
              <w:numPr>
                <w:ilvl w:val="0"/>
                <w:numId w:val="31"/>
              </w:numPr>
              <w:spacing w:line="276" w:lineRule="auto"/>
              <w:rPr>
                <w:lang w:eastAsia="en-US"/>
              </w:rPr>
            </w:pPr>
            <w:r w:rsidRPr="007B45C0">
              <w:rPr>
                <w:lang w:eastAsia="en-US"/>
              </w:rPr>
              <w:t>diskutuje o druzích bydlení</w:t>
            </w:r>
          </w:p>
          <w:p w14:paraId="5AA636E6" w14:textId="77777777" w:rsidR="00391428" w:rsidRPr="007B45C0" w:rsidRDefault="00391428" w:rsidP="003A202F">
            <w:pPr>
              <w:pStyle w:val="svp"/>
              <w:numPr>
                <w:ilvl w:val="0"/>
                <w:numId w:val="31"/>
              </w:numPr>
              <w:spacing w:line="276" w:lineRule="auto"/>
              <w:rPr>
                <w:lang w:eastAsia="en-US"/>
              </w:rPr>
            </w:pPr>
            <w:r w:rsidRPr="007B45C0">
              <w:rPr>
                <w:lang w:eastAsia="en-US"/>
              </w:rPr>
              <w:t>popisuje byt nebo dům, ve kterém bydlí</w:t>
            </w:r>
          </w:p>
          <w:p w14:paraId="3594FA7C" w14:textId="77777777" w:rsidR="00391428" w:rsidRPr="007B45C0" w:rsidRDefault="00391428" w:rsidP="003A202F">
            <w:pPr>
              <w:pStyle w:val="svp"/>
              <w:numPr>
                <w:ilvl w:val="0"/>
                <w:numId w:val="31"/>
              </w:numPr>
              <w:spacing w:line="276" w:lineRule="auto"/>
              <w:rPr>
                <w:lang w:eastAsia="en-US"/>
              </w:rPr>
            </w:pPr>
            <w:r w:rsidRPr="007B45C0">
              <w:rPr>
                <w:lang w:eastAsia="en-US"/>
              </w:rPr>
              <w:t>aplikuje slovní zásobu týkající se tématu bydlení</w:t>
            </w:r>
          </w:p>
        </w:tc>
      </w:tr>
      <w:tr w:rsidR="00391428" w:rsidRPr="007B45C0" w14:paraId="7997F44F" w14:textId="77777777" w:rsidTr="00391428">
        <w:tc>
          <w:tcPr>
            <w:tcW w:w="3750" w:type="dxa"/>
            <w:tcBorders>
              <w:top w:val="nil"/>
              <w:left w:val="single" w:sz="4" w:space="0" w:color="auto"/>
              <w:bottom w:val="nil"/>
              <w:right w:val="single" w:sz="4" w:space="0" w:color="auto"/>
            </w:tcBorders>
          </w:tcPr>
          <w:p w14:paraId="32924BFE" w14:textId="77777777" w:rsidR="00391428" w:rsidRPr="007B45C0" w:rsidRDefault="00391428" w:rsidP="003A202F">
            <w:pPr>
              <w:pStyle w:val="svp"/>
              <w:numPr>
                <w:ilvl w:val="0"/>
                <w:numId w:val="31"/>
              </w:numPr>
              <w:spacing w:line="276" w:lineRule="auto"/>
              <w:rPr>
                <w:lang w:eastAsia="en-US"/>
              </w:rPr>
            </w:pPr>
            <w:r w:rsidRPr="007B45C0">
              <w:rPr>
                <w:lang w:eastAsia="en-US"/>
              </w:rPr>
              <w:t>Předminulý čas</w:t>
            </w:r>
          </w:p>
          <w:p w14:paraId="317A2E95" w14:textId="77777777" w:rsidR="00391428" w:rsidRPr="007B45C0" w:rsidRDefault="00391428">
            <w:pPr>
              <w:pStyle w:val="svp"/>
              <w:spacing w:line="276" w:lineRule="auto"/>
              <w:rPr>
                <w:lang w:eastAsia="en-US"/>
              </w:rPr>
            </w:pPr>
          </w:p>
          <w:p w14:paraId="3759E5C4" w14:textId="77777777" w:rsidR="00391428" w:rsidRPr="007B45C0" w:rsidRDefault="00391428" w:rsidP="003A202F">
            <w:pPr>
              <w:pStyle w:val="svp"/>
              <w:numPr>
                <w:ilvl w:val="0"/>
                <w:numId w:val="31"/>
              </w:numPr>
              <w:spacing w:line="276" w:lineRule="auto"/>
              <w:rPr>
                <w:lang w:eastAsia="en-US"/>
              </w:rPr>
            </w:pPr>
            <w:r w:rsidRPr="007B45C0">
              <w:rPr>
                <w:lang w:eastAsia="en-US"/>
              </w:rPr>
              <w:t>Tvorba a použití</w:t>
            </w:r>
          </w:p>
        </w:tc>
        <w:tc>
          <w:tcPr>
            <w:tcW w:w="3760" w:type="dxa"/>
            <w:tcBorders>
              <w:top w:val="nil"/>
              <w:left w:val="single" w:sz="4" w:space="0" w:color="auto"/>
              <w:bottom w:val="nil"/>
              <w:right w:val="single" w:sz="4" w:space="0" w:color="auto"/>
            </w:tcBorders>
            <w:hideMark/>
          </w:tcPr>
          <w:p w14:paraId="0ED06FAA" w14:textId="77777777" w:rsidR="00391428" w:rsidRPr="007B45C0" w:rsidRDefault="00391428" w:rsidP="003A202F">
            <w:pPr>
              <w:pStyle w:val="svp"/>
              <w:numPr>
                <w:ilvl w:val="0"/>
                <w:numId w:val="31"/>
              </w:numPr>
              <w:spacing w:line="276" w:lineRule="auto"/>
              <w:rPr>
                <w:lang w:eastAsia="en-US"/>
              </w:rPr>
            </w:pPr>
            <w:r w:rsidRPr="007B45C0">
              <w:rPr>
                <w:lang w:eastAsia="en-US"/>
              </w:rPr>
              <w:t>vytváří věty v předminulém čase, orientuje se v časové rovině děje</w:t>
            </w:r>
          </w:p>
          <w:p w14:paraId="6D588FF7" w14:textId="77777777" w:rsidR="00391428" w:rsidRPr="007B45C0" w:rsidRDefault="00391428" w:rsidP="003A202F">
            <w:pPr>
              <w:pStyle w:val="svp"/>
              <w:numPr>
                <w:ilvl w:val="0"/>
                <w:numId w:val="31"/>
              </w:numPr>
              <w:spacing w:line="276" w:lineRule="auto"/>
              <w:rPr>
                <w:lang w:eastAsia="en-US"/>
              </w:rPr>
            </w:pPr>
            <w:r w:rsidRPr="007B45C0">
              <w:rPr>
                <w:lang w:eastAsia="en-US"/>
              </w:rPr>
              <w:t>aplikuje použití pro vyjádření děje, který předcházel jinému</w:t>
            </w:r>
          </w:p>
        </w:tc>
      </w:tr>
      <w:tr w:rsidR="00391428" w:rsidRPr="007B45C0" w14:paraId="2B263EBF" w14:textId="77777777" w:rsidTr="00391428">
        <w:tc>
          <w:tcPr>
            <w:tcW w:w="3750" w:type="dxa"/>
            <w:tcBorders>
              <w:top w:val="nil"/>
              <w:left w:val="single" w:sz="4" w:space="0" w:color="auto"/>
              <w:bottom w:val="nil"/>
              <w:right w:val="single" w:sz="4" w:space="0" w:color="auto"/>
            </w:tcBorders>
            <w:hideMark/>
          </w:tcPr>
          <w:p w14:paraId="55846505" w14:textId="77777777" w:rsidR="00391428" w:rsidRPr="007B45C0" w:rsidRDefault="00391428" w:rsidP="003A202F">
            <w:pPr>
              <w:pStyle w:val="svp"/>
              <w:numPr>
                <w:ilvl w:val="0"/>
                <w:numId w:val="31"/>
              </w:numPr>
              <w:spacing w:line="276" w:lineRule="auto"/>
              <w:ind w:left="3" w:hanging="357"/>
              <w:rPr>
                <w:lang w:eastAsia="en-US"/>
              </w:rPr>
            </w:pPr>
            <w:r w:rsidRPr="007B45C0">
              <w:rPr>
                <w:lang w:eastAsia="en-US"/>
              </w:rPr>
              <w:t>Překlad českého už (ne) a ještě (ne)</w:t>
            </w:r>
            <w:r w:rsidRPr="007B45C0">
              <w:rPr>
                <w:lang w:eastAsia="en-US"/>
              </w:rPr>
              <w:br/>
            </w:r>
            <w:r w:rsidRPr="007B45C0">
              <w:rPr>
                <w:lang w:eastAsia="en-US"/>
              </w:rPr>
              <w:br/>
            </w:r>
          </w:p>
          <w:p w14:paraId="5324676D" w14:textId="77777777" w:rsidR="00391428" w:rsidRPr="007B45C0" w:rsidRDefault="00391428" w:rsidP="003A202F">
            <w:pPr>
              <w:pStyle w:val="svp"/>
              <w:numPr>
                <w:ilvl w:val="0"/>
                <w:numId w:val="31"/>
              </w:numPr>
              <w:spacing w:line="276" w:lineRule="auto"/>
              <w:ind w:hanging="357"/>
              <w:rPr>
                <w:lang w:eastAsia="en-US"/>
              </w:rPr>
            </w:pPr>
            <w:r w:rsidRPr="007B45C0">
              <w:rPr>
                <w:lang w:eastAsia="en-US"/>
              </w:rPr>
              <w:t>Zájmena a spojení s nimi</w:t>
            </w:r>
          </w:p>
        </w:tc>
        <w:tc>
          <w:tcPr>
            <w:tcW w:w="3760" w:type="dxa"/>
            <w:tcBorders>
              <w:top w:val="nil"/>
              <w:left w:val="single" w:sz="4" w:space="0" w:color="auto"/>
              <w:bottom w:val="nil"/>
              <w:right w:val="single" w:sz="4" w:space="0" w:color="auto"/>
            </w:tcBorders>
            <w:hideMark/>
          </w:tcPr>
          <w:p w14:paraId="36A0AF0B" w14:textId="77777777" w:rsidR="00391428" w:rsidRPr="007B45C0" w:rsidRDefault="00391428" w:rsidP="003A202F">
            <w:pPr>
              <w:pStyle w:val="svp"/>
              <w:numPr>
                <w:ilvl w:val="0"/>
                <w:numId w:val="31"/>
              </w:numPr>
              <w:spacing w:line="276" w:lineRule="auto"/>
              <w:rPr>
                <w:lang w:eastAsia="en-US"/>
              </w:rPr>
            </w:pPr>
            <w:r w:rsidRPr="007B45C0">
              <w:rPr>
                <w:lang w:eastAsia="en-US"/>
              </w:rPr>
              <w:t xml:space="preserve">rozlišuje a používá výrazy already, still, even v kladných </w:t>
            </w:r>
            <w:r w:rsidRPr="007B45C0">
              <w:rPr>
                <w:lang w:eastAsia="en-US"/>
              </w:rPr>
              <w:br/>
              <w:t>a záporných větách</w:t>
            </w:r>
          </w:p>
          <w:p w14:paraId="4D6808CB" w14:textId="77777777" w:rsidR="00391428" w:rsidRPr="007B45C0" w:rsidRDefault="00391428" w:rsidP="003A202F">
            <w:pPr>
              <w:pStyle w:val="svp"/>
              <w:numPr>
                <w:ilvl w:val="0"/>
                <w:numId w:val="31"/>
              </w:numPr>
              <w:spacing w:line="276" w:lineRule="auto"/>
              <w:rPr>
                <w:lang w:eastAsia="en-US"/>
              </w:rPr>
            </w:pPr>
            <w:r w:rsidRPr="007B45C0">
              <w:rPr>
                <w:lang w:eastAsia="en-US"/>
              </w:rPr>
              <w:t>používá je ve spojeních s významem vylučovacím</w:t>
            </w:r>
          </w:p>
        </w:tc>
      </w:tr>
      <w:tr w:rsidR="00391428" w:rsidRPr="007B45C0" w14:paraId="0B2BDE1A" w14:textId="77777777" w:rsidTr="00391428">
        <w:tc>
          <w:tcPr>
            <w:tcW w:w="3750" w:type="dxa"/>
            <w:tcBorders>
              <w:top w:val="nil"/>
              <w:left w:val="single" w:sz="4" w:space="0" w:color="auto"/>
              <w:bottom w:val="single" w:sz="4" w:space="0" w:color="auto"/>
              <w:right w:val="single" w:sz="4" w:space="0" w:color="auto"/>
            </w:tcBorders>
            <w:hideMark/>
          </w:tcPr>
          <w:p w14:paraId="7541E78C" w14:textId="77777777" w:rsidR="00391428" w:rsidRPr="007B45C0" w:rsidRDefault="00391428" w:rsidP="003A202F">
            <w:pPr>
              <w:pStyle w:val="svp"/>
              <w:numPr>
                <w:ilvl w:val="0"/>
                <w:numId w:val="31"/>
              </w:numPr>
              <w:spacing w:line="276" w:lineRule="auto"/>
              <w:ind w:hanging="357"/>
              <w:rPr>
                <w:lang w:eastAsia="en-US"/>
              </w:rPr>
            </w:pPr>
            <w:r w:rsidRPr="007B45C0">
              <w:rPr>
                <w:lang w:eastAsia="en-US"/>
              </w:rPr>
              <w:t>Souslednost časů v souvislosti s nepřímou řečí a nepřímou otázkou</w:t>
            </w:r>
          </w:p>
        </w:tc>
        <w:tc>
          <w:tcPr>
            <w:tcW w:w="3760" w:type="dxa"/>
            <w:tcBorders>
              <w:top w:val="nil"/>
              <w:left w:val="single" w:sz="4" w:space="0" w:color="auto"/>
              <w:bottom w:val="single" w:sz="4" w:space="0" w:color="auto"/>
              <w:right w:val="single" w:sz="4" w:space="0" w:color="auto"/>
            </w:tcBorders>
            <w:hideMark/>
          </w:tcPr>
          <w:p w14:paraId="7C5CCE9B" w14:textId="77777777" w:rsidR="00391428" w:rsidRPr="007B45C0" w:rsidRDefault="00391428" w:rsidP="003A202F">
            <w:pPr>
              <w:pStyle w:val="svp"/>
              <w:numPr>
                <w:ilvl w:val="0"/>
                <w:numId w:val="31"/>
              </w:numPr>
              <w:spacing w:line="276" w:lineRule="auto"/>
              <w:rPr>
                <w:lang w:eastAsia="en-US"/>
              </w:rPr>
            </w:pPr>
            <w:r w:rsidRPr="007B45C0">
              <w:rPr>
                <w:lang w:eastAsia="en-US"/>
              </w:rPr>
              <w:t>používá posuny časů</w:t>
            </w:r>
          </w:p>
          <w:p w14:paraId="0F6F0E1E" w14:textId="77777777" w:rsidR="00391428" w:rsidRPr="007B45C0" w:rsidRDefault="00391428" w:rsidP="003A202F">
            <w:pPr>
              <w:pStyle w:val="svp"/>
              <w:numPr>
                <w:ilvl w:val="0"/>
                <w:numId w:val="31"/>
              </w:numPr>
              <w:spacing w:line="276" w:lineRule="auto"/>
              <w:rPr>
                <w:lang w:eastAsia="en-US"/>
              </w:rPr>
            </w:pPr>
            <w:r w:rsidRPr="007B45C0">
              <w:rPr>
                <w:lang w:eastAsia="en-US"/>
              </w:rPr>
              <w:t xml:space="preserve">umí převést přímou řeč </w:t>
            </w:r>
            <w:r w:rsidRPr="007B45C0">
              <w:rPr>
                <w:lang w:eastAsia="en-US"/>
              </w:rPr>
              <w:br/>
              <w:t>v nepřímou</w:t>
            </w:r>
          </w:p>
          <w:p w14:paraId="327D477A" w14:textId="77777777" w:rsidR="00391428" w:rsidRPr="007B45C0" w:rsidRDefault="00391428" w:rsidP="003A202F">
            <w:pPr>
              <w:pStyle w:val="svp"/>
              <w:numPr>
                <w:ilvl w:val="0"/>
                <w:numId w:val="31"/>
              </w:numPr>
              <w:spacing w:line="276" w:lineRule="auto"/>
              <w:rPr>
                <w:lang w:eastAsia="en-US"/>
              </w:rPr>
            </w:pPr>
            <w:r w:rsidRPr="007B45C0">
              <w:rPr>
                <w:lang w:eastAsia="en-US"/>
              </w:rPr>
              <w:lastRenderedPageBreak/>
              <w:t>užívá nepřímou otázku v souvislosti s mluvnickou změnou časů</w:t>
            </w:r>
          </w:p>
        </w:tc>
      </w:tr>
      <w:tr w:rsidR="00391428" w:rsidRPr="007B45C0" w14:paraId="32B6E30B"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2CF44990" w14:textId="7490636C" w:rsidR="00391428" w:rsidRPr="007B45C0" w:rsidRDefault="000F3E95">
            <w:pPr>
              <w:pStyle w:val="svp"/>
              <w:spacing w:line="276" w:lineRule="auto"/>
              <w:rPr>
                <w:lang w:eastAsia="en-US"/>
              </w:rPr>
            </w:pPr>
            <w:r w:rsidRPr="007B45C0">
              <w:rPr>
                <w:lang w:eastAsia="en-US"/>
              </w:rPr>
              <w:lastRenderedPageBreak/>
              <w:t xml:space="preserve">Počet hodin: </w:t>
            </w:r>
            <w:r w:rsidR="00391428" w:rsidRPr="007B45C0">
              <w:rPr>
                <w:lang w:eastAsia="en-US"/>
              </w:rPr>
              <w:t>24</w:t>
            </w:r>
          </w:p>
        </w:tc>
      </w:tr>
    </w:tbl>
    <w:p w14:paraId="2D30ECA5" w14:textId="77777777" w:rsidR="00391428" w:rsidRPr="007B45C0" w:rsidRDefault="00391428" w:rsidP="00391428">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391428" w:rsidRPr="007B45C0" w14:paraId="32D0A234" w14:textId="77777777" w:rsidTr="00391428">
        <w:tc>
          <w:tcPr>
            <w:tcW w:w="3755" w:type="dxa"/>
            <w:tcBorders>
              <w:top w:val="single" w:sz="4" w:space="0" w:color="auto"/>
              <w:left w:val="single" w:sz="4" w:space="0" w:color="auto"/>
              <w:bottom w:val="single" w:sz="4" w:space="0" w:color="auto"/>
              <w:right w:val="single" w:sz="4" w:space="0" w:color="auto"/>
            </w:tcBorders>
            <w:hideMark/>
          </w:tcPr>
          <w:p w14:paraId="48F35301" w14:textId="77777777" w:rsidR="00391428" w:rsidRPr="007B45C0" w:rsidRDefault="00391428" w:rsidP="003A202F">
            <w:pPr>
              <w:pStyle w:val="svp"/>
              <w:numPr>
                <w:ilvl w:val="0"/>
                <w:numId w:val="29"/>
              </w:numPr>
              <w:spacing w:line="276" w:lineRule="auto"/>
              <w:rPr>
                <w:lang w:eastAsia="en-US"/>
              </w:rPr>
            </w:pPr>
            <w:r w:rsidRPr="007B45C0">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39C417C5" w14:textId="77777777" w:rsidR="00391428" w:rsidRPr="007B45C0" w:rsidRDefault="00391428">
            <w:pPr>
              <w:pStyle w:val="svp"/>
              <w:spacing w:line="276" w:lineRule="auto"/>
              <w:rPr>
                <w:lang w:eastAsia="en-US"/>
              </w:rPr>
            </w:pPr>
            <w:r w:rsidRPr="007B45C0">
              <w:rPr>
                <w:lang w:eastAsia="en-US"/>
              </w:rPr>
              <w:t>Žák:</w:t>
            </w:r>
          </w:p>
        </w:tc>
      </w:tr>
      <w:tr w:rsidR="00391428" w:rsidRPr="007B45C0" w14:paraId="4050EE23" w14:textId="77777777" w:rsidTr="00391428">
        <w:tc>
          <w:tcPr>
            <w:tcW w:w="3755" w:type="dxa"/>
            <w:tcBorders>
              <w:top w:val="single" w:sz="4" w:space="0" w:color="auto"/>
              <w:left w:val="single" w:sz="4" w:space="0" w:color="auto"/>
              <w:bottom w:val="nil"/>
              <w:right w:val="single" w:sz="4" w:space="0" w:color="auto"/>
            </w:tcBorders>
            <w:hideMark/>
          </w:tcPr>
          <w:p w14:paraId="08EB833B" w14:textId="77777777" w:rsidR="00391428" w:rsidRPr="007B45C0" w:rsidRDefault="00391428" w:rsidP="003A202F">
            <w:pPr>
              <w:pStyle w:val="svp"/>
              <w:numPr>
                <w:ilvl w:val="0"/>
                <w:numId w:val="31"/>
              </w:numPr>
              <w:spacing w:line="276" w:lineRule="auto"/>
              <w:rPr>
                <w:lang w:eastAsia="en-US"/>
              </w:rPr>
            </w:pPr>
            <w:r w:rsidRPr="007B45C0">
              <w:rPr>
                <w:lang w:eastAsia="en-US"/>
              </w:rPr>
              <w:t xml:space="preserve">Receptivní řečová dovednost sluchová = poslech s porozuměním </w:t>
            </w:r>
          </w:p>
        </w:tc>
        <w:tc>
          <w:tcPr>
            <w:tcW w:w="3755" w:type="dxa"/>
            <w:tcBorders>
              <w:top w:val="single" w:sz="4" w:space="0" w:color="auto"/>
              <w:left w:val="single" w:sz="4" w:space="0" w:color="auto"/>
              <w:bottom w:val="nil"/>
              <w:right w:val="single" w:sz="4" w:space="0" w:color="auto"/>
            </w:tcBorders>
            <w:hideMark/>
          </w:tcPr>
          <w:p w14:paraId="4E1615D8" w14:textId="77777777" w:rsidR="00391428" w:rsidRPr="007B45C0" w:rsidRDefault="00391428" w:rsidP="003A202F">
            <w:pPr>
              <w:pStyle w:val="svp"/>
              <w:numPr>
                <w:ilvl w:val="0"/>
                <w:numId w:val="31"/>
              </w:numPr>
              <w:spacing w:line="276" w:lineRule="auto"/>
              <w:rPr>
                <w:lang w:eastAsia="en-US"/>
              </w:rPr>
            </w:pPr>
            <w:r w:rsidRPr="007B45C0">
              <w:rPr>
                <w:lang w:eastAsia="en-US"/>
              </w:rPr>
              <w:t>rozumí přiměřeným souvislým projevům a diskusím rodilých mluvčích pronášeným ve standardním hovorovém tempu</w:t>
            </w:r>
          </w:p>
        </w:tc>
      </w:tr>
      <w:tr w:rsidR="00391428" w:rsidRPr="007B45C0" w14:paraId="15D141B9" w14:textId="77777777" w:rsidTr="00391428">
        <w:tc>
          <w:tcPr>
            <w:tcW w:w="3755" w:type="dxa"/>
            <w:tcBorders>
              <w:top w:val="nil"/>
              <w:left w:val="single" w:sz="4" w:space="0" w:color="auto"/>
              <w:bottom w:val="nil"/>
              <w:right w:val="single" w:sz="4" w:space="0" w:color="auto"/>
            </w:tcBorders>
            <w:hideMark/>
          </w:tcPr>
          <w:p w14:paraId="7BCC996A" w14:textId="77777777" w:rsidR="00391428" w:rsidRPr="007B45C0" w:rsidRDefault="00391428" w:rsidP="003A202F">
            <w:pPr>
              <w:pStyle w:val="svp"/>
              <w:numPr>
                <w:ilvl w:val="0"/>
                <w:numId w:val="31"/>
              </w:numPr>
              <w:spacing w:line="276" w:lineRule="auto"/>
              <w:rPr>
                <w:lang w:eastAsia="en-US"/>
              </w:rPr>
            </w:pPr>
            <w:r w:rsidRPr="007B45C0">
              <w:rPr>
                <w:lang w:eastAsia="en-US"/>
              </w:rPr>
              <w:t>Receptivní řečová dovednost zraková = čtení a práce s textem včetně odborného, porozumění odbornému kontextu</w:t>
            </w:r>
          </w:p>
        </w:tc>
        <w:tc>
          <w:tcPr>
            <w:tcW w:w="3755" w:type="dxa"/>
            <w:tcBorders>
              <w:top w:val="nil"/>
              <w:left w:val="single" w:sz="4" w:space="0" w:color="auto"/>
              <w:bottom w:val="nil"/>
              <w:right w:val="single" w:sz="4" w:space="0" w:color="auto"/>
            </w:tcBorders>
          </w:tcPr>
          <w:p w14:paraId="73267C81" w14:textId="77777777" w:rsidR="00391428" w:rsidRPr="007B45C0" w:rsidRDefault="00391428" w:rsidP="003A202F">
            <w:pPr>
              <w:pStyle w:val="svp"/>
              <w:numPr>
                <w:ilvl w:val="0"/>
                <w:numId w:val="31"/>
              </w:numPr>
              <w:spacing w:line="276" w:lineRule="auto"/>
              <w:rPr>
                <w:lang w:eastAsia="en-US"/>
              </w:rPr>
            </w:pPr>
            <w:r w:rsidRPr="007B45C0">
              <w:rPr>
                <w:lang w:eastAsia="en-US"/>
              </w:rPr>
              <w:t>čte s porozuměním přiměřené texty, orientuje se v textu</w:t>
            </w:r>
          </w:p>
          <w:p w14:paraId="26834A97" w14:textId="77777777" w:rsidR="00391428" w:rsidRPr="007B45C0" w:rsidRDefault="00391428">
            <w:pPr>
              <w:pStyle w:val="svp"/>
              <w:spacing w:line="276" w:lineRule="auto"/>
              <w:rPr>
                <w:lang w:eastAsia="en-US"/>
              </w:rPr>
            </w:pPr>
          </w:p>
        </w:tc>
      </w:tr>
      <w:tr w:rsidR="00391428" w:rsidRPr="007B45C0" w14:paraId="336F678D" w14:textId="77777777" w:rsidTr="00391428">
        <w:tc>
          <w:tcPr>
            <w:tcW w:w="3755" w:type="dxa"/>
            <w:tcBorders>
              <w:top w:val="nil"/>
              <w:left w:val="single" w:sz="4" w:space="0" w:color="auto"/>
              <w:bottom w:val="nil"/>
              <w:right w:val="single" w:sz="4" w:space="0" w:color="auto"/>
            </w:tcBorders>
          </w:tcPr>
          <w:p w14:paraId="17D318E5" w14:textId="77777777" w:rsidR="00391428" w:rsidRPr="007B45C0" w:rsidRDefault="00391428" w:rsidP="003A202F">
            <w:pPr>
              <w:pStyle w:val="svp"/>
              <w:numPr>
                <w:ilvl w:val="0"/>
                <w:numId w:val="31"/>
              </w:numPr>
              <w:spacing w:line="276" w:lineRule="auto"/>
              <w:rPr>
                <w:lang w:eastAsia="en-US"/>
              </w:rPr>
            </w:pPr>
            <w:r w:rsidRPr="007B45C0">
              <w:rPr>
                <w:lang w:eastAsia="en-US"/>
              </w:rPr>
              <w:t>Produktivní řečová dovednost ústní = mluvení zaměřené situačně, tematicky i odborně</w:t>
            </w:r>
          </w:p>
          <w:p w14:paraId="186ED5FF" w14:textId="77777777" w:rsidR="00391428" w:rsidRPr="007B45C0" w:rsidRDefault="00391428">
            <w:pPr>
              <w:pStyle w:val="svp"/>
              <w:spacing w:line="276" w:lineRule="auto"/>
              <w:ind w:left="360"/>
              <w:rPr>
                <w:lang w:eastAsia="en-US"/>
              </w:rPr>
            </w:pPr>
          </w:p>
        </w:tc>
        <w:tc>
          <w:tcPr>
            <w:tcW w:w="3755" w:type="dxa"/>
            <w:tcBorders>
              <w:top w:val="nil"/>
              <w:left w:val="single" w:sz="4" w:space="0" w:color="auto"/>
              <w:bottom w:val="nil"/>
              <w:right w:val="single" w:sz="4" w:space="0" w:color="auto"/>
            </w:tcBorders>
            <w:hideMark/>
          </w:tcPr>
          <w:p w14:paraId="6F145214" w14:textId="77777777" w:rsidR="00391428" w:rsidRPr="007B45C0" w:rsidRDefault="00391428" w:rsidP="003A202F">
            <w:pPr>
              <w:pStyle w:val="svp"/>
              <w:numPr>
                <w:ilvl w:val="0"/>
                <w:numId w:val="31"/>
              </w:numPr>
              <w:spacing w:line="276" w:lineRule="auto"/>
              <w:rPr>
                <w:lang w:eastAsia="en-US"/>
              </w:rPr>
            </w:pPr>
            <w:r w:rsidRPr="007B45C0">
              <w:rPr>
                <w:lang w:eastAsia="en-US"/>
              </w:rPr>
              <w:t>vypráví jednoduché příběhy, zážitky, popíše své pocity</w:t>
            </w:r>
          </w:p>
          <w:p w14:paraId="799DBD2D" w14:textId="77777777" w:rsidR="00391428" w:rsidRPr="007B45C0" w:rsidRDefault="00391428" w:rsidP="003A202F">
            <w:pPr>
              <w:pStyle w:val="svp"/>
              <w:numPr>
                <w:ilvl w:val="0"/>
                <w:numId w:val="31"/>
              </w:numPr>
              <w:spacing w:line="276" w:lineRule="auto"/>
              <w:rPr>
                <w:lang w:eastAsia="en-US"/>
              </w:rPr>
            </w:pPr>
            <w:r w:rsidRPr="007B45C0">
              <w:rPr>
                <w:lang w:eastAsia="en-US"/>
              </w:rPr>
              <w:t>dokáže experimentovat, zkoušet a hledat způsoby vyjádření srozumitelné pro posluchače</w:t>
            </w:r>
          </w:p>
        </w:tc>
      </w:tr>
      <w:tr w:rsidR="00391428" w:rsidRPr="007B45C0" w14:paraId="43BDD33F" w14:textId="77777777" w:rsidTr="00391428">
        <w:tc>
          <w:tcPr>
            <w:tcW w:w="3755" w:type="dxa"/>
            <w:tcBorders>
              <w:top w:val="nil"/>
              <w:left w:val="single" w:sz="4" w:space="0" w:color="auto"/>
              <w:bottom w:val="nil"/>
              <w:right w:val="single" w:sz="4" w:space="0" w:color="auto"/>
            </w:tcBorders>
            <w:hideMark/>
          </w:tcPr>
          <w:p w14:paraId="53E45DF8" w14:textId="77777777" w:rsidR="00391428" w:rsidRPr="007B45C0" w:rsidRDefault="00391428" w:rsidP="003A202F">
            <w:pPr>
              <w:pStyle w:val="svp"/>
              <w:numPr>
                <w:ilvl w:val="0"/>
                <w:numId w:val="31"/>
              </w:numPr>
              <w:spacing w:line="276" w:lineRule="auto"/>
              <w:rPr>
                <w:lang w:eastAsia="en-US"/>
              </w:rPr>
            </w:pPr>
            <w:r w:rsidRPr="007B45C0">
              <w:rPr>
                <w:lang w:eastAsia="en-US"/>
              </w:rPr>
              <w:t>Produktivní řečová dovednost písemná = zpracování textu v podobě reprodukce, osnovy, výpisků, anotací, apod., volný písemný projev i na jednoduché odborné téma</w:t>
            </w:r>
          </w:p>
        </w:tc>
        <w:tc>
          <w:tcPr>
            <w:tcW w:w="3755" w:type="dxa"/>
            <w:tcBorders>
              <w:top w:val="nil"/>
              <w:left w:val="single" w:sz="4" w:space="0" w:color="auto"/>
              <w:bottom w:val="nil"/>
              <w:right w:val="single" w:sz="4" w:space="0" w:color="auto"/>
            </w:tcBorders>
            <w:hideMark/>
          </w:tcPr>
          <w:p w14:paraId="7AF5D373" w14:textId="77777777" w:rsidR="00391428" w:rsidRPr="007B45C0" w:rsidRDefault="00391428" w:rsidP="003A202F">
            <w:pPr>
              <w:pStyle w:val="svp"/>
              <w:numPr>
                <w:ilvl w:val="0"/>
                <w:numId w:val="31"/>
              </w:numPr>
              <w:spacing w:line="276" w:lineRule="auto"/>
              <w:rPr>
                <w:lang w:eastAsia="en-US"/>
              </w:rPr>
            </w:pPr>
            <w:r w:rsidRPr="007B45C0">
              <w:rPr>
                <w:lang w:eastAsia="en-US"/>
              </w:rPr>
              <w:t>zformuluje vlastní myšlenky a vytvoří text o událostech a zážitcích v podobě popisu, sdělení, vyprávění, dopisu a odpovědi na dopis</w:t>
            </w:r>
          </w:p>
        </w:tc>
      </w:tr>
      <w:tr w:rsidR="00391428" w:rsidRPr="007B45C0" w14:paraId="14C461D1" w14:textId="77777777" w:rsidTr="00391428">
        <w:tc>
          <w:tcPr>
            <w:tcW w:w="3755" w:type="dxa"/>
            <w:tcBorders>
              <w:top w:val="nil"/>
              <w:left w:val="single" w:sz="4" w:space="0" w:color="auto"/>
              <w:bottom w:val="nil"/>
              <w:right w:val="single" w:sz="4" w:space="0" w:color="auto"/>
            </w:tcBorders>
            <w:hideMark/>
          </w:tcPr>
          <w:p w14:paraId="645DE416" w14:textId="77777777" w:rsidR="00391428" w:rsidRPr="007B45C0" w:rsidRDefault="00391428" w:rsidP="003A202F">
            <w:pPr>
              <w:pStyle w:val="svp"/>
              <w:numPr>
                <w:ilvl w:val="0"/>
                <w:numId w:val="31"/>
              </w:numPr>
              <w:spacing w:line="276" w:lineRule="auto"/>
              <w:rPr>
                <w:lang w:eastAsia="en-US"/>
              </w:rPr>
            </w:pPr>
            <w:r w:rsidRPr="007B45C0">
              <w:rPr>
                <w:lang w:eastAsia="en-US"/>
              </w:rPr>
              <w:t>Překlad obecného i odborného textu za pomoci slovníku</w:t>
            </w:r>
          </w:p>
        </w:tc>
        <w:tc>
          <w:tcPr>
            <w:tcW w:w="3755" w:type="dxa"/>
            <w:tcBorders>
              <w:top w:val="nil"/>
              <w:left w:val="single" w:sz="4" w:space="0" w:color="auto"/>
              <w:bottom w:val="nil"/>
              <w:right w:val="single" w:sz="4" w:space="0" w:color="auto"/>
            </w:tcBorders>
            <w:hideMark/>
          </w:tcPr>
          <w:p w14:paraId="010415C9" w14:textId="77777777" w:rsidR="00391428" w:rsidRPr="007B45C0" w:rsidRDefault="00391428" w:rsidP="003A202F">
            <w:pPr>
              <w:pStyle w:val="svp"/>
              <w:numPr>
                <w:ilvl w:val="0"/>
                <w:numId w:val="31"/>
              </w:numPr>
              <w:spacing w:line="276" w:lineRule="auto"/>
              <w:rPr>
                <w:lang w:eastAsia="en-US"/>
              </w:rPr>
            </w:pPr>
            <w:r w:rsidRPr="007B45C0">
              <w:rPr>
                <w:lang w:eastAsia="en-US"/>
              </w:rPr>
              <w:t>vyhledá, zformuluje a zaznamená informace nebo fakta týkající se studovaného oboru</w:t>
            </w:r>
          </w:p>
        </w:tc>
      </w:tr>
      <w:tr w:rsidR="00391428" w:rsidRPr="007B45C0" w14:paraId="39821574" w14:textId="77777777" w:rsidTr="00391428">
        <w:tc>
          <w:tcPr>
            <w:tcW w:w="3755" w:type="dxa"/>
            <w:tcBorders>
              <w:top w:val="nil"/>
              <w:left w:val="single" w:sz="4" w:space="0" w:color="auto"/>
              <w:bottom w:val="nil"/>
              <w:right w:val="single" w:sz="4" w:space="0" w:color="auto"/>
            </w:tcBorders>
            <w:hideMark/>
          </w:tcPr>
          <w:p w14:paraId="4CE93F55" w14:textId="77777777" w:rsidR="00391428" w:rsidRPr="007B45C0" w:rsidRDefault="00391428" w:rsidP="003A202F">
            <w:pPr>
              <w:pStyle w:val="svp"/>
              <w:numPr>
                <w:ilvl w:val="0"/>
                <w:numId w:val="31"/>
              </w:numPr>
              <w:spacing w:line="276" w:lineRule="auto"/>
              <w:rPr>
                <w:lang w:eastAsia="en-US"/>
              </w:rPr>
            </w:pPr>
            <w:r w:rsidRPr="007B45C0">
              <w:rPr>
                <w:lang w:eastAsia="en-US"/>
              </w:rPr>
              <w:t>Interaktivní řečové dovednosti = = střídání receptivních a produktivních činností</w:t>
            </w:r>
          </w:p>
        </w:tc>
        <w:tc>
          <w:tcPr>
            <w:tcW w:w="3755" w:type="dxa"/>
            <w:tcBorders>
              <w:top w:val="nil"/>
              <w:left w:val="single" w:sz="4" w:space="0" w:color="auto"/>
              <w:bottom w:val="nil"/>
              <w:right w:val="single" w:sz="4" w:space="0" w:color="auto"/>
            </w:tcBorders>
          </w:tcPr>
          <w:p w14:paraId="2B2F6BE5" w14:textId="77777777" w:rsidR="00391428" w:rsidRPr="007B45C0" w:rsidRDefault="00391428" w:rsidP="003A202F">
            <w:pPr>
              <w:pStyle w:val="svp"/>
              <w:numPr>
                <w:ilvl w:val="0"/>
                <w:numId w:val="31"/>
              </w:numPr>
              <w:spacing w:line="276" w:lineRule="auto"/>
              <w:rPr>
                <w:lang w:eastAsia="en-US"/>
              </w:rPr>
            </w:pPr>
            <w:r w:rsidRPr="007B45C0">
              <w:rPr>
                <w:lang w:eastAsia="en-US"/>
              </w:rPr>
              <w:t xml:space="preserve">zapojí se do hovoru bez přípravy </w:t>
            </w:r>
          </w:p>
          <w:p w14:paraId="554B016A" w14:textId="77777777" w:rsidR="00391428" w:rsidRPr="007B45C0" w:rsidRDefault="00391428">
            <w:pPr>
              <w:pStyle w:val="svp"/>
              <w:spacing w:line="276" w:lineRule="auto"/>
              <w:ind w:left="360"/>
              <w:rPr>
                <w:lang w:eastAsia="en-US"/>
              </w:rPr>
            </w:pPr>
          </w:p>
        </w:tc>
      </w:tr>
      <w:tr w:rsidR="00391428" w:rsidRPr="007B45C0" w14:paraId="7E5FF7CB" w14:textId="77777777" w:rsidTr="00391428">
        <w:tc>
          <w:tcPr>
            <w:tcW w:w="3755" w:type="dxa"/>
            <w:tcBorders>
              <w:top w:val="nil"/>
              <w:left w:val="single" w:sz="4" w:space="0" w:color="auto"/>
              <w:bottom w:val="nil"/>
              <w:right w:val="single" w:sz="4" w:space="0" w:color="auto"/>
            </w:tcBorders>
            <w:hideMark/>
          </w:tcPr>
          <w:p w14:paraId="4E7DC3BA" w14:textId="77777777" w:rsidR="00391428" w:rsidRPr="007B45C0" w:rsidRDefault="00391428" w:rsidP="003A202F">
            <w:pPr>
              <w:pStyle w:val="svp"/>
              <w:numPr>
                <w:ilvl w:val="0"/>
                <w:numId w:val="31"/>
              </w:numPr>
              <w:spacing w:line="276" w:lineRule="auto"/>
              <w:rPr>
                <w:lang w:eastAsia="en-US"/>
              </w:rPr>
            </w:pPr>
            <w:r w:rsidRPr="007B45C0">
              <w:rPr>
                <w:lang w:eastAsia="en-US"/>
              </w:rPr>
              <w:lastRenderedPageBreak/>
              <w:t>Interakce ústní - s ohledem na probíraná témata – zájmy, literatura, získávání zaměstnání</w:t>
            </w:r>
          </w:p>
        </w:tc>
        <w:tc>
          <w:tcPr>
            <w:tcW w:w="3755" w:type="dxa"/>
            <w:tcBorders>
              <w:top w:val="nil"/>
              <w:left w:val="single" w:sz="4" w:space="0" w:color="auto"/>
              <w:bottom w:val="nil"/>
              <w:right w:val="single" w:sz="4" w:space="0" w:color="auto"/>
            </w:tcBorders>
            <w:hideMark/>
          </w:tcPr>
          <w:p w14:paraId="49CAA670" w14:textId="77777777" w:rsidR="00391428" w:rsidRPr="007B45C0" w:rsidRDefault="00391428" w:rsidP="003A202F">
            <w:pPr>
              <w:pStyle w:val="svp"/>
              <w:numPr>
                <w:ilvl w:val="0"/>
                <w:numId w:val="31"/>
              </w:numPr>
              <w:spacing w:line="276" w:lineRule="auto"/>
              <w:rPr>
                <w:lang w:eastAsia="en-US"/>
              </w:rPr>
            </w:pPr>
            <w:r w:rsidRPr="007B45C0">
              <w:rPr>
                <w:lang w:eastAsia="en-US"/>
              </w:rPr>
              <w:t>při pohovorech, na které je připraven, klade vhodné otázky a reaguje na dotazy tazatele;</w:t>
            </w:r>
          </w:p>
        </w:tc>
      </w:tr>
      <w:tr w:rsidR="00391428" w:rsidRPr="007B45C0" w14:paraId="1528A9C7" w14:textId="77777777" w:rsidTr="00391428">
        <w:tc>
          <w:tcPr>
            <w:tcW w:w="3755" w:type="dxa"/>
            <w:tcBorders>
              <w:top w:val="nil"/>
              <w:left w:val="single" w:sz="4" w:space="0" w:color="auto"/>
              <w:bottom w:val="nil"/>
              <w:right w:val="single" w:sz="4" w:space="0" w:color="auto"/>
            </w:tcBorders>
            <w:hideMark/>
          </w:tcPr>
          <w:p w14:paraId="42B2102C" w14:textId="77777777" w:rsidR="00391428" w:rsidRPr="007B45C0" w:rsidRDefault="00391428" w:rsidP="003A202F">
            <w:pPr>
              <w:pStyle w:val="svp"/>
              <w:numPr>
                <w:ilvl w:val="0"/>
                <w:numId w:val="31"/>
              </w:numPr>
              <w:spacing w:line="276" w:lineRule="auto"/>
              <w:rPr>
                <w:lang w:eastAsia="en-US"/>
              </w:rPr>
            </w:pPr>
            <w:r w:rsidRPr="007B45C0">
              <w:rPr>
                <w:lang w:eastAsia="en-US"/>
              </w:rPr>
              <w:t>Interakce písemná –</w:t>
            </w:r>
          </w:p>
        </w:tc>
        <w:tc>
          <w:tcPr>
            <w:tcW w:w="3755" w:type="dxa"/>
            <w:tcBorders>
              <w:top w:val="nil"/>
              <w:left w:val="single" w:sz="4" w:space="0" w:color="auto"/>
              <w:bottom w:val="nil"/>
              <w:right w:val="single" w:sz="4" w:space="0" w:color="auto"/>
            </w:tcBorders>
            <w:hideMark/>
          </w:tcPr>
          <w:p w14:paraId="44233157" w14:textId="77777777" w:rsidR="00391428" w:rsidRPr="007B45C0" w:rsidRDefault="00391428" w:rsidP="003A202F">
            <w:pPr>
              <w:pStyle w:val="svp"/>
              <w:numPr>
                <w:ilvl w:val="0"/>
                <w:numId w:val="31"/>
              </w:numPr>
              <w:spacing w:line="276" w:lineRule="auto"/>
              <w:rPr>
                <w:lang w:eastAsia="en-US"/>
              </w:rPr>
            </w:pPr>
            <w:r w:rsidRPr="007B45C0">
              <w:rPr>
                <w:lang w:eastAsia="en-US"/>
              </w:rPr>
              <w:t>dokáže zformulovat CV, průvodní dopis, stížnost</w:t>
            </w:r>
          </w:p>
        </w:tc>
      </w:tr>
      <w:tr w:rsidR="00391428" w:rsidRPr="007B45C0" w14:paraId="2A3FDBC8" w14:textId="77777777" w:rsidTr="00391428">
        <w:tc>
          <w:tcPr>
            <w:tcW w:w="3755" w:type="dxa"/>
            <w:tcBorders>
              <w:top w:val="nil"/>
              <w:left w:val="single" w:sz="4" w:space="0" w:color="auto"/>
              <w:bottom w:val="nil"/>
              <w:right w:val="single" w:sz="4" w:space="0" w:color="auto"/>
            </w:tcBorders>
            <w:hideMark/>
          </w:tcPr>
          <w:p w14:paraId="54060298" w14:textId="77777777" w:rsidR="00391428" w:rsidRPr="007B45C0" w:rsidRDefault="00391428" w:rsidP="003A202F">
            <w:pPr>
              <w:pStyle w:val="svp"/>
              <w:numPr>
                <w:ilvl w:val="0"/>
                <w:numId w:val="31"/>
              </w:numPr>
              <w:spacing w:line="276" w:lineRule="auto"/>
              <w:rPr>
                <w:lang w:eastAsia="en-US"/>
              </w:rPr>
            </w:pPr>
            <w:r w:rsidRPr="007B45C0">
              <w:rPr>
                <w:lang w:eastAsia="en-US"/>
              </w:rPr>
              <w:t>Jazykové prostředky:</w:t>
            </w:r>
          </w:p>
        </w:tc>
        <w:tc>
          <w:tcPr>
            <w:tcW w:w="3755" w:type="dxa"/>
            <w:tcBorders>
              <w:top w:val="nil"/>
              <w:left w:val="single" w:sz="4" w:space="0" w:color="auto"/>
              <w:bottom w:val="nil"/>
              <w:right w:val="single" w:sz="4" w:space="0" w:color="auto"/>
            </w:tcBorders>
          </w:tcPr>
          <w:p w14:paraId="059E701E" w14:textId="77777777" w:rsidR="00391428" w:rsidRPr="007B45C0" w:rsidRDefault="00391428">
            <w:pPr>
              <w:pStyle w:val="svp"/>
              <w:spacing w:line="276" w:lineRule="auto"/>
              <w:rPr>
                <w:lang w:eastAsia="en-US"/>
              </w:rPr>
            </w:pPr>
          </w:p>
        </w:tc>
      </w:tr>
      <w:tr w:rsidR="00391428" w:rsidRPr="007B45C0" w14:paraId="052C15B6" w14:textId="77777777" w:rsidTr="00391428">
        <w:tc>
          <w:tcPr>
            <w:tcW w:w="3755" w:type="dxa"/>
            <w:tcBorders>
              <w:top w:val="nil"/>
              <w:left w:val="single" w:sz="4" w:space="0" w:color="auto"/>
              <w:bottom w:val="nil"/>
              <w:right w:val="single" w:sz="4" w:space="0" w:color="auto"/>
            </w:tcBorders>
            <w:hideMark/>
          </w:tcPr>
          <w:p w14:paraId="6EDF59ED" w14:textId="77777777" w:rsidR="00391428" w:rsidRPr="007B45C0" w:rsidRDefault="00391428" w:rsidP="003A202F">
            <w:pPr>
              <w:pStyle w:val="svp"/>
              <w:numPr>
                <w:ilvl w:val="0"/>
                <w:numId w:val="31"/>
              </w:numPr>
              <w:spacing w:line="276" w:lineRule="auto"/>
              <w:rPr>
                <w:lang w:eastAsia="en-US"/>
              </w:rPr>
            </w:pPr>
            <w:r w:rsidRPr="007B45C0">
              <w:rPr>
                <w:lang w:eastAsia="en-US"/>
              </w:rPr>
              <w:t xml:space="preserve">Výslovnost (zvukové prostředky jazyka) – </w:t>
            </w:r>
          </w:p>
        </w:tc>
        <w:tc>
          <w:tcPr>
            <w:tcW w:w="3755" w:type="dxa"/>
            <w:tcBorders>
              <w:top w:val="nil"/>
              <w:left w:val="single" w:sz="4" w:space="0" w:color="auto"/>
              <w:bottom w:val="nil"/>
              <w:right w:val="single" w:sz="4" w:space="0" w:color="auto"/>
            </w:tcBorders>
            <w:hideMark/>
          </w:tcPr>
          <w:p w14:paraId="0989C3E0" w14:textId="77777777" w:rsidR="00391428" w:rsidRPr="007B45C0" w:rsidRDefault="00391428" w:rsidP="003A202F">
            <w:pPr>
              <w:pStyle w:val="svp"/>
              <w:numPr>
                <w:ilvl w:val="0"/>
                <w:numId w:val="31"/>
              </w:numPr>
              <w:spacing w:line="276" w:lineRule="auto"/>
              <w:rPr>
                <w:lang w:eastAsia="en-US"/>
              </w:rPr>
            </w:pPr>
            <w:r w:rsidRPr="007B45C0">
              <w:rPr>
                <w:lang w:eastAsia="en-US"/>
              </w:rPr>
              <w:t>váže slova, rozlišuje rozdíly mezi britskou a americkou angličtinou</w:t>
            </w:r>
          </w:p>
        </w:tc>
      </w:tr>
      <w:tr w:rsidR="00391428" w:rsidRPr="007B45C0" w14:paraId="0408663C" w14:textId="77777777" w:rsidTr="00391428">
        <w:tc>
          <w:tcPr>
            <w:tcW w:w="3755" w:type="dxa"/>
            <w:tcBorders>
              <w:top w:val="nil"/>
              <w:left w:val="single" w:sz="4" w:space="0" w:color="auto"/>
              <w:bottom w:val="nil"/>
              <w:right w:val="single" w:sz="4" w:space="0" w:color="auto"/>
            </w:tcBorders>
            <w:hideMark/>
          </w:tcPr>
          <w:p w14:paraId="0749967A" w14:textId="77777777" w:rsidR="00391428" w:rsidRPr="007B45C0" w:rsidRDefault="00391428" w:rsidP="003A202F">
            <w:pPr>
              <w:pStyle w:val="svp"/>
              <w:numPr>
                <w:ilvl w:val="0"/>
                <w:numId w:val="31"/>
              </w:numPr>
              <w:spacing w:line="276" w:lineRule="auto"/>
              <w:rPr>
                <w:lang w:eastAsia="en-US"/>
              </w:rPr>
            </w:pPr>
            <w:r w:rsidRPr="007B45C0">
              <w:rPr>
                <w:lang w:eastAsia="en-US"/>
              </w:rPr>
              <w:t>Slovní zásoba a její tvoření – v návaznosti na probíraná témata - zájmy, literatura, získávání zaměstnání</w:t>
            </w:r>
          </w:p>
        </w:tc>
        <w:tc>
          <w:tcPr>
            <w:tcW w:w="3755" w:type="dxa"/>
            <w:tcBorders>
              <w:top w:val="nil"/>
              <w:left w:val="single" w:sz="4" w:space="0" w:color="auto"/>
              <w:bottom w:val="nil"/>
              <w:right w:val="single" w:sz="4" w:space="0" w:color="auto"/>
            </w:tcBorders>
            <w:hideMark/>
          </w:tcPr>
          <w:p w14:paraId="2D1E7201" w14:textId="77777777" w:rsidR="00391428" w:rsidRPr="007B45C0" w:rsidRDefault="00391428" w:rsidP="003A202F">
            <w:pPr>
              <w:pStyle w:val="svp"/>
              <w:numPr>
                <w:ilvl w:val="0"/>
                <w:numId w:val="31"/>
              </w:numPr>
              <w:spacing w:line="276" w:lineRule="auto"/>
              <w:rPr>
                <w:lang w:eastAsia="en-US"/>
              </w:rPr>
            </w:pPr>
            <w:r w:rsidRPr="007B45C0">
              <w:rPr>
                <w:lang w:eastAsia="en-US"/>
              </w:rPr>
              <w:t xml:space="preserve">používá vhodně základní odbornou slovní zásobu ze svého oboru </w:t>
            </w:r>
          </w:p>
        </w:tc>
      </w:tr>
      <w:tr w:rsidR="00391428" w:rsidRPr="007B45C0" w14:paraId="2F215898" w14:textId="77777777" w:rsidTr="00391428">
        <w:tc>
          <w:tcPr>
            <w:tcW w:w="3755" w:type="dxa"/>
            <w:tcBorders>
              <w:top w:val="nil"/>
              <w:left w:val="single" w:sz="4" w:space="0" w:color="auto"/>
              <w:bottom w:val="nil"/>
              <w:right w:val="single" w:sz="4" w:space="0" w:color="auto"/>
            </w:tcBorders>
            <w:hideMark/>
          </w:tcPr>
          <w:p w14:paraId="5146C56A" w14:textId="77777777" w:rsidR="00391428" w:rsidRPr="007B45C0" w:rsidRDefault="00391428" w:rsidP="003A202F">
            <w:pPr>
              <w:pStyle w:val="svp"/>
              <w:numPr>
                <w:ilvl w:val="0"/>
                <w:numId w:val="31"/>
              </w:numPr>
              <w:spacing w:line="276" w:lineRule="auto"/>
              <w:rPr>
                <w:lang w:eastAsia="en-US"/>
              </w:rPr>
            </w:pPr>
            <w:r w:rsidRPr="007B45C0">
              <w:rPr>
                <w:lang w:eastAsia="en-US"/>
              </w:rPr>
              <w:t>Gramatika (tvarosloví a větná skladba) – podmiňovací způsob, podmínkové věty, předminulý čas, časová souslednost…</w:t>
            </w:r>
          </w:p>
          <w:p w14:paraId="23106780" w14:textId="77777777" w:rsidR="00391428" w:rsidRPr="007B45C0" w:rsidRDefault="00391428" w:rsidP="003A202F">
            <w:pPr>
              <w:pStyle w:val="svp"/>
              <w:numPr>
                <w:ilvl w:val="0"/>
                <w:numId w:val="31"/>
              </w:numPr>
              <w:spacing w:line="276" w:lineRule="auto"/>
              <w:rPr>
                <w:lang w:eastAsia="en-US"/>
              </w:rPr>
            </w:pPr>
            <w:r w:rsidRPr="007B45C0">
              <w:rPr>
                <w:lang w:eastAsia="en-US"/>
              </w:rPr>
              <w:t>Grafická podoba jazyka a pravopis</w:t>
            </w:r>
          </w:p>
        </w:tc>
        <w:tc>
          <w:tcPr>
            <w:tcW w:w="3755" w:type="dxa"/>
            <w:tcBorders>
              <w:top w:val="nil"/>
              <w:left w:val="single" w:sz="4" w:space="0" w:color="auto"/>
              <w:bottom w:val="nil"/>
              <w:right w:val="single" w:sz="4" w:space="0" w:color="auto"/>
            </w:tcBorders>
            <w:hideMark/>
          </w:tcPr>
          <w:p w14:paraId="475F53DE" w14:textId="77777777" w:rsidR="00391428" w:rsidRPr="007B45C0" w:rsidRDefault="00391428" w:rsidP="003A202F">
            <w:pPr>
              <w:pStyle w:val="svp"/>
              <w:numPr>
                <w:ilvl w:val="0"/>
                <w:numId w:val="31"/>
              </w:numPr>
              <w:spacing w:line="276" w:lineRule="auto"/>
              <w:rPr>
                <w:lang w:eastAsia="en-US"/>
              </w:rPr>
            </w:pPr>
            <w:r w:rsidRPr="007B45C0">
              <w:rPr>
                <w:lang w:eastAsia="en-US"/>
              </w:rPr>
              <w:t>používá opisné prostředky v neznámých situacích, při vyjadřování složitých myšlenek</w:t>
            </w:r>
          </w:p>
        </w:tc>
      </w:tr>
      <w:tr w:rsidR="00391428" w:rsidRPr="007B45C0" w14:paraId="2B2822C0" w14:textId="77777777" w:rsidTr="00391428">
        <w:tc>
          <w:tcPr>
            <w:tcW w:w="3755" w:type="dxa"/>
            <w:tcBorders>
              <w:top w:val="nil"/>
              <w:left w:val="single" w:sz="4" w:space="0" w:color="auto"/>
              <w:bottom w:val="nil"/>
              <w:right w:val="single" w:sz="4" w:space="0" w:color="auto"/>
            </w:tcBorders>
            <w:hideMark/>
          </w:tcPr>
          <w:p w14:paraId="2D509D1B" w14:textId="77777777" w:rsidR="00391428" w:rsidRPr="007B45C0" w:rsidRDefault="00391428" w:rsidP="003A202F">
            <w:pPr>
              <w:pStyle w:val="svp"/>
              <w:numPr>
                <w:ilvl w:val="0"/>
                <w:numId w:val="31"/>
              </w:numPr>
              <w:spacing w:line="276" w:lineRule="auto"/>
              <w:rPr>
                <w:lang w:eastAsia="en-US"/>
              </w:rPr>
            </w:pPr>
            <w:r w:rsidRPr="007B45C0">
              <w:rPr>
                <w:lang w:eastAsia="en-US"/>
              </w:rPr>
              <w:t>Komunikační situace a jazykové funkce</w:t>
            </w:r>
          </w:p>
        </w:tc>
        <w:tc>
          <w:tcPr>
            <w:tcW w:w="3755" w:type="dxa"/>
            <w:tcBorders>
              <w:top w:val="nil"/>
              <w:left w:val="single" w:sz="4" w:space="0" w:color="auto"/>
              <w:bottom w:val="nil"/>
              <w:right w:val="single" w:sz="4" w:space="0" w:color="auto"/>
            </w:tcBorders>
          </w:tcPr>
          <w:p w14:paraId="08A7DF24" w14:textId="77777777" w:rsidR="00391428" w:rsidRPr="007B45C0" w:rsidRDefault="00391428">
            <w:pPr>
              <w:pStyle w:val="svp"/>
              <w:spacing w:line="276" w:lineRule="auto"/>
              <w:rPr>
                <w:lang w:eastAsia="en-US"/>
              </w:rPr>
            </w:pPr>
          </w:p>
        </w:tc>
      </w:tr>
      <w:tr w:rsidR="00391428" w:rsidRPr="007B45C0" w14:paraId="0439B30E" w14:textId="77777777" w:rsidTr="00391428">
        <w:tc>
          <w:tcPr>
            <w:tcW w:w="3755" w:type="dxa"/>
            <w:tcBorders>
              <w:top w:val="nil"/>
              <w:left w:val="single" w:sz="4" w:space="0" w:color="auto"/>
              <w:bottom w:val="nil"/>
              <w:right w:val="single" w:sz="4" w:space="0" w:color="auto"/>
            </w:tcBorders>
            <w:hideMark/>
          </w:tcPr>
          <w:p w14:paraId="3DC9DBD8" w14:textId="77777777" w:rsidR="00391428" w:rsidRPr="007B45C0" w:rsidRDefault="00391428" w:rsidP="003A202F">
            <w:pPr>
              <w:pStyle w:val="svp"/>
              <w:numPr>
                <w:ilvl w:val="0"/>
                <w:numId w:val="31"/>
              </w:numPr>
              <w:spacing w:line="276" w:lineRule="auto"/>
              <w:rPr>
                <w:lang w:eastAsia="en-US"/>
              </w:rPr>
            </w:pPr>
            <w:r w:rsidRPr="007B45C0">
              <w:rPr>
                <w:lang w:eastAsia="en-US"/>
              </w:rPr>
              <w:t>Získávání a předávání informací, např. Pracovní pohovor, vyhledání informace v odborném textu, stížnost, popis jednoduchého pracovního postupu</w:t>
            </w:r>
          </w:p>
          <w:p w14:paraId="0403BAE0" w14:textId="77777777" w:rsidR="00391428" w:rsidRPr="007B45C0" w:rsidRDefault="00391428" w:rsidP="003A202F">
            <w:pPr>
              <w:pStyle w:val="svp"/>
              <w:numPr>
                <w:ilvl w:val="0"/>
                <w:numId w:val="31"/>
              </w:numPr>
              <w:spacing w:line="276" w:lineRule="auto"/>
              <w:rPr>
                <w:lang w:eastAsia="en-US"/>
              </w:rPr>
            </w:pPr>
            <w:r w:rsidRPr="007B45C0">
              <w:rPr>
                <w:lang w:eastAsia="en-US"/>
              </w:rPr>
              <w:t>Jazykové funkce: obraty při zahájení a ukončení rozhovoru, vyjádření žádosti, prosby, pozvání, odmítnutí, radosti, zklamání, naděje apod. Za použití jazykových prostředků osvojeným během studia</w:t>
            </w:r>
          </w:p>
        </w:tc>
        <w:tc>
          <w:tcPr>
            <w:tcW w:w="3755" w:type="dxa"/>
            <w:tcBorders>
              <w:top w:val="nil"/>
              <w:left w:val="single" w:sz="4" w:space="0" w:color="auto"/>
              <w:bottom w:val="nil"/>
              <w:right w:val="single" w:sz="4" w:space="0" w:color="auto"/>
            </w:tcBorders>
            <w:hideMark/>
          </w:tcPr>
          <w:p w14:paraId="1E24C8D7" w14:textId="77777777" w:rsidR="00391428" w:rsidRPr="007B45C0" w:rsidRDefault="00391428" w:rsidP="003A202F">
            <w:pPr>
              <w:pStyle w:val="svp"/>
              <w:numPr>
                <w:ilvl w:val="0"/>
                <w:numId w:val="31"/>
              </w:numPr>
              <w:spacing w:line="276" w:lineRule="auto"/>
              <w:rPr>
                <w:lang w:eastAsia="en-US"/>
              </w:rPr>
            </w:pPr>
            <w:r w:rsidRPr="007B45C0">
              <w:rPr>
                <w:lang w:eastAsia="en-US"/>
              </w:rPr>
              <w:t>vyjadřuje se ústně i písemně, k tématům osobního života a k tématům z oblasti zaměření oboru, tematické okruhy dané zaměřením oboru</w:t>
            </w:r>
          </w:p>
        </w:tc>
      </w:tr>
      <w:tr w:rsidR="00391428" w:rsidRPr="007B45C0" w14:paraId="6F9C1AAB" w14:textId="77777777" w:rsidTr="00391428">
        <w:tc>
          <w:tcPr>
            <w:tcW w:w="3755" w:type="dxa"/>
            <w:tcBorders>
              <w:top w:val="nil"/>
              <w:left w:val="single" w:sz="4" w:space="0" w:color="auto"/>
              <w:bottom w:val="single" w:sz="4" w:space="0" w:color="auto"/>
              <w:right w:val="single" w:sz="4" w:space="0" w:color="auto"/>
            </w:tcBorders>
            <w:hideMark/>
          </w:tcPr>
          <w:p w14:paraId="3496D67C" w14:textId="77777777" w:rsidR="00391428" w:rsidRPr="007B45C0" w:rsidRDefault="00391428" w:rsidP="003A202F">
            <w:pPr>
              <w:pStyle w:val="svp"/>
              <w:numPr>
                <w:ilvl w:val="0"/>
                <w:numId w:val="31"/>
              </w:numPr>
              <w:spacing w:line="276" w:lineRule="auto"/>
              <w:rPr>
                <w:lang w:eastAsia="en-US"/>
              </w:rPr>
            </w:pPr>
            <w:r w:rsidRPr="007B45C0">
              <w:rPr>
                <w:lang w:eastAsia="en-US"/>
              </w:rPr>
              <w:lastRenderedPageBreak/>
              <w:t>Upevňování, prohlubování a systematizace učiva 1., 2., 3. a 4. ročníku</w:t>
            </w:r>
          </w:p>
        </w:tc>
        <w:tc>
          <w:tcPr>
            <w:tcW w:w="3755" w:type="dxa"/>
            <w:tcBorders>
              <w:top w:val="nil"/>
              <w:left w:val="single" w:sz="4" w:space="0" w:color="auto"/>
              <w:bottom w:val="single" w:sz="4" w:space="0" w:color="auto"/>
              <w:right w:val="single" w:sz="4" w:space="0" w:color="auto"/>
            </w:tcBorders>
            <w:hideMark/>
          </w:tcPr>
          <w:p w14:paraId="19AF27F1" w14:textId="77777777" w:rsidR="00391428" w:rsidRPr="007B45C0" w:rsidRDefault="00391428" w:rsidP="003A202F">
            <w:pPr>
              <w:pStyle w:val="svp"/>
              <w:numPr>
                <w:ilvl w:val="0"/>
                <w:numId w:val="31"/>
              </w:numPr>
              <w:spacing w:line="276" w:lineRule="auto"/>
              <w:rPr>
                <w:lang w:eastAsia="en-US"/>
              </w:rPr>
            </w:pPr>
            <w:r w:rsidRPr="007B45C0">
              <w:rPr>
                <w:lang w:eastAsia="en-US"/>
              </w:rPr>
              <w:t>používá učivo 1., 2., 3. a 4. ročníku</w:t>
            </w:r>
          </w:p>
        </w:tc>
      </w:tr>
      <w:tr w:rsidR="00391428" w:rsidRPr="007B45C0" w14:paraId="7B16C6B9" w14:textId="77777777" w:rsidTr="00391428">
        <w:tc>
          <w:tcPr>
            <w:tcW w:w="7510" w:type="dxa"/>
            <w:gridSpan w:val="2"/>
            <w:tcBorders>
              <w:top w:val="single" w:sz="4" w:space="0" w:color="auto"/>
              <w:left w:val="single" w:sz="4" w:space="0" w:color="auto"/>
              <w:bottom w:val="single" w:sz="4" w:space="0" w:color="auto"/>
              <w:right w:val="single" w:sz="4" w:space="0" w:color="auto"/>
            </w:tcBorders>
            <w:hideMark/>
          </w:tcPr>
          <w:p w14:paraId="52B81552" w14:textId="437FDB5F" w:rsidR="00391428" w:rsidRPr="007B45C0" w:rsidRDefault="000F3E95">
            <w:pPr>
              <w:pStyle w:val="svp"/>
              <w:spacing w:line="276" w:lineRule="auto"/>
              <w:rPr>
                <w:lang w:eastAsia="en-US"/>
              </w:rPr>
            </w:pPr>
            <w:r w:rsidRPr="007B45C0">
              <w:rPr>
                <w:lang w:eastAsia="en-US"/>
              </w:rPr>
              <w:t xml:space="preserve">Počet hodin: </w:t>
            </w:r>
            <w:r w:rsidR="00391428" w:rsidRPr="007B45C0">
              <w:rPr>
                <w:lang w:eastAsia="en-US"/>
              </w:rPr>
              <w:t>12</w:t>
            </w:r>
          </w:p>
        </w:tc>
      </w:tr>
    </w:tbl>
    <w:p w14:paraId="33D2A28A" w14:textId="77777777" w:rsidR="00391428" w:rsidRPr="007B45C0" w:rsidRDefault="00391428" w:rsidP="00391428">
      <w:pPr>
        <w:pStyle w:val="svp"/>
        <w:rPr>
          <w:rFonts w:ascii="Arial" w:hAnsi="Arial"/>
          <w:i/>
          <w:smallCaps/>
          <w:sz w:val="32"/>
          <w:szCs w:val="32"/>
        </w:rPr>
      </w:pPr>
      <w:r w:rsidRPr="007B45C0">
        <w:br w:type="page"/>
      </w:r>
    </w:p>
    <w:p w14:paraId="32B26160" w14:textId="77777777" w:rsidR="00CF63B0" w:rsidRPr="007B45C0" w:rsidRDefault="00CF63B0" w:rsidP="005D78AC">
      <w:pPr>
        <w:pStyle w:val="svp3"/>
      </w:pPr>
      <w:r w:rsidRPr="007B45C0">
        <w:lastRenderedPageBreak/>
        <w:t>Učební osnova vyučovacího předmětu</w:t>
      </w:r>
    </w:p>
    <w:p w14:paraId="004E602B" w14:textId="77777777" w:rsidR="00CF63B0" w:rsidRPr="007B45C0" w:rsidRDefault="00CF63B0" w:rsidP="005D78AC">
      <w:pPr>
        <w:pStyle w:val="svp1"/>
      </w:pPr>
      <w:bookmarkStart w:id="152" w:name="_Toc144134455"/>
      <w:r w:rsidRPr="007B45C0">
        <w:t>Německý jazyk</w:t>
      </w:r>
      <w:bookmarkEnd w:id="152"/>
    </w:p>
    <w:p w14:paraId="59CBFF40" w14:textId="77777777" w:rsidR="00CF63B0" w:rsidRPr="007B45C0" w:rsidRDefault="00CF63B0" w:rsidP="005D78AC">
      <w:pPr>
        <w:pStyle w:val="svp3"/>
      </w:pPr>
      <w:r w:rsidRPr="007B45C0">
        <w:t>školního vzdělávacího programu Programování a obsluha CNC strojů</w:t>
      </w:r>
    </w:p>
    <w:p w14:paraId="020C2BD9"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27FACD6B" w14:textId="77777777" w:rsidR="00CF63B0" w:rsidRPr="007B45C0" w:rsidRDefault="00CF63B0" w:rsidP="005D78AC">
      <w:pPr>
        <w:pStyle w:val="svp3"/>
      </w:pPr>
      <w:r w:rsidRPr="007B45C0">
        <w:t>Počet hodin: 384</w:t>
      </w:r>
    </w:p>
    <w:p w14:paraId="5BA75471" w14:textId="490B40C7" w:rsidR="00CF63B0" w:rsidRPr="007B45C0" w:rsidRDefault="00CF63B0" w:rsidP="005D78AC">
      <w:pPr>
        <w:pStyle w:val="svp3"/>
      </w:pPr>
      <w:r w:rsidRPr="007B45C0">
        <w:t xml:space="preserve">Platnost: od </w:t>
      </w:r>
      <w:r w:rsidR="00F46495">
        <w:t>1. 9. 2025</w:t>
      </w:r>
    </w:p>
    <w:p w14:paraId="3D5F6A56"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42880" behindDoc="0" locked="0" layoutInCell="1" allowOverlap="1" wp14:anchorId="52CA3CA6" wp14:editId="33859848">
                <wp:simplePos x="0" y="0"/>
                <wp:positionH relativeFrom="column">
                  <wp:posOffset>2540</wp:posOffset>
                </wp:positionH>
                <wp:positionV relativeFrom="paragraph">
                  <wp:posOffset>36194</wp:posOffset>
                </wp:positionV>
                <wp:extent cx="4646930" cy="0"/>
                <wp:effectExtent l="0" t="0" r="2032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43CC4F" id="Line 50" o:spid="_x0000_s1026" style="position:absolute;z-index:25164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A325B05" w14:textId="77777777" w:rsidR="00B029E2" w:rsidRPr="007B45C0" w:rsidRDefault="00B029E2" w:rsidP="00B029E2">
      <w:pPr>
        <w:pStyle w:val="svp3"/>
      </w:pPr>
      <w:r w:rsidRPr="007B45C0">
        <w:t>Pojetí vyučovacího předmětu:</w:t>
      </w:r>
    </w:p>
    <w:p w14:paraId="78DAB731" w14:textId="77777777" w:rsidR="00B029E2" w:rsidRPr="007B45C0" w:rsidRDefault="00B029E2" w:rsidP="00B029E2">
      <w:pPr>
        <w:pStyle w:val="svp4"/>
      </w:pPr>
      <w:r w:rsidRPr="007B45C0">
        <w:t>Obecný cíl:</w:t>
      </w:r>
    </w:p>
    <w:p w14:paraId="79B2B939" w14:textId="77777777" w:rsidR="00B029E2" w:rsidRPr="007B45C0" w:rsidRDefault="00B029E2" w:rsidP="00B029E2">
      <w:pPr>
        <w:pStyle w:val="svp"/>
      </w:pPr>
      <w:r w:rsidRPr="007B45C0">
        <w:t>Výuka německého jazyka je významnou součástí všeobecného vzdělávání žáků. Rozšiřuje a prohlubuje jejich komunikativní kompetenci a celkový kulturní rozhled, vede žáky k získání jak obecných, tak komunikativních kompetencí k dorozumění v situacích každodenního osobního a pracovního života a zároveň vytváří základ pro jejich další jazykové i profesní zdokonalování.</w:t>
      </w:r>
    </w:p>
    <w:p w14:paraId="5878CB99" w14:textId="77777777" w:rsidR="00B029E2" w:rsidRPr="007B45C0" w:rsidRDefault="00B029E2" w:rsidP="00B029E2">
      <w:pPr>
        <w:pStyle w:val="svp"/>
      </w:pPr>
      <w:r w:rsidRPr="007B45C0">
        <w:t>Ve výuce německého jazyka je třeba vedle jazykových vědomostí gramatických, lexikálních, pravopisných, fonetických aj. klást důraz na motivaci žáka a jeho zájem o studium cizího jazyka. Je proto nezbytně nutné používat metody směřující k propojení izolovaného školního prostředí s reálným prostředím existujícím mimo školu – využití multimediálních programů a internetu, navazování kontaktů se školami v zahraničí, organizování poznávacích zájezdů, zapojování žáků do projektů. Aktivní znalost cizích jazyků je v současné době nezbytná jak z hlediska globálního, protože přispívá k bezprostřední, a tudíž účinnější mezinárodní komunikaci, tak i pro osobní potřebu žáka, neboť usnadňuje přístup k aktuálním informacím a osobním kontaktům a tím umožňuje vyšší mobilitu a nezávislost žáka.</w:t>
      </w:r>
    </w:p>
    <w:p w14:paraId="2D278B38" w14:textId="77777777" w:rsidR="00B029E2" w:rsidRPr="007B45C0" w:rsidRDefault="00B029E2" w:rsidP="00B029E2">
      <w:pPr>
        <w:pStyle w:val="svp"/>
      </w:pPr>
      <w:r w:rsidRPr="007B45C0">
        <w:t>Výuka německého jazyka si tedy klade dva hlavní cíle:</w:t>
      </w:r>
    </w:p>
    <w:p w14:paraId="6114A6A1" w14:textId="77777777" w:rsidR="00B029E2" w:rsidRPr="007B45C0" w:rsidRDefault="00B029E2" w:rsidP="00B029E2">
      <w:pPr>
        <w:pStyle w:val="svp"/>
        <w:numPr>
          <w:ilvl w:val="0"/>
          <w:numId w:val="40"/>
        </w:numPr>
      </w:pPr>
      <w:r w:rsidRPr="007B45C0">
        <w:t>komunikativní, hlavní cíl, daný specifikou předmětu a vymezený výstupními požadavky a cíli, vede žáky k získání klíčových komunikativních jazykových kompetencí a připravuje je k efektivní účasti v přímé i nepřímé komunikaci, včetně přístupu k informačním zdrojům s využitím digitálních technologií.</w:t>
      </w:r>
    </w:p>
    <w:p w14:paraId="70494CAC" w14:textId="77777777" w:rsidR="00B029E2" w:rsidRPr="007B45C0" w:rsidRDefault="00B029E2" w:rsidP="00B029E2">
      <w:pPr>
        <w:pStyle w:val="svp"/>
        <w:numPr>
          <w:ilvl w:val="0"/>
          <w:numId w:val="40"/>
        </w:numPr>
      </w:pPr>
      <w:r w:rsidRPr="007B45C0">
        <w:lastRenderedPageBreak/>
        <w:t>výchovně vzdělávací, který přispívá k formování osobnosti žáků, učí je toleranci k hodnotám jiných národů a jejich respektování. Člověk chápající jiné kultury, se stává k nim tolerantnější.</w:t>
      </w:r>
    </w:p>
    <w:p w14:paraId="470F48B0" w14:textId="77777777" w:rsidR="00B029E2" w:rsidRPr="007B45C0" w:rsidRDefault="00B029E2" w:rsidP="00B029E2">
      <w:pPr>
        <w:pStyle w:val="svp"/>
      </w:pPr>
      <w:r w:rsidRPr="007B45C0">
        <w:t>Výuka přispívá k formování osobnosti žáka, podporuje rozvoj jeho myšlení, paměti a schopnosti se koncentrovat. Kultivuje celkový projev žáka, vede ho k pěstování estetického cítění a formuje jeho vkus. Připravuje tak žáka k aktivnímu životu v demokratickém multikulturním středoevropském prostředí. Zároveň však posiluje i jeho národnostní identitu.</w:t>
      </w:r>
    </w:p>
    <w:p w14:paraId="3064587D" w14:textId="77777777" w:rsidR="00B029E2" w:rsidRPr="007B45C0" w:rsidRDefault="00B029E2" w:rsidP="00B029E2">
      <w:pPr>
        <w:pStyle w:val="svp"/>
      </w:pPr>
      <w:r w:rsidRPr="007B45C0">
        <w:t>Vzdělávání vede žáka k tomu, aby dovedl:</w:t>
      </w:r>
    </w:p>
    <w:p w14:paraId="14A37101" w14:textId="77777777" w:rsidR="00B029E2" w:rsidRPr="007B45C0" w:rsidRDefault="00B029E2" w:rsidP="00B029E2">
      <w:pPr>
        <w:pStyle w:val="svp"/>
        <w:numPr>
          <w:ilvl w:val="0"/>
          <w:numId w:val="42"/>
        </w:numPr>
      </w:pPr>
      <w:r w:rsidRPr="007B45C0">
        <w:t>komunikovat v cizím jazyce v různých situacích života, v projevech mluvených i psaných, na všeobecná i odborná témata; volit adekvátní komunikační strategie a jazykové prostředky;</w:t>
      </w:r>
    </w:p>
    <w:p w14:paraId="5D32F2AD" w14:textId="77777777" w:rsidR="00B029E2" w:rsidRPr="007B45C0" w:rsidRDefault="00B029E2" w:rsidP="00B029E2">
      <w:pPr>
        <w:pStyle w:val="svp"/>
        <w:numPr>
          <w:ilvl w:val="0"/>
          <w:numId w:val="42"/>
        </w:numPr>
      </w:pPr>
      <w:r w:rsidRPr="007B45C0">
        <w:t>efektivně pracovat s cizojazyčným textem včetně odborného, umět jej zpracovat a využívat jako zdroje poznání i jako prostředku ke zkvalitňování svých jazykových znalostí a dovedností;</w:t>
      </w:r>
    </w:p>
    <w:p w14:paraId="0694C359" w14:textId="77777777" w:rsidR="00B029E2" w:rsidRPr="007B45C0" w:rsidRDefault="00B029E2" w:rsidP="00B029E2">
      <w:pPr>
        <w:pStyle w:val="svp"/>
        <w:numPr>
          <w:ilvl w:val="0"/>
          <w:numId w:val="42"/>
        </w:numPr>
      </w:pPr>
      <w:r w:rsidRPr="007B45C0">
        <w:t>získávat informace o světě, zvláště o zemích studovaného jazyka, a získané poznatky včetně odborných ze svého oboru využívat ke komunikaci;</w:t>
      </w:r>
    </w:p>
    <w:p w14:paraId="1416E169" w14:textId="77777777" w:rsidR="00B029E2" w:rsidRPr="007B45C0" w:rsidRDefault="00B029E2" w:rsidP="00B029E2">
      <w:pPr>
        <w:pStyle w:val="svp"/>
        <w:numPr>
          <w:ilvl w:val="0"/>
          <w:numId w:val="42"/>
        </w:numPr>
      </w:pPr>
      <w:r w:rsidRPr="007B45C0">
        <w:t>pracovat s informacemi a zdroji informací v cizím jazyce, včetně internetu nebo CD</w:t>
      </w:r>
      <w:r w:rsidRPr="007B45C0">
        <w:noBreakHyphen/>
        <w:t>ROM, se slovníky, jazykovými aj. cizojazyčnými příručkami, využívat tyto informační zdroje ke studiu jazyka i k prohlubování svých všeobecných vědomostí a dovedností. K získání informací využívá i digitální technologie.</w:t>
      </w:r>
    </w:p>
    <w:p w14:paraId="4CD235D6" w14:textId="77777777" w:rsidR="00B029E2" w:rsidRPr="007B45C0" w:rsidRDefault="00B029E2" w:rsidP="00B029E2">
      <w:pPr>
        <w:pStyle w:val="svp"/>
        <w:numPr>
          <w:ilvl w:val="0"/>
          <w:numId w:val="42"/>
        </w:numPr>
      </w:pPr>
      <w:r w:rsidRPr="007B45C0">
        <w:t>využívat vybrané metody a postupy efektivního studia cizího jazyka ke studiu dalších jazyků, příp. k dalšímu vzdělávání; využívat vědomosti a dovednosti získané ve výuce mateřského jazyka při studiu jazyků;</w:t>
      </w:r>
    </w:p>
    <w:p w14:paraId="37683187" w14:textId="77777777" w:rsidR="00B029E2" w:rsidRPr="007B45C0" w:rsidRDefault="00B029E2" w:rsidP="00B029E2">
      <w:pPr>
        <w:pStyle w:val="svp"/>
        <w:numPr>
          <w:ilvl w:val="0"/>
          <w:numId w:val="42"/>
        </w:numPr>
      </w:pPr>
      <w:r w:rsidRPr="007B45C0">
        <w:t>chápat a respektovat tradice, zvyky a odlišné sociální a kulturní hodnoty jiných národů a jazykových oblastí, ve vztahu k představitelům jiných kultur se projevovat v souladu se zásadami demokracie.</w:t>
      </w:r>
    </w:p>
    <w:p w14:paraId="3340D944" w14:textId="77777777" w:rsidR="00B029E2" w:rsidRPr="007B45C0" w:rsidRDefault="00B029E2" w:rsidP="00B029E2">
      <w:pPr>
        <w:pStyle w:val="svp"/>
      </w:pPr>
      <w:r w:rsidRPr="007B45C0">
        <w:t xml:space="preserve">Žáci, kteří ve výuce německého jazyka na naší škole pokračují, podle následujícího harmonogramu s dotací 3 hodin týdně dosahují na konci 4. ročníku úrovně jazykových znalostí stupně B1 podle Společného evropského referenčního rámce pro jazyky. </w:t>
      </w:r>
    </w:p>
    <w:p w14:paraId="59DBDBA5" w14:textId="77777777" w:rsidR="00B029E2" w:rsidRPr="007B45C0" w:rsidRDefault="00B029E2" w:rsidP="00B029E2">
      <w:pPr>
        <w:pStyle w:val="svp"/>
      </w:pPr>
      <w:r w:rsidRPr="007B45C0">
        <w:t xml:space="preserve">Tato úroveň, vycházející ze Společného evropského referenčního rámce, znamená, že žák rozumí hlavním myšlenkám srozumitelné vstupní informace týkající se běžných témat, se kterými se pravidelně setkává ve škole, ve volném čase atd., umí si poradit s většinou situací, jež mohou nastat při cestování v oblasti, kde se tímto jazykem mluví, umí napsat jednoduchý </w:t>
      </w:r>
      <w:r w:rsidRPr="007B45C0">
        <w:lastRenderedPageBreak/>
        <w:t>souvislý text na témata, která dobře zná nebo která ho osobně zajímají, dokáže popsat události, své zážitky, sny, naděje a cíle, umí stručně vysvětlit a odůvodnit své názory a plány.</w:t>
      </w:r>
    </w:p>
    <w:p w14:paraId="62862FE4" w14:textId="77777777" w:rsidR="00B029E2" w:rsidRPr="007B45C0" w:rsidRDefault="00B029E2" w:rsidP="00B029E2">
      <w:pPr>
        <w:pStyle w:val="svp"/>
      </w:pPr>
      <w:r w:rsidRPr="007B45C0">
        <w:t xml:space="preserve">Rozsah produktivní slovní zásoby činí přibližně </w:t>
      </w:r>
      <w:r w:rsidRPr="007B45C0">
        <w:rPr>
          <w:rFonts w:ascii="TimesNewRoman" w:hAnsi="TimesNewRoman" w:cs="TimesNewRoman"/>
          <w:szCs w:val="24"/>
        </w:rPr>
        <w:t>2300 lexikálních jednotek za studium</w:t>
      </w:r>
      <w:r w:rsidRPr="007B45C0">
        <w:t>, z toho vyplývá, že žák si osvojí přibližně 570 lexikálních jednotek za rok, z toho obecně odborná a odborná terminologie tvoří 20 % slovní zásoby za studium.</w:t>
      </w:r>
    </w:p>
    <w:p w14:paraId="50E82DB2" w14:textId="77777777" w:rsidR="00B029E2" w:rsidRPr="007B45C0" w:rsidRDefault="00B029E2" w:rsidP="00B029E2">
      <w:pPr>
        <w:pStyle w:val="svp"/>
      </w:pPr>
      <w:r w:rsidRPr="007B45C0">
        <w:t>Studium vede žáky k získání takových jazykových a řečových dovedností, na základě kterých jsou žáci schopni dorozumět se v základních situacích osobního, veřejného a pracovního života. Kromě toho má dostatečnou odbornou slovní zásobu včetně vybrané frazeologie z oboru, má faktické znalosti o geografických, demografických, hospodářských, politických a kulturních oblastech zemí dané jazykové oblasti a porovnává je s reáliemi naší země.</w:t>
      </w:r>
    </w:p>
    <w:p w14:paraId="762DE6C5" w14:textId="77777777" w:rsidR="00B029E2" w:rsidRPr="007B45C0" w:rsidRDefault="00B029E2" w:rsidP="00B029E2">
      <w:pPr>
        <w:pStyle w:val="svp"/>
      </w:pPr>
      <w:r w:rsidRPr="007B45C0">
        <w:t xml:space="preserve">Vzdělávání v německém jazyce učí žáka efektivně pracovat s moderními zdroji informací a s odbornými cizojazyčnými texty. Tím přispívá k jeho snazšímu uplatnění na trhu práce a vede jej k potřebě vzdělávat se po celý život, a to v dalších cizích jazycích. </w:t>
      </w:r>
    </w:p>
    <w:p w14:paraId="59FAFCFD" w14:textId="77777777" w:rsidR="00B029E2" w:rsidRPr="007B45C0" w:rsidRDefault="00B029E2" w:rsidP="00B029E2">
      <w:pPr>
        <w:pStyle w:val="svp4"/>
      </w:pPr>
      <w:r w:rsidRPr="007B45C0">
        <w:t xml:space="preserve">Charakteristika učiva: </w:t>
      </w:r>
    </w:p>
    <w:p w14:paraId="0CC865A2" w14:textId="77777777" w:rsidR="00B029E2" w:rsidRPr="007B45C0" w:rsidRDefault="00B029E2" w:rsidP="00B029E2">
      <w:pPr>
        <w:pStyle w:val="svp"/>
      </w:pPr>
      <w:r w:rsidRPr="007B45C0">
        <w:t>Obsahem vyučování cizímu jazyku je systematický výcvik v řečových dovednostech (produktivních, receptivních) v návaznosti na osvojované jazykové prostředky, tj. výslovnost, slovní zásobu, gramatiku včetně grafické stránky jazyka a pravopis, v podmínkách řečových komunikačních situací, do nichž se zapojují různé funkce jazyka a informace z reálií. K obsahu učiva se řadí tyto složky: řečové dovednosti, jazykové prostředky, tematické okruhy včetně komunikačních situací, reálie.</w:t>
      </w:r>
    </w:p>
    <w:p w14:paraId="7EEFA4A8" w14:textId="77777777" w:rsidR="00B029E2" w:rsidRPr="007B45C0" w:rsidRDefault="00B029E2" w:rsidP="00B029E2">
      <w:pPr>
        <w:pStyle w:val="svp"/>
        <w:numPr>
          <w:ilvl w:val="0"/>
          <w:numId w:val="41"/>
        </w:numPr>
      </w:pPr>
      <w:r w:rsidRPr="007B45C0">
        <w:t>Řečové dovednosti:</w:t>
      </w:r>
    </w:p>
    <w:p w14:paraId="4A8CB2B2" w14:textId="77777777" w:rsidR="00B029E2" w:rsidRPr="007B45C0" w:rsidRDefault="00B029E2" w:rsidP="00B029E2">
      <w:pPr>
        <w:pStyle w:val="svp"/>
      </w:pPr>
      <w:r w:rsidRPr="007B45C0">
        <w:t>Receptivní - poslech s porozuměním monologickým i dialogickým textům, čtení textů.</w:t>
      </w:r>
    </w:p>
    <w:p w14:paraId="12B045A3" w14:textId="77777777" w:rsidR="00B029E2" w:rsidRPr="007B45C0" w:rsidRDefault="00B029E2" w:rsidP="00B029E2">
      <w:pPr>
        <w:pStyle w:val="svp"/>
      </w:pPr>
      <w:r w:rsidRPr="007B45C0">
        <w:t>Produktivní - ústní a písemné vyjadřování situačně a tematicky zaměřené.</w:t>
      </w:r>
    </w:p>
    <w:p w14:paraId="0F6C3212" w14:textId="77777777" w:rsidR="00B029E2" w:rsidRPr="007B45C0" w:rsidRDefault="00B029E2" w:rsidP="00B029E2">
      <w:pPr>
        <w:pStyle w:val="svp"/>
        <w:numPr>
          <w:ilvl w:val="0"/>
          <w:numId w:val="41"/>
        </w:numPr>
      </w:pPr>
      <w:r w:rsidRPr="007B45C0">
        <w:t>Jazykové prostředky:</w:t>
      </w:r>
    </w:p>
    <w:p w14:paraId="44C98453" w14:textId="77777777" w:rsidR="00B029E2" w:rsidRPr="007B45C0" w:rsidRDefault="00B029E2" w:rsidP="00B029E2">
      <w:pPr>
        <w:pStyle w:val="svp"/>
      </w:pPr>
      <w:r w:rsidRPr="007B45C0">
        <w:t>Používání lexikálních prostředků včetně vybrané frazeologie, gramatických prostředků, základních pravidel stavby slov, zvukových prostředků, pravopisu, interpunkce.</w:t>
      </w:r>
    </w:p>
    <w:p w14:paraId="01E64F4E" w14:textId="77777777" w:rsidR="00B029E2" w:rsidRPr="007B45C0" w:rsidRDefault="00B029E2" w:rsidP="00B029E2">
      <w:pPr>
        <w:pStyle w:val="svp"/>
        <w:numPr>
          <w:ilvl w:val="0"/>
          <w:numId w:val="41"/>
        </w:numPr>
      </w:pPr>
      <w:r w:rsidRPr="007B45C0">
        <w:t>Tematické okruhy a komunikační situace:</w:t>
      </w:r>
    </w:p>
    <w:p w14:paraId="7B7D0D11" w14:textId="77777777" w:rsidR="00B029E2" w:rsidRPr="007B45C0" w:rsidRDefault="00B029E2" w:rsidP="00B029E2">
      <w:pPr>
        <w:pStyle w:val="svp"/>
      </w:pPr>
      <w:r w:rsidRPr="007B45C0">
        <w:t>Týkají se běžných témat z oblasti osobní, veřejné, vzdělávací a pracovní.</w:t>
      </w:r>
    </w:p>
    <w:p w14:paraId="076B4C0E" w14:textId="77777777" w:rsidR="00B029E2" w:rsidRPr="007B45C0" w:rsidRDefault="00B029E2" w:rsidP="00B029E2">
      <w:pPr>
        <w:pStyle w:val="svp"/>
        <w:numPr>
          <w:ilvl w:val="0"/>
          <w:numId w:val="43"/>
        </w:numPr>
      </w:pPr>
      <w:r w:rsidRPr="007B45C0">
        <w:lastRenderedPageBreak/>
        <w:t>společenské a zdvořilostní fráze (pozdrav, prosba, poděkování, oslovení, představování, rozloučení)</w:t>
      </w:r>
    </w:p>
    <w:p w14:paraId="3A51577B" w14:textId="77777777" w:rsidR="00B029E2" w:rsidRPr="007B45C0" w:rsidRDefault="00B029E2" w:rsidP="00B029E2">
      <w:pPr>
        <w:pStyle w:val="svp"/>
        <w:numPr>
          <w:ilvl w:val="0"/>
          <w:numId w:val="43"/>
        </w:numPr>
      </w:pPr>
      <w:r w:rsidRPr="007B45C0">
        <w:t>vyjádření, odůvodnění a obhájení postoje nebo názoru (souhlas, nesouhlas, odmítnutí, zákaz, možnost, nemožnost, nutnost, schopnost)</w:t>
      </w:r>
    </w:p>
    <w:p w14:paraId="5D95CB78" w14:textId="77777777" w:rsidR="00B029E2" w:rsidRPr="007B45C0" w:rsidRDefault="00B029E2" w:rsidP="00B029E2">
      <w:pPr>
        <w:pStyle w:val="svp"/>
        <w:numPr>
          <w:ilvl w:val="0"/>
          <w:numId w:val="43"/>
        </w:numPr>
      </w:pPr>
      <w:r w:rsidRPr="007B45C0">
        <w:t>emoce (libost, nelibost, zájem, nezájem, zklamání, překvapení, obava, vděčnost, sympatie, lhostejnost)</w:t>
      </w:r>
    </w:p>
    <w:p w14:paraId="56ABA6DD" w14:textId="77777777" w:rsidR="00B029E2" w:rsidRPr="007B45C0" w:rsidRDefault="00B029E2" w:rsidP="00B029E2">
      <w:pPr>
        <w:pStyle w:val="svp"/>
        <w:numPr>
          <w:ilvl w:val="0"/>
          <w:numId w:val="43"/>
        </w:numPr>
      </w:pPr>
      <w:r w:rsidRPr="007B45C0">
        <w:t>morální stanovisko (omluva, odpuštění, pochvala, pokárání, lítost)</w:t>
      </w:r>
    </w:p>
    <w:p w14:paraId="122D582F" w14:textId="77777777" w:rsidR="00B029E2" w:rsidRPr="007B45C0" w:rsidRDefault="00B029E2" w:rsidP="00B029E2">
      <w:pPr>
        <w:pStyle w:val="svp"/>
        <w:numPr>
          <w:ilvl w:val="0"/>
          <w:numId w:val="43"/>
        </w:numPr>
      </w:pPr>
      <w:r w:rsidRPr="007B45C0">
        <w:t>pokyn k činnosti (žádost, přání, prosba, nabídka, výzva, rada, pozvání, doporučení)</w:t>
      </w:r>
    </w:p>
    <w:p w14:paraId="709CCC20" w14:textId="77777777" w:rsidR="00B029E2" w:rsidRPr="007B45C0" w:rsidRDefault="00B029E2" w:rsidP="00B029E2">
      <w:pPr>
        <w:pStyle w:val="svp"/>
        <w:numPr>
          <w:ilvl w:val="0"/>
          <w:numId w:val="43"/>
        </w:numPr>
      </w:pPr>
      <w:r w:rsidRPr="007B45C0">
        <w:t>vlastní písemný projev a odpověď (vzkaz, pozdrav, přání, blahopřání, pozvání, osobní dopis, úřední dopis - žádost, inzerát, strukturovaný životopis, pozvánka, e-mail)</w:t>
      </w:r>
    </w:p>
    <w:p w14:paraId="4A4FEBA6" w14:textId="77777777" w:rsidR="00B029E2" w:rsidRPr="007B45C0" w:rsidRDefault="00B029E2" w:rsidP="00B029E2">
      <w:pPr>
        <w:pStyle w:val="svp"/>
        <w:numPr>
          <w:ilvl w:val="0"/>
          <w:numId w:val="43"/>
        </w:numPr>
      </w:pPr>
      <w:r w:rsidRPr="007B45C0">
        <w:t>delší písemný projev (vypravování, popis, apod.)</w:t>
      </w:r>
    </w:p>
    <w:p w14:paraId="77101B3D" w14:textId="77777777" w:rsidR="00B029E2" w:rsidRPr="007B45C0" w:rsidRDefault="00B029E2" w:rsidP="00B029E2">
      <w:pPr>
        <w:pStyle w:val="svp"/>
        <w:numPr>
          <w:ilvl w:val="0"/>
          <w:numId w:val="44"/>
        </w:numPr>
      </w:pPr>
      <w:r w:rsidRPr="007B45C0">
        <w:t>stručné zaznamenání čteného textu či slyšeného projevu, reprodukce</w:t>
      </w:r>
    </w:p>
    <w:p w14:paraId="3FF1EE7E" w14:textId="77777777" w:rsidR="00B029E2" w:rsidRPr="007B45C0" w:rsidRDefault="00B029E2" w:rsidP="00B029E2">
      <w:pPr>
        <w:pStyle w:val="svp"/>
        <w:tabs>
          <w:tab w:val="num" w:pos="360"/>
        </w:tabs>
      </w:pPr>
      <w:r w:rsidRPr="007B45C0">
        <w:t xml:space="preserve">Tematické okruhy: </w:t>
      </w:r>
    </w:p>
    <w:p w14:paraId="3F573103" w14:textId="77777777" w:rsidR="00B029E2" w:rsidRPr="007B45C0" w:rsidRDefault="00B029E2" w:rsidP="00B029E2">
      <w:pPr>
        <w:pStyle w:val="svp"/>
        <w:numPr>
          <w:ilvl w:val="0"/>
          <w:numId w:val="45"/>
        </w:numPr>
      </w:pPr>
      <w:r w:rsidRPr="007B45C0">
        <w:t>Každodenní život – Svět kolem nás – Osobní a společenský život</w:t>
      </w:r>
    </w:p>
    <w:p w14:paraId="0F0026BF" w14:textId="77777777" w:rsidR="00B029E2" w:rsidRPr="007B45C0" w:rsidRDefault="00B029E2" w:rsidP="00B029E2">
      <w:pPr>
        <w:pStyle w:val="svp"/>
        <w:numPr>
          <w:ilvl w:val="0"/>
          <w:numId w:val="45"/>
        </w:numPr>
      </w:pPr>
      <w:r w:rsidRPr="007B45C0">
        <w:t>Dům a domov, rodina, rodinný život</w:t>
      </w:r>
    </w:p>
    <w:p w14:paraId="13DB1B05" w14:textId="77777777" w:rsidR="00B029E2" w:rsidRPr="007B45C0" w:rsidRDefault="00B029E2" w:rsidP="00B029E2">
      <w:pPr>
        <w:pStyle w:val="svp"/>
        <w:numPr>
          <w:ilvl w:val="0"/>
          <w:numId w:val="45"/>
        </w:numPr>
      </w:pPr>
      <w:r w:rsidRPr="007B45C0">
        <w:t>Mezilidské vztahy</w:t>
      </w:r>
    </w:p>
    <w:p w14:paraId="57A85A0B" w14:textId="77777777" w:rsidR="00B029E2" w:rsidRPr="007B45C0" w:rsidRDefault="00B029E2" w:rsidP="00B029E2">
      <w:pPr>
        <w:pStyle w:val="svp"/>
        <w:numPr>
          <w:ilvl w:val="0"/>
          <w:numId w:val="45"/>
        </w:numPr>
      </w:pPr>
      <w:r w:rsidRPr="007B45C0">
        <w:t>Osobní charakteristika</w:t>
      </w:r>
    </w:p>
    <w:p w14:paraId="70933FEB" w14:textId="77777777" w:rsidR="00B029E2" w:rsidRPr="007B45C0" w:rsidRDefault="00B029E2" w:rsidP="00B029E2">
      <w:pPr>
        <w:pStyle w:val="svp"/>
        <w:numPr>
          <w:ilvl w:val="0"/>
          <w:numId w:val="45"/>
        </w:numPr>
      </w:pPr>
      <w:r w:rsidRPr="007B45C0">
        <w:t>Každodenní režim</w:t>
      </w:r>
    </w:p>
    <w:p w14:paraId="5C081819" w14:textId="77777777" w:rsidR="00B029E2" w:rsidRPr="007B45C0" w:rsidRDefault="00B029E2" w:rsidP="00B029E2">
      <w:pPr>
        <w:pStyle w:val="svp"/>
        <w:numPr>
          <w:ilvl w:val="0"/>
          <w:numId w:val="45"/>
        </w:numPr>
      </w:pPr>
      <w:r w:rsidRPr="007B45C0">
        <w:t>Kultura a umění</w:t>
      </w:r>
    </w:p>
    <w:p w14:paraId="3D916F7E" w14:textId="77777777" w:rsidR="00B029E2" w:rsidRPr="007B45C0" w:rsidRDefault="00B029E2" w:rsidP="00B029E2">
      <w:pPr>
        <w:pStyle w:val="svp"/>
        <w:numPr>
          <w:ilvl w:val="0"/>
          <w:numId w:val="45"/>
        </w:numPr>
      </w:pPr>
      <w:r w:rsidRPr="007B45C0">
        <w:t>Oblékání a móda</w:t>
      </w:r>
    </w:p>
    <w:p w14:paraId="0F6F0AA5" w14:textId="77777777" w:rsidR="00B029E2" w:rsidRPr="007B45C0" w:rsidRDefault="00B029E2" w:rsidP="00B029E2">
      <w:pPr>
        <w:pStyle w:val="svp"/>
        <w:numPr>
          <w:ilvl w:val="0"/>
          <w:numId w:val="45"/>
        </w:numPr>
      </w:pPr>
      <w:r w:rsidRPr="007B45C0">
        <w:t>Sport, volný čas</w:t>
      </w:r>
    </w:p>
    <w:p w14:paraId="31F81590" w14:textId="77777777" w:rsidR="00B029E2" w:rsidRPr="007B45C0" w:rsidRDefault="00B029E2" w:rsidP="00B029E2">
      <w:pPr>
        <w:pStyle w:val="svp"/>
        <w:numPr>
          <w:ilvl w:val="0"/>
          <w:numId w:val="45"/>
        </w:numPr>
      </w:pPr>
      <w:r w:rsidRPr="007B45C0">
        <w:t>Bydlení, obchody a služby</w:t>
      </w:r>
    </w:p>
    <w:p w14:paraId="156002F1" w14:textId="77777777" w:rsidR="00B029E2" w:rsidRPr="007B45C0" w:rsidRDefault="00B029E2" w:rsidP="00B029E2">
      <w:pPr>
        <w:pStyle w:val="svp"/>
        <w:numPr>
          <w:ilvl w:val="0"/>
          <w:numId w:val="45"/>
        </w:numPr>
      </w:pPr>
      <w:r w:rsidRPr="007B45C0">
        <w:t>Jídlo a nápoje, stravování</w:t>
      </w:r>
    </w:p>
    <w:p w14:paraId="1F5D91EC" w14:textId="77777777" w:rsidR="00B029E2" w:rsidRPr="007B45C0" w:rsidRDefault="00B029E2" w:rsidP="00B029E2">
      <w:pPr>
        <w:pStyle w:val="svp"/>
        <w:numPr>
          <w:ilvl w:val="0"/>
          <w:numId w:val="45"/>
        </w:numPr>
      </w:pPr>
      <w:r w:rsidRPr="007B45C0">
        <w:t>Péče o zdraví, zdravý životní styl</w:t>
      </w:r>
    </w:p>
    <w:p w14:paraId="63B3D151" w14:textId="77777777" w:rsidR="00B029E2" w:rsidRPr="007B45C0" w:rsidRDefault="00B029E2" w:rsidP="00B029E2">
      <w:pPr>
        <w:pStyle w:val="svp"/>
        <w:numPr>
          <w:ilvl w:val="0"/>
          <w:numId w:val="45"/>
        </w:numPr>
      </w:pPr>
      <w:r w:rsidRPr="007B45C0">
        <w:t>Turistika, cestování, doprava, ubytování</w:t>
      </w:r>
    </w:p>
    <w:p w14:paraId="0471EE51" w14:textId="77777777" w:rsidR="00B029E2" w:rsidRPr="007B45C0" w:rsidRDefault="00B029E2" w:rsidP="00B029E2">
      <w:pPr>
        <w:pStyle w:val="svp"/>
        <w:numPr>
          <w:ilvl w:val="0"/>
          <w:numId w:val="45"/>
        </w:numPr>
      </w:pPr>
      <w:r w:rsidRPr="007B45C0">
        <w:t>Škola a studium, vzdělávání</w:t>
      </w:r>
    </w:p>
    <w:p w14:paraId="21D03D65" w14:textId="77777777" w:rsidR="00B029E2" w:rsidRPr="007B45C0" w:rsidRDefault="00B029E2" w:rsidP="00B029E2">
      <w:pPr>
        <w:pStyle w:val="svp"/>
        <w:numPr>
          <w:ilvl w:val="0"/>
          <w:numId w:val="45"/>
        </w:numPr>
      </w:pPr>
      <w:r w:rsidRPr="007B45C0">
        <w:t>Zaměstnání, profese, příležitostná práce</w:t>
      </w:r>
    </w:p>
    <w:p w14:paraId="4CD0065C" w14:textId="77777777" w:rsidR="00B029E2" w:rsidRPr="007B45C0" w:rsidRDefault="00B029E2" w:rsidP="00B029E2">
      <w:pPr>
        <w:pStyle w:val="svp"/>
        <w:numPr>
          <w:ilvl w:val="0"/>
          <w:numId w:val="45"/>
        </w:numPr>
      </w:pPr>
      <w:r w:rsidRPr="007B45C0">
        <w:t>Člověk a společnost, kulturní akce</w:t>
      </w:r>
    </w:p>
    <w:p w14:paraId="6390D9E0" w14:textId="77777777" w:rsidR="00B029E2" w:rsidRPr="007B45C0" w:rsidRDefault="00B029E2" w:rsidP="00B029E2">
      <w:pPr>
        <w:pStyle w:val="svp"/>
        <w:numPr>
          <w:ilvl w:val="0"/>
          <w:numId w:val="45"/>
        </w:numPr>
      </w:pPr>
      <w:r w:rsidRPr="007B45C0">
        <w:t>Příroda, životní prostředí</w:t>
      </w:r>
    </w:p>
    <w:p w14:paraId="47035A24" w14:textId="77777777" w:rsidR="00B029E2" w:rsidRPr="007B45C0" w:rsidRDefault="00B029E2" w:rsidP="00B029E2">
      <w:pPr>
        <w:pStyle w:val="svp"/>
        <w:numPr>
          <w:ilvl w:val="0"/>
          <w:numId w:val="45"/>
        </w:numPr>
      </w:pPr>
      <w:r w:rsidRPr="007B45C0">
        <w:lastRenderedPageBreak/>
        <w:t>Věda a technika</w:t>
      </w:r>
    </w:p>
    <w:p w14:paraId="66A5E2E7" w14:textId="77777777" w:rsidR="00B029E2" w:rsidRPr="007B45C0" w:rsidRDefault="00B029E2" w:rsidP="00B029E2">
      <w:pPr>
        <w:pStyle w:val="svp"/>
        <w:numPr>
          <w:ilvl w:val="0"/>
          <w:numId w:val="45"/>
        </w:numPr>
      </w:pPr>
      <w:r w:rsidRPr="007B45C0">
        <w:t>Sociálně patologické jevy ve společnosti</w:t>
      </w:r>
    </w:p>
    <w:p w14:paraId="04FEB13B" w14:textId="77777777" w:rsidR="00B029E2" w:rsidRPr="007B45C0" w:rsidRDefault="00B029E2" w:rsidP="00B029E2">
      <w:pPr>
        <w:pStyle w:val="svp"/>
        <w:numPr>
          <w:ilvl w:val="0"/>
          <w:numId w:val="45"/>
        </w:numPr>
      </w:pPr>
      <w:r w:rsidRPr="007B45C0">
        <w:t>Reálie České republiky</w:t>
      </w:r>
    </w:p>
    <w:p w14:paraId="39E1DAD5" w14:textId="77777777" w:rsidR="00B029E2" w:rsidRPr="007B45C0" w:rsidRDefault="00B029E2" w:rsidP="00B029E2">
      <w:pPr>
        <w:pStyle w:val="svp"/>
        <w:numPr>
          <w:ilvl w:val="0"/>
          <w:numId w:val="41"/>
        </w:numPr>
      </w:pPr>
      <w:r w:rsidRPr="007B45C0">
        <w:t>Reálie zemí příslušné jazykové oblasti</w:t>
      </w:r>
    </w:p>
    <w:p w14:paraId="2894F246" w14:textId="77777777" w:rsidR="00B029E2" w:rsidRPr="007B45C0" w:rsidRDefault="00B029E2" w:rsidP="00B029E2">
      <w:pPr>
        <w:pStyle w:val="svp"/>
        <w:numPr>
          <w:ilvl w:val="0"/>
          <w:numId w:val="45"/>
        </w:numPr>
      </w:pPr>
      <w:r w:rsidRPr="007B45C0">
        <w:t>Význam daného jazyka</w:t>
      </w:r>
    </w:p>
    <w:p w14:paraId="751F398C" w14:textId="77777777" w:rsidR="00B029E2" w:rsidRPr="007B45C0" w:rsidRDefault="00B029E2" w:rsidP="00B029E2">
      <w:pPr>
        <w:pStyle w:val="svp"/>
        <w:numPr>
          <w:ilvl w:val="0"/>
          <w:numId w:val="45"/>
        </w:numPr>
      </w:pPr>
      <w:r w:rsidRPr="007B45C0">
        <w:t>Reálie příslušných zemí (geografické údaje, historie, společensko-politická charakteristika, ekonomika a kultura)</w:t>
      </w:r>
    </w:p>
    <w:p w14:paraId="49EFB30F" w14:textId="77777777" w:rsidR="00B029E2" w:rsidRPr="007B45C0" w:rsidRDefault="00B029E2" w:rsidP="00B029E2">
      <w:pPr>
        <w:pStyle w:val="svp"/>
        <w:numPr>
          <w:ilvl w:val="0"/>
          <w:numId w:val="45"/>
        </w:numPr>
      </w:pPr>
      <w:r w:rsidRPr="007B45C0">
        <w:t>Život v zemích dané jazykové oblasti (rodina, vzdělání, práce, volný čas)</w:t>
      </w:r>
    </w:p>
    <w:p w14:paraId="0BB52264" w14:textId="77777777" w:rsidR="00B029E2" w:rsidRPr="007B45C0" w:rsidRDefault="00B029E2" w:rsidP="00B029E2">
      <w:pPr>
        <w:pStyle w:val="svp"/>
        <w:numPr>
          <w:ilvl w:val="0"/>
          <w:numId w:val="45"/>
        </w:numPr>
      </w:pPr>
      <w:r w:rsidRPr="007B45C0">
        <w:t>Tradice a zvyky, kultura a tradice</w:t>
      </w:r>
    </w:p>
    <w:p w14:paraId="3EF504EF" w14:textId="77777777" w:rsidR="00B029E2" w:rsidRPr="007B45C0" w:rsidRDefault="00B029E2" w:rsidP="00B029E2">
      <w:pPr>
        <w:pStyle w:val="svp"/>
        <w:numPr>
          <w:ilvl w:val="0"/>
          <w:numId w:val="45"/>
        </w:numPr>
      </w:pPr>
      <w:r w:rsidRPr="007B45C0">
        <w:t>Forma státu, demokratické tradice</w:t>
      </w:r>
    </w:p>
    <w:p w14:paraId="58CB1DEA" w14:textId="77777777" w:rsidR="00B029E2" w:rsidRPr="007B45C0" w:rsidRDefault="00B029E2" w:rsidP="00B029E2">
      <w:pPr>
        <w:pStyle w:val="svp"/>
        <w:numPr>
          <w:ilvl w:val="0"/>
          <w:numId w:val="45"/>
        </w:numPr>
      </w:pPr>
      <w:r w:rsidRPr="007B45C0">
        <w:t>Autentické materiály (encyklopedie, noviny a časopisy, aktuální internetové stránky)</w:t>
      </w:r>
    </w:p>
    <w:p w14:paraId="034772BA" w14:textId="77777777" w:rsidR="00B029E2" w:rsidRPr="007B45C0" w:rsidRDefault="00B029E2" w:rsidP="00B029E2">
      <w:pPr>
        <w:pStyle w:val="svp"/>
        <w:numPr>
          <w:ilvl w:val="0"/>
          <w:numId w:val="45"/>
        </w:numPr>
      </w:pPr>
      <w:r w:rsidRPr="007B45C0">
        <w:t>Dle možnosti školy jsou zařazovány exkurze, zájezdy, žáci jsou vedeni k sledování německých televizních a rozhlasových programů, internetu, četbě německých tiskovin, dopisování s německy mluvícími partnery apod.</w:t>
      </w:r>
    </w:p>
    <w:p w14:paraId="6708FF71" w14:textId="77777777" w:rsidR="00B029E2" w:rsidRPr="007B45C0" w:rsidRDefault="00B029E2" w:rsidP="00B029E2">
      <w:pPr>
        <w:pStyle w:val="svp"/>
      </w:pPr>
      <w:r w:rsidRPr="007B45C0">
        <w:t>Tematické okruhy odborné (včetně odborné slovní zásoby):</w:t>
      </w:r>
    </w:p>
    <w:p w14:paraId="5F3C82E5" w14:textId="77777777" w:rsidR="00B029E2" w:rsidRPr="007B45C0" w:rsidRDefault="00B029E2" w:rsidP="00B029E2">
      <w:pPr>
        <w:pStyle w:val="svp"/>
        <w:numPr>
          <w:ilvl w:val="0"/>
          <w:numId w:val="45"/>
        </w:numPr>
      </w:pPr>
      <w:r w:rsidRPr="007B45C0">
        <w:t>práce a zaměstnání, příprava na povolání, budoucí profese, hledání zaměstnání (inzerce, žádost o místo, životopis, strukturovaný životopis), nezaměstnanost</w:t>
      </w:r>
    </w:p>
    <w:p w14:paraId="2F766ACD" w14:textId="77777777" w:rsidR="00B029E2" w:rsidRPr="007B45C0" w:rsidRDefault="00B029E2" w:rsidP="00B029E2">
      <w:pPr>
        <w:pStyle w:val="svp"/>
        <w:numPr>
          <w:ilvl w:val="0"/>
          <w:numId w:val="45"/>
        </w:numPr>
      </w:pPr>
      <w:r w:rsidRPr="007B45C0">
        <w:t>základní terminologie z oblasti průmyslu, strojírenství, apod. na základě práce s texty</w:t>
      </w:r>
    </w:p>
    <w:p w14:paraId="6CEC0B9E" w14:textId="77777777" w:rsidR="00B029E2" w:rsidRPr="007B45C0" w:rsidRDefault="00B029E2" w:rsidP="00B029E2">
      <w:pPr>
        <w:pStyle w:val="svp"/>
        <w:numPr>
          <w:ilvl w:val="0"/>
          <w:numId w:val="45"/>
        </w:numPr>
      </w:pPr>
      <w:r w:rsidRPr="007B45C0">
        <w:t>nástroje, nářadí, stroje a zařízení, technické kreslení, měřidla,</w:t>
      </w:r>
    </w:p>
    <w:p w14:paraId="3686A1BD" w14:textId="77777777" w:rsidR="00B029E2" w:rsidRPr="007B45C0" w:rsidRDefault="00B029E2" w:rsidP="00B029E2">
      <w:pPr>
        <w:pStyle w:val="svp"/>
        <w:numPr>
          <w:ilvl w:val="0"/>
          <w:numId w:val="45"/>
        </w:numPr>
      </w:pPr>
      <w:r w:rsidRPr="007B45C0">
        <w:t>technické materiály, spoje, obrábění, výpočetní technika</w:t>
      </w:r>
    </w:p>
    <w:p w14:paraId="65F79484" w14:textId="77777777" w:rsidR="00B029E2" w:rsidRPr="007B45C0" w:rsidRDefault="00B029E2" w:rsidP="00B029E2">
      <w:pPr>
        <w:pStyle w:val="svp"/>
        <w:numPr>
          <w:ilvl w:val="0"/>
          <w:numId w:val="45"/>
        </w:numPr>
      </w:pPr>
      <w:r w:rsidRPr="007B45C0">
        <w:t xml:space="preserve">bezpečnost práce,  první pomoc </w:t>
      </w:r>
    </w:p>
    <w:p w14:paraId="66098962" w14:textId="77777777" w:rsidR="00B029E2" w:rsidRPr="007B45C0" w:rsidRDefault="00B029E2" w:rsidP="00B029E2">
      <w:pPr>
        <w:pStyle w:val="svp4"/>
      </w:pPr>
      <w:r w:rsidRPr="007B45C0">
        <w:t>Pojetí výuky:</w:t>
      </w:r>
    </w:p>
    <w:p w14:paraId="16E850FE" w14:textId="77777777" w:rsidR="00B029E2" w:rsidRPr="007B45C0" w:rsidRDefault="00B029E2" w:rsidP="00B029E2">
      <w:pPr>
        <w:pStyle w:val="svp"/>
      </w:pPr>
      <w:r w:rsidRPr="007B45C0">
        <w:t xml:space="preserve">Výuka probíhá v německém jazyce, učitel přizpůsobí svou slovní zásobu úrovni jednotlivých tříd. V současném pojetí výuky je nutné akceptovat individuální vzdělávací potřeby žáků. Při výuce jsou používány takové metody, aby u žáků převládaly pozitivní emoce a postupně se odbourávaly jazykové bariéry. Výběr metod závisí na učiteli, který vhodně kombinuje tradiční a netradiční vyučovací metody. Žáci jsou vedeni k rozvoji schopnosti sebehodnocení. Při přípravě a vedení hodin se vychází z kontextu přiměřenému znalostem a dovednostem, věku a potřebám žáků. Uvážlivě se </w:t>
      </w:r>
      <w:r w:rsidRPr="007B45C0">
        <w:lastRenderedPageBreak/>
        <w:t>volí metody rozvíjející jak slovní zásobu, tak gramatické jevy. Do výuky jsou vhodně zařazovány aktivizující didaktické metody, hry, křížovky, spolupráce ve dvojicích, ve skupinách, rozhovory, besedy, diskuse. Žáci se učí využívat digitální technologie.  Prioritně je zařazován nácvik poslechu s porozuměním. Do výuky se zařazují přiměřené autentické texty s odbornou tematikou, ze kterých se vychází při osvojování slovní zásoby, upevňování pravidel gramatiky včetně vytváření komunikačních situací. Žáci pracují se slovníky v tištěné i elektronické podobě.</w:t>
      </w:r>
    </w:p>
    <w:p w14:paraId="6977D253" w14:textId="77777777" w:rsidR="00B029E2" w:rsidRPr="007B45C0" w:rsidRDefault="00B029E2" w:rsidP="00B029E2">
      <w:pPr>
        <w:pStyle w:val="svp"/>
      </w:pPr>
      <w:r w:rsidRPr="007B45C0">
        <w:t>Při výuce se uplatňují dvě základní metody, a to komunikativní a gramaticko – překladová. Vychází z textů, na kterých si žáci osvojují a procvičují jazykové prostředky. Dále následuje nácvik čtení a práce s textem, poslech a výuka interaktivních dovedností. V hodinách žáci pracují samostatně, svým tempem, ve dvojicích si připravují a procvičují rozhovory a společně vypracovávají některá gramatická cvičení. Při volné diskusi a práci na projektech pracují ve skupinách. Učitel v hodinách monitoruje práci žáků, opravuje chyby, řídí diskusi, vysvětluje gramatické jevy, zadává a kontroluje úkoly, zadává a opravuje testy.</w:t>
      </w:r>
    </w:p>
    <w:p w14:paraId="34CCA0E1" w14:textId="77777777" w:rsidR="00B029E2" w:rsidRPr="007B45C0" w:rsidRDefault="00B029E2" w:rsidP="00B029E2">
      <w:pPr>
        <w:pStyle w:val="svp"/>
      </w:pPr>
      <w:r w:rsidRPr="007B45C0">
        <w:t>Vyučující se orientují na:</w:t>
      </w:r>
    </w:p>
    <w:p w14:paraId="2944B2B4" w14:textId="77777777" w:rsidR="00B029E2" w:rsidRPr="007B45C0" w:rsidRDefault="00B029E2" w:rsidP="00B029E2">
      <w:pPr>
        <w:pStyle w:val="svp"/>
        <w:numPr>
          <w:ilvl w:val="0"/>
          <w:numId w:val="46"/>
        </w:numPr>
      </w:pPr>
      <w:r w:rsidRPr="007B45C0">
        <w:t>autodidaktické metody a vedení žáků k osvojování různých technik samostatného učení a individuální práci, odpovídajících jejich schopnostem,</w:t>
      </w:r>
    </w:p>
    <w:p w14:paraId="4B886A7F" w14:textId="77777777" w:rsidR="00B029E2" w:rsidRPr="007B45C0" w:rsidRDefault="00B029E2" w:rsidP="00B029E2">
      <w:pPr>
        <w:pStyle w:val="svp"/>
        <w:numPr>
          <w:ilvl w:val="0"/>
          <w:numId w:val="46"/>
        </w:numPr>
      </w:pPr>
      <w:r w:rsidRPr="007B45C0">
        <w:t>sociálně komunikativní aspekty učení a vyučování - dialogické slovní metody - týmová práce a kooperace, využívání ICT, sebehodnocení žáků, vyučující dále kladou důraz na potřebu kultivovaného mluveného i písemného projevu,</w:t>
      </w:r>
    </w:p>
    <w:p w14:paraId="4B6A7270" w14:textId="77777777" w:rsidR="00B029E2" w:rsidRPr="007B45C0" w:rsidRDefault="00B029E2" w:rsidP="00B029E2">
      <w:pPr>
        <w:pStyle w:val="svp"/>
        <w:numPr>
          <w:ilvl w:val="0"/>
          <w:numId w:val="46"/>
        </w:numPr>
      </w:pPr>
      <w:r w:rsidRPr="007B45C0">
        <w:t>motivační činitele - zařazení her a soutěží (vždy s vyhodnocením), simulačních metod s cílem vypěstovat u co největší části žáků potřebu dorozumět se s mluvčími z daných jazykových oblastí.</w:t>
      </w:r>
    </w:p>
    <w:p w14:paraId="4DB50688" w14:textId="77777777" w:rsidR="00B029E2" w:rsidRPr="007B45C0" w:rsidRDefault="00B029E2" w:rsidP="00B029E2">
      <w:pPr>
        <w:pStyle w:val="svp"/>
      </w:pPr>
      <w:r w:rsidRPr="007B45C0">
        <w:t>V rámci výchovně vzdělávacího procesu využívá učitel moderní audiovizuální techniku, multimediální výukové programy a internet.</w:t>
      </w:r>
    </w:p>
    <w:p w14:paraId="34C87310" w14:textId="77777777" w:rsidR="00B029E2" w:rsidRPr="007B45C0" w:rsidRDefault="00B029E2" w:rsidP="00B029E2">
      <w:pPr>
        <w:pStyle w:val="svp"/>
      </w:pPr>
      <w:r w:rsidRPr="007B45C0">
        <w:t>Pro výuku 1. až 4. ročníku jsme zvolili učebnici, která odpovídá požadované úrovni B1 podle Společného evropského referenčního rámce pro jazyky. Součástí učebnice je pracovní sešit, slovníček a CD s poslechovými texty a cvičeními k nácviku správné výslovnosti, k učebnici náleží samostatná Cvičebnice německé gramatiky.</w:t>
      </w:r>
    </w:p>
    <w:p w14:paraId="08F2F69F" w14:textId="77777777" w:rsidR="00B029E2" w:rsidRPr="007B45C0" w:rsidRDefault="00B029E2" w:rsidP="00B029E2">
      <w:pPr>
        <w:pStyle w:val="svp"/>
      </w:pPr>
      <w:r w:rsidRPr="007B45C0">
        <w:t>Zvolená učebnice je velmi vhodná pro věkovou kategorii našich žáků, učí je samostudiu, analytickému přístupu ke gramatice a je úzce propojena s prací s informacemi a zdroji informací v cizím jazyce, včetně internetu, slovníků.</w:t>
      </w:r>
    </w:p>
    <w:p w14:paraId="6BEBE203" w14:textId="77777777" w:rsidR="00B029E2" w:rsidRPr="007B45C0" w:rsidRDefault="00B029E2" w:rsidP="00B029E2">
      <w:pPr>
        <w:pStyle w:val="svp"/>
      </w:pPr>
      <w:r w:rsidRPr="007B45C0">
        <w:lastRenderedPageBreak/>
        <w:t>V každém oddílu učebnice je žákům předkládán tip, jak využít vybrané metody a techniky pro efektivní studium německého jazyka. Žáci jsou také mnoha vlastivědnými vstupy vedeni k chápání a respektování tradic, zvyků a odlišných sociálně kulturních hodnot jiných národů a jazykových oblastí.</w:t>
      </w:r>
    </w:p>
    <w:p w14:paraId="534A8C64" w14:textId="77777777" w:rsidR="00B029E2" w:rsidRPr="007B45C0" w:rsidRDefault="00B029E2" w:rsidP="00B029E2">
      <w:pPr>
        <w:pStyle w:val="svp4"/>
      </w:pPr>
      <w:r w:rsidRPr="007B45C0">
        <w:t>Mezipředmětové vztahy:</w:t>
      </w:r>
    </w:p>
    <w:p w14:paraId="6DF8C98B" w14:textId="77777777" w:rsidR="00B029E2" w:rsidRPr="007B45C0" w:rsidRDefault="00B029E2" w:rsidP="00B029E2">
      <w:pPr>
        <w:pStyle w:val="svp"/>
      </w:pPr>
      <w:r w:rsidRPr="007B45C0">
        <w:t>Učivo předmětu německý jazyk  je v přímé vazbě na společenskovědní učivo vyučované v předmětech český jazyk a literatura, dějepis, občanská nauka, základy ekologie a konverzace v německém jazyce. Využívá dovedností a vědomostí z odborných předmětů, např. z  informační a komunikační technologie, (pracuje s internetem, vyhledává potřebné informace), pracuje s cizojazyčnými odbornými texty, ze kterých získává jednak odbornou slovní zásobu, jednak odborné znalosti, které přímo souvisí s jeho profesí nebo zájmy. Cizojazyčné odborné texty jsou pro žáka zdrojem informací, které využívá v odborných předmětech, např. při psaní seminárních prací či referátů. Využívá také digitální technologie.</w:t>
      </w:r>
    </w:p>
    <w:p w14:paraId="7C58C4F1" w14:textId="77777777" w:rsidR="00B029E2" w:rsidRPr="007B45C0" w:rsidRDefault="00B029E2" w:rsidP="00B029E2">
      <w:pPr>
        <w:pStyle w:val="svp4"/>
      </w:pPr>
      <w:r w:rsidRPr="007B45C0">
        <w:t>Hodnocení výsledků žáků:</w:t>
      </w:r>
    </w:p>
    <w:p w14:paraId="74883DAB" w14:textId="77777777" w:rsidR="00B029E2" w:rsidRPr="007B45C0" w:rsidRDefault="00B029E2" w:rsidP="00B029E2">
      <w:pPr>
        <w:pStyle w:val="svp"/>
      </w:pPr>
      <w:r w:rsidRPr="007B45C0">
        <w:t>Žáci jsou hodnoceni objektivně v souladu s klasifikačním řádem. Hodnocení má pokud možno motivační charakter. Při hodnocení se prolínají průběžné ústní i písemné zkoušení, doplněné o poslechové testy. V každém pololetí je zařazena (kromě častých písemných testů a ústního zkoušení) jedna pololetní písemná práce, která obsahuje několik částí – např. gramatickou a lexikální část, práci s textem. Hodnocení klade důraz na dovednost komunikovat, poslouchat a rozumět hovoru, reagovat na otázky. Tyto kompetence se hodnotí na základě rozhovoru s učitelem nebo v reakci na určitou situaci ve dvojicích. Po dokončení každého tématu následuje test, ve kterém se hodnotí jazykové prostředky, porozumění textu, psaní, u některých i porozumění poslechu.</w:t>
      </w:r>
    </w:p>
    <w:p w14:paraId="29B2CD85" w14:textId="77777777" w:rsidR="00B029E2" w:rsidRPr="007B45C0" w:rsidRDefault="00B029E2" w:rsidP="00B029E2">
      <w:pPr>
        <w:pStyle w:val="svp"/>
      </w:pPr>
      <w:r w:rsidRPr="007B45C0">
        <w:t>V souvislosti s RVP je žádoucí aplikovat takové způsoby hodnocení, které směřují k omezení reproduktivního pojetí výuky. Důraz je kladen na informativní a výchovné funkce hodnocení. Žáci jsou vedeni k tomu, aby byli schopni objektivně kritického sebehodnocení a sebeposuzování.</w:t>
      </w:r>
    </w:p>
    <w:p w14:paraId="4B833FA8" w14:textId="77777777" w:rsidR="00B029E2" w:rsidRPr="007B45C0" w:rsidRDefault="00B029E2" w:rsidP="00B029E2">
      <w:pPr>
        <w:pStyle w:val="svp"/>
      </w:pPr>
      <w:r w:rsidRPr="007B45C0">
        <w:t>Významnou roli hraje rovněž metoda kolektivního hodnocení a následná spolupráce pedagogů s žáky, která vede k odhalení nedostatků a jejich následnému odstranění. Učitelé rovněž motivují a podporují žáky k pravidelnému vedení jazykového portfolia, které žákům umožňují relativně přesně si ověřit výsledky, kterých v jazykovém vzdělávání dosáhli.</w:t>
      </w:r>
    </w:p>
    <w:p w14:paraId="052DEFCB" w14:textId="77777777" w:rsidR="00B029E2" w:rsidRPr="007B45C0" w:rsidRDefault="00B029E2" w:rsidP="00B029E2">
      <w:pPr>
        <w:pStyle w:val="svp"/>
      </w:pPr>
      <w:r w:rsidRPr="007B45C0">
        <w:t>Způsoby hodnocení spočívají v kombinaci známkování, slovního hodnocení, využívání bodového systému, event. procentuálního vyjádření.</w:t>
      </w:r>
    </w:p>
    <w:p w14:paraId="4E54F777" w14:textId="77777777" w:rsidR="00B029E2" w:rsidRPr="007B45C0" w:rsidRDefault="00B029E2" w:rsidP="00B029E2">
      <w:pPr>
        <w:pStyle w:val="svp"/>
      </w:pPr>
      <w:r w:rsidRPr="007B45C0">
        <w:lastRenderedPageBreak/>
        <w:t>Při závěrečné pololetní klasifikaci vyučující vychází i z celkového přístupu žáka k vyučování a k plnění svých studijních povinností. Učitel uplatňuje individuální přístup zejména vůči žákům se speciálními vzdělávacími potřebami. Žák během studia postupně zvládne přechod od úrovně A1, kterou by si měl s sebou přinést ze základní školy, až na úroveň B1ve 4. ročníku této střední školy.</w:t>
      </w:r>
    </w:p>
    <w:p w14:paraId="2CA67D54" w14:textId="77777777" w:rsidR="00B029E2" w:rsidRPr="007B45C0" w:rsidRDefault="00B029E2" w:rsidP="00B029E2">
      <w:pPr>
        <w:pStyle w:val="svp4"/>
      </w:pPr>
      <w:r w:rsidRPr="007B45C0">
        <w:t>Přínos předmětu k rozvoji klíčových kompetencí a průřezových témat</w:t>
      </w:r>
    </w:p>
    <w:p w14:paraId="0A22C4FA" w14:textId="77777777" w:rsidR="00B029E2" w:rsidRPr="007B45C0" w:rsidRDefault="00B029E2" w:rsidP="00B029E2">
      <w:pPr>
        <w:pStyle w:val="svp"/>
      </w:pPr>
      <w:r w:rsidRPr="007B45C0">
        <w:t>Cílem vzdělávání v německém jazyce je dosažení takové úrovně klíčových kompetencí, které umožní dorozumívat se, vhodně prezentovat své názory a postoje, spolupracovat, vyhledávat a zpracovávat získané informace. V procesu osvojování komunikativních dovedností se žáci naučí pracovat samostatně a spolupracovat s ostatními, nacházet tvůrčí řešení situací a myslet nejen v rámci místních kulturních tradic. Jazykovému vzdělávání je nejvíce vlastní průřezové téma Občan v demokratické společnosti, které rozvíjí komunikativní dovednosti jako prostředek myšlení, dialogu a argumentace. Mezi nejdůležitější kompetence, které německý jazyk pomáhá rozvíjet, patří komunikativní, personální, digitální, sociální kompetence a schopnost uplatnit se v práci přiměřeně své kvalifikaci.</w:t>
      </w:r>
    </w:p>
    <w:p w14:paraId="72EB6CE7" w14:textId="77777777" w:rsidR="00B029E2" w:rsidRPr="007B45C0" w:rsidRDefault="00B029E2" w:rsidP="00B029E2">
      <w:pPr>
        <w:pStyle w:val="svp"/>
      </w:pPr>
      <w:r w:rsidRPr="007B45C0">
        <w:t>Prostředky realizace klíčových kompetencí</w:t>
      </w:r>
    </w:p>
    <w:p w14:paraId="4CBDE210" w14:textId="77777777" w:rsidR="00B029E2" w:rsidRPr="007B45C0" w:rsidRDefault="00B029E2" w:rsidP="00B029E2">
      <w:pPr>
        <w:pStyle w:val="svp"/>
      </w:pPr>
      <w:r w:rsidRPr="007B45C0">
        <w:t>V rámci předmětu německý jazyk jsou využívány k rozvoji klíčových kompetencí různé prostředky a metody práce. K těm nejfrekventovanějším patří práce s texty, vyhledávání informací z různých zdrojů, např. z internetu, zadávání rozhovorů na modelové situace, práce ve skupině na zadané téma, která napomáhá rozvoji  spolupráce, neboť vyžaduje řešení problému, vyhledání informací, přípravu prezentace a vlastní prezentaci před třídním kolektivem. K dalším prostředkům patří samostatný souvislý projev, sebehodnocení, zapojování do diskuse a obhajování vlastního stanoviska. Žáci vytvářejí slohové útvary, důležité pro uplatnění v praktickém životě (strukturovaný životopis, osobní dopis, žádost o pracovní místo…).</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B029E2" w:rsidRPr="007B45C0" w14:paraId="2FB75597" w14:textId="77777777" w:rsidTr="002B7FC3">
        <w:tc>
          <w:tcPr>
            <w:tcW w:w="2379" w:type="dxa"/>
          </w:tcPr>
          <w:p w14:paraId="2B965B4D" w14:textId="77777777" w:rsidR="00B029E2" w:rsidRPr="007B45C0" w:rsidRDefault="00B029E2" w:rsidP="002B7FC3">
            <w:pPr>
              <w:pStyle w:val="svp"/>
              <w:tabs>
                <w:tab w:val="left" w:pos="2280"/>
              </w:tabs>
            </w:pPr>
            <w:r w:rsidRPr="007B45C0">
              <w:br w:type="page"/>
            </w:r>
            <w:r w:rsidRPr="007B45C0">
              <w:br w:type="page"/>
              <w:t>Učivo:</w:t>
            </w:r>
          </w:p>
        </w:tc>
        <w:tc>
          <w:tcPr>
            <w:tcW w:w="5134" w:type="dxa"/>
          </w:tcPr>
          <w:p w14:paraId="42396A7F" w14:textId="77777777" w:rsidR="00B029E2" w:rsidRPr="007B45C0" w:rsidRDefault="00B029E2" w:rsidP="002B7FC3">
            <w:pPr>
              <w:pStyle w:val="svp"/>
            </w:pPr>
            <w:r w:rsidRPr="007B45C0">
              <w:t>Německý jazyk</w:t>
            </w:r>
          </w:p>
        </w:tc>
      </w:tr>
      <w:tr w:rsidR="00B029E2" w:rsidRPr="007B45C0" w14:paraId="30AF588E" w14:textId="77777777" w:rsidTr="002B7FC3">
        <w:tc>
          <w:tcPr>
            <w:tcW w:w="2379" w:type="dxa"/>
          </w:tcPr>
          <w:p w14:paraId="275B5853" w14:textId="77777777" w:rsidR="00B029E2" w:rsidRPr="007B45C0" w:rsidRDefault="00B029E2" w:rsidP="002B7FC3">
            <w:pPr>
              <w:pStyle w:val="svp"/>
              <w:tabs>
                <w:tab w:val="left" w:pos="2280"/>
              </w:tabs>
            </w:pPr>
            <w:r w:rsidRPr="007B45C0">
              <w:t>Výsledky vzdělávání:</w:t>
            </w:r>
          </w:p>
        </w:tc>
        <w:tc>
          <w:tcPr>
            <w:tcW w:w="5134" w:type="dxa"/>
          </w:tcPr>
          <w:p w14:paraId="76583327" w14:textId="77777777" w:rsidR="00B029E2" w:rsidRPr="007B45C0" w:rsidRDefault="00B029E2" w:rsidP="002B7FC3">
            <w:pPr>
              <w:pStyle w:val="svp"/>
              <w:tabs>
                <w:tab w:val="left" w:pos="2280"/>
              </w:tabs>
            </w:pPr>
            <w:r w:rsidRPr="007B45C0">
              <w:t>Téma Německý jazyk přispívá k naplňování obecných cílů vzdělávání, zejména v rozvoji obecných a odborných kompetencí. Učivo je koncipováno do tradičních celků.</w:t>
            </w:r>
          </w:p>
        </w:tc>
      </w:tr>
      <w:tr w:rsidR="00B029E2" w:rsidRPr="007B45C0" w14:paraId="2F48CE01" w14:textId="77777777" w:rsidTr="002B7FC3">
        <w:tc>
          <w:tcPr>
            <w:tcW w:w="2379" w:type="dxa"/>
          </w:tcPr>
          <w:p w14:paraId="51E4FCF4" w14:textId="77777777" w:rsidR="00B029E2" w:rsidRPr="007B45C0" w:rsidRDefault="00B029E2" w:rsidP="002B7FC3">
            <w:pPr>
              <w:pStyle w:val="svp"/>
              <w:tabs>
                <w:tab w:val="left" w:pos="2280"/>
              </w:tabs>
            </w:pPr>
          </w:p>
        </w:tc>
        <w:tc>
          <w:tcPr>
            <w:tcW w:w="5134" w:type="dxa"/>
          </w:tcPr>
          <w:p w14:paraId="58C8ED6A" w14:textId="77777777" w:rsidR="00B029E2" w:rsidRPr="007B45C0" w:rsidRDefault="00B029E2" w:rsidP="002B7FC3">
            <w:pPr>
              <w:pStyle w:val="svp"/>
              <w:tabs>
                <w:tab w:val="left" w:pos="2280"/>
              </w:tabs>
            </w:pPr>
            <w:r w:rsidRPr="007B45C0">
              <w:t>Komunikativní kompetence</w:t>
            </w:r>
          </w:p>
        </w:tc>
      </w:tr>
      <w:tr w:rsidR="00B029E2" w:rsidRPr="007B45C0" w14:paraId="5896986E" w14:textId="77777777" w:rsidTr="002B7FC3">
        <w:tc>
          <w:tcPr>
            <w:tcW w:w="2379" w:type="dxa"/>
          </w:tcPr>
          <w:p w14:paraId="1713D5AE" w14:textId="77777777" w:rsidR="00B029E2" w:rsidRPr="007B45C0" w:rsidRDefault="00B029E2" w:rsidP="002B7FC3">
            <w:pPr>
              <w:pStyle w:val="svp"/>
              <w:tabs>
                <w:tab w:val="left" w:pos="2280"/>
              </w:tabs>
              <w:spacing w:after="0"/>
            </w:pPr>
            <w:r w:rsidRPr="007B45C0">
              <w:t>Žák zná a umí::</w:t>
            </w:r>
          </w:p>
        </w:tc>
        <w:tc>
          <w:tcPr>
            <w:tcW w:w="5134" w:type="dxa"/>
          </w:tcPr>
          <w:p w14:paraId="6EF93B77" w14:textId="77777777" w:rsidR="00B029E2" w:rsidRPr="007B45C0" w:rsidRDefault="00B029E2" w:rsidP="002B7FC3">
            <w:pPr>
              <w:pStyle w:val="svp"/>
              <w:numPr>
                <w:ilvl w:val="0"/>
                <w:numId w:val="10"/>
              </w:numPr>
              <w:rPr>
                <w:rFonts w:ascii="TimesNewRoman" w:hAnsi="TimesNewRoman" w:cs="TimesNewRoman"/>
                <w:szCs w:val="24"/>
              </w:rPr>
            </w:pPr>
            <w:r w:rsidRPr="007B45C0">
              <w:rPr>
                <w:rFonts w:ascii="TimesNewRoman" w:hAnsi="TimesNewRoman" w:cs="TimesNewRoman"/>
                <w:szCs w:val="24"/>
              </w:rPr>
              <w:t>komunikovat v cizím jazyce v různých situacích života, v projevech mluvených i psaných, na všeobecná i odborná témata</w:t>
            </w:r>
          </w:p>
          <w:p w14:paraId="6A6B3A77" w14:textId="77777777" w:rsidR="00B029E2" w:rsidRPr="007B45C0" w:rsidRDefault="00B029E2" w:rsidP="002B7FC3">
            <w:pPr>
              <w:pStyle w:val="svp"/>
              <w:numPr>
                <w:ilvl w:val="0"/>
                <w:numId w:val="10"/>
              </w:numPr>
              <w:rPr>
                <w:rFonts w:ascii="TimesNewRoman" w:hAnsi="TimesNewRoman" w:cs="TimesNewRoman"/>
                <w:szCs w:val="24"/>
              </w:rPr>
            </w:pPr>
            <w:r w:rsidRPr="007B45C0">
              <w:rPr>
                <w:rFonts w:ascii="TimesNewRoman" w:hAnsi="TimesNewRoman" w:cs="TimesNewRoman"/>
                <w:szCs w:val="24"/>
              </w:rPr>
              <w:lastRenderedPageBreak/>
              <w:t>volit adekvátní komunikační strategie a jazykové prostředky</w:t>
            </w:r>
          </w:p>
          <w:p w14:paraId="2EAED959" w14:textId="77777777" w:rsidR="00B029E2" w:rsidRPr="007B45C0" w:rsidRDefault="00B029E2" w:rsidP="002B7FC3">
            <w:pPr>
              <w:pStyle w:val="svp"/>
              <w:numPr>
                <w:ilvl w:val="0"/>
                <w:numId w:val="10"/>
              </w:numPr>
              <w:rPr>
                <w:rFonts w:ascii="TimesNewRoman" w:hAnsi="TimesNewRoman" w:cs="TimesNewRoman"/>
                <w:szCs w:val="24"/>
              </w:rPr>
            </w:pPr>
            <w:r w:rsidRPr="007B45C0">
              <w:rPr>
                <w:rFonts w:ascii="TimesNewRoman" w:hAnsi="TimesNewRoman" w:cs="TimesNewRoman"/>
                <w:szCs w:val="24"/>
              </w:rPr>
              <w:t>efektivně pracovat s cizojazyčným textem včetně odborného, umí jej zpracovat a využívat jako zdroje poznání i jako prostředku ke zkvalitňování svých jazykových znalostí a dovedností</w:t>
            </w:r>
          </w:p>
          <w:p w14:paraId="04D4F750" w14:textId="77777777" w:rsidR="00B029E2" w:rsidRPr="007B45C0" w:rsidRDefault="00B029E2" w:rsidP="002B7FC3">
            <w:pPr>
              <w:pStyle w:val="svp"/>
              <w:numPr>
                <w:ilvl w:val="0"/>
                <w:numId w:val="10"/>
              </w:numPr>
            </w:pPr>
            <w:r w:rsidRPr="007B45C0">
              <w:rPr>
                <w:rFonts w:ascii="TimesNewRoman" w:hAnsi="TimesNewRoman" w:cs="TimesNewRoman"/>
                <w:szCs w:val="24"/>
              </w:rPr>
              <w:t>vyměňovat si názory a informace týkající se známých témat všeobecných i odborných v projevech mluvených i psaných</w:t>
            </w:r>
          </w:p>
          <w:p w14:paraId="79207294" w14:textId="77777777" w:rsidR="00B029E2" w:rsidRPr="007B45C0" w:rsidRDefault="00B029E2" w:rsidP="002B7FC3">
            <w:pPr>
              <w:pStyle w:val="svp"/>
              <w:numPr>
                <w:ilvl w:val="0"/>
                <w:numId w:val="10"/>
              </w:numPr>
            </w:pPr>
            <w:r w:rsidRPr="007B45C0">
              <w:rPr>
                <w:rFonts w:ascii="TimesNewRoman" w:hAnsi="TimesNewRoman" w:cs="TimesNewRoman"/>
                <w:szCs w:val="24"/>
              </w:rPr>
              <w:t>volit vhodné komunikační strategie a jazykové prostředky</w:t>
            </w:r>
          </w:p>
          <w:p w14:paraId="6CD892A5" w14:textId="77777777" w:rsidR="00B029E2" w:rsidRPr="007B45C0" w:rsidRDefault="00B029E2" w:rsidP="002B7FC3">
            <w:pPr>
              <w:pStyle w:val="svp"/>
              <w:numPr>
                <w:ilvl w:val="0"/>
                <w:numId w:val="10"/>
              </w:numPr>
            </w:pPr>
            <w:r w:rsidRPr="007B45C0">
              <w:rPr>
                <w:rFonts w:ascii="TimesNewRoman" w:hAnsi="TimesNewRoman" w:cs="TimesNewRoman"/>
                <w:szCs w:val="24"/>
              </w:rPr>
              <w:t>vyjadřovat srozumitelně hlavní myšlenky</w:t>
            </w:r>
          </w:p>
          <w:p w14:paraId="4B7EBFF3" w14:textId="77777777" w:rsidR="00B029E2" w:rsidRPr="007B45C0" w:rsidRDefault="00B029E2" w:rsidP="002B7FC3">
            <w:pPr>
              <w:pStyle w:val="svp"/>
              <w:numPr>
                <w:ilvl w:val="0"/>
                <w:numId w:val="10"/>
              </w:numPr>
            </w:pPr>
            <w:r w:rsidRPr="007B45C0">
              <w:t>efektivně pracovat s cizojazyčným textem včetně jednoduššího odborného textu</w:t>
            </w:r>
          </w:p>
        </w:tc>
      </w:tr>
      <w:tr w:rsidR="00B029E2" w:rsidRPr="007B45C0" w14:paraId="2026DEB8" w14:textId="77777777" w:rsidTr="002B7FC3">
        <w:tc>
          <w:tcPr>
            <w:tcW w:w="2379" w:type="dxa"/>
          </w:tcPr>
          <w:p w14:paraId="246294EC" w14:textId="77777777" w:rsidR="00B029E2" w:rsidRPr="007B45C0" w:rsidRDefault="00B029E2" w:rsidP="002B7FC3">
            <w:pPr>
              <w:pStyle w:val="svp"/>
              <w:tabs>
                <w:tab w:val="left" w:pos="2280"/>
              </w:tabs>
              <w:spacing w:after="0"/>
            </w:pPr>
            <w:r w:rsidRPr="007B45C0">
              <w:lastRenderedPageBreak/>
              <w:t>Žák je schopen:</w:t>
            </w:r>
          </w:p>
        </w:tc>
        <w:tc>
          <w:tcPr>
            <w:tcW w:w="5134" w:type="dxa"/>
          </w:tcPr>
          <w:p w14:paraId="74F7D6DB" w14:textId="77777777" w:rsidR="00B029E2" w:rsidRPr="007B45C0" w:rsidRDefault="00B029E2" w:rsidP="002B7FC3">
            <w:pPr>
              <w:pStyle w:val="svp"/>
              <w:numPr>
                <w:ilvl w:val="0"/>
                <w:numId w:val="10"/>
              </w:numPr>
            </w:pPr>
            <w:r w:rsidRPr="007B45C0">
              <w:rPr>
                <w:rFonts w:ascii="TimesNewRoman" w:hAnsi="TimesNewRoman" w:cs="TimesNewRoman"/>
                <w:szCs w:val="24"/>
              </w:rPr>
              <w:t>komunikovat v rámci základních témat</w:t>
            </w:r>
          </w:p>
          <w:p w14:paraId="62FA8771" w14:textId="77777777" w:rsidR="00B029E2" w:rsidRPr="007B45C0" w:rsidRDefault="00B029E2" w:rsidP="002B7FC3">
            <w:pPr>
              <w:pStyle w:val="svp"/>
              <w:numPr>
                <w:ilvl w:val="0"/>
                <w:numId w:val="10"/>
              </w:numPr>
            </w:pPr>
            <w:r w:rsidRPr="007B45C0">
              <w:rPr>
                <w:rFonts w:ascii="TimesNewRoman" w:hAnsi="TimesNewRoman" w:cs="TimesNewRoman"/>
                <w:szCs w:val="24"/>
              </w:rPr>
              <w:t>vyměňovat si názory a informace týkající se známých témat všeobecných i odborných v projevech mluvených i psaných</w:t>
            </w:r>
          </w:p>
          <w:p w14:paraId="402AEBDE" w14:textId="77777777" w:rsidR="00B029E2" w:rsidRPr="007B45C0" w:rsidRDefault="00B029E2" w:rsidP="002B7FC3">
            <w:pPr>
              <w:pStyle w:val="svp"/>
              <w:numPr>
                <w:ilvl w:val="0"/>
                <w:numId w:val="10"/>
              </w:numPr>
            </w:pPr>
            <w:r w:rsidRPr="007B45C0">
              <w:t>získávat informace o světě, zvláště o zemích studovaného jazyka a získané poznatky využívat ke komunikaci</w:t>
            </w:r>
          </w:p>
          <w:p w14:paraId="49A77A1E" w14:textId="77777777" w:rsidR="00B029E2" w:rsidRPr="007B45C0" w:rsidRDefault="00B029E2" w:rsidP="002B7FC3">
            <w:pPr>
              <w:pStyle w:val="svp"/>
              <w:numPr>
                <w:ilvl w:val="0"/>
                <w:numId w:val="10"/>
              </w:numPr>
            </w:pPr>
            <w:r w:rsidRPr="007B45C0">
              <w:t>pracovat se slovníky, jazykovými aj. příručkami, popř. i s dalšími zdroji informací v německém jazyce včetně internetu, využívat práce s těmito informačními zdroji ke studiu</w:t>
            </w:r>
          </w:p>
          <w:p w14:paraId="39049BE7" w14:textId="77777777" w:rsidR="00B029E2" w:rsidRPr="007B45C0" w:rsidRDefault="00B029E2" w:rsidP="002B7FC3">
            <w:pPr>
              <w:pStyle w:val="svp"/>
              <w:numPr>
                <w:ilvl w:val="0"/>
                <w:numId w:val="10"/>
              </w:numPr>
            </w:pPr>
            <w:r w:rsidRPr="007B45C0">
              <w:t xml:space="preserve">chápat a respektovat tradice, zvyky a odlišné sociální a kulturní hodnoty jiných národů a jazykových oblastí a ve vztahu k  představitelům jiných kultur se projevovat v souladu </w:t>
            </w:r>
            <w:r w:rsidRPr="007B45C0">
              <w:rPr>
                <w:rFonts w:ascii="TimesNewRoman" w:hAnsi="TimesNewRoman" w:cs="TimesNewRoman"/>
              </w:rPr>
              <w:t>se zásadami demokracie</w:t>
            </w:r>
          </w:p>
          <w:p w14:paraId="00DDBFF1" w14:textId="77777777" w:rsidR="00B029E2" w:rsidRPr="007B45C0" w:rsidRDefault="00B029E2" w:rsidP="002B7FC3">
            <w:pPr>
              <w:pStyle w:val="svp"/>
              <w:numPr>
                <w:ilvl w:val="0"/>
                <w:numId w:val="10"/>
              </w:numPr>
            </w:pPr>
            <w:r w:rsidRPr="007B45C0">
              <w:t>aktivně se účastnit diskusí, formulovat a obhajovat své názory a postoje, respektovat názory druhých</w:t>
            </w:r>
          </w:p>
          <w:p w14:paraId="56193DEB" w14:textId="77777777" w:rsidR="00B029E2" w:rsidRPr="007B45C0" w:rsidRDefault="00B029E2" w:rsidP="002B7FC3">
            <w:pPr>
              <w:pStyle w:val="svp"/>
              <w:numPr>
                <w:ilvl w:val="0"/>
                <w:numId w:val="10"/>
              </w:numPr>
            </w:pPr>
            <w:r w:rsidRPr="007B45C0">
              <w:t>zpracovávat přiměřeně náročné texty na běžná i odborná témata</w:t>
            </w:r>
          </w:p>
          <w:p w14:paraId="21693126" w14:textId="77777777" w:rsidR="00B029E2" w:rsidRPr="007B45C0" w:rsidRDefault="00B029E2" w:rsidP="002B7FC3">
            <w:pPr>
              <w:pStyle w:val="svp"/>
              <w:numPr>
                <w:ilvl w:val="0"/>
                <w:numId w:val="10"/>
              </w:numPr>
            </w:pPr>
            <w:r w:rsidRPr="007B45C0">
              <w:lastRenderedPageBreak/>
              <w:t>rozumět přiměřeným souvislým projevům a diskusím rodilých mluvčích pronášeným ve standardním hovorovém tempu</w:t>
            </w:r>
          </w:p>
          <w:p w14:paraId="5B8F3666" w14:textId="77777777" w:rsidR="00B029E2" w:rsidRPr="007B45C0" w:rsidRDefault="00B029E2" w:rsidP="002B7FC3">
            <w:pPr>
              <w:pStyle w:val="svp"/>
              <w:numPr>
                <w:ilvl w:val="0"/>
                <w:numId w:val="10"/>
              </w:numPr>
            </w:pPr>
            <w:r w:rsidRPr="007B45C0">
              <w:t xml:space="preserve">dosáhnout jazykové způsobilosti potřebné pro základní pracovní uplatnění dle potřeb a charakteru příslušné odborné kvalifikace (např. porozumět základní odborné </w:t>
            </w:r>
            <w:r w:rsidRPr="007B45C0">
              <w:rPr>
                <w:rFonts w:ascii="TimesNewRoman" w:hAnsi="TimesNewRoman" w:cs="TimesNewRoman"/>
                <w:szCs w:val="24"/>
              </w:rPr>
              <w:t>terminologii a základním pracovním pokynům v písemné i ústní formě)</w:t>
            </w:r>
          </w:p>
        </w:tc>
      </w:tr>
      <w:tr w:rsidR="00B029E2" w:rsidRPr="007B45C0" w14:paraId="170598C7" w14:textId="77777777" w:rsidTr="002B7FC3">
        <w:tc>
          <w:tcPr>
            <w:tcW w:w="2379" w:type="dxa"/>
          </w:tcPr>
          <w:p w14:paraId="0E3AEF65" w14:textId="77777777" w:rsidR="00B029E2" w:rsidRPr="007B45C0" w:rsidRDefault="00B029E2" w:rsidP="002B7FC3">
            <w:pPr>
              <w:pStyle w:val="svp"/>
              <w:tabs>
                <w:tab w:val="left" w:pos="2280"/>
              </w:tabs>
            </w:pPr>
          </w:p>
        </w:tc>
        <w:tc>
          <w:tcPr>
            <w:tcW w:w="5134" w:type="dxa"/>
          </w:tcPr>
          <w:p w14:paraId="05FEB22A" w14:textId="77777777" w:rsidR="00B029E2" w:rsidRPr="007B45C0" w:rsidRDefault="00B029E2" w:rsidP="002B7FC3">
            <w:pPr>
              <w:pStyle w:val="svp"/>
              <w:tabs>
                <w:tab w:val="left" w:pos="2280"/>
              </w:tabs>
            </w:pPr>
            <w:r w:rsidRPr="007B45C0">
              <w:t>Personální kompetence</w:t>
            </w:r>
          </w:p>
        </w:tc>
      </w:tr>
      <w:tr w:rsidR="00B029E2" w:rsidRPr="007B45C0" w14:paraId="026E2836" w14:textId="77777777" w:rsidTr="002B7FC3">
        <w:tc>
          <w:tcPr>
            <w:tcW w:w="2379" w:type="dxa"/>
          </w:tcPr>
          <w:p w14:paraId="4CC2C184" w14:textId="77777777" w:rsidR="00B029E2" w:rsidRPr="007B45C0" w:rsidRDefault="00B029E2" w:rsidP="002B7FC3">
            <w:pPr>
              <w:pStyle w:val="svp"/>
              <w:tabs>
                <w:tab w:val="left" w:pos="2280"/>
              </w:tabs>
            </w:pPr>
            <w:r w:rsidRPr="007B45C0">
              <w:t xml:space="preserve">Žák umí: </w:t>
            </w:r>
          </w:p>
        </w:tc>
        <w:tc>
          <w:tcPr>
            <w:tcW w:w="5134" w:type="dxa"/>
          </w:tcPr>
          <w:p w14:paraId="6686B9C5" w14:textId="77777777" w:rsidR="00B029E2" w:rsidRPr="007B45C0" w:rsidRDefault="00B029E2" w:rsidP="002B7FC3">
            <w:pPr>
              <w:pStyle w:val="svp"/>
              <w:numPr>
                <w:ilvl w:val="0"/>
                <w:numId w:val="10"/>
              </w:numPr>
            </w:pPr>
            <w:r w:rsidRPr="007B45C0">
              <w:t>efektivně se učit a pracovat</w:t>
            </w:r>
          </w:p>
          <w:p w14:paraId="5991AC15" w14:textId="77777777" w:rsidR="00B029E2" w:rsidRPr="007B45C0" w:rsidRDefault="00B029E2" w:rsidP="002B7FC3">
            <w:pPr>
              <w:pStyle w:val="svp"/>
              <w:numPr>
                <w:ilvl w:val="0"/>
                <w:numId w:val="10"/>
              </w:numPr>
            </w:pPr>
            <w:r w:rsidRPr="007B45C0">
              <w:t>vyhodnocovat dosažené výsledky a pokrok</w:t>
            </w:r>
          </w:p>
          <w:p w14:paraId="44838296" w14:textId="77777777" w:rsidR="00B029E2" w:rsidRPr="007B45C0" w:rsidRDefault="00B029E2" w:rsidP="002B7FC3">
            <w:pPr>
              <w:pStyle w:val="svp"/>
              <w:numPr>
                <w:ilvl w:val="0"/>
                <w:numId w:val="10"/>
              </w:numPr>
            </w:pPr>
            <w:r w:rsidRPr="007B45C0">
              <w:t>přijímat hodnocení svých výsledků a adekvátně na ně reagovat</w:t>
            </w:r>
          </w:p>
          <w:p w14:paraId="04358FFC" w14:textId="77777777" w:rsidR="00B029E2" w:rsidRPr="007B45C0" w:rsidRDefault="00B029E2" w:rsidP="002B7FC3">
            <w:pPr>
              <w:pStyle w:val="svp"/>
              <w:numPr>
                <w:ilvl w:val="0"/>
                <w:numId w:val="10"/>
              </w:numPr>
            </w:pPr>
            <w:r w:rsidRPr="007B45C0">
              <w:t>přijímat rady i kritiku</w:t>
            </w:r>
          </w:p>
          <w:p w14:paraId="15E161B5" w14:textId="77777777" w:rsidR="00B029E2" w:rsidRPr="007B45C0" w:rsidRDefault="00B029E2" w:rsidP="002B7FC3">
            <w:pPr>
              <w:pStyle w:val="svp"/>
              <w:numPr>
                <w:ilvl w:val="0"/>
                <w:numId w:val="10"/>
              </w:numPr>
            </w:pPr>
            <w:r w:rsidRPr="007B45C0">
              <w:t>stanovit si reálné cíle ve vlastním zdokonalování i při řešení úkolů</w:t>
            </w:r>
          </w:p>
        </w:tc>
      </w:tr>
      <w:tr w:rsidR="00B029E2" w:rsidRPr="007B45C0" w14:paraId="2306FCA5" w14:textId="77777777" w:rsidTr="002B7FC3">
        <w:tc>
          <w:tcPr>
            <w:tcW w:w="2379" w:type="dxa"/>
          </w:tcPr>
          <w:p w14:paraId="57094FB8" w14:textId="77777777" w:rsidR="00B029E2" w:rsidRPr="007B45C0" w:rsidRDefault="00B029E2" w:rsidP="002B7FC3">
            <w:pPr>
              <w:pStyle w:val="svp"/>
              <w:tabs>
                <w:tab w:val="left" w:pos="2280"/>
              </w:tabs>
            </w:pPr>
          </w:p>
        </w:tc>
        <w:tc>
          <w:tcPr>
            <w:tcW w:w="5134" w:type="dxa"/>
          </w:tcPr>
          <w:p w14:paraId="1B443737" w14:textId="77777777" w:rsidR="00B029E2" w:rsidRPr="007B45C0" w:rsidRDefault="00B029E2" w:rsidP="002B7FC3">
            <w:pPr>
              <w:pStyle w:val="svp"/>
              <w:tabs>
                <w:tab w:val="left" w:pos="2280"/>
              </w:tabs>
            </w:pPr>
            <w:r w:rsidRPr="007B45C0">
              <w:t>Sociální kompetence</w:t>
            </w:r>
          </w:p>
        </w:tc>
      </w:tr>
      <w:tr w:rsidR="00B029E2" w:rsidRPr="007B45C0" w14:paraId="63393D1C" w14:textId="77777777" w:rsidTr="002B7FC3">
        <w:tc>
          <w:tcPr>
            <w:tcW w:w="2379" w:type="dxa"/>
          </w:tcPr>
          <w:p w14:paraId="5E16FA3D" w14:textId="77777777" w:rsidR="00B029E2" w:rsidRPr="007B45C0" w:rsidRDefault="00B029E2" w:rsidP="002B7FC3">
            <w:pPr>
              <w:pStyle w:val="svp"/>
              <w:tabs>
                <w:tab w:val="left" w:pos="2280"/>
              </w:tabs>
            </w:pPr>
            <w:r w:rsidRPr="007B45C0">
              <w:t>Žák je schopen:</w:t>
            </w:r>
          </w:p>
        </w:tc>
        <w:tc>
          <w:tcPr>
            <w:tcW w:w="5134" w:type="dxa"/>
          </w:tcPr>
          <w:p w14:paraId="328AEE1F" w14:textId="77777777" w:rsidR="00B029E2" w:rsidRPr="007B45C0" w:rsidRDefault="00B029E2" w:rsidP="002B7FC3">
            <w:pPr>
              <w:pStyle w:val="svp"/>
              <w:numPr>
                <w:ilvl w:val="0"/>
                <w:numId w:val="10"/>
              </w:numPr>
            </w:pPr>
            <w:r w:rsidRPr="007B45C0">
              <w:t>přijímat a odpovědně plnit svěřené úkoly</w:t>
            </w:r>
          </w:p>
          <w:p w14:paraId="16DDEDB0" w14:textId="77777777" w:rsidR="00B029E2" w:rsidRPr="007B45C0" w:rsidRDefault="00B029E2" w:rsidP="002B7FC3">
            <w:pPr>
              <w:pStyle w:val="svp"/>
              <w:numPr>
                <w:ilvl w:val="0"/>
                <w:numId w:val="10"/>
              </w:numPr>
            </w:pPr>
            <w:r w:rsidRPr="007B45C0">
              <w:t>nepodléhat předsudkům a stereotypům v přístupu k jiným lidem</w:t>
            </w:r>
          </w:p>
          <w:p w14:paraId="5AF424EB" w14:textId="77777777" w:rsidR="00B029E2" w:rsidRPr="007B45C0" w:rsidRDefault="00B029E2" w:rsidP="002B7FC3">
            <w:pPr>
              <w:pStyle w:val="svp"/>
              <w:numPr>
                <w:ilvl w:val="0"/>
                <w:numId w:val="10"/>
              </w:numPr>
            </w:pPr>
            <w:r w:rsidRPr="007B45C0">
              <w:t>řešit úkoly samostatně i v týmu</w:t>
            </w:r>
          </w:p>
        </w:tc>
      </w:tr>
      <w:tr w:rsidR="00B029E2" w:rsidRPr="007B45C0" w14:paraId="3AF71657" w14:textId="77777777" w:rsidTr="002B7FC3">
        <w:tc>
          <w:tcPr>
            <w:tcW w:w="2379" w:type="dxa"/>
          </w:tcPr>
          <w:p w14:paraId="25EA5109" w14:textId="77777777" w:rsidR="00B029E2" w:rsidRPr="007B45C0" w:rsidRDefault="00B029E2" w:rsidP="002B7FC3">
            <w:pPr>
              <w:pStyle w:val="svp"/>
              <w:tabs>
                <w:tab w:val="left" w:pos="2280"/>
              </w:tabs>
            </w:pPr>
          </w:p>
        </w:tc>
        <w:tc>
          <w:tcPr>
            <w:tcW w:w="5134" w:type="dxa"/>
          </w:tcPr>
          <w:p w14:paraId="29339565" w14:textId="77777777" w:rsidR="00B029E2" w:rsidRPr="007B45C0" w:rsidRDefault="00B029E2" w:rsidP="002B7FC3">
            <w:pPr>
              <w:pStyle w:val="svp"/>
              <w:tabs>
                <w:tab w:val="left" w:pos="2280"/>
              </w:tabs>
            </w:pPr>
            <w:r w:rsidRPr="007B45C0">
              <w:t>Kompetence k pracovnímu uplatnění</w:t>
            </w:r>
          </w:p>
        </w:tc>
      </w:tr>
      <w:tr w:rsidR="00B029E2" w:rsidRPr="007B45C0" w14:paraId="1DD0EA5E" w14:textId="77777777" w:rsidTr="002B7FC3">
        <w:tc>
          <w:tcPr>
            <w:tcW w:w="2379" w:type="dxa"/>
          </w:tcPr>
          <w:p w14:paraId="3420C87F" w14:textId="77777777" w:rsidR="00B029E2" w:rsidRPr="007B45C0" w:rsidRDefault="00B029E2" w:rsidP="002B7FC3">
            <w:pPr>
              <w:pStyle w:val="svp"/>
              <w:tabs>
                <w:tab w:val="left" w:pos="2280"/>
              </w:tabs>
            </w:pPr>
            <w:r w:rsidRPr="007B45C0">
              <w:t>Žák je veden k tomu, aby:</w:t>
            </w:r>
          </w:p>
        </w:tc>
        <w:tc>
          <w:tcPr>
            <w:tcW w:w="5134" w:type="dxa"/>
          </w:tcPr>
          <w:p w14:paraId="68B86F26" w14:textId="77777777" w:rsidR="00B029E2" w:rsidRPr="007B45C0" w:rsidRDefault="00B029E2" w:rsidP="002B7FC3">
            <w:pPr>
              <w:pStyle w:val="svp"/>
              <w:numPr>
                <w:ilvl w:val="0"/>
                <w:numId w:val="10"/>
              </w:numPr>
            </w:pPr>
            <w:r w:rsidRPr="007B45C0">
              <w:t xml:space="preserve">pochopil výhody znalosti německého jazyka pro životní i pracovní uplatnění </w:t>
            </w:r>
          </w:p>
          <w:p w14:paraId="068CFBCB" w14:textId="77777777" w:rsidR="00B029E2" w:rsidRPr="007B45C0" w:rsidRDefault="00B029E2" w:rsidP="002B7FC3">
            <w:pPr>
              <w:pStyle w:val="svp"/>
              <w:numPr>
                <w:ilvl w:val="0"/>
                <w:numId w:val="10"/>
              </w:numPr>
            </w:pPr>
            <w:r w:rsidRPr="007B45C0">
              <w:t>byl motivován k prohlubování svých jazykových dovedností</w:t>
            </w:r>
          </w:p>
          <w:p w14:paraId="69A45F4E" w14:textId="77777777" w:rsidR="00B029E2" w:rsidRPr="007B45C0" w:rsidRDefault="00B029E2" w:rsidP="002B7FC3">
            <w:pPr>
              <w:pStyle w:val="svp"/>
              <w:numPr>
                <w:ilvl w:val="0"/>
                <w:numId w:val="10"/>
              </w:numPr>
            </w:pPr>
            <w:r w:rsidRPr="007B45C0">
              <w:t>dosáhl jazykové způsobilosti potřebné pro základní komunikaci v cizojazyčném prostředí v německém jazyce</w:t>
            </w:r>
          </w:p>
          <w:p w14:paraId="61E914E4" w14:textId="77777777" w:rsidR="00B029E2" w:rsidRPr="007B45C0" w:rsidRDefault="00B029E2" w:rsidP="002B7FC3">
            <w:pPr>
              <w:pStyle w:val="svp"/>
              <w:numPr>
                <w:ilvl w:val="0"/>
                <w:numId w:val="10"/>
              </w:numPr>
            </w:pPr>
            <w:r w:rsidRPr="007B45C0">
              <w:t xml:space="preserve">dosáhl jazykové způsobilosti potřebné pro základní pracovní uplatnění dle potřeb a charakteru příslušné odborné kvalifikace (např. porozumět základní odborné </w:t>
            </w:r>
            <w:r w:rsidRPr="007B45C0">
              <w:rPr>
                <w:rFonts w:ascii="TimesNewRoman" w:hAnsi="TimesNewRoman" w:cs="TimesNewRoman"/>
                <w:szCs w:val="24"/>
              </w:rPr>
              <w:lastRenderedPageBreak/>
              <w:t>terminologii a základním pracovním pokynům v písemné i ústní formě)</w:t>
            </w:r>
          </w:p>
          <w:p w14:paraId="45D35BB3" w14:textId="77777777" w:rsidR="00B029E2" w:rsidRPr="007B45C0" w:rsidRDefault="00B029E2" w:rsidP="002B7FC3">
            <w:pPr>
              <w:pStyle w:val="svp"/>
              <w:numPr>
                <w:ilvl w:val="0"/>
                <w:numId w:val="10"/>
              </w:numPr>
            </w:pPr>
            <w:r w:rsidRPr="007B45C0">
              <w:t>znal alternativy uplatnění jazykového vzdělání na trhu práce a požadavky zaměstnavatelů na jazykovou gramotnost</w:t>
            </w:r>
          </w:p>
          <w:p w14:paraId="5871B8F1" w14:textId="77777777" w:rsidR="00B029E2" w:rsidRPr="007B45C0" w:rsidRDefault="00B029E2" w:rsidP="002B7FC3">
            <w:pPr>
              <w:pStyle w:val="svp"/>
              <w:numPr>
                <w:ilvl w:val="0"/>
                <w:numId w:val="10"/>
              </w:numPr>
            </w:pPr>
            <w:r w:rsidRPr="007B45C0">
              <w:t>se písemně i verbálně seberealizoval při vstupu na trh práce</w:t>
            </w:r>
          </w:p>
        </w:tc>
      </w:tr>
      <w:tr w:rsidR="00B029E2" w:rsidRPr="007B45C0" w14:paraId="500431A0" w14:textId="77777777" w:rsidTr="002B7FC3">
        <w:tc>
          <w:tcPr>
            <w:tcW w:w="2379" w:type="dxa"/>
            <w:tcBorders>
              <w:top w:val="single" w:sz="4" w:space="0" w:color="auto"/>
              <w:left w:val="single" w:sz="4" w:space="0" w:color="auto"/>
              <w:bottom w:val="single" w:sz="4" w:space="0" w:color="auto"/>
              <w:right w:val="single" w:sz="4" w:space="0" w:color="auto"/>
            </w:tcBorders>
          </w:tcPr>
          <w:p w14:paraId="72BBD271" w14:textId="77777777" w:rsidR="00B029E2" w:rsidRPr="007B45C0" w:rsidRDefault="00B029E2" w:rsidP="00AE7010">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2A851F08" w14:textId="77777777" w:rsidR="00B029E2" w:rsidRPr="007B45C0" w:rsidRDefault="00B029E2" w:rsidP="00AE7010">
            <w:pPr>
              <w:pStyle w:val="svp"/>
              <w:tabs>
                <w:tab w:val="num" w:pos="360"/>
              </w:tabs>
              <w:ind w:left="360" w:hanging="360"/>
            </w:pPr>
            <w:r w:rsidRPr="007B45C0">
              <w:t>Digitální kompetence</w:t>
            </w:r>
          </w:p>
        </w:tc>
      </w:tr>
      <w:tr w:rsidR="00B029E2" w:rsidRPr="007B45C0" w14:paraId="1E26FC71" w14:textId="77777777" w:rsidTr="002B7FC3">
        <w:tc>
          <w:tcPr>
            <w:tcW w:w="2379" w:type="dxa"/>
            <w:tcBorders>
              <w:top w:val="single" w:sz="4" w:space="0" w:color="auto"/>
              <w:left w:val="single" w:sz="4" w:space="0" w:color="auto"/>
              <w:bottom w:val="single" w:sz="4" w:space="0" w:color="auto"/>
              <w:right w:val="single" w:sz="4" w:space="0" w:color="auto"/>
            </w:tcBorders>
          </w:tcPr>
          <w:p w14:paraId="4BF0980C" w14:textId="77777777" w:rsidR="00B029E2" w:rsidRPr="007B45C0" w:rsidRDefault="00B029E2" w:rsidP="00AE7010">
            <w:pPr>
              <w:pStyle w:val="svp"/>
              <w:tabs>
                <w:tab w:val="left" w:pos="2280"/>
              </w:tabs>
            </w:pPr>
            <w:r w:rsidRPr="007B45C0">
              <w:t>Žák je veden k tomu, aby:</w:t>
            </w:r>
          </w:p>
        </w:tc>
        <w:tc>
          <w:tcPr>
            <w:tcW w:w="5134" w:type="dxa"/>
            <w:tcBorders>
              <w:top w:val="single" w:sz="4" w:space="0" w:color="auto"/>
              <w:left w:val="single" w:sz="4" w:space="0" w:color="auto"/>
              <w:bottom w:val="single" w:sz="4" w:space="0" w:color="auto"/>
              <w:right w:val="single" w:sz="4" w:space="0" w:color="auto"/>
            </w:tcBorders>
          </w:tcPr>
          <w:p w14:paraId="6805E4CA" w14:textId="77777777" w:rsidR="00B029E2" w:rsidRPr="007B45C0" w:rsidRDefault="00B029E2" w:rsidP="00AE7010">
            <w:pPr>
              <w:pStyle w:val="svp"/>
              <w:numPr>
                <w:ilvl w:val="0"/>
                <w:numId w:val="71"/>
              </w:numPr>
              <w:ind w:left="332"/>
            </w:pPr>
            <w:r w:rsidRPr="007B45C0">
              <w:t xml:space="preserve">používal vhodná prostředí, pomůcky, ale i různé běžně dostupné nástroje, technologie, programy a aplikace. </w:t>
            </w:r>
          </w:p>
          <w:p w14:paraId="452710D2" w14:textId="77777777" w:rsidR="00B029E2" w:rsidRPr="007B45C0" w:rsidRDefault="00B029E2" w:rsidP="00AE7010">
            <w:pPr>
              <w:pStyle w:val="svp"/>
              <w:numPr>
                <w:ilvl w:val="0"/>
                <w:numId w:val="71"/>
              </w:numPr>
              <w:ind w:left="332"/>
            </w:pPr>
            <w:r w:rsidRPr="007B45C0">
              <w:t xml:space="preserve">S informatickými koncepty se seznámil prostřednictvím vlastní zkušenosti s řešením rozmanitých problémových situací. </w:t>
            </w:r>
          </w:p>
          <w:p w14:paraId="06BD104D" w14:textId="77777777" w:rsidR="00B029E2" w:rsidRPr="007B45C0" w:rsidRDefault="00B029E2" w:rsidP="00AE7010">
            <w:pPr>
              <w:pStyle w:val="svp"/>
              <w:numPr>
                <w:ilvl w:val="0"/>
                <w:numId w:val="71"/>
              </w:numPr>
              <w:ind w:left="332"/>
            </w:pPr>
            <w:r w:rsidRPr="007B45C0">
              <w:t>Setkával se i se situacemi blízkými jeho reálnému životu a odborné praxi.</w:t>
            </w:r>
          </w:p>
        </w:tc>
      </w:tr>
    </w:tbl>
    <w:p w14:paraId="58AF43CE" w14:textId="77777777" w:rsidR="00B029E2" w:rsidRPr="007B45C0" w:rsidRDefault="00B029E2" w:rsidP="00B029E2">
      <w:pPr>
        <w:pStyle w:val="svp3"/>
      </w:pPr>
    </w:p>
    <w:p w14:paraId="56C91DFC" w14:textId="77777777" w:rsidR="00B029E2" w:rsidRPr="007B45C0" w:rsidRDefault="00B029E2" w:rsidP="00B029E2">
      <w:pPr>
        <w:rPr>
          <w:rFonts w:ascii="Arial" w:eastAsia="Times New Roman" w:hAnsi="Arial" w:cs="Times New Roman"/>
          <w:sz w:val="28"/>
          <w:szCs w:val="16"/>
          <w:lang w:eastAsia="cs-CZ"/>
        </w:rPr>
      </w:pPr>
      <w:r w:rsidRPr="007B45C0">
        <w:br w:type="page"/>
      </w:r>
    </w:p>
    <w:p w14:paraId="017B81E2" w14:textId="77777777" w:rsidR="00B029E2" w:rsidRPr="007B45C0" w:rsidRDefault="00B029E2" w:rsidP="00AE534F">
      <w:pPr>
        <w:pStyle w:val="svp3"/>
      </w:pPr>
    </w:p>
    <w:p w14:paraId="2DDEE9F0" w14:textId="77777777" w:rsidR="00AE534F" w:rsidRPr="007B45C0" w:rsidRDefault="00AE534F" w:rsidP="00AE534F">
      <w:pPr>
        <w:pStyle w:val="svp3"/>
      </w:pPr>
      <w:r w:rsidRPr="007B45C0">
        <w:t xml:space="preserve">Rámcový rozpis učiva: </w:t>
      </w:r>
    </w:p>
    <w:p w14:paraId="5BC16311" w14:textId="77777777" w:rsidR="00AE534F" w:rsidRPr="007B45C0" w:rsidRDefault="00AE534F" w:rsidP="00AE534F">
      <w:pPr>
        <w:pStyle w:val="svp4"/>
      </w:pPr>
      <w:r w:rsidRPr="007B45C0">
        <w:t>Německý jazyk</w:t>
      </w:r>
    </w:p>
    <w:p w14:paraId="25027CF0" w14:textId="77777777" w:rsidR="00AE534F" w:rsidRPr="007B45C0" w:rsidRDefault="00AE534F" w:rsidP="00AE534F">
      <w:pPr>
        <w:pStyle w:val="svp"/>
        <w:tabs>
          <w:tab w:val="right" w:pos="7371"/>
        </w:tabs>
      </w:pPr>
      <w:r w:rsidRPr="007B45C0">
        <w:t>1. ročník</w:t>
      </w:r>
      <w:r w:rsidRPr="007B45C0">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3F2DA322" w14:textId="77777777" w:rsidTr="00660671">
        <w:tc>
          <w:tcPr>
            <w:tcW w:w="3750" w:type="dxa"/>
          </w:tcPr>
          <w:p w14:paraId="6B7FBD08" w14:textId="77777777" w:rsidR="00AE534F" w:rsidRPr="007B45C0" w:rsidRDefault="00AE534F" w:rsidP="00660671">
            <w:pPr>
              <w:pStyle w:val="svp"/>
            </w:pPr>
            <w:r w:rsidRPr="007B45C0">
              <w:t>Učivo</w:t>
            </w:r>
          </w:p>
        </w:tc>
        <w:tc>
          <w:tcPr>
            <w:tcW w:w="3760" w:type="dxa"/>
          </w:tcPr>
          <w:p w14:paraId="1E83BE70" w14:textId="77777777" w:rsidR="00AE534F" w:rsidRPr="007B45C0" w:rsidRDefault="00AE534F" w:rsidP="00660671">
            <w:pPr>
              <w:pStyle w:val="svp"/>
            </w:pPr>
            <w:r w:rsidRPr="007B45C0">
              <w:t>Výsledky vzdělávání</w:t>
            </w:r>
          </w:p>
        </w:tc>
      </w:tr>
      <w:tr w:rsidR="00AE534F" w:rsidRPr="007B45C0" w14:paraId="0B896FA4" w14:textId="77777777" w:rsidTr="00660671">
        <w:tc>
          <w:tcPr>
            <w:tcW w:w="3750" w:type="dxa"/>
            <w:tcBorders>
              <w:bottom w:val="single" w:sz="4" w:space="0" w:color="auto"/>
            </w:tcBorders>
          </w:tcPr>
          <w:p w14:paraId="54D81E06" w14:textId="77777777" w:rsidR="00AE534F" w:rsidRPr="007B45C0" w:rsidRDefault="00AE534F" w:rsidP="00183EC5">
            <w:pPr>
              <w:pStyle w:val="svp"/>
              <w:numPr>
                <w:ilvl w:val="0"/>
                <w:numId w:val="47"/>
              </w:numPr>
            </w:pPr>
            <w:r w:rsidRPr="007B45C0">
              <w:t>Řečové dovednosti</w:t>
            </w:r>
          </w:p>
        </w:tc>
        <w:tc>
          <w:tcPr>
            <w:tcW w:w="3760" w:type="dxa"/>
            <w:tcBorders>
              <w:bottom w:val="single" w:sz="4" w:space="0" w:color="auto"/>
            </w:tcBorders>
          </w:tcPr>
          <w:p w14:paraId="0204C1BF" w14:textId="77777777" w:rsidR="00AE534F" w:rsidRPr="007B45C0" w:rsidRDefault="00AE534F" w:rsidP="00660671">
            <w:pPr>
              <w:pStyle w:val="svp"/>
            </w:pPr>
            <w:r w:rsidRPr="007B45C0">
              <w:t xml:space="preserve">Žák: </w:t>
            </w:r>
          </w:p>
        </w:tc>
      </w:tr>
      <w:tr w:rsidR="00AE534F" w:rsidRPr="007B45C0" w14:paraId="77F53EA1" w14:textId="77777777" w:rsidTr="00660671">
        <w:tc>
          <w:tcPr>
            <w:tcW w:w="3750" w:type="dxa"/>
            <w:tcBorders>
              <w:bottom w:val="nil"/>
            </w:tcBorders>
          </w:tcPr>
          <w:p w14:paraId="328CA359" w14:textId="77777777" w:rsidR="00AE534F" w:rsidRPr="007B45C0" w:rsidRDefault="00AE534F" w:rsidP="00AE534F">
            <w:pPr>
              <w:pStyle w:val="svp"/>
              <w:numPr>
                <w:ilvl w:val="0"/>
                <w:numId w:val="10"/>
              </w:numPr>
              <w:tabs>
                <w:tab w:val="num" w:pos="600"/>
              </w:tabs>
            </w:pPr>
            <w:r w:rsidRPr="007B45C0">
              <w:t>Receptivní řečová dovednost sluchová</w:t>
            </w:r>
          </w:p>
        </w:tc>
        <w:tc>
          <w:tcPr>
            <w:tcW w:w="3760" w:type="dxa"/>
            <w:tcBorders>
              <w:bottom w:val="nil"/>
            </w:tcBorders>
          </w:tcPr>
          <w:p w14:paraId="586363B7" w14:textId="77777777" w:rsidR="00AE534F" w:rsidRPr="007B45C0" w:rsidRDefault="00AE534F" w:rsidP="00AE534F">
            <w:pPr>
              <w:pStyle w:val="svp"/>
              <w:numPr>
                <w:ilvl w:val="0"/>
                <w:numId w:val="10"/>
              </w:numPr>
              <w:tabs>
                <w:tab w:val="num" w:pos="600"/>
              </w:tabs>
            </w:pPr>
            <w:r w:rsidRPr="007B45C0">
              <w:t>rozlišuje přízvučné a nepřízvučné slabiky, stoupající a klesající intonaci</w:t>
            </w:r>
          </w:p>
        </w:tc>
      </w:tr>
      <w:tr w:rsidR="00AE534F" w:rsidRPr="007B45C0" w14:paraId="501F6BEE" w14:textId="77777777" w:rsidTr="00660671">
        <w:tc>
          <w:tcPr>
            <w:tcW w:w="3750" w:type="dxa"/>
            <w:tcBorders>
              <w:top w:val="nil"/>
              <w:bottom w:val="nil"/>
            </w:tcBorders>
          </w:tcPr>
          <w:p w14:paraId="1670923D" w14:textId="77777777" w:rsidR="00AE534F" w:rsidRPr="007B45C0" w:rsidRDefault="00AE534F" w:rsidP="00AE534F">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77A6E96D" w14:textId="77777777" w:rsidR="00AE534F" w:rsidRPr="007B45C0" w:rsidRDefault="00AE534F" w:rsidP="00660671">
            <w:pPr>
              <w:pStyle w:val="svp"/>
              <w:ind w:left="360"/>
            </w:pPr>
          </w:p>
        </w:tc>
        <w:tc>
          <w:tcPr>
            <w:tcW w:w="3760" w:type="dxa"/>
            <w:tcBorders>
              <w:top w:val="nil"/>
              <w:bottom w:val="nil"/>
            </w:tcBorders>
          </w:tcPr>
          <w:p w14:paraId="5955EE70" w14:textId="77777777" w:rsidR="00AE534F" w:rsidRPr="007B45C0" w:rsidRDefault="00AE534F" w:rsidP="00AE534F">
            <w:pPr>
              <w:pStyle w:val="svp"/>
              <w:numPr>
                <w:ilvl w:val="0"/>
                <w:numId w:val="10"/>
              </w:numPr>
              <w:tabs>
                <w:tab w:val="num" w:pos="600"/>
              </w:tabs>
            </w:pPr>
            <w:r w:rsidRPr="007B45C0">
              <w:t>rozumí mluvenému projevu učitele v rozsahu probrané slovní zásoby</w:t>
            </w:r>
          </w:p>
          <w:p w14:paraId="50A911A2" w14:textId="77777777" w:rsidR="00AE534F" w:rsidRPr="007B45C0" w:rsidRDefault="00AE534F" w:rsidP="00AE534F">
            <w:pPr>
              <w:pStyle w:val="svp"/>
              <w:numPr>
                <w:ilvl w:val="0"/>
                <w:numId w:val="10"/>
              </w:numPr>
              <w:tabs>
                <w:tab w:val="num" w:pos="600"/>
              </w:tabs>
            </w:pPr>
            <w:r w:rsidRPr="007B45C0">
              <w:t>požádá o upřesnění nebo zopakování sdělené informace, pokud nezachytí přesně význam sdělení</w:t>
            </w:r>
          </w:p>
          <w:p w14:paraId="0116509E" w14:textId="77777777" w:rsidR="00AE534F" w:rsidRPr="007B45C0" w:rsidRDefault="00AE534F" w:rsidP="00AE534F">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AE534F" w:rsidRPr="007B45C0" w14:paraId="6CA7C42A" w14:textId="77777777" w:rsidTr="00660671">
        <w:tc>
          <w:tcPr>
            <w:tcW w:w="3750" w:type="dxa"/>
            <w:tcBorders>
              <w:top w:val="nil"/>
              <w:bottom w:val="nil"/>
            </w:tcBorders>
          </w:tcPr>
          <w:p w14:paraId="607C5B95" w14:textId="77777777" w:rsidR="00AE534F" w:rsidRPr="007B45C0" w:rsidRDefault="00AE534F" w:rsidP="00AE534F">
            <w:pPr>
              <w:pStyle w:val="svp"/>
              <w:numPr>
                <w:ilvl w:val="0"/>
                <w:numId w:val="10"/>
              </w:numPr>
            </w:pPr>
            <w:r w:rsidRPr="007B45C0">
              <w:t>Receptivní řečová dovednost zraková. Č</w:t>
            </w:r>
            <w:r w:rsidRPr="007B45C0">
              <w:rPr>
                <w:rFonts w:ascii="TimesNewRoman" w:hAnsi="TimesNewRoman" w:cs="TimesNewRoman"/>
                <w:szCs w:val="24"/>
              </w:rPr>
              <w:t>tení a práce s textem včetně jednoduchého odborného textu</w:t>
            </w:r>
          </w:p>
        </w:tc>
        <w:tc>
          <w:tcPr>
            <w:tcW w:w="3760" w:type="dxa"/>
            <w:tcBorders>
              <w:top w:val="nil"/>
              <w:bottom w:val="nil"/>
            </w:tcBorders>
          </w:tcPr>
          <w:p w14:paraId="1DD24B6E" w14:textId="77777777" w:rsidR="00AE534F" w:rsidRPr="007B45C0" w:rsidRDefault="00AE534F" w:rsidP="00AE534F">
            <w:pPr>
              <w:pStyle w:val="svp"/>
              <w:numPr>
                <w:ilvl w:val="0"/>
                <w:numId w:val="10"/>
              </w:numPr>
              <w:tabs>
                <w:tab w:val="num" w:pos="600"/>
              </w:tabs>
              <w:autoSpaceDE w:val="0"/>
              <w:autoSpaceDN w:val="0"/>
              <w:adjustRightInd w:val="0"/>
            </w:pPr>
            <w:r w:rsidRPr="007B45C0">
              <w:t xml:space="preserve">čte nahlas texty, rozlišuje základní zvukové prostředky daného jazyka, vyslovuje co nejblíže přirozené výslovnosti; </w:t>
            </w:r>
          </w:p>
          <w:p w14:paraId="27A48ECF" w14:textId="77777777" w:rsidR="00AE534F" w:rsidRPr="007B45C0" w:rsidRDefault="00AE534F" w:rsidP="00AE534F">
            <w:pPr>
              <w:pStyle w:val="svp"/>
              <w:numPr>
                <w:ilvl w:val="0"/>
                <w:numId w:val="10"/>
              </w:numPr>
              <w:tabs>
                <w:tab w:val="num" w:pos="600"/>
              </w:tabs>
              <w:autoSpaceDE w:val="0"/>
              <w:autoSpaceDN w:val="0"/>
              <w:adjustRightInd w:val="0"/>
            </w:pPr>
            <w:r w:rsidRPr="007B45C0">
              <w:rPr>
                <w:rFonts w:ascii="TimesNewRoman" w:hAnsi="TimesNewRoman" w:cs="TimesNewRoman"/>
                <w:szCs w:val="24"/>
              </w:rPr>
              <w:t>uplatňuje různé techniky čtení textu</w:t>
            </w:r>
          </w:p>
          <w:p w14:paraId="6F07587D" w14:textId="77777777" w:rsidR="00AE534F" w:rsidRPr="007B45C0" w:rsidRDefault="00AE534F" w:rsidP="00AE534F">
            <w:pPr>
              <w:pStyle w:val="svp"/>
              <w:numPr>
                <w:ilvl w:val="0"/>
                <w:numId w:val="10"/>
              </w:numPr>
              <w:tabs>
                <w:tab w:val="num" w:pos="600"/>
              </w:tabs>
            </w:pPr>
            <w:r w:rsidRPr="007B45C0">
              <w:t>dodržuje pravidla výslovnosti</w:t>
            </w:r>
          </w:p>
          <w:p w14:paraId="07DAA395" w14:textId="77777777" w:rsidR="00AE534F" w:rsidRPr="007B45C0" w:rsidRDefault="00AE534F" w:rsidP="00AE534F">
            <w:pPr>
              <w:pStyle w:val="svp"/>
              <w:numPr>
                <w:ilvl w:val="0"/>
                <w:numId w:val="10"/>
              </w:numPr>
              <w:tabs>
                <w:tab w:val="num" w:pos="600"/>
              </w:tabs>
              <w:autoSpaceDE w:val="0"/>
              <w:autoSpaceDN w:val="0"/>
              <w:adjustRightInd w:val="0"/>
            </w:pPr>
            <w:r w:rsidRPr="007B45C0">
              <w:t>čte s porozuměním věcně i přiměřené texty včetně jednoduchých textů odborných, orientuje se v textu, nalezne důležité informace, hlavní i vedlejší myšlenky</w:t>
            </w:r>
          </w:p>
          <w:p w14:paraId="69C23B75" w14:textId="77777777" w:rsidR="00AE534F" w:rsidRPr="007B45C0" w:rsidRDefault="00AE534F" w:rsidP="00AE534F">
            <w:pPr>
              <w:pStyle w:val="svp"/>
              <w:numPr>
                <w:ilvl w:val="0"/>
                <w:numId w:val="10"/>
              </w:numPr>
              <w:tabs>
                <w:tab w:val="num" w:pos="600"/>
              </w:tabs>
              <w:autoSpaceDE w:val="0"/>
              <w:autoSpaceDN w:val="0"/>
              <w:adjustRightInd w:val="0"/>
            </w:pPr>
            <w:r w:rsidRPr="007B45C0">
              <w:lastRenderedPageBreak/>
              <w:t>odhaduje význam neznámých výrazů podle kontextu a způsobu tvoření</w:t>
            </w:r>
          </w:p>
          <w:p w14:paraId="5B6FD769" w14:textId="77777777" w:rsidR="00AE534F" w:rsidRPr="007B45C0" w:rsidRDefault="00AE534F" w:rsidP="00AE534F">
            <w:pPr>
              <w:pStyle w:val="svp"/>
              <w:numPr>
                <w:ilvl w:val="0"/>
                <w:numId w:val="10"/>
              </w:numPr>
            </w:pPr>
            <w:r w:rsidRPr="007B45C0">
              <w:t>vhodně používá překladové i jiné slovníky v tištěné i elektronické podobě a umí přeložit přiměřený text</w:t>
            </w:r>
          </w:p>
        </w:tc>
      </w:tr>
      <w:tr w:rsidR="00AE534F" w:rsidRPr="007B45C0" w14:paraId="73C2843E" w14:textId="77777777" w:rsidTr="00660671">
        <w:tc>
          <w:tcPr>
            <w:tcW w:w="3750" w:type="dxa"/>
            <w:tcBorders>
              <w:top w:val="nil"/>
              <w:bottom w:val="nil"/>
            </w:tcBorders>
          </w:tcPr>
          <w:p w14:paraId="7B1D641C" w14:textId="77777777" w:rsidR="00AE534F" w:rsidRPr="007B45C0" w:rsidRDefault="00AE534F" w:rsidP="00AE534F">
            <w:pPr>
              <w:pStyle w:val="svp"/>
              <w:numPr>
                <w:ilvl w:val="0"/>
                <w:numId w:val="10"/>
              </w:numPr>
              <w:tabs>
                <w:tab w:val="num" w:pos="600"/>
              </w:tabs>
            </w:pPr>
            <w:r w:rsidRPr="007B45C0">
              <w:lastRenderedPageBreak/>
              <w:t>Produktivní řečová dovednost ústní v návaznosti na témata probíraná v daném ročníku, včetně jazykových prostředků</w:t>
            </w:r>
          </w:p>
        </w:tc>
        <w:tc>
          <w:tcPr>
            <w:tcW w:w="3760" w:type="dxa"/>
            <w:tcBorders>
              <w:top w:val="nil"/>
              <w:bottom w:val="nil"/>
            </w:tcBorders>
          </w:tcPr>
          <w:p w14:paraId="319672E5" w14:textId="77777777" w:rsidR="00AE534F" w:rsidRPr="007B45C0" w:rsidRDefault="00AE534F" w:rsidP="00AE534F">
            <w:pPr>
              <w:pStyle w:val="svp"/>
              <w:numPr>
                <w:ilvl w:val="0"/>
                <w:numId w:val="10"/>
              </w:numPr>
              <w:tabs>
                <w:tab w:val="num" w:pos="600"/>
              </w:tabs>
            </w:pPr>
            <w:r w:rsidRPr="007B45C0">
              <w:t>vyjadřuje se v jednoduchých větách v rozsahu probrané slovní zásoby a mluvnice</w:t>
            </w:r>
          </w:p>
        </w:tc>
      </w:tr>
      <w:tr w:rsidR="00AE534F" w:rsidRPr="007B45C0" w14:paraId="023F7FFF" w14:textId="77777777" w:rsidTr="00660671">
        <w:tc>
          <w:tcPr>
            <w:tcW w:w="3750" w:type="dxa"/>
            <w:tcBorders>
              <w:top w:val="nil"/>
              <w:bottom w:val="nil"/>
            </w:tcBorders>
          </w:tcPr>
          <w:p w14:paraId="0858428D" w14:textId="77777777" w:rsidR="00AE534F" w:rsidRPr="007B45C0" w:rsidRDefault="00AE534F" w:rsidP="00AE534F">
            <w:pPr>
              <w:pStyle w:val="svp"/>
              <w:numPr>
                <w:ilvl w:val="0"/>
                <w:numId w:val="10"/>
              </w:numPr>
              <w:tabs>
                <w:tab w:val="num" w:pos="600"/>
              </w:tabs>
            </w:pPr>
            <w:r w:rsidRPr="007B45C0">
              <w:t>Ústní projev zaměřený situačně i tematicky</w:t>
            </w:r>
          </w:p>
          <w:p w14:paraId="3CFDD0CC" w14:textId="77777777" w:rsidR="00AE534F" w:rsidRPr="007B45C0" w:rsidRDefault="00AE534F" w:rsidP="00660671">
            <w:pPr>
              <w:pStyle w:val="svp"/>
              <w:ind w:left="360"/>
            </w:pPr>
          </w:p>
        </w:tc>
        <w:tc>
          <w:tcPr>
            <w:tcW w:w="3760" w:type="dxa"/>
            <w:tcBorders>
              <w:top w:val="nil"/>
              <w:bottom w:val="nil"/>
            </w:tcBorders>
          </w:tcPr>
          <w:p w14:paraId="703FF713" w14:textId="77777777" w:rsidR="00AE534F" w:rsidRPr="007B45C0" w:rsidRDefault="00AE534F" w:rsidP="00AE534F">
            <w:pPr>
              <w:pStyle w:val="svp"/>
              <w:numPr>
                <w:ilvl w:val="0"/>
                <w:numId w:val="10"/>
              </w:numPr>
              <w:tabs>
                <w:tab w:val="num" w:pos="600"/>
              </w:tabs>
            </w:pPr>
            <w:r w:rsidRPr="007B45C0">
              <w:t xml:space="preserve">reaguje komunikativně správně v běžných životních situacích a v jednoduchých pracovních situacích v rozsahu aktivně </w:t>
            </w:r>
            <w:r w:rsidRPr="007B45C0">
              <w:rPr>
                <w:rFonts w:ascii="TimesNewRoman" w:hAnsi="TimesNewRoman" w:cs="TimesNewRoman"/>
              </w:rPr>
              <w:t>osvojených jazykových prostředků</w:t>
            </w:r>
          </w:p>
          <w:p w14:paraId="60F6935B" w14:textId="77777777" w:rsidR="00AE534F" w:rsidRPr="007B45C0" w:rsidRDefault="00AE534F" w:rsidP="00AE534F">
            <w:pPr>
              <w:pStyle w:val="svp"/>
              <w:numPr>
                <w:ilvl w:val="0"/>
                <w:numId w:val="10"/>
              </w:numPr>
              <w:tabs>
                <w:tab w:val="num" w:pos="600"/>
              </w:tabs>
            </w:pPr>
            <w:r w:rsidRPr="007B45C0">
              <w:t>reprodukuje kratší text</w:t>
            </w:r>
          </w:p>
          <w:p w14:paraId="6E7FE2D9" w14:textId="77777777" w:rsidR="00AE534F" w:rsidRPr="007B45C0" w:rsidRDefault="00AE534F" w:rsidP="00AE534F">
            <w:pPr>
              <w:pStyle w:val="svp"/>
              <w:numPr>
                <w:ilvl w:val="0"/>
                <w:numId w:val="10"/>
              </w:numPr>
              <w:tabs>
                <w:tab w:val="num" w:pos="600"/>
              </w:tabs>
            </w:pPr>
            <w:r w:rsidRPr="007B45C0">
              <w:t>umí hovořit na zadané téma (nejméně 6 vět)</w:t>
            </w:r>
          </w:p>
          <w:p w14:paraId="3B2E820A" w14:textId="77777777" w:rsidR="00AE534F" w:rsidRPr="007B45C0" w:rsidRDefault="00AE534F" w:rsidP="00AE534F">
            <w:pPr>
              <w:pStyle w:val="svp"/>
              <w:numPr>
                <w:ilvl w:val="0"/>
                <w:numId w:val="10"/>
              </w:numPr>
              <w:tabs>
                <w:tab w:val="num" w:pos="600"/>
              </w:tabs>
            </w:pPr>
            <w:r w:rsidRPr="007B45C0">
              <w:t>tvoří otázky k textům a odpovídá na otázky</w:t>
            </w:r>
          </w:p>
        </w:tc>
      </w:tr>
      <w:tr w:rsidR="00AE534F" w:rsidRPr="007B45C0" w14:paraId="56491FEA" w14:textId="77777777" w:rsidTr="00660671">
        <w:tc>
          <w:tcPr>
            <w:tcW w:w="3750" w:type="dxa"/>
            <w:tcBorders>
              <w:top w:val="nil"/>
              <w:bottom w:val="nil"/>
            </w:tcBorders>
          </w:tcPr>
          <w:p w14:paraId="591DFC41" w14:textId="77777777" w:rsidR="00AE534F" w:rsidRPr="007B45C0" w:rsidRDefault="00AE534F" w:rsidP="00AE534F">
            <w:pPr>
              <w:pStyle w:val="svp"/>
              <w:numPr>
                <w:ilvl w:val="0"/>
                <w:numId w:val="10"/>
              </w:numPr>
              <w:tabs>
                <w:tab w:val="num" w:pos="600"/>
              </w:tabs>
            </w:pPr>
            <w:r w:rsidRPr="007B45C0">
              <w:t>Produktivní řečová dovednost písemná v návaznosti na témata probíraná v daném ročníku, včetně jazykových prostředků</w:t>
            </w:r>
          </w:p>
        </w:tc>
        <w:tc>
          <w:tcPr>
            <w:tcW w:w="3760" w:type="dxa"/>
            <w:tcBorders>
              <w:top w:val="nil"/>
              <w:bottom w:val="nil"/>
            </w:tcBorders>
          </w:tcPr>
          <w:p w14:paraId="6E63204E" w14:textId="77777777" w:rsidR="00AE534F" w:rsidRPr="007B45C0" w:rsidRDefault="00AE534F" w:rsidP="00AE534F">
            <w:pPr>
              <w:pStyle w:val="svp"/>
              <w:numPr>
                <w:ilvl w:val="0"/>
                <w:numId w:val="10"/>
              </w:numPr>
              <w:tabs>
                <w:tab w:val="num" w:pos="600"/>
              </w:tabs>
            </w:pPr>
            <w:r w:rsidRPr="007B45C0">
              <w:t>vyjádří, jak se cítí</w:t>
            </w:r>
          </w:p>
          <w:p w14:paraId="6BDB473F" w14:textId="77777777" w:rsidR="00AE534F" w:rsidRPr="007B45C0" w:rsidRDefault="00AE534F" w:rsidP="00AE534F">
            <w:pPr>
              <w:pStyle w:val="svp"/>
              <w:numPr>
                <w:ilvl w:val="0"/>
                <w:numId w:val="10"/>
              </w:numPr>
              <w:tabs>
                <w:tab w:val="num" w:pos="600"/>
              </w:tabs>
            </w:pPr>
            <w:r w:rsidRPr="007B45C0">
              <w:t xml:space="preserve"> dokáže popsat místo, lidi nebo zážitky ze svého prostředí</w:t>
            </w:r>
          </w:p>
        </w:tc>
      </w:tr>
      <w:tr w:rsidR="00AE534F" w:rsidRPr="007B45C0" w14:paraId="6DB2FDB3" w14:textId="77777777" w:rsidTr="00660671">
        <w:tc>
          <w:tcPr>
            <w:tcW w:w="3750" w:type="dxa"/>
            <w:tcBorders>
              <w:top w:val="nil"/>
              <w:bottom w:val="nil"/>
            </w:tcBorders>
          </w:tcPr>
          <w:p w14:paraId="4E5A40BA" w14:textId="77777777" w:rsidR="00AE534F" w:rsidRPr="007B45C0" w:rsidRDefault="00AE534F" w:rsidP="00AE534F">
            <w:pPr>
              <w:pStyle w:val="svp"/>
              <w:numPr>
                <w:ilvl w:val="0"/>
                <w:numId w:val="10"/>
              </w:numPr>
              <w:tabs>
                <w:tab w:val="num" w:pos="600"/>
              </w:tabs>
            </w:pPr>
            <w:r w:rsidRPr="007B45C0">
              <w:t>Zpracování textu v podobě reprodukce, osnovy, výpisků, anotací, apod.</w:t>
            </w:r>
          </w:p>
        </w:tc>
        <w:tc>
          <w:tcPr>
            <w:tcW w:w="3760" w:type="dxa"/>
            <w:tcBorders>
              <w:top w:val="nil"/>
              <w:bottom w:val="nil"/>
            </w:tcBorders>
          </w:tcPr>
          <w:p w14:paraId="77720EE9" w14:textId="77777777" w:rsidR="00AE534F" w:rsidRPr="007B45C0" w:rsidRDefault="00AE534F" w:rsidP="00AE534F">
            <w:pPr>
              <w:pStyle w:val="svp"/>
              <w:numPr>
                <w:ilvl w:val="0"/>
                <w:numId w:val="10"/>
              </w:numPr>
              <w:tabs>
                <w:tab w:val="num" w:pos="600"/>
              </w:tabs>
            </w:pPr>
            <w:r w:rsidRPr="007B45C0">
              <w:t>zaznamená písemně hlavní myšlenky a informace z vyslechnutého nebo přečteného textu</w:t>
            </w:r>
          </w:p>
        </w:tc>
      </w:tr>
      <w:tr w:rsidR="00AE534F" w:rsidRPr="007B45C0" w14:paraId="15F4E916" w14:textId="77777777" w:rsidTr="00660671">
        <w:tc>
          <w:tcPr>
            <w:tcW w:w="3750" w:type="dxa"/>
            <w:tcBorders>
              <w:top w:val="nil"/>
              <w:bottom w:val="nil"/>
            </w:tcBorders>
          </w:tcPr>
          <w:p w14:paraId="06BB9C04" w14:textId="77777777" w:rsidR="00AE534F" w:rsidRPr="007B45C0" w:rsidRDefault="00AE534F" w:rsidP="00AE534F">
            <w:pPr>
              <w:pStyle w:val="svp"/>
              <w:numPr>
                <w:ilvl w:val="0"/>
                <w:numId w:val="10"/>
              </w:numPr>
              <w:tabs>
                <w:tab w:val="num" w:pos="600"/>
              </w:tabs>
            </w:pPr>
            <w:r w:rsidRPr="007B45C0">
              <w:t>Jednoduchý překlad s pomocí slovníku na daná konverzační témata</w:t>
            </w:r>
          </w:p>
        </w:tc>
        <w:tc>
          <w:tcPr>
            <w:tcW w:w="3760" w:type="dxa"/>
            <w:tcBorders>
              <w:top w:val="nil"/>
              <w:bottom w:val="nil"/>
            </w:tcBorders>
          </w:tcPr>
          <w:p w14:paraId="665CECCA" w14:textId="77777777" w:rsidR="00AE534F" w:rsidRPr="007B45C0" w:rsidRDefault="00AE534F" w:rsidP="00AE534F">
            <w:pPr>
              <w:pStyle w:val="svp"/>
              <w:numPr>
                <w:ilvl w:val="0"/>
                <w:numId w:val="10"/>
              </w:numPr>
              <w:tabs>
                <w:tab w:val="num" w:pos="600"/>
              </w:tabs>
            </w:pPr>
            <w:r w:rsidRPr="007B45C0">
              <w:t>vhodně používá překladové i jiné slovníky v tištěné i  elektronické podobě a přeloží přiměřený text</w:t>
            </w:r>
          </w:p>
        </w:tc>
      </w:tr>
      <w:tr w:rsidR="00AE534F" w:rsidRPr="007B45C0" w14:paraId="37509A3D" w14:textId="77777777" w:rsidTr="00660671">
        <w:tc>
          <w:tcPr>
            <w:tcW w:w="3750" w:type="dxa"/>
            <w:tcBorders>
              <w:top w:val="nil"/>
              <w:bottom w:val="nil"/>
            </w:tcBorders>
          </w:tcPr>
          <w:p w14:paraId="6F9EB373" w14:textId="77777777" w:rsidR="00AE534F" w:rsidRPr="007B45C0" w:rsidRDefault="00AE534F" w:rsidP="00AE534F">
            <w:pPr>
              <w:pStyle w:val="svp"/>
              <w:numPr>
                <w:ilvl w:val="0"/>
                <w:numId w:val="10"/>
              </w:numPr>
              <w:tabs>
                <w:tab w:val="num" w:pos="600"/>
              </w:tabs>
            </w:pPr>
            <w:r w:rsidRPr="007B45C0">
              <w:t>Interaktivní řečové dovednosti, střídání receptivních a produktivních činností</w:t>
            </w:r>
          </w:p>
          <w:p w14:paraId="36574767" w14:textId="77777777" w:rsidR="00AE534F" w:rsidRPr="007B45C0" w:rsidRDefault="00AE534F" w:rsidP="00660671">
            <w:pPr>
              <w:pStyle w:val="svp"/>
              <w:tabs>
                <w:tab w:val="num" w:pos="600"/>
              </w:tabs>
              <w:ind w:left="360"/>
            </w:pPr>
          </w:p>
        </w:tc>
        <w:tc>
          <w:tcPr>
            <w:tcW w:w="3760" w:type="dxa"/>
            <w:tcBorders>
              <w:top w:val="nil"/>
              <w:bottom w:val="nil"/>
            </w:tcBorders>
          </w:tcPr>
          <w:p w14:paraId="4D5B0160" w14:textId="77777777" w:rsidR="00AE534F" w:rsidRPr="007B45C0" w:rsidRDefault="00AE534F" w:rsidP="00AE534F">
            <w:pPr>
              <w:pStyle w:val="svp"/>
              <w:numPr>
                <w:ilvl w:val="0"/>
                <w:numId w:val="10"/>
              </w:numPr>
              <w:tabs>
                <w:tab w:val="num" w:pos="600"/>
              </w:tabs>
            </w:pPr>
            <w:r w:rsidRPr="007B45C0">
              <w:t xml:space="preserve">reaguje komunikativně správně v běžných životních situacích a v jednoduchých pracovních situacích v rozsahu aktivně </w:t>
            </w:r>
            <w:r w:rsidRPr="007B45C0">
              <w:lastRenderedPageBreak/>
              <w:t>osvojených jazykových prostředků</w:t>
            </w:r>
          </w:p>
        </w:tc>
      </w:tr>
      <w:tr w:rsidR="00AE534F" w:rsidRPr="007B45C0" w14:paraId="1D3AFC33" w14:textId="77777777" w:rsidTr="00660671">
        <w:tc>
          <w:tcPr>
            <w:tcW w:w="3750" w:type="dxa"/>
            <w:tcBorders>
              <w:top w:val="nil"/>
              <w:bottom w:val="nil"/>
            </w:tcBorders>
          </w:tcPr>
          <w:p w14:paraId="2A39F240" w14:textId="77777777" w:rsidR="00AE534F" w:rsidRPr="007B45C0" w:rsidRDefault="00AE534F" w:rsidP="00AE534F">
            <w:pPr>
              <w:pStyle w:val="svp"/>
              <w:numPr>
                <w:ilvl w:val="0"/>
                <w:numId w:val="10"/>
              </w:numPr>
              <w:tabs>
                <w:tab w:val="num" w:pos="600"/>
              </w:tabs>
            </w:pPr>
            <w:r w:rsidRPr="007B45C0">
              <w:lastRenderedPageBreak/>
              <w:t>Interakce ústní v návaznosti na témata probíraná v daném ročníku, včetně jazykových prostředků – rodina, volný čas, zájmy…</w:t>
            </w:r>
          </w:p>
          <w:p w14:paraId="0C0F3DCC" w14:textId="77777777" w:rsidR="00AE534F" w:rsidRPr="007B45C0" w:rsidRDefault="00AE534F" w:rsidP="00660671">
            <w:pPr>
              <w:pStyle w:val="svp"/>
              <w:ind w:left="360"/>
            </w:pPr>
          </w:p>
        </w:tc>
        <w:tc>
          <w:tcPr>
            <w:tcW w:w="3760" w:type="dxa"/>
            <w:tcBorders>
              <w:top w:val="nil"/>
              <w:bottom w:val="nil"/>
            </w:tcBorders>
          </w:tcPr>
          <w:p w14:paraId="3FC26598" w14:textId="77777777" w:rsidR="00AE534F" w:rsidRPr="007B45C0" w:rsidRDefault="00AE534F" w:rsidP="00AE534F">
            <w:pPr>
              <w:pStyle w:val="svp"/>
              <w:numPr>
                <w:ilvl w:val="0"/>
                <w:numId w:val="10"/>
              </w:numPr>
              <w:tabs>
                <w:tab w:val="num" w:pos="600"/>
              </w:tabs>
            </w:pPr>
            <w:r w:rsidRPr="007B45C0">
              <w:t>dokáže si vyžádat a podat jednoduchou informaci, sdělit své stanovisko</w:t>
            </w:r>
          </w:p>
          <w:p w14:paraId="1FC051AF" w14:textId="77777777" w:rsidR="00AE534F" w:rsidRPr="007B45C0" w:rsidRDefault="00AE534F" w:rsidP="00AE534F">
            <w:pPr>
              <w:pStyle w:val="svp"/>
              <w:numPr>
                <w:ilvl w:val="0"/>
                <w:numId w:val="10"/>
              </w:numPr>
              <w:tabs>
                <w:tab w:val="num" w:pos="600"/>
              </w:tabs>
            </w:pPr>
            <w:r w:rsidRPr="007B45C0">
              <w:t>požádá o vysvětlení neznámého výrazu, o zopakování dotazu či sdělení nebo zpomalení tempa řeči</w:t>
            </w:r>
          </w:p>
          <w:p w14:paraId="300A7BC5" w14:textId="77777777" w:rsidR="00AE534F" w:rsidRPr="007B45C0" w:rsidRDefault="00AE534F" w:rsidP="00AE534F">
            <w:pPr>
              <w:pStyle w:val="svp"/>
              <w:numPr>
                <w:ilvl w:val="0"/>
                <w:numId w:val="10"/>
              </w:numPr>
              <w:tabs>
                <w:tab w:val="num" w:pos="600"/>
              </w:tabs>
            </w:pPr>
            <w:r w:rsidRPr="007B45C0">
              <w:t>zapojí se do hovoru bez přípravy</w:t>
            </w:r>
          </w:p>
        </w:tc>
      </w:tr>
      <w:tr w:rsidR="00AE534F" w:rsidRPr="007B45C0" w14:paraId="25E74E91" w14:textId="77777777" w:rsidTr="00660671">
        <w:tc>
          <w:tcPr>
            <w:tcW w:w="3750" w:type="dxa"/>
            <w:tcBorders>
              <w:top w:val="nil"/>
            </w:tcBorders>
          </w:tcPr>
          <w:p w14:paraId="7AE9FCE0" w14:textId="77777777" w:rsidR="00AE534F" w:rsidRPr="007B45C0" w:rsidRDefault="00AE534F" w:rsidP="00AE534F">
            <w:pPr>
              <w:pStyle w:val="svp"/>
              <w:numPr>
                <w:ilvl w:val="0"/>
                <w:numId w:val="10"/>
              </w:numPr>
              <w:tabs>
                <w:tab w:val="num" w:pos="600"/>
              </w:tabs>
            </w:pPr>
            <w:r w:rsidRPr="007B45C0">
              <w:t>Interakce písemná – vzkaz, pozdrav, blahopřání, jednoduchý e-mail, dotazník</w:t>
            </w:r>
          </w:p>
        </w:tc>
        <w:tc>
          <w:tcPr>
            <w:tcW w:w="3760" w:type="dxa"/>
            <w:tcBorders>
              <w:top w:val="nil"/>
            </w:tcBorders>
          </w:tcPr>
          <w:p w14:paraId="7D972118" w14:textId="77777777" w:rsidR="00AE534F" w:rsidRPr="007B45C0" w:rsidRDefault="00AE534F" w:rsidP="00AE534F">
            <w:pPr>
              <w:pStyle w:val="svp"/>
              <w:numPr>
                <w:ilvl w:val="0"/>
                <w:numId w:val="10"/>
              </w:numPr>
              <w:tabs>
                <w:tab w:val="num" w:pos="600"/>
              </w:tabs>
            </w:pPr>
            <w:r w:rsidRPr="007B45C0">
              <w:t>samostatně, popř. s pomocí slovníku a jiných jazykových příruček, zformuluje vlastní myšlenky ve formě krátkého sdělení, pozdravu, blahopřání</w:t>
            </w:r>
          </w:p>
          <w:p w14:paraId="29DDA283" w14:textId="77777777" w:rsidR="00AE534F" w:rsidRPr="007B45C0" w:rsidRDefault="00AE534F" w:rsidP="00AE534F">
            <w:pPr>
              <w:pStyle w:val="svp"/>
              <w:numPr>
                <w:ilvl w:val="0"/>
                <w:numId w:val="10"/>
              </w:numPr>
              <w:tabs>
                <w:tab w:val="num" w:pos="600"/>
              </w:tabs>
              <w:autoSpaceDE w:val="0"/>
              <w:autoSpaceDN w:val="0"/>
              <w:adjustRightInd w:val="0"/>
            </w:pPr>
            <w:r w:rsidRPr="007B45C0">
              <w:t>napíše pohled, vzkaz, blahopřání, inzerát</w:t>
            </w:r>
          </w:p>
          <w:p w14:paraId="36B03AC1" w14:textId="77777777" w:rsidR="00AE534F" w:rsidRPr="007B45C0" w:rsidRDefault="00AE534F" w:rsidP="00AE534F">
            <w:pPr>
              <w:pStyle w:val="svp"/>
              <w:numPr>
                <w:ilvl w:val="0"/>
                <w:numId w:val="10"/>
              </w:numPr>
              <w:tabs>
                <w:tab w:val="num" w:pos="600"/>
              </w:tabs>
            </w:pPr>
            <w:r w:rsidRPr="007B45C0">
              <w:t>vyplní dotazník, formulář</w:t>
            </w:r>
          </w:p>
          <w:p w14:paraId="21CADCAD" w14:textId="77777777" w:rsidR="00AE534F" w:rsidRPr="007B45C0" w:rsidRDefault="00AE534F" w:rsidP="00AE534F">
            <w:pPr>
              <w:pStyle w:val="svp"/>
              <w:numPr>
                <w:ilvl w:val="0"/>
                <w:numId w:val="10"/>
              </w:numPr>
              <w:tabs>
                <w:tab w:val="num" w:pos="600"/>
              </w:tabs>
            </w:pPr>
            <w:r w:rsidRPr="007B45C0">
              <w:t>zaznamenává předem připravené texty podle diktátu</w:t>
            </w:r>
          </w:p>
          <w:p w14:paraId="7E809529" w14:textId="77777777" w:rsidR="00AE534F" w:rsidRPr="007B45C0" w:rsidRDefault="00AE534F" w:rsidP="00AE534F">
            <w:pPr>
              <w:pStyle w:val="svp"/>
              <w:numPr>
                <w:ilvl w:val="0"/>
                <w:numId w:val="10"/>
              </w:numPr>
            </w:pPr>
            <w:r w:rsidRPr="007B45C0">
              <w:t>reprodukuje kratší text</w:t>
            </w:r>
          </w:p>
        </w:tc>
      </w:tr>
      <w:tr w:rsidR="00AE534F" w:rsidRPr="007B45C0" w14:paraId="4DE6C926" w14:textId="77777777" w:rsidTr="00660671">
        <w:tc>
          <w:tcPr>
            <w:tcW w:w="7510" w:type="dxa"/>
            <w:gridSpan w:val="2"/>
          </w:tcPr>
          <w:p w14:paraId="35BDD024" w14:textId="41026DFB" w:rsidR="00AE534F" w:rsidRPr="007B45C0" w:rsidRDefault="000F3E95" w:rsidP="00660671">
            <w:pPr>
              <w:pStyle w:val="svp"/>
            </w:pPr>
            <w:r w:rsidRPr="007B45C0">
              <w:t xml:space="preserve">Počet hodin: </w:t>
            </w:r>
            <w:r w:rsidR="00AE534F" w:rsidRPr="007B45C0">
              <w:t>30</w:t>
            </w:r>
          </w:p>
        </w:tc>
      </w:tr>
    </w:tbl>
    <w:p w14:paraId="29BF8901"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73830223" w14:textId="77777777" w:rsidTr="00660671">
        <w:tc>
          <w:tcPr>
            <w:tcW w:w="3750" w:type="dxa"/>
            <w:tcBorders>
              <w:bottom w:val="single" w:sz="4" w:space="0" w:color="auto"/>
            </w:tcBorders>
          </w:tcPr>
          <w:p w14:paraId="33F7A8CE" w14:textId="77777777" w:rsidR="00AE534F" w:rsidRPr="007B45C0" w:rsidRDefault="00AE534F" w:rsidP="00183EC5">
            <w:pPr>
              <w:pStyle w:val="svp"/>
              <w:numPr>
                <w:ilvl w:val="0"/>
                <w:numId w:val="47"/>
              </w:numPr>
            </w:pPr>
            <w:r w:rsidRPr="007B45C0">
              <w:t>Jazykové prostředky</w:t>
            </w:r>
          </w:p>
        </w:tc>
        <w:tc>
          <w:tcPr>
            <w:tcW w:w="3760" w:type="dxa"/>
            <w:tcBorders>
              <w:bottom w:val="single" w:sz="4" w:space="0" w:color="auto"/>
            </w:tcBorders>
          </w:tcPr>
          <w:p w14:paraId="3F13BE94" w14:textId="77777777" w:rsidR="00AE534F" w:rsidRPr="007B45C0" w:rsidRDefault="00AE534F" w:rsidP="00660671">
            <w:pPr>
              <w:pStyle w:val="svp"/>
            </w:pPr>
            <w:r w:rsidRPr="007B45C0">
              <w:t xml:space="preserve">Žák: </w:t>
            </w:r>
          </w:p>
        </w:tc>
      </w:tr>
      <w:tr w:rsidR="00AE534F" w:rsidRPr="007B45C0" w14:paraId="7C858879" w14:textId="77777777" w:rsidTr="00660671">
        <w:tc>
          <w:tcPr>
            <w:tcW w:w="3750" w:type="dxa"/>
            <w:tcBorders>
              <w:bottom w:val="nil"/>
            </w:tcBorders>
          </w:tcPr>
          <w:p w14:paraId="03F5F8C5" w14:textId="77777777" w:rsidR="00AE534F" w:rsidRPr="007B45C0" w:rsidRDefault="00AE534F" w:rsidP="00AE534F">
            <w:pPr>
              <w:pStyle w:val="svp"/>
              <w:numPr>
                <w:ilvl w:val="0"/>
                <w:numId w:val="10"/>
              </w:numPr>
              <w:tabs>
                <w:tab w:val="num" w:pos="600"/>
              </w:tabs>
            </w:pPr>
            <w:r w:rsidRPr="007B45C0">
              <w:rPr>
                <w:rFonts w:ascii="TimesNewRoman" w:hAnsi="TimesNewRoman" w:cs="TimesNewRoman"/>
              </w:rPr>
              <w:t>Výslovnost (zvukové prostředky jazyka) – výslovnost německých hlásek a slov, slovní a větný přízvuk, intonace, melodie vět</w:t>
            </w:r>
          </w:p>
        </w:tc>
        <w:tc>
          <w:tcPr>
            <w:tcW w:w="3760" w:type="dxa"/>
            <w:tcBorders>
              <w:bottom w:val="nil"/>
            </w:tcBorders>
          </w:tcPr>
          <w:p w14:paraId="0E556161" w14:textId="77777777" w:rsidR="00AE534F" w:rsidRPr="007B45C0" w:rsidRDefault="00AE534F" w:rsidP="00AE534F">
            <w:pPr>
              <w:pStyle w:val="svp"/>
              <w:numPr>
                <w:ilvl w:val="0"/>
                <w:numId w:val="10"/>
              </w:numPr>
              <w:tabs>
                <w:tab w:val="num" w:pos="600"/>
              </w:tabs>
            </w:pPr>
            <w:r w:rsidRPr="007B45C0">
              <w:t>rozlišuje základní zvukové prostředky daného jazyka, vyslovuje co nejblíže přirozené výslovnosti</w:t>
            </w:r>
          </w:p>
        </w:tc>
      </w:tr>
      <w:tr w:rsidR="00AE534F" w:rsidRPr="007B45C0" w14:paraId="7B712BFD" w14:textId="77777777" w:rsidTr="00660671">
        <w:tc>
          <w:tcPr>
            <w:tcW w:w="3750" w:type="dxa"/>
            <w:tcBorders>
              <w:top w:val="nil"/>
              <w:bottom w:val="nil"/>
            </w:tcBorders>
          </w:tcPr>
          <w:p w14:paraId="29D179AD"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t xml:space="preserve">Slovní zásoba </w:t>
            </w:r>
            <w:r w:rsidRPr="007B45C0">
              <w:rPr>
                <w:rFonts w:ascii="TimesNewRoman" w:hAnsi="TimesNewRoman" w:cs="TimesNewRoman"/>
              </w:rPr>
              <w:t>a její tvoření</w:t>
            </w:r>
            <w:r w:rsidRPr="007B45C0">
              <w:t xml:space="preserve"> v návaznosti na témata probíraná v daném ročníku - rodina, volný čas, zájmy….</w:t>
            </w:r>
          </w:p>
        </w:tc>
        <w:tc>
          <w:tcPr>
            <w:tcW w:w="3760" w:type="dxa"/>
            <w:tcBorders>
              <w:top w:val="nil"/>
              <w:bottom w:val="nil"/>
            </w:tcBorders>
          </w:tcPr>
          <w:p w14:paraId="6435B517" w14:textId="77777777" w:rsidR="00AE534F" w:rsidRPr="007B45C0" w:rsidRDefault="00AE534F" w:rsidP="00AE534F">
            <w:pPr>
              <w:pStyle w:val="svp"/>
              <w:numPr>
                <w:ilvl w:val="0"/>
                <w:numId w:val="10"/>
              </w:numPr>
              <w:tabs>
                <w:tab w:val="num" w:pos="600"/>
              </w:tabs>
            </w:pPr>
            <w:r w:rsidRPr="007B45C0">
              <w:t>vhodně aplikuje slovní zásobu včetně vybrané frazeologie v rozsahu daných komunikačních situací a tematických okruhů</w:t>
            </w:r>
          </w:p>
        </w:tc>
      </w:tr>
      <w:tr w:rsidR="00AE534F" w:rsidRPr="007B45C0" w14:paraId="156F30CA" w14:textId="77777777" w:rsidTr="00660671">
        <w:tc>
          <w:tcPr>
            <w:tcW w:w="3750" w:type="dxa"/>
            <w:tcBorders>
              <w:top w:val="nil"/>
              <w:bottom w:val="nil"/>
            </w:tcBorders>
          </w:tcPr>
          <w:p w14:paraId="3FB173AF" w14:textId="77777777" w:rsidR="00AE534F" w:rsidRPr="007B45C0" w:rsidRDefault="00AE534F" w:rsidP="00AE534F">
            <w:pPr>
              <w:pStyle w:val="svp"/>
              <w:numPr>
                <w:ilvl w:val="0"/>
                <w:numId w:val="10"/>
              </w:numPr>
              <w:tabs>
                <w:tab w:val="num" w:pos="600"/>
              </w:tabs>
            </w:pPr>
            <w:r w:rsidRPr="007B45C0">
              <w:t xml:space="preserve">Odborná </w:t>
            </w:r>
            <w:r w:rsidRPr="007B45C0">
              <w:rPr>
                <w:rFonts w:ascii="TimesNewRoman" w:hAnsi="TimesNewRoman" w:cs="TimesNewRoman"/>
              </w:rPr>
              <w:t>slovní zásoba: nástroje, nářadí, technické kreslení, materiály</w:t>
            </w:r>
          </w:p>
        </w:tc>
        <w:tc>
          <w:tcPr>
            <w:tcW w:w="3760" w:type="dxa"/>
            <w:tcBorders>
              <w:top w:val="nil"/>
              <w:bottom w:val="nil"/>
            </w:tcBorders>
          </w:tcPr>
          <w:p w14:paraId="15AFD446" w14:textId="77777777" w:rsidR="00AE534F" w:rsidRPr="007B45C0" w:rsidRDefault="00AE534F" w:rsidP="00AE534F">
            <w:pPr>
              <w:pStyle w:val="svp"/>
              <w:numPr>
                <w:ilvl w:val="0"/>
                <w:numId w:val="10"/>
              </w:numPr>
              <w:tabs>
                <w:tab w:val="num" w:pos="600"/>
              </w:tabs>
            </w:pPr>
            <w:r w:rsidRPr="007B45C0">
              <w:t xml:space="preserve">vhodně aplikuje vybranou základní odbornou </w:t>
            </w:r>
            <w:r w:rsidRPr="007B45C0">
              <w:rPr>
                <w:rFonts w:ascii="TimesNewRoman" w:hAnsi="TimesNewRoman" w:cs="TimesNewRoman"/>
              </w:rPr>
              <w:t>slovní zásobu ze svého oboru</w:t>
            </w:r>
          </w:p>
        </w:tc>
      </w:tr>
      <w:tr w:rsidR="00AE534F" w:rsidRPr="007B45C0" w14:paraId="688148FA" w14:textId="77777777" w:rsidTr="00660671">
        <w:tc>
          <w:tcPr>
            <w:tcW w:w="3750" w:type="dxa"/>
            <w:tcBorders>
              <w:top w:val="nil"/>
              <w:bottom w:val="nil"/>
            </w:tcBorders>
          </w:tcPr>
          <w:p w14:paraId="65AF6110" w14:textId="77777777" w:rsidR="00AE534F" w:rsidRPr="007B45C0" w:rsidRDefault="00AE534F" w:rsidP="00AE534F">
            <w:pPr>
              <w:pStyle w:val="svp"/>
              <w:numPr>
                <w:ilvl w:val="0"/>
                <w:numId w:val="10"/>
              </w:numPr>
              <w:tabs>
                <w:tab w:val="num" w:pos="600"/>
              </w:tabs>
            </w:pPr>
            <w:r w:rsidRPr="007B45C0">
              <w:rPr>
                <w:rFonts w:ascii="TimesNewRoman" w:hAnsi="TimesNewRoman" w:cs="TimesNewRoman"/>
              </w:rPr>
              <w:lastRenderedPageBreak/>
              <w:t>Složená slova</w:t>
            </w:r>
          </w:p>
        </w:tc>
        <w:tc>
          <w:tcPr>
            <w:tcW w:w="3760" w:type="dxa"/>
            <w:tcBorders>
              <w:top w:val="nil"/>
              <w:bottom w:val="nil"/>
            </w:tcBorders>
          </w:tcPr>
          <w:p w14:paraId="142B9F0C" w14:textId="77777777" w:rsidR="00AE534F" w:rsidRPr="007B45C0" w:rsidRDefault="00AE534F" w:rsidP="00AE534F">
            <w:pPr>
              <w:pStyle w:val="svp"/>
              <w:numPr>
                <w:ilvl w:val="0"/>
                <w:numId w:val="10"/>
              </w:numPr>
              <w:tabs>
                <w:tab w:val="num" w:pos="600"/>
              </w:tabs>
            </w:pPr>
            <w:r w:rsidRPr="007B45C0">
              <w:t>vhodně uplatňuje základní způsoby tvoření slov daného jazyka a využívá je pro porozumění textu i ve vlastním projevu</w:t>
            </w:r>
          </w:p>
        </w:tc>
      </w:tr>
      <w:tr w:rsidR="00AE534F" w:rsidRPr="007B45C0" w14:paraId="09BE6A69" w14:textId="77777777" w:rsidTr="00660671">
        <w:tc>
          <w:tcPr>
            <w:tcW w:w="3750" w:type="dxa"/>
            <w:tcBorders>
              <w:top w:val="nil"/>
              <w:bottom w:val="nil"/>
            </w:tcBorders>
          </w:tcPr>
          <w:p w14:paraId="42D992CF"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t>Gramatika: tvarosloví a větná stavba</w:t>
            </w:r>
          </w:p>
        </w:tc>
        <w:tc>
          <w:tcPr>
            <w:tcW w:w="3760" w:type="dxa"/>
            <w:tcBorders>
              <w:top w:val="nil"/>
              <w:bottom w:val="nil"/>
            </w:tcBorders>
          </w:tcPr>
          <w:p w14:paraId="2FE1EFEF" w14:textId="77777777" w:rsidR="00AE534F" w:rsidRPr="007B45C0" w:rsidRDefault="00AE534F" w:rsidP="00AE534F">
            <w:pPr>
              <w:pStyle w:val="svp"/>
              <w:numPr>
                <w:ilvl w:val="0"/>
                <w:numId w:val="9"/>
              </w:numPr>
              <w:tabs>
                <w:tab w:val="clear" w:pos="417"/>
                <w:tab w:val="num" w:pos="360"/>
                <w:tab w:val="num" w:pos="600"/>
              </w:tabs>
              <w:ind w:left="360" w:hanging="360"/>
            </w:pPr>
            <w:r w:rsidRPr="007B45C0">
              <w:t>aplikuje a správně užívá základní morfologické jevy</w:t>
            </w:r>
          </w:p>
        </w:tc>
      </w:tr>
      <w:tr w:rsidR="00AE534F" w:rsidRPr="007B45C0" w14:paraId="1493FBD0" w14:textId="77777777" w:rsidTr="00660671">
        <w:tc>
          <w:tcPr>
            <w:tcW w:w="3750" w:type="dxa"/>
            <w:tcBorders>
              <w:top w:val="nil"/>
              <w:bottom w:val="nil"/>
            </w:tcBorders>
          </w:tcPr>
          <w:p w14:paraId="6904F5AA"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rPr>
                <w:rFonts w:ascii="TimesNewRoman" w:hAnsi="TimesNewRoman" w:cs="TimesNewRoman"/>
              </w:rPr>
              <w:t xml:space="preserve">Podstatná jména - člen určitý a neurčitý, určení rodu podstatných jmen, skloňování v jednotném a množném čísle,  přídavné jméno v přísudku, přídavná jména odvozená od vlastních jmen zeměpisných, osobní, tázací </w:t>
            </w:r>
            <w:r w:rsidRPr="007B45C0">
              <w:t xml:space="preserve">a přivlastňovací zájmena, jejich skloňování, tykání – vykání, číslovky základní, časování sloves slabých, pomocných </w:t>
            </w:r>
            <w:r w:rsidRPr="007B45C0">
              <w:rPr>
                <w:i/>
              </w:rPr>
              <w:t>sein</w:t>
            </w:r>
            <w:r w:rsidRPr="007B45C0">
              <w:t xml:space="preserve"> a </w:t>
            </w:r>
            <w:r w:rsidRPr="007B45C0">
              <w:rPr>
                <w:i/>
              </w:rPr>
              <w:t>haben</w:t>
            </w:r>
            <w:r w:rsidRPr="007B45C0">
              <w:t xml:space="preserve">,  silných  a způsobových v přítomném čase, imperativ, slovesa s předponou odlučitelnou a neodlučitelnou, příslovce tázací, vyjádření data, dny v týdnu, předložky se 4. pádem, pořádek slov ve větě jednoduché, otázky zjišťovací a doplňovací, nepřímý pořádek slov ve větě oznamovací, způsobová slovesa ve větě – větný rámec, zápor, podmět </w:t>
            </w:r>
            <w:r w:rsidRPr="007B45C0">
              <w:rPr>
                <w:i/>
              </w:rPr>
              <w:t>man</w:t>
            </w:r>
            <w:r w:rsidRPr="007B45C0">
              <w:t xml:space="preserve">, vazba </w:t>
            </w:r>
            <w:r w:rsidRPr="007B45C0">
              <w:rPr>
                <w:i/>
              </w:rPr>
              <w:t>es gibt, zu Hause – nach Hause</w:t>
            </w:r>
          </w:p>
        </w:tc>
        <w:tc>
          <w:tcPr>
            <w:tcW w:w="3760" w:type="dxa"/>
            <w:tcBorders>
              <w:top w:val="nil"/>
              <w:bottom w:val="nil"/>
            </w:tcBorders>
          </w:tcPr>
          <w:p w14:paraId="7E516B72" w14:textId="77777777" w:rsidR="00AE534F" w:rsidRPr="007B45C0" w:rsidRDefault="00AE534F" w:rsidP="00AE534F">
            <w:pPr>
              <w:pStyle w:val="svp"/>
              <w:numPr>
                <w:ilvl w:val="0"/>
                <w:numId w:val="10"/>
              </w:numPr>
              <w:tabs>
                <w:tab w:val="num" w:pos="600"/>
              </w:tabs>
            </w:pPr>
            <w:r w:rsidRPr="007B45C0">
              <w:t>používá běžné gramatické prostředky a vzorce v rámci snadno předvídatelných situací</w:t>
            </w:r>
          </w:p>
        </w:tc>
      </w:tr>
      <w:tr w:rsidR="00AE534F" w:rsidRPr="007B45C0" w14:paraId="26E7A951" w14:textId="77777777" w:rsidTr="00660671">
        <w:tc>
          <w:tcPr>
            <w:tcW w:w="3750" w:type="dxa"/>
            <w:tcBorders>
              <w:top w:val="nil"/>
              <w:bottom w:val="nil"/>
            </w:tcBorders>
          </w:tcPr>
          <w:p w14:paraId="0C3016BC" w14:textId="77777777" w:rsidR="00AE534F" w:rsidRPr="007B45C0" w:rsidRDefault="00AE534F" w:rsidP="00AE534F">
            <w:pPr>
              <w:pStyle w:val="svp"/>
              <w:numPr>
                <w:ilvl w:val="0"/>
                <w:numId w:val="9"/>
              </w:numPr>
              <w:tabs>
                <w:tab w:val="clear" w:pos="417"/>
                <w:tab w:val="num" w:pos="360"/>
                <w:tab w:val="num" w:pos="600"/>
              </w:tabs>
              <w:ind w:left="360" w:hanging="360"/>
            </w:pPr>
            <w:r w:rsidRPr="007B45C0">
              <w:t>Grafická podoba jazyka a pravopis – velká písmena u substantiv, interpunkce</w:t>
            </w:r>
          </w:p>
        </w:tc>
        <w:tc>
          <w:tcPr>
            <w:tcW w:w="3760" w:type="dxa"/>
            <w:tcBorders>
              <w:top w:val="nil"/>
              <w:bottom w:val="nil"/>
            </w:tcBorders>
          </w:tcPr>
          <w:p w14:paraId="2BE4D84E" w14:textId="77777777" w:rsidR="00AE534F" w:rsidRPr="007B45C0" w:rsidRDefault="00AE534F" w:rsidP="00AE534F">
            <w:pPr>
              <w:pStyle w:val="svp"/>
              <w:numPr>
                <w:ilvl w:val="0"/>
                <w:numId w:val="9"/>
              </w:numPr>
              <w:tabs>
                <w:tab w:val="clear" w:pos="417"/>
                <w:tab w:val="num" w:pos="360"/>
                <w:tab w:val="num" w:pos="600"/>
              </w:tabs>
              <w:ind w:left="360" w:hanging="360"/>
            </w:pPr>
            <w:r w:rsidRPr="007B45C0">
              <w:t>uplatňuje v písemném projevu správnou grafickou podobu jazyka, dodržuje základní pravopisné normy</w:t>
            </w:r>
          </w:p>
          <w:p w14:paraId="054AF00C" w14:textId="77777777" w:rsidR="00AE534F" w:rsidRPr="007B45C0" w:rsidRDefault="00AE534F" w:rsidP="00AE534F">
            <w:pPr>
              <w:pStyle w:val="svp"/>
              <w:numPr>
                <w:ilvl w:val="0"/>
                <w:numId w:val="9"/>
              </w:numPr>
              <w:tabs>
                <w:tab w:val="clear" w:pos="417"/>
                <w:tab w:val="num" w:pos="360"/>
                <w:tab w:val="num" w:pos="600"/>
              </w:tabs>
              <w:ind w:left="360" w:hanging="360"/>
            </w:pPr>
            <w:r w:rsidRPr="007B45C0">
              <w:t>aplikuje vztahy mezi zvukovou a grafickou stránkou jazyka, pravopis osvojované slovní zásoby a pravopisné změny, k nimž dochází při tvoření mluvnických tvarů</w:t>
            </w:r>
          </w:p>
        </w:tc>
      </w:tr>
      <w:tr w:rsidR="00AE534F" w:rsidRPr="007B45C0" w14:paraId="70859923" w14:textId="77777777" w:rsidTr="00660671">
        <w:tc>
          <w:tcPr>
            <w:tcW w:w="3750" w:type="dxa"/>
            <w:tcBorders>
              <w:top w:val="nil"/>
            </w:tcBorders>
          </w:tcPr>
          <w:p w14:paraId="205761AB" w14:textId="77777777" w:rsidR="00AE534F" w:rsidRPr="007B45C0" w:rsidRDefault="00AE534F" w:rsidP="00AE534F">
            <w:pPr>
              <w:pStyle w:val="svp"/>
              <w:numPr>
                <w:ilvl w:val="0"/>
                <w:numId w:val="9"/>
              </w:numPr>
              <w:tabs>
                <w:tab w:val="clear" w:pos="417"/>
                <w:tab w:val="num" w:pos="360"/>
                <w:tab w:val="num" w:pos="600"/>
              </w:tabs>
              <w:ind w:left="360" w:hanging="360"/>
            </w:pPr>
            <w:r w:rsidRPr="007B45C0">
              <w:lastRenderedPageBreak/>
              <w:t>Prohlubování a upevňování jazykových prostředků osvojených v 1. ročníku</w:t>
            </w:r>
          </w:p>
        </w:tc>
        <w:tc>
          <w:tcPr>
            <w:tcW w:w="3760" w:type="dxa"/>
            <w:tcBorders>
              <w:top w:val="nil"/>
            </w:tcBorders>
          </w:tcPr>
          <w:p w14:paraId="534A9D69" w14:textId="77777777" w:rsidR="00AE534F" w:rsidRPr="007B45C0" w:rsidRDefault="00AE534F" w:rsidP="00660671">
            <w:pPr>
              <w:pStyle w:val="svp"/>
              <w:tabs>
                <w:tab w:val="num" w:pos="600"/>
              </w:tabs>
              <w:ind w:left="360"/>
            </w:pPr>
          </w:p>
        </w:tc>
      </w:tr>
      <w:tr w:rsidR="00AE534F" w:rsidRPr="007B45C0" w14:paraId="45AE2943" w14:textId="77777777" w:rsidTr="00660671">
        <w:tc>
          <w:tcPr>
            <w:tcW w:w="7510" w:type="dxa"/>
            <w:gridSpan w:val="2"/>
          </w:tcPr>
          <w:p w14:paraId="5050C54E" w14:textId="23285F73" w:rsidR="00AE534F" w:rsidRPr="007B45C0" w:rsidRDefault="000F3E95" w:rsidP="00660671">
            <w:pPr>
              <w:pStyle w:val="svp"/>
            </w:pPr>
            <w:r w:rsidRPr="007B45C0">
              <w:t xml:space="preserve">Počet hodin: </w:t>
            </w:r>
            <w:r w:rsidR="00AE534F" w:rsidRPr="007B45C0">
              <w:t>21</w:t>
            </w:r>
          </w:p>
        </w:tc>
      </w:tr>
    </w:tbl>
    <w:p w14:paraId="4571C6B5"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22A5C2CF" w14:textId="77777777" w:rsidTr="00660671">
        <w:tc>
          <w:tcPr>
            <w:tcW w:w="3750" w:type="dxa"/>
            <w:tcBorders>
              <w:bottom w:val="single" w:sz="4" w:space="0" w:color="auto"/>
            </w:tcBorders>
          </w:tcPr>
          <w:p w14:paraId="38E0DFA7" w14:textId="77777777" w:rsidR="00AE534F" w:rsidRPr="007B45C0" w:rsidRDefault="00AE534F" w:rsidP="00183EC5">
            <w:pPr>
              <w:pStyle w:val="svp"/>
              <w:numPr>
                <w:ilvl w:val="0"/>
                <w:numId w:val="47"/>
              </w:numPr>
            </w:pPr>
            <w:r w:rsidRPr="007B45C0">
              <w:t>Tematické okruhy, komunikační situace a jazykové funkce</w:t>
            </w:r>
          </w:p>
        </w:tc>
        <w:tc>
          <w:tcPr>
            <w:tcW w:w="3760" w:type="dxa"/>
            <w:tcBorders>
              <w:bottom w:val="single" w:sz="4" w:space="0" w:color="auto"/>
            </w:tcBorders>
          </w:tcPr>
          <w:p w14:paraId="25F0D19A" w14:textId="77777777" w:rsidR="00AE534F" w:rsidRPr="007B45C0" w:rsidRDefault="00AE534F" w:rsidP="00660671">
            <w:pPr>
              <w:pStyle w:val="svp"/>
            </w:pPr>
            <w:r w:rsidRPr="007B45C0">
              <w:t xml:space="preserve">Žák: </w:t>
            </w:r>
          </w:p>
        </w:tc>
      </w:tr>
      <w:tr w:rsidR="00AE534F" w:rsidRPr="007B45C0" w14:paraId="369E48A4" w14:textId="77777777" w:rsidTr="00660671">
        <w:tc>
          <w:tcPr>
            <w:tcW w:w="3750" w:type="dxa"/>
            <w:tcBorders>
              <w:bottom w:val="nil"/>
            </w:tcBorders>
          </w:tcPr>
          <w:p w14:paraId="4C2F4C13" w14:textId="77777777" w:rsidR="00AE534F" w:rsidRPr="007B45C0" w:rsidRDefault="00AE534F" w:rsidP="00AE534F">
            <w:pPr>
              <w:pStyle w:val="svp"/>
              <w:numPr>
                <w:ilvl w:val="0"/>
                <w:numId w:val="9"/>
              </w:numPr>
              <w:tabs>
                <w:tab w:val="clear" w:pos="417"/>
                <w:tab w:val="num" w:pos="360"/>
                <w:tab w:val="num" w:pos="600"/>
              </w:tabs>
              <w:ind w:left="360" w:hanging="360"/>
            </w:pPr>
            <w:r w:rsidRPr="007B45C0">
              <w:rPr>
                <w:rFonts w:ascii="TimesNewRoman" w:hAnsi="TimesNewRoman" w:cs="TimesNewRoman"/>
              </w:rPr>
              <w:t>Tematické okruhy z oblasti osobního a společenského styku: první kontakty, představení, osobní údaje, bydliště, dům a domov, rodina a její společenské vztahy, rodinný život, přátelé, příbuzní, člověk – volný čas a zájmy, způsoby trávení volného času, záliby, zvířata, každodenní život, vzdělání, škola – problémy ve  škole, školní a mimoškolní život, rozvrh hodin, předměty, výměnný pobyt, město, jídlo a nápoje, stravovací návyky, objednání v restauraci, stravovací zařízení, nakupování, oblečení, vlastnosti věcí, barvy, čas a denní doby, denní režim, každodenní povinnosti, životní styl, příležitostná práce</w:t>
            </w:r>
          </w:p>
        </w:tc>
        <w:tc>
          <w:tcPr>
            <w:tcW w:w="3760" w:type="dxa"/>
            <w:tcBorders>
              <w:bottom w:val="nil"/>
            </w:tcBorders>
          </w:tcPr>
          <w:p w14:paraId="4D865CAD" w14:textId="77777777" w:rsidR="00AE534F" w:rsidRPr="007B45C0" w:rsidRDefault="00AE534F" w:rsidP="00AE534F">
            <w:pPr>
              <w:pStyle w:val="svp"/>
              <w:numPr>
                <w:ilvl w:val="0"/>
                <w:numId w:val="10"/>
              </w:numPr>
            </w:pPr>
            <w:r w:rsidRPr="007B45C0">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tc>
      </w:tr>
      <w:tr w:rsidR="00AE534F" w:rsidRPr="007B45C0" w14:paraId="21FCBF52" w14:textId="77777777" w:rsidTr="00660671">
        <w:tc>
          <w:tcPr>
            <w:tcW w:w="3750" w:type="dxa"/>
            <w:tcBorders>
              <w:top w:val="nil"/>
              <w:left w:val="single" w:sz="4" w:space="0" w:color="auto"/>
              <w:bottom w:val="nil"/>
              <w:right w:val="single" w:sz="4" w:space="0" w:color="auto"/>
            </w:tcBorders>
          </w:tcPr>
          <w:p w14:paraId="715595B7" w14:textId="77777777" w:rsidR="00AE534F" w:rsidRPr="007B45C0" w:rsidRDefault="00AE534F" w:rsidP="00AE534F">
            <w:pPr>
              <w:pStyle w:val="svp"/>
              <w:numPr>
                <w:ilvl w:val="0"/>
                <w:numId w:val="9"/>
              </w:numPr>
              <w:tabs>
                <w:tab w:val="clear" w:pos="417"/>
                <w:tab w:val="num" w:pos="360"/>
                <w:tab w:val="num" w:pos="600"/>
              </w:tabs>
              <w:ind w:left="360" w:hanging="360"/>
              <w:rPr>
                <w:rFonts w:ascii="TimesNewRoman" w:hAnsi="TimesNewRoman" w:cs="TimesNewRoman"/>
              </w:rPr>
            </w:pPr>
            <w:r w:rsidRPr="007B45C0">
              <w:rPr>
                <w:rFonts w:ascii="TimesNewRoman" w:hAnsi="TimesNewRoman" w:cs="TimesNewRoman"/>
              </w:rPr>
              <w:t xml:space="preserve">Tematické okruhy odpovídající zaměření oboru, </w:t>
            </w:r>
            <w:r w:rsidRPr="007B45C0">
              <w:t xml:space="preserve">např. </w:t>
            </w:r>
            <w:r w:rsidRPr="007B45C0">
              <w:rPr>
                <w:rFonts w:ascii="TimesNewRoman" w:hAnsi="TimesNewRoman" w:cs="TimesNewRoman"/>
              </w:rPr>
              <w:t>nástroje, nářadí, technické kreslení, materiály</w:t>
            </w:r>
          </w:p>
        </w:tc>
        <w:tc>
          <w:tcPr>
            <w:tcW w:w="3760" w:type="dxa"/>
            <w:tcBorders>
              <w:top w:val="nil"/>
              <w:left w:val="single" w:sz="4" w:space="0" w:color="auto"/>
              <w:bottom w:val="nil"/>
              <w:right w:val="single" w:sz="4" w:space="0" w:color="auto"/>
            </w:tcBorders>
          </w:tcPr>
          <w:p w14:paraId="7B5D7B06" w14:textId="77777777" w:rsidR="00AE534F" w:rsidRPr="007B45C0" w:rsidRDefault="00AE534F" w:rsidP="00AE534F">
            <w:pPr>
              <w:pStyle w:val="svp"/>
              <w:numPr>
                <w:ilvl w:val="0"/>
                <w:numId w:val="10"/>
              </w:numPr>
              <w:rPr>
                <w:rFonts w:ascii="TimesNewRoman" w:hAnsi="TimesNewRoman" w:cs="TimesNewRoman"/>
                <w:szCs w:val="24"/>
              </w:rPr>
            </w:pPr>
            <w:r w:rsidRPr="007B45C0">
              <w:rPr>
                <w:rFonts w:ascii="TimesNewRoman" w:hAnsi="TimesNewRoman" w:cs="TimesNewRoman"/>
                <w:szCs w:val="24"/>
              </w:rPr>
              <w:t>vyjadřuje se ústně i písemně k tématům z oblasti zaměření studijního oboru</w:t>
            </w:r>
          </w:p>
          <w:p w14:paraId="4C458499" w14:textId="77777777" w:rsidR="00AE534F" w:rsidRPr="007B45C0" w:rsidRDefault="00AE534F" w:rsidP="00AE534F">
            <w:pPr>
              <w:pStyle w:val="svp"/>
              <w:numPr>
                <w:ilvl w:val="0"/>
                <w:numId w:val="10"/>
              </w:numPr>
              <w:rPr>
                <w:rFonts w:ascii="TimesNewRoman" w:hAnsi="TimesNewRoman" w:cs="TimesNewRoman"/>
                <w:szCs w:val="24"/>
              </w:rPr>
            </w:pPr>
            <w:r w:rsidRPr="007B45C0">
              <w:rPr>
                <w:rFonts w:ascii="TimesNewRoman" w:hAnsi="TimesNewRoman" w:cs="TimesNewRoman"/>
                <w:szCs w:val="24"/>
              </w:rPr>
              <w:t>pojmenuje nástroje používané v praxi ve svém oboru, pojmenuje činnosti týkající se zaměstnání</w:t>
            </w:r>
          </w:p>
        </w:tc>
      </w:tr>
      <w:tr w:rsidR="00AE534F" w:rsidRPr="007B45C0" w14:paraId="606FA8E2" w14:textId="77777777" w:rsidTr="00660671">
        <w:tc>
          <w:tcPr>
            <w:tcW w:w="3750" w:type="dxa"/>
            <w:tcBorders>
              <w:top w:val="nil"/>
              <w:left w:val="single" w:sz="4" w:space="0" w:color="auto"/>
              <w:bottom w:val="nil"/>
              <w:right w:val="single" w:sz="4" w:space="0" w:color="auto"/>
            </w:tcBorders>
          </w:tcPr>
          <w:p w14:paraId="7844692E"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rPr>
                <w:rFonts w:ascii="TimesNewRoman" w:hAnsi="TimesNewRoman" w:cs="TimesNewRoman"/>
              </w:rPr>
              <w:t>Komunikační situace</w:t>
            </w:r>
          </w:p>
          <w:p w14:paraId="7383F2FB"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rPr>
                <w:rFonts w:ascii="TimesNewRoman" w:hAnsi="TimesNewRoman" w:cs="TimesNewRoman"/>
              </w:rPr>
              <w:t xml:space="preserve">Získávání a poskytování informací v oblasti osobní, veřejné, vzdělávací, nakupování jízdenek a vstupenek, zboží, </w:t>
            </w:r>
            <w:r w:rsidRPr="007B45C0">
              <w:rPr>
                <w:rFonts w:ascii="TimesNewRoman" w:hAnsi="TimesNewRoman" w:cs="TimesNewRoman"/>
              </w:rPr>
              <w:lastRenderedPageBreak/>
              <w:t>objednávka služby, sjednání schůzky, nadiktování a vyřízení vzkazu</w:t>
            </w:r>
          </w:p>
        </w:tc>
        <w:tc>
          <w:tcPr>
            <w:tcW w:w="3760" w:type="dxa"/>
            <w:tcBorders>
              <w:top w:val="nil"/>
              <w:left w:val="single" w:sz="4" w:space="0" w:color="auto"/>
              <w:bottom w:val="nil"/>
              <w:right w:val="single" w:sz="4" w:space="0" w:color="auto"/>
            </w:tcBorders>
          </w:tcPr>
          <w:p w14:paraId="280D8F55" w14:textId="77777777" w:rsidR="00AE534F" w:rsidRPr="007B45C0" w:rsidRDefault="00AE534F" w:rsidP="00660671">
            <w:pPr>
              <w:pStyle w:val="svp"/>
              <w:tabs>
                <w:tab w:val="num" w:pos="360"/>
              </w:tabs>
              <w:ind w:left="360" w:hanging="360"/>
              <w:rPr>
                <w:rFonts w:ascii="TimesNewRoman" w:hAnsi="TimesNewRoman" w:cs="TimesNewRoman"/>
                <w:szCs w:val="24"/>
              </w:rPr>
            </w:pPr>
          </w:p>
          <w:p w14:paraId="2B406501" w14:textId="77777777" w:rsidR="00AE534F" w:rsidRPr="007B45C0" w:rsidRDefault="00AE534F" w:rsidP="00AE534F">
            <w:pPr>
              <w:pStyle w:val="svp"/>
              <w:numPr>
                <w:ilvl w:val="0"/>
                <w:numId w:val="9"/>
              </w:numPr>
              <w:tabs>
                <w:tab w:val="clear" w:pos="417"/>
                <w:tab w:val="num" w:pos="360"/>
                <w:tab w:val="num" w:pos="600"/>
              </w:tabs>
              <w:ind w:left="360" w:hanging="360"/>
              <w:rPr>
                <w:rFonts w:ascii="TimesNewRoman" w:hAnsi="TimesNewRoman" w:cs="TimesNewRoman"/>
                <w:szCs w:val="24"/>
              </w:rPr>
            </w:pPr>
            <w:r w:rsidRPr="007B45C0">
              <w:rPr>
                <w:rFonts w:ascii="TimesNewRoman" w:hAnsi="TimesNewRoman" w:cs="TimesNewRoman"/>
                <w:szCs w:val="24"/>
              </w:rPr>
              <w:t xml:space="preserve">umí zahájit, vést a ukončit rozhovor související se získáváním a poskytováním informací v oblasti osobní, </w:t>
            </w:r>
            <w:r w:rsidRPr="007B45C0">
              <w:rPr>
                <w:rFonts w:ascii="TimesNewRoman" w:hAnsi="TimesNewRoman" w:cs="TimesNewRoman"/>
                <w:szCs w:val="24"/>
              </w:rPr>
              <w:lastRenderedPageBreak/>
              <w:t>veřejné, vzdělávací a pracovní, např. s nakupováním zboží, potravin, jízdenek a vstupenek, objednání v restauraci</w:t>
            </w:r>
          </w:p>
        </w:tc>
      </w:tr>
      <w:tr w:rsidR="00AE534F" w:rsidRPr="007B45C0" w14:paraId="0A918B1D" w14:textId="77777777" w:rsidTr="00660671">
        <w:tc>
          <w:tcPr>
            <w:tcW w:w="3750" w:type="dxa"/>
            <w:tcBorders>
              <w:top w:val="nil"/>
              <w:left w:val="single" w:sz="4" w:space="0" w:color="auto"/>
              <w:bottom w:val="nil"/>
              <w:right w:val="single" w:sz="4" w:space="0" w:color="auto"/>
            </w:tcBorders>
          </w:tcPr>
          <w:p w14:paraId="36AED7EB"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rPr>
                <w:rFonts w:ascii="TimesNewRoman" w:hAnsi="TimesNewRoman" w:cs="TimesNewRoman"/>
              </w:rPr>
              <w:lastRenderedPageBreak/>
              <w:t>Dotazy v informačním středisku a na ulici v neznámém městě</w:t>
            </w:r>
          </w:p>
        </w:tc>
        <w:tc>
          <w:tcPr>
            <w:tcW w:w="3760" w:type="dxa"/>
            <w:tcBorders>
              <w:top w:val="nil"/>
              <w:left w:val="single" w:sz="4" w:space="0" w:color="auto"/>
              <w:bottom w:val="nil"/>
              <w:right w:val="single" w:sz="4" w:space="0" w:color="auto"/>
            </w:tcBorders>
          </w:tcPr>
          <w:p w14:paraId="6C9E28D6" w14:textId="77777777" w:rsidR="00AE534F" w:rsidRPr="007B45C0" w:rsidRDefault="00AE534F" w:rsidP="00AE534F">
            <w:pPr>
              <w:pStyle w:val="svp"/>
              <w:numPr>
                <w:ilvl w:val="0"/>
                <w:numId w:val="10"/>
              </w:numPr>
              <w:tabs>
                <w:tab w:val="num" w:pos="600"/>
              </w:tabs>
              <w:rPr>
                <w:rFonts w:ascii="TimesNewRoman" w:hAnsi="TimesNewRoman" w:cs="TimesNewRoman"/>
                <w:szCs w:val="24"/>
              </w:rPr>
            </w:pPr>
            <w:r w:rsidRPr="007B45C0">
              <w:rPr>
                <w:rFonts w:ascii="TimesNewRoman" w:hAnsi="TimesNewRoman" w:cs="TimesNewRoman"/>
                <w:szCs w:val="24"/>
              </w:rPr>
              <w:t>informuje o problémech a potížích, vyjádří prosbu o pomoc</w:t>
            </w:r>
          </w:p>
        </w:tc>
      </w:tr>
      <w:tr w:rsidR="00AE534F" w:rsidRPr="007B45C0" w14:paraId="6700AF11" w14:textId="77777777" w:rsidTr="00660671">
        <w:tc>
          <w:tcPr>
            <w:tcW w:w="3750" w:type="dxa"/>
            <w:tcBorders>
              <w:top w:val="nil"/>
              <w:left w:val="single" w:sz="4" w:space="0" w:color="auto"/>
              <w:bottom w:val="nil"/>
              <w:right w:val="single" w:sz="4" w:space="0" w:color="auto"/>
            </w:tcBorders>
          </w:tcPr>
          <w:p w14:paraId="0C928445" w14:textId="77777777" w:rsidR="00AE534F" w:rsidRPr="007B45C0" w:rsidRDefault="00AE534F" w:rsidP="00AE534F">
            <w:pPr>
              <w:pStyle w:val="svp"/>
              <w:numPr>
                <w:ilvl w:val="0"/>
                <w:numId w:val="9"/>
              </w:numPr>
              <w:tabs>
                <w:tab w:val="clear" w:pos="417"/>
                <w:tab w:val="num" w:pos="480"/>
                <w:tab w:val="num" w:pos="600"/>
              </w:tabs>
              <w:ind w:left="360" w:hanging="360"/>
              <w:rPr>
                <w:rFonts w:ascii="TimesNewRoman" w:hAnsi="TimesNewRoman" w:cs="TimesNewRoman"/>
              </w:rPr>
            </w:pPr>
            <w:r w:rsidRPr="007B45C0">
              <w:rPr>
                <w:rFonts w:ascii="TimesNewRoman" w:hAnsi="TimesNewRoman" w:cs="TimesNewRoman"/>
              </w:rPr>
              <w:t>Jazykové funkce v návaznosti na jazykové prostředky osvojené během 1. ročníku</w:t>
            </w:r>
          </w:p>
        </w:tc>
        <w:tc>
          <w:tcPr>
            <w:tcW w:w="3760" w:type="dxa"/>
            <w:tcBorders>
              <w:top w:val="nil"/>
              <w:left w:val="single" w:sz="4" w:space="0" w:color="auto"/>
              <w:bottom w:val="nil"/>
              <w:right w:val="single" w:sz="4" w:space="0" w:color="auto"/>
            </w:tcBorders>
          </w:tcPr>
          <w:p w14:paraId="6BE90F66" w14:textId="77777777" w:rsidR="00AE534F" w:rsidRPr="007B45C0" w:rsidRDefault="00AE534F" w:rsidP="00660671">
            <w:pPr>
              <w:pStyle w:val="svp"/>
              <w:tabs>
                <w:tab w:val="num" w:pos="360"/>
              </w:tabs>
              <w:ind w:left="360" w:hanging="360"/>
              <w:rPr>
                <w:rFonts w:ascii="TimesNewRoman" w:hAnsi="TimesNewRoman" w:cs="TimesNewRoman"/>
                <w:szCs w:val="24"/>
              </w:rPr>
            </w:pPr>
          </w:p>
        </w:tc>
      </w:tr>
      <w:tr w:rsidR="00AE534F" w:rsidRPr="007B45C0" w14:paraId="54D7C307" w14:textId="77777777" w:rsidTr="00660671">
        <w:tc>
          <w:tcPr>
            <w:tcW w:w="3750" w:type="dxa"/>
            <w:tcBorders>
              <w:top w:val="nil"/>
              <w:left w:val="single" w:sz="4" w:space="0" w:color="auto"/>
              <w:bottom w:val="nil"/>
              <w:right w:val="single" w:sz="4" w:space="0" w:color="auto"/>
            </w:tcBorders>
          </w:tcPr>
          <w:p w14:paraId="2049187D"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rPr>
                <w:rFonts w:ascii="TimesNewRoman" w:hAnsi="TimesNewRoman" w:cs="TimesNewRoman"/>
              </w:rPr>
              <w:t>Obraty při zahájení a ukončení komunikace: pozdrav, prosba, poděkování, vyjádření souhlasu, nesouhlasu, odmítnutí</w:t>
            </w:r>
          </w:p>
          <w:p w14:paraId="2F3D29CF" w14:textId="77777777" w:rsidR="00AE534F" w:rsidRPr="007B45C0" w:rsidRDefault="00AE534F" w:rsidP="00660671">
            <w:pPr>
              <w:pStyle w:val="svp"/>
              <w:tabs>
                <w:tab w:val="num" w:pos="360"/>
                <w:tab w:val="num" w:pos="600"/>
              </w:tabs>
              <w:ind w:left="360" w:hanging="360"/>
              <w:rPr>
                <w:rFonts w:ascii="TimesNewRoman" w:hAnsi="TimesNewRoman" w:cs="TimesNewRoman"/>
              </w:rPr>
            </w:pPr>
          </w:p>
        </w:tc>
        <w:tc>
          <w:tcPr>
            <w:tcW w:w="3760" w:type="dxa"/>
            <w:tcBorders>
              <w:top w:val="nil"/>
              <w:left w:val="single" w:sz="4" w:space="0" w:color="auto"/>
              <w:bottom w:val="nil"/>
              <w:right w:val="single" w:sz="4" w:space="0" w:color="auto"/>
            </w:tcBorders>
          </w:tcPr>
          <w:p w14:paraId="5879BF18" w14:textId="77777777" w:rsidR="00AE534F" w:rsidRPr="007B45C0" w:rsidRDefault="00AE534F" w:rsidP="00AE534F">
            <w:pPr>
              <w:pStyle w:val="svp"/>
              <w:numPr>
                <w:ilvl w:val="0"/>
                <w:numId w:val="10"/>
              </w:numPr>
              <w:tabs>
                <w:tab w:val="num" w:pos="600"/>
              </w:tabs>
              <w:rPr>
                <w:rFonts w:ascii="TimesNewRoman" w:hAnsi="TimesNewRoman" w:cs="TimesNewRoman"/>
                <w:szCs w:val="24"/>
              </w:rPr>
            </w:pPr>
            <w:r w:rsidRPr="007B45C0">
              <w:rPr>
                <w:rFonts w:ascii="TimesNewRoman" w:hAnsi="TimesNewRoman" w:cs="TimesNewRoman"/>
                <w:szCs w:val="24"/>
              </w:rPr>
              <w:t xml:space="preserve">umí používat obraty k zahájení a ukončení komunikace, </w:t>
            </w:r>
          </w:p>
          <w:p w14:paraId="51A4CDD7" w14:textId="77777777" w:rsidR="00AE534F" w:rsidRPr="007B45C0" w:rsidRDefault="00AE534F" w:rsidP="00AE534F">
            <w:pPr>
              <w:pStyle w:val="svp"/>
              <w:numPr>
                <w:ilvl w:val="0"/>
                <w:numId w:val="10"/>
              </w:numPr>
              <w:tabs>
                <w:tab w:val="num" w:pos="600"/>
              </w:tabs>
              <w:rPr>
                <w:rFonts w:ascii="TimesNewRoman" w:hAnsi="TimesNewRoman" w:cs="TimesNewRoman"/>
                <w:szCs w:val="24"/>
              </w:rPr>
            </w:pPr>
            <w:r w:rsidRPr="007B45C0">
              <w:rPr>
                <w:rFonts w:ascii="TimesNewRoman" w:hAnsi="TimesNewRoman" w:cs="TimesNewRoman"/>
                <w:szCs w:val="24"/>
              </w:rPr>
              <w:t>umí vyjádřit pozdrav, představit sebe a druhé, prosbu, žádost, poděkování</w:t>
            </w:r>
          </w:p>
          <w:p w14:paraId="3A798DF1" w14:textId="77777777" w:rsidR="00AE534F" w:rsidRPr="007B45C0" w:rsidRDefault="00AE534F" w:rsidP="00AE534F">
            <w:pPr>
              <w:pStyle w:val="svp"/>
              <w:numPr>
                <w:ilvl w:val="0"/>
                <w:numId w:val="10"/>
              </w:numPr>
              <w:rPr>
                <w:rFonts w:ascii="TimesNewRoman" w:hAnsi="TimesNewRoman" w:cs="TimesNewRoman"/>
                <w:szCs w:val="24"/>
              </w:rPr>
            </w:pPr>
            <w:r w:rsidRPr="007B45C0">
              <w:t>používá stylisticky vhodné obraty umožňující nekonfliktní vztahy a komunikaci</w:t>
            </w:r>
          </w:p>
          <w:p w14:paraId="64473269" w14:textId="77777777" w:rsidR="00AE534F" w:rsidRPr="007B45C0" w:rsidRDefault="00AE534F" w:rsidP="00AE534F">
            <w:pPr>
              <w:pStyle w:val="svp"/>
              <w:numPr>
                <w:ilvl w:val="0"/>
                <w:numId w:val="10"/>
              </w:numPr>
              <w:rPr>
                <w:rFonts w:ascii="TimesNewRoman" w:hAnsi="TimesNewRoman" w:cs="TimesNewRoman"/>
                <w:szCs w:val="24"/>
              </w:rPr>
            </w:pPr>
            <w:r w:rsidRPr="007B45C0">
              <w:t>domluví se v běžných situacích; získá i poskytne informace</w:t>
            </w:r>
          </w:p>
          <w:p w14:paraId="1A65DA83" w14:textId="77777777" w:rsidR="00AE534F" w:rsidRPr="007B45C0" w:rsidRDefault="00AE534F" w:rsidP="00AE534F">
            <w:pPr>
              <w:pStyle w:val="svp"/>
              <w:numPr>
                <w:ilvl w:val="0"/>
                <w:numId w:val="10"/>
              </w:numPr>
              <w:rPr>
                <w:rFonts w:ascii="TimesNewRoman" w:hAnsi="TimesNewRoman" w:cs="TimesNewRoman"/>
                <w:szCs w:val="24"/>
              </w:rPr>
            </w:pPr>
            <w:r w:rsidRPr="007B45C0">
              <w:t>řeší pohotově a vhodně standardní řečové situace i jednoduché a frekventované situace týkající se pracovní činnosti;</w:t>
            </w:r>
          </w:p>
          <w:p w14:paraId="507C8A70" w14:textId="77777777" w:rsidR="00AE534F" w:rsidRPr="007B45C0" w:rsidRDefault="00AE534F" w:rsidP="00AE534F">
            <w:pPr>
              <w:pStyle w:val="svp"/>
              <w:numPr>
                <w:ilvl w:val="0"/>
                <w:numId w:val="10"/>
              </w:numPr>
              <w:rPr>
                <w:rFonts w:ascii="TimesNewRoman" w:hAnsi="TimesNewRoman" w:cs="TimesNewRoman"/>
                <w:szCs w:val="24"/>
              </w:rPr>
            </w:pPr>
            <w:r w:rsidRPr="007B45C0">
              <w:t>požádá o upřesnění nebo zopakování sdělené informace, pokud nezachytí přesně význam sdělení;</w:t>
            </w:r>
          </w:p>
        </w:tc>
      </w:tr>
      <w:tr w:rsidR="00AE534F" w:rsidRPr="007B45C0" w14:paraId="658E400E" w14:textId="77777777" w:rsidTr="00660671">
        <w:tc>
          <w:tcPr>
            <w:tcW w:w="7510" w:type="dxa"/>
            <w:gridSpan w:val="2"/>
          </w:tcPr>
          <w:p w14:paraId="7461C34C" w14:textId="304E98E6" w:rsidR="00AE534F" w:rsidRPr="007B45C0" w:rsidRDefault="000F3E95" w:rsidP="00660671">
            <w:pPr>
              <w:pStyle w:val="svp"/>
            </w:pPr>
            <w:r w:rsidRPr="007B45C0">
              <w:t xml:space="preserve">Počet hodin: </w:t>
            </w:r>
            <w:r w:rsidR="00AE534F" w:rsidRPr="007B45C0">
              <w:t>25</w:t>
            </w:r>
          </w:p>
        </w:tc>
      </w:tr>
    </w:tbl>
    <w:p w14:paraId="1D3C4642"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5863368B" w14:textId="77777777" w:rsidTr="00660671">
        <w:tc>
          <w:tcPr>
            <w:tcW w:w="3750" w:type="dxa"/>
            <w:tcBorders>
              <w:bottom w:val="single" w:sz="4" w:space="0" w:color="auto"/>
            </w:tcBorders>
          </w:tcPr>
          <w:p w14:paraId="2C601E68" w14:textId="77777777" w:rsidR="00AE534F" w:rsidRPr="007B45C0" w:rsidRDefault="00AE534F" w:rsidP="00183EC5">
            <w:pPr>
              <w:pStyle w:val="svp"/>
              <w:numPr>
                <w:ilvl w:val="0"/>
                <w:numId w:val="47"/>
              </w:numPr>
              <w:tabs>
                <w:tab w:val="num" w:pos="600"/>
              </w:tabs>
            </w:pPr>
            <w:r w:rsidRPr="007B45C0">
              <w:t>Poznatky o zemích studovaného jazyka</w:t>
            </w:r>
          </w:p>
        </w:tc>
        <w:tc>
          <w:tcPr>
            <w:tcW w:w="3760" w:type="dxa"/>
            <w:tcBorders>
              <w:bottom w:val="single" w:sz="4" w:space="0" w:color="auto"/>
            </w:tcBorders>
          </w:tcPr>
          <w:p w14:paraId="7E7B39BE" w14:textId="77777777" w:rsidR="00AE534F" w:rsidRPr="007B45C0" w:rsidRDefault="00AE534F" w:rsidP="00660671">
            <w:pPr>
              <w:pStyle w:val="svp"/>
            </w:pPr>
            <w:r w:rsidRPr="007B45C0">
              <w:t xml:space="preserve">Žák: </w:t>
            </w:r>
          </w:p>
        </w:tc>
      </w:tr>
      <w:tr w:rsidR="00AE534F" w:rsidRPr="007B45C0" w14:paraId="28AC0D2C" w14:textId="77777777" w:rsidTr="00660671">
        <w:tc>
          <w:tcPr>
            <w:tcW w:w="3750" w:type="dxa"/>
            <w:tcBorders>
              <w:bottom w:val="nil"/>
            </w:tcBorders>
          </w:tcPr>
          <w:p w14:paraId="71304A89" w14:textId="77777777" w:rsidR="00AE534F" w:rsidRPr="007B45C0" w:rsidRDefault="00AE534F" w:rsidP="00AE534F">
            <w:pPr>
              <w:pStyle w:val="svp"/>
              <w:numPr>
                <w:ilvl w:val="0"/>
                <w:numId w:val="10"/>
              </w:numPr>
            </w:pPr>
            <w:r w:rsidRPr="007B45C0">
              <w:t xml:space="preserve">Vybrané poznatky všeobecného i odborného charakteru k poznání země příslušné jazykové oblasti, její kultury (včetně umění a literatury), </w:t>
            </w:r>
            <w:r w:rsidRPr="007B45C0">
              <w:rPr>
                <w:rFonts w:ascii="TimesNewRoman" w:hAnsi="TimesNewRoman" w:cs="TimesNewRoman"/>
              </w:rPr>
              <w:t xml:space="preserve">tradic </w:t>
            </w:r>
            <w:r w:rsidRPr="007B45C0">
              <w:rPr>
                <w:rFonts w:ascii="TimesNewRoman" w:hAnsi="TimesNewRoman" w:cs="TimesNewRoman"/>
              </w:rPr>
              <w:lastRenderedPageBreak/>
              <w:t>a společenských zvyklostí: města, země a jazyky, státy a národnosti, mezinárodní jídla, speciality v Německu, Vídeň</w:t>
            </w:r>
          </w:p>
        </w:tc>
        <w:tc>
          <w:tcPr>
            <w:tcW w:w="3760" w:type="dxa"/>
            <w:tcBorders>
              <w:bottom w:val="nil"/>
            </w:tcBorders>
          </w:tcPr>
          <w:p w14:paraId="64A85404" w14:textId="77777777" w:rsidR="00AE534F" w:rsidRPr="007B45C0" w:rsidRDefault="00AE534F" w:rsidP="00AE534F">
            <w:pPr>
              <w:pStyle w:val="svp"/>
              <w:numPr>
                <w:ilvl w:val="0"/>
                <w:numId w:val="10"/>
              </w:numPr>
              <w:tabs>
                <w:tab w:val="num" w:pos="600"/>
              </w:tabs>
            </w:pPr>
            <w:r w:rsidRPr="007B45C0">
              <w:lastRenderedPageBreak/>
              <w:t xml:space="preserve">prokazuje faktické znalosti především o základních geografických, demografických, hospodářských, politických, kulturních faktorech zemí dané </w:t>
            </w:r>
            <w:r w:rsidRPr="007B45C0">
              <w:lastRenderedPageBreak/>
              <w:t>jazykové oblasti včetně vybraných poznatků z oboru, a to i z jiných vyučovacích předmětů, a uplatňuje je  v porovnání s reáliemi mateřské země a jazyka</w:t>
            </w:r>
          </w:p>
        </w:tc>
      </w:tr>
      <w:tr w:rsidR="00AE534F" w:rsidRPr="007B45C0" w14:paraId="711293E1" w14:textId="77777777" w:rsidTr="00660671">
        <w:tc>
          <w:tcPr>
            <w:tcW w:w="3750" w:type="dxa"/>
            <w:tcBorders>
              <w:top w:val="nil"/>
              <w:bottom w:val="nil"/>
            </w:tcBorders>
          </w:tcPr>
          <w:p w14:paraId="6B822427" w14:textId="77777777" w:rsidR="00AE534F" w:rsidRPr="007B45C0" w:rsidRDefault="00AE534F" w:rsidP="00AE534F">
            <w:pPr>
              <w:pStyle w:val="svp"/>
              <w:numPr>
                <w:ilvl w:val="0"/>
                <w:numId w:val="10"/>
              </w:numPr>
              <w:tabs>
                <w:tab w:val="num" w:pos="600"/>
              </w:tabs>
            </w:pPr>
            <w:r w:rsidRPr="007B45C0">
              <w:lastRenderedPageBreak/>
              <w:t>Informace ze sociokulturního prostředí příslušných jazykových oblastí v kontextu znalostí o České republice</w:t>
            </w:r>
          </w:p>
          <w:p w14:paraId="7AB1DDD5" w14:textId="77777777" w:rsidR="00AE534F" w:rsidRPr="007B45C0" w:rsidRDefault="00AE534F" w:rsidP="00660671">
            <w:pPr>
              <w:pStyle w:val="svp"/>
              <w:ind w:left="360"/>
            </w:pPr>
          </w:p>
        </w:tc>
        <w:tc>
          <w:tcPr>
            <w:tcW w:w="3760" w:type="dxa"/>
            <w:tcBorders>
              <w:top w:val="nil"/>
              <w:bottom w:val="nil"/>
            </w:tcBorders>
          </w:tcPr>
          <w:p w14:paraId="1498235A" w14:textId="77777777" w:rsidR="00AE534F" w:rsidRPr="007B45C0" w:rsidRDefault="00AE534F" w:rsidP="00AE534F">
            <w:pPr>
              <w:pStyle w:val="svp"/>
              <w:numPr>
                <w:ilvl w:val="0"/>
                <w:numId w:val="10"/>
              </w:numPr>
              <w:tabs>
                <w:tab w:val="num" w:pos="600"/>
              </w:tabs>
            </w:pPr>
            <w:r w:rsidRPr="007B45C0">
              <w:t>popíše základní společenské zvyklosti a sociokulturní specifika zemí daného jazyka ve srovnání se zvyklostmi v České republice</w:t>
            </w:r>
          </w:p>
          <w:p w14:paraId="2B90E79F" w14:textId="77777777" w:rsidR="00AE534F" w:rsidRPr="007B45C0" w:rsidRDefault="00AE534F" w:rsidP="00AE534F">
            <w:pPr>
              <w:pStyle w:val="svp"/>
              <w:numPr>
                <w:ilvl w:val="0"/>
                <w:numId w:val="10"/>
              </w:numPr>
              <w:tabs>
                <w:tab w:val="num" w:pos="600"/>
              </w:tabs>
            </w:pPr>
            <w:r w:rsidRPr="007B45C0">
              <w:t xml:space="preserve"> uplatňuje v komunikaci vhodně vybraná </w:t>
            </w:r>
            <w:r w:rsidRPr="007B45C0">
              <w:rPr>
                <w:rFonts w:ascii="TimesNewRoman" w:hAnsi="TimesNewRoman" w:cs="TimesNewRoman"/>
                <w:szCs w:val="24"/>
              </w:rPr>
              <w:t>sociokulturní specifika daných zemí</w:t>
            </w:r>
          </w:p>
        </w:tc>
      </w:tr>
      <w:tr w:rsidR="00AE534F" w:rsidRPr="007B45C0" w14:paraId="41EBA9C8" w14:textId="77777777" w:rsidTr="00660671">
        <w:tc>
          <w:tcPr>
            <w:tcW w:w="3750" w:type="dxa"/>
            <w:tcBorders>
              <w:top w:val="nil"/>
              <w:bottom w:val="nil"/>
            </w:tcBorders>
          </w:tcPr>
          <w:p w14:paraId="70C005C3" w14:textId="77777777" w:rsidR="00AE534F" w:rsidRPr="007B45C0" w:rsidRDefault="00AE534F" w:rsidP="00AE534F">
            <w:pPr>
              <w:pStyle w:val="svp"/>
              <w:numPr>
                <w:ilvl w:val="0"/>
                <w:numId w:val="10"/>
              </w:numPr>
              <w:tabs>
                <w:tab w:val="num" w:pos="600"/>
              </w:tabs>
            </w:pPr>
            <w:r w:rsidRPr="007B45C0">
              <w:rPr>
                <w:rFonts w:ascii="TimesNewRoman" w:hAnsi="TimesNewRoman" w:cs="TimesNewRoman"/>
              </w:rPr>
              <w:t>Sumarizace a systematizace učiva 1.  ročníku</w:t>
            </w:r>
          </w:p>
        </w:tc>
        <w:tc>
          <w:tcPr>
            <w:tcW w:w="3760" w:type="dxa"/>
            <w:tcBorders>
              <w:top w:val="nil"/>
              <w:bottom w:val="nil"/>
            </w:tcBorders>
          </w:tcPr>
          <w:p w14:paraId="11AA00C1" w14:textId="77777777" w:rsidR="00AE534F" w:rsidRPr="007B45C0" w:rsidRDefault="00AE534F" w:rsidP="00660671">
            <w:pPr>
              <w:pStyle w:val="svp"/>
              <w:tabs>
                <w:tab w:val="num" w:pos="600"/>
              </w:tabs>
            </w:pPr>
          </w:p>
        </w:tc>
      </w:tr>
      <w:tr w:rsidR="00AE534F" w:rsidRPr="007B45C0" w14:paraId="26B89691" w14:textId="77777777" w:rsidTr="00660671">
        <w:tc>
          <w:tcPr>
            <w:tcW w:w="7510" w:type="dxa"/>
            <w:gridSpan w:val="2"/>
          </w:tcPr>
          <w:p w14:paraId="08DD23F1" w14:textId="5B542F7A" w:rsidR="00AE534F" w:rsidRPr="007B45C0" w:rsidRDefault="000F3E95" w:rsidP="00660671">
            <w:pPr>
              <w:pStyle w:val="svp"/>
            </w:pPr>
            <w:r w:rsidRPr="007B45C0">
              <w:t xml:space="preserve">Počet hodin: </w:t>
            </w:r>
            <w:r w:rsidR="00AE534F" w:rsidRPr="007B45C0">
              <w:t>20</w:t>
            </w:r>
          </w:p>
        </w:tc>
      </w:tr>
    </w:tbl>
    <w:p w14:paraId="1274ED21" w14:textId="77777777" w:rsidR="00AE534F" w:rsidRPr="007B45C0" w:rsidRDefault="00AE534F" w:rsidP="00AE534F">
      <w:pPr>
        <w:pStyle w:val="svp"/>
      </w:pPr>
    </w:p>
    <w:p w14:paraId="2AB9C429" w14:textId="77777777" w:rsidR="00AE534F" w:rsidRPr="007B45C0" w:rsidRDefault="00AE534F" w:rsidP="00AE534F">
      <w:pPr>
        <w:pStyle w:val="svp"/>
        <w:tabs>
          <w:tab w:val="right" w:pos="7371"/>
        </w:tabs>
      </w:pPr>
      <w:r w:rsidRPr="007B45C0">
        <w:t>2. ročník</w:t>
      </w:r>
      <w:r w:rsidRPr="007B45C0">
        <w:tab/>
        <w:t>102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5357BB55" w14:textId="77777777" w:rsidTr="00660671">
        <w:tc>
          <w:tcPr>
            <w:tcW w:w="3750" w:type="dxa"/>
            <w:tcBorders>
              <w:bottom w:val="single" w:sz="4" w:space="0" w:color="auto"/>
            </w:tcBorders>
          </w:tcPr>
          <w:p w14:paraId="33A72313" w14:textId="77777777" w:rsidR="00AE534F" w:rsidRPr="007B45C0" w:rsidRDefault="00AE534F" w:rsidP="00183EC5">
            <w:pPr>
              <w:pStyle w:val="svp"/>
              <w:numPr>
                <w:ilvl w:val="0"/>
                <w:numId w:val="47"/>
              </w:numPr>
              <w:tabs>
                <w:tab w:val="num" w:pos="600"/>
              </w:tabs>
            </w:pPr>
            <w:r w:rsidRPr="007B45C0">
              <w:t>Řečové dovednosti</w:t>
            </w:r>
          </w:p>
        </w:tc>
        <w:tc>
          <w:tcPr>
            <w:tcW w:w="3760" w:type="dxa"/>
            <w:tcBorders>
              <w:bottom w:val="single" w:sz="4" w:space="0" w:color="auto"/>
            </w:tcBorders>
          </w:tcPr>
          <w:p w14:paraId="2DF96300" w14:textId="77777777" w:rsidR="00AE534F" w:rsidRPr="007B45C0" w:rsidRDefault="00AE534F" w:rsidP="00660671">
            <w:pPr>
              <w:pStyle w:val="svp"/>
            </w:pPr>
            <w:r w:rsidRPr="007B45C0">
              <w:t xml:space="preserve">Žák: </w:t>
            </w:r>
          </w:p>
        </w:tc>
      </w:tr>
      <w:tr w:rsidR="00AE534F" w:rsidRPr="007B45C0" w14:paraId="14B35D9C" w14:textId="77777777" w:rsidTr="00660671">
        <w:tc>
          <w:tcPr>
            <w:tcW w:w="3750" w:type="dxa"/>
            <w:tcBorders>
              <w:bottom w:val="nil"/>
            </w:tcBorders>
          </w:tcPr>
          <w:p w14:paraId="67BA9EE4" w14:textId="77777777" w:rsidR="00AE534F" w:rsidRPr="007B45C0" w:rsidRDefault="00AE534F" w:rsidP="00AE534F">
            <w:pPr>
              <w:pStyle w:val="svp"/>
              <w:numPr>
                <w:ilvl w:val="0"/>
                <w:numId w:val="10"/>
              </w:numPr>
              <w:tabs>
                <w:tab w:val="num" w:pos="600"/>
              </w:tabs>
            </w:pPr>
            <w:r w:rsidRPr="007B45C0">
              <w:t>Receptivní řečová dovednost sluchová</w:t>
            </w:r>
          </w:p>
        </w:tc>
        <w:tc>
          <w:tcPr>
            <w:tcW w:w="3760" w:type="dxa"/>
            <w:tcBorders>
              <w:bottom w:val="nil"/>
            </w:tcBorders>
          </w:tcPr>
          <w:p w14:paraId="7D6E8A0F" w14:textId="77777777" w:rsidR="00AE534F" w:rsidRPr="007B45C0" w:rsidRDefault="00AE534F" w:rsidP="00AE534F">
            <w:pPr>
              <w:pStyle w:val="svp"/>
              <w:numPr>
                <w:ilvl w:val="0"/>
                <w:numId w:val="10"/>
              </w:numPr>
              <w:tabs>
                <w:tab w:val="num" w:pos="600"/>
              </w:tabs>
            </w:pPr>
            <w:r w:rsidRPr="007B45C0">
              <w:t>rozlišuje přízvučné a nepřízvučné slabiky, stoupající a klesající intonaci</w:t>
            </w:r>
          </w:p>
        </w:tc>
      </w:tr>
      <w:tr w:rsidR="00AE534F" w:rsidRPr="007B45C0" w14:paraId="127DBBDE" w14:textId="77777777" w:rsidTr="00660671">
        <w:tc>
          <w:tcPr>
            <w:tcW w:w="3750" w:type="dxa"/>
            <w:tcBorders>
              <w:top w:val="nil"/>
              <w:bottom w:val="nil"/>
            </w:tcBorders>
          </w:tcPr>
          <w:p w14:paraId="401ADC66" w14:textId="77777777" w:rsidR="00AE534F" w:rsidRPr="007B45C0" w:rsidRDefault="00AE534F" w:rsidP="00AE534F">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61860DC5" w14:textId="77777777" w:rsidR="00AE534F" w:rsidRPr="007B45C0" w:rsidRDefault="00AE534F" w:rsidP="00660671">
            <w:pPr>
              <w:pStyle w:val="svp"/>
              <w:ind w:left="360"/>
            </w:pPr>
          </w:p>
        </w:tc>
        <w:tc>
          <w:tcPr>
            <w:tcW w:w="3760" w:type="dxa"/>
            <w:tcBorders>
              <w:top w:val="nil"/>
              <w:bottom w:val="nil"/>
            </w:tcBorders>
          </w:tcPr>
          <w:p w14:paraId="6ECB1ACD" w14:textId="77777777" w:rsidR="00AE534F" w:rsidRPr="007B45C0" w:rsidRDefault="00AE534F" w:rsidP="00AE534F">
            <w:pPr>
              <w:pStyle w:val="svp"/>
              <w:numPr>
                <w:ilvl w:val="0"/>
                <w:numId w:val="10"/>
              </w:numPr>
              <w:tabs>
                <w:tab w:val="num" w:pos="600"/>
              </w:tabs>
            </w:pPr>
            <w:r w:rsidRPr="007B45C0">
              <w:t>rozumí mluvenému projevu učitele  v rozsahu probrané slovní zásoby</w:t>
            </w:r>
          </w:p>
          <w:p w14:paraId="00D01B52" w14:textId="77777777" w:rsidR="00AE534F" w:rsidRPr="007B45C0" w:rsidRDefault="00AE534F" w:rsidP="00AE534F">
            <w:pPr>
              <w:pStyle w:val="svp"/>
              <w:numPr>
                <w:ilvl w:val="0"/>
                <w:numId w:val="10"/>
              </w:numPr>
              <w:tabs>
                <w:tab w:val="num" w:pos="600"/>
              </w:tabs>
            </w:pPr>
            <w:r w:rsidRPr="007B45C0">
              <w:t xml:space="preserve">rozumí přiměřeným souvislým projevům a diskusím rodilých mluvčích pronášeným </w:t>
            </w:r>
            <w:r w:rsidRPr="007B45C0">
              <w:rPr>
                <w:rFonts w:ascii="TimesNewRoman" w:hAnsi="TimesNewRoman" w:cs="TimesNewRoman"/>
                <w:szCs w:val="24"/>
              </w:rPr>
              <w:t>ve standardním hovorovém tempu</w:t>
            </w:r>
          </w:p>
          <w:p w14:paraId="4AB4BB2E"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 xml:space="preserve"> </w:t>
            </w:r>
            <w:r w:rsidRPr="007B45C0">
              <w:rPr>
                <w:rFonts w:ascii="TimesNewRoman" w:hAnsi="TimesNewRoman" w:cs="TimesNewRoman"/>
              </w:rPr>
              <w:t>rozpozná význam obecných sdělení a hlášení</w:t>
            </w:r>
          </w:p>
        </w:tc>
      </w:tr>
      <w:tr w:rsidR="00AE534F" w:rsidRPr="007B45C0" w14:paraId="1907A070" w14:textId="77777777" w:rsidTr="00660671">
        <w:tc>
          <w:tcPr>
            <w:tcW w:w="3750" w:type="dxa"/>
            <w:tcBorders>
              <w:top w:val="nil"/>
              <w:bottom w:val="nil"/>
            </w:tcBorders>
          </w:tcPr>
          <w:p w14:paraId="7C9CDEA7" w14:textId="77777777" w:rsidR="00AE534F" w:rsidRPr="007B45C0" w:rsidRDefault="00AE534F" w:rsidP="00AE534F">
            <w:pPr>
              <w:pStyle w:val="svp"/>
              <w:numPr>
                <w:ilvl w:val="0"/>
                <w:numId w:val="10"/>
              </w:numPr>
            </w:pPr>
            <w:r w:rsidRPr="007B45C0">
              <w:t>Receptivní řečová dovednost zraková. Č</w:t>
            </w:r>
            <w:r w:rsidRPr="007B45C0">
              <w:rPr>
                <w:rFonts w:ascii="TimesNewRoman" w:hAnsi="TimesNewRoman" w:cs="TimesNewRoman"/>
                <w:szCs w:val="24"/>
              </w:rPr>
              <w:t>tení a práce s textem včetně odborného</w:t>
            </w:r>
          </w:p>
        </w:tc>
        <w:tc>
          <w:tcPr>
            <w:tcW w:w="3760" w:type="dxa"/>
            <w:tcBorders>
              <w:top w:val="nil"/>
              <w:bottom w:val="nil"/>
            </w:tcBorders>
          </w:tcPr>
          <w:p w14:paraId="2916B6EA" w14:textId="77777777" w:rsidR="00AE534F" w:rsidRPr="007B45C0" w:rsidRDefault="00AE534F" w:rsidP="00AE534F">
            <w:pPr>
              <w:pStyle w:val="svp"/>
              <w:numPr>
                <w:ilvl w:val="0"/>
                <w:numId w:val="10"/>
              </w:numPr>
              <w:tabs>
                <w:tab w:val="num" w:pos="600"/>
              </w:tabs>
            </w:pPr>
            <w:r w:rsidRPr="007B45C0">
              <w:t>dodržuje pravidla výslovnosti</w:t>
            </w:r>
          </w:p>
          <w:p w14:paraId="6773E76D" w14:textId="77777777" w:rsidR="00AE534F" w:rsidRPr="007B45C0" w:rsidRDefault="00AE534F" w:rsidP="00AE534F">
            <w:pPr>
              <w:pStyle w:val="svp"/>
              <w:numPr>
                <w:ilvl w:val="0"/>
                <w:numId w:val="10"/>
              </w:numPr>
              <w:tabs>
                <w:tab w:val="num" w:pos="600"/>
              </w:tabs>
              <w:autoSpaceDE w:val="0"/>
              <w:autoSpaceDN w:val="0"/>
              <w:adjustRightInd w:val="0"/>
            </w:pPr>
            <w:r w:rsidRPr="007B45C0">
              <w:t>čte s porozuměním věcně i jazykově přiměřené texty včetně jednoduchých textů odborných, orientuje se v textu, nalezne důležité informace, hlavní i vedlejší myšlenky</w:t>
            </w:r>
          </w:p>
          <w:p w14:paraId="6482382E" w14:textId="77777777" w:rsidR="00AE534F" w:rsidRPr="007B45C0" w:rsidRDefault="00AE534F" w:rsidP="00AE534F">
            <w:pPr>
              <w:pStyle w:val="svp"/>
              <w:numPr>
                <w:ilvl w:val="0"/>
                <w:numId w:val="10"/>
              </w:numPr>
              <w:tabs>
                <w:tab w:val="num" w:pos="600"/>
              </w:tabs>
              <w:autoSpaceDE w:val="0"/>
              <w:autoSpaceDN w:val="0"/>
              <w:adjustRightInd w:val="0"/>
            </w:pPr>
            <w:r w:rsidRPr="007B45C0">
              <w:lastRenderedPageBreak/>
              <w:t>odhaduje význam neznámých výrazů podle kontextu a způsobu tvoření</w:t>
            </w:r>
          </w:p>
          <w:p w14:paraId="72B23904" w14:textId="77777777" w:rsidR="00AE534F" w:rsidRPr="007B45C0" w:rsidRDefault="00AE534F" w:rsidP="00AE534F">
            <w:pPr>
              <w:pStyle w:val="svp"/>
              <w:numPr>
                <w:ilvl w:val="0"/>
                <w:numId w:val="10"/>
              </w:numPr>
              <w:tabs>
                <w:tab w:val="num" w:pos="600"/>
              </w:tabs>
              <w:autoSpaceDE w:val="0"/>
              <w:autoSpaceDN w:val="0"/>
              <w:adjustRightInd w:val="0"/>
            </w:pPr>
            <w:r w:rsidRPr="007B45C0">
              <w:t>umí přeložit přiměřený text</w:t>
            </w:r>
          </w:p>
          <w:p w14:paraId="3A423568" w14:textId="77777777" w:rsidR="00AE534F" w:rsidRPr="007B45C0" w:rsidRDefault="00AE534F" w:rsidP="00AE534F">
            <w:pPr>
              <w:pStyle w:val="svp"/>
              <w:numPr>
                <w:ilvl w:val="0"/>
                <w:numId w:val="10"/>
              </w:numPr>
            </w:pPr>
            <w:r w:rsidRPr="007B45C0">
              <w:t>vhodně používá překladové i jiné slovníky v tištěné i elektronické podobě</w:t>
            </w:r>
          </w:p>
        </w:tc>
      </w:tr>
      <w:tr w:rsidR="00AE534F" w:rsidRPr="007B45C0" w14:paraId="45EAFE58" w14:textId="77777777" w:rsidTr="00660671">
        <w:tc>
          <w:tcPr>
            <w:tcW w:w="3750" w:type="dxa"/>
            <w:tcBorders>
              <w:top w:val="nil"/>
              <w:bottom w:val="nil"/>
            </w:tcBorders>
          </w:tcPr>
          <w:p w14:paraId="54A2B15E" w14:textId="77777777" w:rsidR="00AE534F" w:rsidRPr="007B45C0" w:rsidRDefault="00AE534F" w:rsidP="00AE534F">
            <w:pPr>
              <w:pStyle w:val="svp"/>
              <w:numPr>
                <w:ilvl w:val="0"/>
                <w:numId w:val="10"/>
              </w:numPr>
              <w:tabs>
                <w:tab w:val="num" w:pos="600"/>
              </w:tabs>
            </w:pPr>
            <w:r w:rsidRPr="007B45C0">
              <w:lastRenderedPageBreak/>
              <w:t>Produktivní řečová dovednost ústní = ústní projev zaměřený situačně i tematicky v návaznosti na témata probíraná v daném ročníku, včetně jazykových prostředků</w:t>
            </w:r>
          </w:p>
        </w:tc>
        <w:tc>
          <w:tcPr>
            <w:tcW w:w="3760" w:type="dxa"/>
            <w:tcBorders>
              <w:top w:val="nil"/>
              <w:bottom w:val="nil"/>
            </w:tcBorders>
          </w:tcPr>
          <w:p w14:paraId="007B4456" w14:textId="77777777" w:rsidR="00AE534F" w:rsidRPr="007B45C0" w:rsidRDefault="00AE534F" w:rsidP="00AE534F">
            <w:pPr>
              <w:pStyle w:val="svp"/>
              <w:numPr>
                <w:ilvl w:val="0"/>
                <w:numId w:val="10"/>
              </w:numPr>
              <w:tabs>
                <w:tab w:val="num" w:pos="600"/>
              </w:tabs>
            </w:pPr>
            <w:r w:rsidRPr="007B45C0">
              <w:t>vyjadřuje se v jednoduchých větách v rozsahu probrané slovní zásoby a mluvnice</w:t>
            </w:r>
          </w:p>
          <w:p w14:paraId="13F93AE9" w14:textId="77777777" w:rsidR="00AE534F" w:rsidRPr="007B45C0" w:rsidRDefault="00AE534F" w:rsidP="00AE534F">
            <w:pPr>
              <w:pStyle w:val="svp"/>
              <w:numPr>
                <w:ilvl w:val="0"/>
                <w:numId w:val="10"/>
              </w:numPr>
              <w:tabs>
                <w:tab w:val="num" w:pos="600"/>
              </w:tabs>
            </w:pPr>
            <w:r w:rsidRPr="007B45C0">
              <w:t xml:space="preserve">reaguje se téměř bezchybně v běžných životních situacích a v jednoduchých pracovních situacích v rozsahu aktivně </w:t>
            </w:r>
            <w:r w:rsidRPr="007B45C0">
              <w:rPr>
                <w:rFonts w:ascii="TimesNewRoman" w:hAnsi="TimesNewRoman" w:cs="TimesNewRoman"/>
              </w:rPr>
              <w:t>osvojených jazykových prostředků</w:t>
            </w:r>
          </w:p>
          <w:p w14:paraId="5B55C1CE" w14:textId="77777777" w:rsidR="00AE534F" w:rsidRPr="007B45C0" w:rsidRDefault="00AE534F" w:rsidP="00AE534F">
            <w:pPr>
              <w:pStyle w:val="svp"/>
              <w:numPr>
                <w:ilvl w:val="0"/>
                <w:numId w:val="10"/>
              </w:numPr>
              <w:tabs>
                <w:tab w:val="num" w:pos="600"/>
              </w:tabs>
            </w:pPr>
            <w:r w:rsidRPr="007B45C0">
              <w:t>reprodukuje vyslechnutý nebo přečtený text, sdělí obsah, hlavní myšlenky či informace</w:t>
            </w:r>
          </w:p>
          <w:p w14:paraId="03F8D3EB" w14:textId="77777777" w:rsidR="00AE534F" w:rsidRPr="007B45C0" w:rsidRDefault="00AE534F" w:rsidP="00AE534F">
            <w:pPr>
              <w:pStyle w:val="svp"/>
              <w:numPr>
                <w:ilvl w:val="0"/>
                <w:numId w:val="10"/>
              </w:numPr>
              <w:tabs>
                <w:tab w:val="num" w:pos="600"/>
              </w:tabs>
            </w:pPr>
            <w:r w:rsidRPr="007B45C0">
              <w:t>pronese jednoduše zformulovaný monolog před publikem</w:t>
            </w:r>
          </w:p>
          <w:p w14:paraId="7BE69285" w14:textId="77777777" w:rsidR="00AE534F" w:rsidRPr="007B45C0" w:rsidRDefault="00AE534F" w:rsidP="00AE534F">
            <w:pPr>
              <w:pStyle w:val="svp"/>
              <w:numPr>
                <w:ilvl w:val="0"/>
                <w:numId w:val="10"/>
              </w:numPr>
              <w:tabs>
                <w:tab w:val="num" w:pos="600"/>
              </w:tabs>
            </w:pPr>
            <w:r w:rsidRPr="007B45C0">
              <w:t>sdělí obsah, hlavní myšlenky či informace vyslechnuté nebo přečtené</w:t>
            </w:r>
          </w:p>
          <w:p w14:paraId="578FE257" w14:textId="77777777" w:rsidR="00AE534F" w:rsidRPr="007B45C0" w:rsidRDefault="00AE534F" w:rsidP="00AE534F">
            <w:pPr>
              <w:pStyle w:val="svp"/>
              <w:numPr>
                <w:ilvl w:val="0"/>
                <w:numId w:val="10"/>
              </w:numPr>
              <w:tabs>
                <w:tab w:val="num" w:pos="600"/>
              </w:tabs>
            </w:pPr>
            <w:r w:rsidRPr="007B45C0">
              <w:t>sdělí a zdůvodní svůj názor</w:t>
            </w:r>
          </w:p>
        </w:tc>
      </w:tr>
      <w:tr w:rsidR="00AE534F" w:rsidRPr="007B45C0" w14:paraId="2E4F0143" w14:textId="77777777" w:rsidTr="00660671">
        <w:tc>
          <w:tcPr>
            <w:tcW w:w="3750" w:type="dxa"/>
            <w:tcBorders>
              <w:top w:val="nil"/>
              <w:bottom w:val="nil"/>
            </w:tcBorders>
          </w:tcPr>
          <w:p w14:paraId="632C4E88" w14:textId="77777777" w:rsidR="00AE534F" w:rsidRPr="007B45C0" w:rsidRDefault="00AE534F" w:rsidP="00660671">
            <w:pPr>
              <w:pStyle w:val="svp"/>
              <w:ind w:left="360"/>
            </w:pPr>
          </w:p>
        </w:tc>
        <w:tc>
          <w:tcPr>
            <w:tcW w:w="3760" w:type="dxa"/>
            <w:tcBorders>
              <w:top w:val="nil"/>
              <w:bottom w:val="nil"/>
            </w:tcBorders>
          </w:tcPr>
          <w:p w14:paraId="35CDAC12" w14:textId="77777777" w:rsidR="00AE534F" w:rsidRPr="007B45C0" w:rsidRDefault="00AE534F" w:rsidP="00AE534F">
            <w:pPr>
              <w:pStyle w:val="svp"/>
              <w:numPr>
                <w:ilvl w:val="0"/>
                <w:numId w:val="10"/>
              </w:numPr>
              <w:tabs>
                <w:tab w:val="num" w:pos="600"/>
              </w:tabs>
            </w:pPr>
            <w:r w:rsidRPr="007B45C0">
              <w:t>vypráví jednoduché příběhy, zážitky</w:t>
            </w:r>
          </w:p>
        </w:tc>
      </w:tr>
      <w:tr w:rsidR="00AE534F" w:rsidRPr="007B45C0" w14:paraId="36E56A3C" w14:textId="77777777" w:rsidTr="00660671">
        <w:tc>
          <w:tcPr>
            <w:tcW w:w="3750" w:type="dxa"/>
            <w:tcBorders>
              <w:top w:val="nil"/>
              <w:bottom w:val="nil"/>
            </w:tcBorders>
          </w:tcPr>
          <w:p w14:paraId="27F02F33" w14:textId="77777777" w:rsidR="00AE534F" w:rsidRPr="007B45C0" w:rsidRDefault="00AE534F" w:rsidP="00AE534F">
            <w:pPr>
              <w:pStyle w:val="svp"/>
              <w:numPr>
                <w:ilvl w:val="0"/>
                <w:numId w:val="10"/>
              </w:numPr>
              <w:tabs>
                <w:tab w:val="num" w:pos="600"/>
              </w:tabs>
            </w:pPr>
            <w:r w:rsidRPr="007B45C0">
              <w:t>Produktivní řečová dovednost písemná v návaznosti na témata probíraná v daném ročníku, včetně jazykových prostředků</w:t>
            </w:r>
          </w:p>
        </w:tc>
        <w:tc>
          <w:tcPr>
            <w:tcW w:w="3760" w:type="dxa"/>
            <w:tcBorders>
              <w:top w:val="nil"/>
              <w:bottom w:val="nil"/>
            </w:tcBorders>
          </w:tcPr>
          <w:p w14:paraId="444F726C" w14:textId="77777777" w:rsidR="00AE534F" w:rsidRPr="007B45C0" w:rsidRDefault="00AE534F" w:rsidP="00AE534F">
            <w:pPr>
              <w:pStyle w:val="svp"/>
              <w:numPr>
                <w:ilvl w:val="0"/>
                <w:numId w:val="10"/>
              </w:numPr>
              <w:tabs>
                <w:tab w:val="num" w:pos="600"/>
              </w:tabs>
            </w:pPr>
            <w:r w:rsidRPr="007B45C0">
              <w:t>popíše své pocity, dokáže rozsáhleji popsat místo, lidi nebo zážitky ze svého prostředí</w:t>
            </w:r>
          </w:p>
        </w:tc>
      </w:tr>
      <w:tr w:rsidR="00AE534F" w:rsidRPr="007B45C0" w14:paraId="68B0A0AA" w14:textId="77777777" w:rsidTr="00660671">
        <w:tc>
          <w:tcPr>
            <w:tcW w:w="3750" w:type="dxa"/>
            <w:tcBorders>
              <w:top w:val="nil"/>
              <w:bottom w:val="nil"/>
            </w:tcBorders>
          </w:tcPr>
          <w:p w14:paraId="1A2940D6" w14:textId="77777777" w:rsidR="00AE534F" w:rsidRPr="007B45C0" w:rsidRDefault="00AE534F" w:rsidP="00AE534F">
            <w:pPr>
              <w:pStyle w:val="svp"/>
              <w:numPr>
                <w:ilvl w:val="0"/>
                <w:numId w:val="10"/>
              </w:numPr>
              <w:tabs>
                <w:tab w:val="num" w:pos="600"/>
              </w:tabs>
            </w:pPr>
            <w:r w:rsidRPr="007B45C0">
              <w:t>Zpracování textu v podobě reprodukce, osnovy, výpisků, anotací, apod. – vedený psaný projev</w:t>
            </w:r>
          </w:p>
        </w:tc>
        <w:tc>
          <w:tcPr>
            <w:tcW w:w="3760" w:type="dxa"/>
            <w:tcBorders>
              <w:top w:val="nil"/>
              <w:bottom w:val="nil"/>
            </w:tcBorders>
          </w:tcPr>
          <w:p w14:paraId="3BA91EB2" w14:textId="77777777" w:rsidR="00AE534F" w:rsidRPr="007B45C0" w:rsidRDefault="00AE534F" w:rsidP="00AE534F">
            <w:pPr>
              <w:pStyle w:val="svp"/>
              <w:numPr>
                <w:ilvl w:val="0"/>
                <w:numId w:val="10"/>
              </w:numPr>
              <w:tabs>
                <w:tab w:val="num" w:pos="600"/>
              </w:tabs>
            </w:pPr>
            <w:r w:rsidRPr="007B45C0">
              <w:t>zaznamená písemně hlavní myšlenky a informace z vyslechnutého nebo přečteného textu</w:t>
            </w:r>
          </w:p>
          <w:p w14:paraId="620B5B0B" w14:textId="77777777" w:rsidR="00AE534F" w:rsidRPr="007B45C0" w:rsidRDefault="00AE534F" w:rsidP="00AE534F">
            <w:pPr>
              <w:pStyle w:val="svp"/>
              <w:numPr>
                <w:ilvl w:val="0"/>
                <w:numId w:val="10"/>
              </w:numPr>
              <w:tabs>
                <w:tab w:val="num" w:pos="600"/>
              </w:tabs>
            </w:pPr>
            <w:r w:rsidRPr="007B45C0">
              <w:lastRenderedPageBreak/>
              <w:t>vyhledá, zformuluje a zaznamená informace nebo fakta týkající se studovaného oboru</w:t>
            </w:r>
          </w:p>
        </w:tc>
      </w:tr>
      <w:tr w:rsidR="00AE534F" w:rsidRPr="007B45C0" w14:paraId="248BC60A" w14:textId="77777777" w:rsidTr="00660671">
        <w:tc>
          <w:tcPr>
            <w:tcW w:w="3750" w:type="dxa"/>
            <w:tcBorders>
              <w:top w:val="nil"/>
              <w:bottom w:val="nil"/>
            </w:tcBorders>
          </w:tcPr>
          <w:p w14:paraId="5B109AA2" w14:textId="77777777" w:rsidR="00AE534F" w:rsidRPr="007B45C0" w:rsidRDefault="00AE534F" w:rsidP="00AE534F">
            <w:pPr>
              <w:pStyle w:val="svp"/>
              <w:numPr>
                <w:ilvl w:val="0"/>
                <w:numId w:val="10"/>
              </w:numPr>
              <w:tabs>
                <w:tab w:val="num" w:pos="600"/>
              </w:tabs>
            </w:pPr>
            <w:r w:rsidRPr="007B45C0">
              <w:lastRenderedPageBreak/>
              <w:t>Jednoduchý překlad s pomocí slovníku na daná konverzační témata</w:t>
            </w:r>
          </w:p>
        </w:tc>
        <w:tc>
          <w:tcPr>
            <w:tcW w:w="3760" w:type="dxa"/>
            <w:tcBorders>
              <w:top w:val="nil"/>
              <w:bottom w:val="nil"/>
            </w:tcBorders>
          </w:tcPr>
          <w:p w14:paraId="270922E0" w14:textId="77777777" w:rsidR="00AE534F" w:rsidRPr="007B45C0" w:rsidRDefault="00AE534F" w:rsidP="00AE534F">
            <w:pPr>
              <w:pStyle w:val="svp"/>
              <w:numPr>
                <w:ilvl w:val="0"/>
                <w:numId w:val="10"/>
              </w:numPr>
              <w:tabs>
                <w:tab w:val="num" w:pos="600"/>
              </w:tabs>
            </w:pPr>
            <w:r w:rsidRPr="007B45C0">
              <w:t>vhodně používá překladové i jiné slovníky v tištěné i elektronické podobě a přeloží přiměřený text</w:t>
            </w:r>
          </w:p>
        </w:tc>
      </w:tr>
      <w:tr w:rsidR="00AE534F" w:rsidRPr="007B45C0" w14:paraId="6612B2A8" w14:textId="77777777" w:rsidTr="00660671">
        <w:tc>
          <w:tcPr>
            <w:tcW w:w="3750" w:type="dxa"/>
            <w:tcBorders>
              <w:top w:val="nil"/>
              <w:bottom w:val="nil"/>
            </w:tcBorders>
          </w:tcPr>
          <w:p w14:paraId="21393F3B" w14:textId="77777777" w:rsidR="00AE534F" w:rsidRPr="007B45C0" w:rsidRDefault="00AE534F" w:rsidP="00AE534F">
            <w:pPr>
              <w:pStyle w:val="svp"/>
              <w:numPr>
                <w:ilvl w:val="0"/>
                <w:numId w:val="10"/>
              </w:numPr>
              <w:tabs>
                <w:tab w:val="num" w:pos="600"/>
              </w:tabs>
            </w:pPr>
            <w:r w:rsidRPr="007B45C0">
              <w:t>Interaktivní řečové dovednosti, střídání receptivních a produktivních činností</w:t>
            </w:r>
          </w:p>
          <w:p w14:paraId="2C3B8CDB" w14:textId="77777777" w:rsidR="00AE534F" w:rsidRPr="007B45C0" w:rsidRDefault="00AE534F" w:rsidP="00660671">
            <w:pPr>
              <w:pStyle w:val="svp"/>
              <w:tabs>
                <w:tab w:val="num" w:pos="600"/>
              </w:tabs>
              <w:ind w:left="360"/>
            </w:pPr>
          </w:p>
        </w:tc>
        <w:tc>
          <w:tcPr>
            <w:tcW w:w="3760" w:type="dxa"/>
            <w:tcBorders>
              <w:top w:val="nil"/>
              <w:bottom w:val="nil"/>
            </w:tcBorders>
          </w:tcPr>
          <w:p w14:paraId="03977FE9" w14:textId="77777777" w:rsidR="00AE534F" w:rsidRPr="007B45C0" w:rsidRDefault="00AE534F" w:rsidP="00AE534F">
            <w:pPr>
              <w:pStyle w:val="svp"/>
              <w:numPr>
                <w:ilvl w:val="0"/>
                <w:numId w:val="10"/>
              </w:numPr>
              <w:tabs>
                <w:tab w:val="num" w:pos="600"/>
              </w:tabs>
            </w:pPr>
            <w:r w:rsidRPr="007B45C0">
              <w:t>reaguje komunikativně správně v běžných životních situacích a v jednoduchých pracovních situacích v rozsahu aktivně osvojených jazykových prostředků</w:t>
            </w:r>
          </w:p>
        </w:tc>
      </w:tr>
      <w:tr w:rsidR="00AE534F" w:rsidRPr="007B45C0" w14:paraId="4D5C932F" w14:textId="77777777" w:rsidTr="00660671">
        <w:tc>
          <w:tcPr>
            <w:tcW w:w="3750" w:type="dxa"/>
            <w:tcBorders>
              <w:top w:val="nil"/>
              <w:bottom w:val="nil"/>
            </w:tcBorders>
          </w:tcPr>
          <w:p w14:paraId="765CCCE4" w14:textId="77777777" w:rsidR="00AE534F" w:rsidRPr="007B45C0" w:rsidRDefault="00AE534F" w:rsidP="00AE534F">
            <w:pPr>
              <w:pStyle w:val="svp"/>
              <w:numPr>
                <w:ilvl w:val="0"/>
                <w:numId w:val="10"/>
              </w:numPr>
              <w:tabs>
                <w:tab w:val="num" w:pos="600"/>
              </w:tabs>
            </w:pPr>
            <w:r w:rsidRPr="007B45C0">
              <w:t xml:space="preserve">Interakce ústní v návaznosti na témata probíraná v daném ročníku, včetně jazykových prostředků - </w:t>
            </w:r>
            <w:r w:rsidRPr="007B45C0">
              <w:rPr>
                <w:rFonts w:ascii="TimesNewRoman" w:hAnsi="TimesNewRoman" w:cs="TimesNewRoman"/>
              </w:rPr>
              <w:t>z oblasti osobního a společenského života - denní režim, bydlení, vzdělání, stravování, nakupování …</w:t>
            </w:r>
          </w:p>
          <w:p w14:paraId="612D3C50" w14:textId="77777777" w:rsidR="00AE534F" w:rsidRPr="007B45C0" w:rsidRDefault="00AE534F" w:rsidP="00660671">
            <w:pPr>
              <w:pStyle w:val="svp"/>
              <w:ind w:left="360"/>
            </w:pPr>
          </w:p>
        </w:tc>
        <w:tc>
          <w:tcPr>
            <w:tcW w:w="3760" w:type="dxa"/>
            <w:tcBorders>
              <w:top w:val="nil"/>
              <w:bottom w:val="nil"/>
            </w:tcBorders>
          </w:tcPr>
          <w:p w14:paraId="1F6FC213" w14:textId="77777777" w:rsidR="00AE534F" w:rsidRPr="007B45C0" w:rsidRDefault="00AE534F" w:rsidP="00AE534F">
            <w:pPr>
              <w:pStyle w:val="svp"/>
              <w:numPr>
                <w:ilvl w:val="0"/>
                <w:numId w:val="10"/>
              </w:numPr>
              <w:tabs>
                <w:tab w:val="num" w:pos="600"/>
              </w:tabs>
            </w:pPr>
            <w:r w:rsidRPr="007B45C0">
              <w:t>dokáže si vyžádat a podat jednoduchou informaci, sdělit své stanovisko</w:t>
            </w:r>
          </w:p>
          <w:p w14:paraId="1D7513CB" w14:textId="77777777" w:rsidR="00AE534F" w:rsidRPr="007B45C0" w:rsidRDefault="00AE534F" w:rsidP="00AE534F">
            <w:pPr>
              <w:pStyle w:val="svp"/>
              <w:numPr>
                <w:ilvl w:val="0"/>
                <w:numId w:val="10"/>
              </w:numPr>
              <w:tabs>
                <w:tab w:val="num" w:pos="600"/>
              </w:tabs>
            </w:pPr>
            <w:r w:rsidRPr="007B45C0">
              <w:t>požádá o upřesnění nebo zopakování sdělené informace, pokud nezachytí přesně význam sdělení</w:t>
            </w:r>
          </w:p>
          <w:p w14:paraId="2F8511C3" w14:textId="77777777" w:rsidR="00AE534F" w:rsidRPr="007B45C0" w:rsidRDefault="00AE534F" w:rsidP="00AE534F">
            <w:pPr>
              <w:pStyle w:val="svp"/>
              <w:numPr>
                <w:ilvl w:val="0"/>
                <w:numId w:val="10"/>
              </w:numPr>
              <w:tabs>
                <w:tab w:val="num" w:pos="600"/>
              </w:tabs>
            </w:pPr>
            <w:r w:rsidRPr="007B45C0">
              <w:t>dokáže popsat místo, lidi nebo zážitky ze svého prostředí</w:t>
            </w:r>
          </w:p>
          <w:p w14:paraId="1F073677" w14:textId="77777777" w:rsidR="00AE534F" w:rsidRPr="007B45C0" w:rsidRDefault="00AE534F" w:rsidP="00AE534F">
            <w:pPr>
              <w:pStyle w:val="svp"/>
              <w:numPr>
                <w:ilvl w:val="0"/>
                <w:numId w:val="10"/>
              </w:numPr>
              <w:tabs>
                <w:tab w:val="num" w:pos="600"/>
              </w:tabs>
            </w:pPr>
            <w:r w:rsidRPr="007B45C0">
              <w:t>popíše obrázek, foto</w:t>
            </w:r>
          </w:p>
          <w:p w14:paraId="72C137C9" w14:textId="77777777" w:rsidR="00AE534F" w:rsidRPr="007B45C0" w:rsidRDefault="00AE534F" w:rsidP="00AE534F">
            <w:pPr>
              <w:pStyle w:val="svp"/>
              <w:numPr>
                <w:ilvl w:val="0"/>
                <w:numId w:val="10"/>
              </w:numPr>
              <w:tabs>
                <w:tab w:val="num" w:pos="600"/>
              </w:tabs>
            </w:pPr>
            <w:r w:rsidRPr="007B45C0">
              <w:t>zapojí se do hovoru bez přípravy</w:t>
            </w:r>
          </w:p>
          <w:p w14:paraId="798621F0" w14:textId="77777777" w:rsidR="00AE534F" w:rsidRPr="007B45C0" w:rsidRDefault="00AE534F" w:rsidP="00AE534F">
            <w:pPr>
              <w:pStyle w:val="svp"/>
              <w:numPr>
                <w:ilvl w:val="0"/>
                <w:numId w:val="10"/>
              </w:numPr>
              <w:tabs>
                <w:tab w:val="num" w:pos="600"/>
              </w:tabs>
            </w:pPr>
            <w:r w:rsidRPr="007B45C0">
              <w:t>vyměňuje si informace, které jsou běžné při neformálních hovorech</w:t>
            </w:r>
          </w:p>
          <w:p w14:paraId="29D0E136" w14:textId="77777777" w:rsidR="00AE534F" w:rsidRPr="007B45C0" w:rsidRDefault="00AE534F" w:rsidP="00AE534F">
            <w:pPr>
              <w:pStyle w:val="svp"/>
              <w:numPr>
                <w:ilvl w:val="0"/>
                <w:numId w:val="10"/>
              </w:numPr>
              <w:tabs>
                <w:tab w:val="num" w:pos="600"/>
              </w:tabs>
            </w:pPr>
            <w:r w:rsidRPr="007B45C0">
              <w:t>při pohovorech, na které je připraven, klade vhodné otázky a reaguje na dotazy tazatele</w:t>
            </w:r>
          </w:p>
        </w:tc>
      </w:tr>
      <w:tr w:rsidR="00AE534F" w:rsidRPr="007B45C0" w14:paraId="10378F5E" w14:textId="77777777" w:rsidTr="00660671">
        <w:tc>
          <w:tcPr>
            <w:tcW w:w="3750" w:type="dxa"/>
            <w:tcBorders>
              <w:top w:val="nil"/>
            </w:tcBorders>
          </w:tcPr>
          <w:p w14:paraId="73873F3F" w14:textId="77777777" w:rsidR="00AE534F" w:rsidRPr="007B45C0" w:rsidRDefault="00AE534F" w:rsidP="00AE534F">
            <w:pPr>
              <w:pStyle w:val="svp"/>
              <w:numPr>
                <w:ilvl w:val="0"/>
                <w:numId w:val="10"/>
              </w:numPr>
              <w:tabs>
                <w:tab w:val="num" w:pos="600"/>
              </w:tabs>
            </w:pPr>
            <w:r w:rsidRPr="007B45C0">
              <w:t>Interakce písemná v návaznosti na témata probíraná v daném ročníku, včetně jazykových prostředků - sdělení, vzkaz, pozvánku, osobní dopis, e-mail…</w:t>
            </w:r>
          </w:p>
        </w:tc>
        <w:tc>
          <w:tcPr>
            <w:tcW w:w="3760" w:type="dxa"/>
            <w:tcBorders>
              <w:top w:val="nil"/>
            </w:tcBorders>
          </w:tcPr>
          <w:p w14:paraId="2692578A" w14:textId="77777777" w:rsidR="00AE534F" w:rsidRPr="007B45C0" w:rsidRDefault="00AE534F" w:rsidP="00AE534F">
            <w:pPr>
              <w:pStyle w:val="svp"/>
              <w:numPr>
                <w:ilvl w:val="0"/>
                <w:numId w:val="10"/>
              </w:numPr>
              <w:tabs>
                <w:tab w:val="num" w:pos="600"/>
              </w:tabs>
            </w:pPr>
            <w:r w:rsidRPr="007B45C0">
              <w:t>samostatně, popř. s pomocí slovníku a jiných jazykových příruček, zformuluje vlastní myšlenky a vytvoří text o událostech a zážitcích v podobě krátkého sdělení, vyprávění</w:t>
            </w:r>
          </w:p>
          <w:p w14:paraId="57350227" w14:textId="77777777" w:rsidR="00AE534F" w:rsidRPr="007B45C0" w:rsidRDefault="00AE534F" w:rsidP="00AE534F">
            <w:pPr>
              <w:pStyle w:val="svp"/>
              <w:numPr>
                <w:ilvl w:val="0"/>
                <w:numId w:val="10"/>
              </w:numPr>
              <w:tabs>
                <w:tab w:val="num" w:pos="600"/>
              </w:tabs>
            </w:pPr>
            <w:r w:rsidRPr="007B45C0">
              <w:t>napíše osobní dopis (asi 50 slov), jednoduchý popis</w:t>
            </w:r>
          </w:p>
          <w:p w14:paraId="27A074C7" w14:textId="77777777" w:rsidR="00AE534F" w:rsidRPr="007B45C0" w:rsidRDefault="00AE534F" w:rsidP="00AE534F">
            <w:pPr>
              <w:pStyle w:val="svp"/>
              <w:numPr>
                <w:ilvl w:val="0"/>
                <w:numId w:val="10"/>
              </w:numPr>
              <w:tabs>
                <w:tab w:val="num" w:pos="600"/>
              </w:tabs>
            </w:pPr>
            <w:r w:rsidRPr="007B45C0">
              <w:lastRenderedPageBreak/>
              <w:t>napíše krátký příběh, vyprávění na téma volný čas, škola, všední starosti</w:t>
            </w:r>
          </w:p>
          <w:p w14:paraId="51ACAB44" w14:textId="77777777" w:rsidR="00AE534F" w:rsidRPr="007B45C0" w:rsidRDefault="00AE534F" w:rsidP="00AE534F">
            <w:pPr>
              <w:pStyle w:val="svp"/>
              <w:numPr>
                <w:ilvl w:val="0"/>
                <w:numId w:val="10"/>
              </w:numPr>
              <w:tabs>
                <w:tab w:val="num" w:pos="600"/>
              </w:tabs>
            </w:pPr>
            <w:r w:rsidRPr="007B45C0">
              <w:t>napíše e-mail, oznámení, pozvánku</w:t>
            </w:r>
          </w:p>
          <w:p w14:paraId="683339A6" w14:textId="77777777" w:rsidR="00AE534F" w:rsidRPr="007B45C0" w:rsidRDefault="00AE534F" w:rsidP="00AE534F">
            <w:pPr>
              <w:pStyle w:val="svp"/>
              <w:numPr>
                <w:ilvl w:val="0"/>
                <w:numId w:val="10"/>
              </w:numPr>
            </w:pPr>
            <w:r w:rsidRPr="007B45C0">
              <w:t>reprodukuje kratší text</w:t>
            </w:r>
          </w:p>
        </w:tc>
      </w:tr>
      <w:tr w:rsidR="00AE534F" w:rsidRPr="007B45C0" w14:paraId="5E49FEE9" w14:textId="77777777" w:rsidTr="00660671">
        <w:tc>
          <w:tcPr>
            <w:tcW w:w="7510" w:type="dxa"/>
            <w:gridSpan w:val="2"/>
          </w:tcPr>
          <w:p w14:paraId="3E83B881" w14:textId="03483FE7" w:rsidR="00AE534F" w:rsidRPr="007B45C0" w:rsidRDefault="000F3E95" w:rsidP="00660671">
            <w:pPr>
              <w:pStyle w:val="svp"/>
            </w:pPr>
            <w:r w:rsidRPr="007B45C0">
              <w:lastRenderedPageBreak/>
              <w:t xml:space="preserve">Počet hodin: </w:t>
            </w:r>
            <w:r w:rsidR="00AE534F" w:rsidRPr="007B45C0">
              <w:t>30</w:t>
            </w:r>
          </w:p>
        </w:tc>
      </w:tr>
    </w:tbl>
    <w:p w14:paraId="57C50683"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429EB547" w14:textId="77777777" w:rsidTr="00660671">
        <w:tc>
          <w:tcPr>
            <w:tcW w:w="3750" w:type="dxa"/>
            <w:tcBorders>
              <w:bottom w:val="single" w:sz="4" w:space="0" w:color="auto"/>
            </w:tcBorders>
          </w:tcPr>
          <w:p w14:paraId="3C97AF93" w14:textId="77777777" w:rsidR="00AE534F" w:rsidRPr="007B45C0" w:rsidRDefault="00AE534F" w:rsidP="00183EC5">
            <w:pPr>
              <w:pStyle w:val="svp"/>
              <w:numPr>
                <w:ilvl w:val="0"/>
                <w:numId w:val="47"/>
              </w:numPr>
              <w:tabs>
                <w:tab w:val="num" w:pos="600"/>
              </w:tabs>
            </w:pPr>
            <w:r w:rsidRPr="007B45C0">
              <w:t>Jazykové prostředky</w:t>
            </w:r>
          </w:p>
        </w:tc>
        <w:tc>
          <w:tcPr>
            <w:tcW w:w="3760" w:type="dxa"/>
            <w:tcBorders>
              <w:bottom w:val="single" w:sz="4" w:space="0" w:color="auto"/>
            </w:tcBorders>
          </w:tcPr>
          <w:p w14:paraId="22376808" w14:textId="77777777" w:rsidR="00AE534F" w:rsidRPr="007B45C0" w:rsidRDefault="00AE534F" w:rsidP="00660671">
            <w:pPr>
              <w:pStyle w:val="svp"/>
            </w:pPr>
            <w:r w:rsidRPr="007B45C0">
              <w:t xml:space="preserve">Žák: </w:t>
            </w:r>
          </w:p>
        </w:tc>
      </w:tr>
      <w:tr w:rsidR="00AE534F" w:rsidRPr="007B45C0" w14:paraId="6B1780A7" w14:textId="77777777" w:rsidTr="00660671">
        <w:tc>
          <w:tcPr>
            <w:tcW w:w="3750" w:type="dxa"/>
            <w:tcBorders>
              <w:bottom w:val="nil"/>
            </w:tcBorders>
          </w:tcPr>
          <w:p w14:paraId="5D9D2B60" w14:textId="77777777" w:rsidR="00AE534F" w:rsidRPr="007B45C0" w:rsidRDefault="00AE534F" w:rsidP="00AE534F">
            <w:pPr>
              <w:pStyle w:val="svp"/>
              <w:numPr>
                <w:ilvl w:val="0"/>
                <w:numId w:val="10"/>
              </w:numPr>
              <w:tabs>
                <w:tab w:val="num" w:pos="600"/>
              </w:tabs>
            </w:pPr>
            <w:r w:rsidRPr="007B45C0">
              <w:rPr>
                <w:rFonts w:ascii="TimesNewRoman" w:hAnsi="TimesNewRoman" w:cs="TimesNewRoman"/>
              </w:rPr>
              <w:t>Výslovnost (zvukové prostředky jazyka) - slovní a větný přízvuk, intonace, melodie vět</w:t>
            </w:r>
          </w:p>
        </w:tc>
        <w:tc>
          <w:tcPr>
            <w:tcW w:w="3760" w:type="dxa"/>
            <w:tcBorders>
              <w:bottom w:val="nil"/>
            </w:tcBorders>
          </w:tcPr>
          <w:p w14:paraId="7195DFC2" w14:textId="77777777" w:rsidR="00AE534F" w:rsidRPr="007B45C0" w:rsidRDefault="00AE534F" w:rsidP="00AE534F">
            <w:pPr>
              <w:pStyle w:val="svp"/>
              <w:numPr>
                <w:ilvl w:val="0"/>
                <w:numId w:val="10"/>
              </w:numPr>
              <w:tabs>
                <w:tab w:val="num" w:pos="600"/>
              </w:tabs>
            </w:pPr>
            <w:r w:rsidRPr="007B45C0">
              <w:t>vyslovuje srozumitelně co nejblíže přirozené výslovnosti, rozlišuje základní zvukové prostředky daného jazyka a koriguje odlišnosti zvukové podoby jazyka</w:t>
            </w:r>
          </w:p>
          <w:p w14:paraId="1DB6062C" w14:textId="77777777" w:rsidR="00AE534F" w:rsidRPr="007B45C0" w:rsidRDefault="00AE534F" w:rsidP="00AE534F">
            <w:pPr>
              <w:pStyle w:val="svp"/>
              <w:numPr>
                <w:ilvl w:val="0"/>
                <w:numId w:val="10"/>
              </w:numPr>
              <w:tabs>
                <w:tab w:val="num" w:pos="600"/>
              </w:tabs>
            </w:pPr>
            <w:r w:rsidRPr="007B45C0">
              <w:t>přečte foneticky správně jednoduchý text</w:t>
            </w:r>
          </w:p>
        </w:tc>
      </w:tr>
      <w:tr w:rsidR="00AE534F" w:rsidRPr="007B45C0" w14:paraId="52FD691C" w14:textId="77777777" w:rsidTr="00660671">
        <w:tc>
          <w:tcPr>
            <w:tcW w:w="3750" w:type="dxa"/>
            <w:tcBorders>
              <w:top w:val="nil"/>
              <w:bottom w:val="nil"/>
            </w:tcBorders>
          </w:tcPr>
          <w:p w14:paraId="7FAF691F"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t xml:space="preserve">Slovní zásoba </w:t>
            </w:r>
            <w:r w:rsidRPr="007B45C0">
              <w:rPr>
                <w:rFonts w:ascii="TimesNewRoman" w:hAnsi="TimesNewRoman" w:cs="TimesNewRoman"/>
              </w:rPr>
              <w:t xml:space="preserve">a její tvoření </w:t>
            </w:r>
            <w:r w:rsidRPr="007B45C0">
              <w:t>v návaznosti na témata probíraná v daném ročníku -</w:t>
            </w:r>
            <w:r w:rsidRPr="007B45C0">
              <w:rPr>
                <w:rFonts w:ascii="TimesNewRoman" w:hAnsi="TimesNewRoman" w:cs="TimesNewRoman"/>
              </w:rPr>
              <w:t xml:space="preserve"> denní režim, bydlení, vzdělání, stravování, nakupování …</w:t>
            </w:r>
          </w:p>
        </w:tc>
        <w:tc>
          <w:tcPr>
            <w:tcW w:w="3760" w:type="dxa"/>
            <w:tcBorders>
              <w:top w:val="nil"/>
              <w:bottom w:val="nil"/>
            </w:tcBorders>
          </w:tcPr>
          <w:p w14:paraId="0760BE2E" w14:textId="77777777" w:rsidR="00AE534F" w:rsidRPr="007B45C0" w:rsidRDefault="00AE534F" w:rsidP="00AE534F">
            <w:pPr>
              <w:pStyle w:val="svp"/>
              <w:numPr>
                <w:ilvl w:val="0"/>
                <w:numId w:val="10"/>
              </w:numPr>
              <w:tabs>
                <w:tab w:val="num" w:pos="600"/>
              </w:tabs>
            </w:pPr>
            <w:r w:rsidRPr="007B45C0">
              <w:t xml:space="preserve">komunikuje s jistou mírou sebedůvěry a aktivně používá získanou slovní zásobu, včetně vybrané frazeologie v rozsahu daných tematických okruhů, zejména v rutinních situacích každodenního života, </w:t>
            </w:r>
            <w:r w:rsidRPr="007B45C0">
              <w:rPr>
                <w:rFonts w:ascii="TimesNewRoman" w:hAnsi="TimesNewRoman" w:cs="TimesNewRoman"/>
                <w:szCs w:val="24"/>
              </w:rPr>
              <w:t>a vlastních zálib</w:t>
            </w:r>
          </w:p>
          <w:p w14:paraId="256C9E30" w14:textId="77777777" w:rsidR="00AE534F" w:rsidRPr="007B45C0" w:rsidRDefault="00AE534F" w:rsidP="00AE534F">
            <w:pPr>
              <w:pStyle w:val="svp"/>
              <w:numPr>
                <w:ilvl w:val="0"/>
                <w:numId w:val="10"/>
              </w:numPr>
              <w:tabs>
                <w:tab w:val="num" w:pos="600"/>
              </w:tabs>
            </w:pPr>
            <w:r w:rsidRPr="007B45C0">
              <w:t>používá opisné prostředky v neznámých situacích, při vyjadřování složitých myšlenek</w:t>
            </w:r>
          </w:p>
        </w:tc>
      </w:tr>
      <w:tr w:rsidR="00AE534F" w:rsidRPr="007B45C0" w14:paraId="3FA6C3E3" w14:textId="77777777" w:rsidTr="00660671">
        <w:tc>
          <w:tcPr>
            <w:tcW w:w="3750" w:type="dxa"/>
            <w:tcBorders>
              <w:top w:val="nil"/>
              <w:bottom w:val="nil"/>
            </w:tcBorders>
          </w:tcPr>
          <w:p w14:paraId="5EB6308F" w14:textId="77777777" w:rsidR="00AE534F" w:rsidRPr="007B45C0" w:rsidRDefault="00AE534F" w:rsidP="00AE534F">
            <w:pPr>
              <w:pStyle w:val="svp"/>
              <w:numPr>
                <w:ilvl w:val="0"/>
                <w:numId w:val="10"/>
              </w:numPr>
              <w:tabs>
                <w:tab w:val="num" w:pos="600"/>
              </w:tabs>
            </w:pPr>
            <w:r w:rsidRPr="007B45C0">
              <w:t xml:space="preserve">Odborná </w:t>
            </w:r>
            <w:r w:rsidRPr="007B45C0">
              <w:rPr>
                <w:rFonts w:ascii="TimesNewRoman" w:hAnsi="TimesNewRoman" w:cs="TimesNewRoman"/>
              </w:rPr>
              <w:t>slovní zásoba: technické kreslení, materiály, spojování součástí, obrábění, stroje</w:t>
            </w:r>
          </w:p>
        </w:tc>
        <w:tc>
          <w:tcPr>
            <w:tcW w:w="3760" w:type="dxa"/>
            <w:tcBorders>
              <w:top w:val="nil"/>
              <w:bottom w:val="nil"/>
            </w:tcBorders>
          </w:tcPr>
          <w:p w14:paraId="0E71D28A" w14:textId="77777777" w:rsidR="00AE534F" w:rsidRPr="007B45C0" w:rsidRDefault="00AE534F" w:rsidP="00AE534F">
            <w:pPr>
              <w:pStyle w:val="svp"/>
              <w:numPr>
                <w:ilvl w:val="0"/>
                <w:numId w:val="10"/>
              </w:numPr>
              <w:tabs>
                <w:tab w:val="num" w:pos="600"/>
              </w:tabs>
            </w:pPr>
            <w:r w:rsidRPr="007B45C0">
              <w:t>používá vhodně základní odbornou slovní zásobu ze svého studijního oboru</w:t>
            </w:r>
          </w:p>
        </w:tc>
      </w:tr>
      <w:tr w:rsidR="00AE534F" w:rsidRPr="007B45C0" w14:paraId="38A9F76B" w14:textId="77777777" w:rsidTr="00660671">
        <w:tc>
          <w:tcPr>
            <w:tcW w:w="3750" w:type="dxa"/>
            <w:tcBorders>
              <w:top w:val="nil"/>
              <w:bottom w:val="nil"/>
            </w:tcBorders>
          </w:tcPr>
          <w:p w14:paraId="7BB5A770" w14:textId="77777777" w:rsidR="00AE534F" w:rsidRPr="007B45C0" w:rsidRDefault="00AE534F" w:rsidP="00AE534F">
            <w:pPr>
              <w:pStyle w:val="svp"/>
              <w:numPr>
                <w:ilvl w:val="0"/>
                <w:numId w:val="10"/>
              </w:numPr>
              <w:tabs>
                <w:tab w:val="num" w:pos="600"/>
              </w:tabs>
            </w:pPr>
            <w:r w:rsidRPr="007B45C0">
              <w:rPr>
                <w:rFonts w:ascii="TimesNewRoman" w:hAnsi="TimesNewRoman" w:cs="TimesNewRoman"/>
              </w:rPr>
              <w:t>Složená slova</w:t>
            </w:r>
          </w:p>
        </w:tc>
        <w:tc>
          <w:tcPr>
            <w:tcW w:w="3760" w:type="dxa"/>
            <w:tcBorders>
              <w:top w:val="nil"/>
              <w:bottom w:val="nil"/>
            </w:tcBorders>
          </w:tcPr>
          <w:p w14:paraId="02E57AF0" w14:textId="77777777" w:rsidR="00AE534F" w:rsidRPr="007B45C0" w:rsidRDefault="00AE534F" w:rsidP="00AE534F">
            <w:pPr>
              <w:pStyle w:val="svp"/>
              <w:numPr>
                <w:ilvl w:val="0"/>
                <w:numId w:val="10"/>
              </w:numPr>
              <w:tabs>
                <w:tab w:val="num" w:pos="600"/>
              </w:tabs>
            </w:pPr>
            <w:r w:rsidRPr="007B45C0">
              <w:t>vhodně uplatňuje základní způsoby tvoření slov daného jazyka a využívá je pro porozumění textu i ve vlastním projevu</w:t>
            </w:r>
          </w:p>
        </w:tc>
      </w:tr>
      <w:tr w:rsidR="00AE534F" w:rsidRPr="007B45C0" w14:paraId="1396852D" w14:textId="77777777" w:rsidTr="00660671">
        <w:tc>
          <w:tcPr>
            <w:tcW w:w="3750" w:type="dxa"/>
            <w:tcBorders>
              <w:top w:val="nil"/>
              <w:bottom w:val="nil"/>
            </w:tcBorders>
          </w:tcPr>
          <w:p w14:paraId="6B85A07C"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lastRenderedPageBreak/>
              <w:t>Gramatika: tvarosloví a větná skladba</w:t>
            </w:r>
          </w:p>
        </w:tc>
        <w:tc>
          <w:tcPr>
            <w:tcW w:w="3760" w:type="dxa"/>
            <w:tcBorders>
              <w:top w:val="nil"/>
              <w:bottom w:val="nil"/>
            </w:tcBorders>
          </w:tcPr>
          <w:p w14:paraId="006A9303" w14:textId="77777777" w:rsidR="00AE534F" w:rsidRPr="007B45C0" w:rsidRDefault="00AE534F" w:rsidP="00AE534F">
            <w:pPr>
              <w:pStyle w:val="svp"/>
              <w:numPr>
                <w:ilvl w:val="0"/>
                <w:numId w:val="9"/>
              </w:numPr>
              <w:tabs>
                <w:tab w:val="clear" w:pos="417"/>
                <w:tab w:val="num" w:pos="360"/>
                <w:tab w:val="num" w:pos="600"/>
              </w:tabs>
              <w:ind w:left="360" w:hanging="360"/>
            </w:pPr>
            <w:r w:rsidRPr="007B45C0">
              <w:t>aplikuje a správně užívá základní morfologické jevy</w:t>
            </w:r>
          </w:p>
        </w:tc>
      </w:tr>
      <w:tr w:rsidR="00AE534F" w:rsidRPr="007B45C0" w14:paraId="61906CDE" w14:textId="77777777" w:rsidTr="00660671">
        <w:tc>
          <w:tcPr>
            <w:tcW w:w="3750" w:type="dxa"/>
            <w:tcBorders>
              <w:top w:val="nil"/>
              <w:bottom w:val="nil"/>
            </w:tcBorders>
          </w:tcPr>
          <w:p w14:paraId="107FD3D6"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rPr>
                <w:rFonts w:ascii="TimesNewRoman" w:hAnsi="TimesNewRoman" w:cs="TimesNewRoman"/>
              </w:rPr>
              <w:t xml:space="preserve">Podstatná jména - skloňování v jednotném a množném čísle, 2. pád vlastních jmen,   osobní zájmena ve 3. a 4. pádě, zájmeno </w:t>
            </w:r>
            <w:r w:rsidRPr="007B45C0">
              <w:rPr>
                <w:rFonts w:ascii="TimesNewRoman" w:hAnsi="TimesNewRoman" w:cs="TimesNewRoman"/>
                <w:i/>
              </w:rPr>
              <w:t xml:space="preserve">wer, </w:t>
            </w:r>
            <w:r w:rsidRPr="007B45C0">
              <w:rPr>
                <w:rFonts w:ascii="TimesNewRoman" w:hAnsi="TimesNewRoman" w:cs="TimesNewRoman"/>
              </w:rPr>
              <w:t xml:space="preserve"> </w:t>
            </w:r>
            <w:r w:rsidRPr="007B45C0">
              <w:t xml:space="preserve"> přivlastňovací zájmena ve 3. pádě, řadové číslovky,  přítomný čas nepravidelných sloves a způsobových, sloveso </w:t>
            </w:r>
            <w:r w:rsidRPr="007B45C0">
              <w:rPr>
                <w:i/>
              </w:rPr>
              <w:t>wissen</w:t>
            </w:r>
            <w:r w:rsidRPr="007B45C0">
              <w:t>, préteritum a perfektum sloves, předložky se 3. pádem, předložky se 4. pádem, předložka se 3. a 4. pádem, předložky pro popis cesty,    slovosled ve větě hlavní, otázky zjišťovací a doplňovací, nepřímý pořádek slov ve větě oznamovací, způsobová slovesa ve větě, zápor, slovesa s odlučitelnou předponou ve větě, příslovečné určení ve větě</w:t>
            </w:r>
          </w:p>
        </w:tc>
        <w:tc>
          <w:tcPr>
            <w:tcW w:w="3760" w:type="dxa"/>
            <w:tcBorders>
              <w:top w:val="nil"/>
              <w:bottom w:val="nil"/>
            </w:tcBorders>
          </w:tcPr>
          <w:p w14:paraId="12EE7879" w14:textId="77777777" w:rsidR="00AE534F" w:rsidRPr="007B45C0" w:rsidRDefault="00AE534F" w:rsidP="00AE534F">
            <w:pPr>
              <w:pStyle w:val="svp"/>
              <w:numPr>
                <w:ilvl w:val="0"/>
                <w:numId w:val="10"/>
              </w:numPr>
              <w:tabs>
                <w:tab w:val="num" w:pos="600"/>
              </w:tabs>
            </w:pPr>
            <w:r w:rsidRPr="007B45C0">
              <w:t>používá běžné gramatické prostředky a vzorce v rámci snadno předvídatelných situací</w:t>
            </w:r>
          </w:p>
        </w:tc>
      </w:tr>
      <w:tr w:rsidR="00AE534F" w:rsidRPr="007B45C0" w14:paraId="3617F4BD" w14:textId="77777777" w:rsidTr="00660671">
        <w:tc>
          <w:tcPr>
            <w:tcW w:w="3750" w:type="dxa"/>
            <w:tcBorders>
              <w:top w:val="nil"/>
              <w:bottom w:val="nil"/>
            </w:tcBorders>
          </w:tcPr>
          <w:p w14:paraId="7CAD7DF6" w14:textId="77777777" w:rsidR="00AE534F" w:rsidRPr="007B45C0" w:rsidRDefault="00AE534F" w:rsidP="00AE534F">
            <w:pPr>
              <w:pStyle w:val="svp"/>
              <w:numPr>
                <w:ilvl w:val="0"/>
                <w:numId w:val="9"/>
              </w:numPr>
              <w:tabs>
                <w:tab w:val="clear" w:pos="417"/>
                <w:tab w:val="num" w:pos="360"/>
                <w:tab w:val="num" w:pos="600"/>
              </w:tabs>
              <w:ind w:left="360" w:hanging="360"/>
            </w:pPr>
            <w:r w:rsidRPr="007B45C0">
              <w:t>Grafická podoba jazyka a pravopis – interpunkce, pravidla u běžných slov</w:t>
            </w:r>
          </w:p>
        </w:tc>
        <w:tc>
          <w:tcPr>
            <w:tcW w:w="3760" w:type="dxa"/>
            <w:tcBorders>
              <w:top w:val="nil"/>
              <w:bottom w:val="nil"/>
            </w:tcBorders>
          </w:tcPr>
          <w:p w14:paraId="26C651E3" w14:textId="77777777" w:rsidR="00AE534F" w:rsidRPr="007B45C0" w:rsidRDefault="00AE534F" w:rsidP="00AE534F">
            <w:pPr>
              <w:pStyle w:val="svp"/>
              <w:numPr>
                <w:ilvl w:val="0"/>
                <w:numId w:val="9"/>
              </w:numPr>
              <w:tabs>
                <w:tab w:val="clear" w:pos="417"/>
                <w:tab w:val="num" w:pos="360"/>
                <w:tab w:val="num" w:pos="600"/>
              </w:tabs>
              <w:ind w:left="360" w:hanging="360"/>
            </w:pPr>
            <w:r w:rsidRPr="007B45C0">
              <w:t>dodržuje základní pravopisné normy, opravuje chyby</w:t>
            </w:r>
          </w:p>
          <w:p w14:paraId="21402D56" w14:textId="77777777" w:rsidR="00AE534F" w:rsidRPr="007B45C0" w:rsidRDefault="00AE534F" w:rsidP="00AE534F">
            <w:pPr>
              <w:pStyle w:val="svp"/>
              <w:numPr>
                <w:ilvl w:val="0"/>
                <w:numId w:val="9"/>
              </w:numPr>
              <w:tabs>
                <w:tab w:val="clear" w:pos="417"/>
                <w:tab w:val="num" w:pos="360"/>
                <w:tab w:val="num" w:pos="600"/>
              </w:tabs>
              <w:ind w:left="360" w:hanging="360"/>
            </w:pPr>
            <w:r w:rsidRPr="007B45C0">
              <w:t>aplikuje pravopis osvojované slovní zásoby a pravopisné změny, k nimž dochází při tvoření mluvnických tvarů</w:t>
            </w:r>
          </w:p>
        </w:tc>
      </w:tr>
      <w:tr w:rsidR="00AE534F" w:rsidRPr="007B45C0" w14:paraId="298DA7C8" w14:textId="77777777" w:rsidTr="00660671">
        <w:tc>
          <w:tcPr>
            <w:tcW w:w="3750" w:type="dxa"/>
            <w:tcBorders>
              <w:top w:val="nil"/>
            </w:tcBorders>
          </w:tcPr>
          <w:p w14:paraId="5014CEDA" w14:textId="77777777" w:rsidR="00AE534F" w:rsidRPr="007B45C0" w:rsidRDefault="00AE534F" w:rsidP="00AE534F">
            <w:pPr>
              <w:pStyle w:val="svp"/>
              <w:numPr>
                <w:ilvl w:val="0"/>
                <w:numId w:val="9"/>
              </w:numPr>
              <w:tabs>
                <w:tab w:val="clear" w:pos="417"/>
                <w:tab w:val="num" w:pos="360"/>
                <w:tab w:val="num" w:pos="600"/>
              </w:tabs>
              <w:ind w:left="360" w:hanging="360"/>
            </w:pPr>
            <w:r w:rsidRPr="007B45C0">
              <w:t>Prohlubování a upevňování jazykových prostředků osvojených v průběhu 2. ročníku</w:t>
            </w:r>
          </w:p>
        </w:tc>
        <w:tc>
          <w:tcPr>
            <w:tcW w:w="3760" w:type="dxa"/>
            <w:tcBorders>
              <w:top w:val="nil"/>
            </w:tcBorders>
          </w:tcPr>
          <w:p w14:paraId="49505304" w14:textId="77777777" w:rsidR="00AE534F" w:rsidRPr="007B45C0" w:rsidRDefault="00AE534F" w:rsidP="00660671">
            <w:pPr>
              <w:pStyle w:val="svp"/>
              <w:tabs>
                <w:tab w:val="num" w:pos="600"/>
              </w:tabs>
              <w:ind w:left="360"/>
            </w:pPr>
          </w:p>
        </w:tc>
      </w:tr>
      <w:tr w:rsidR="00AE534F" w:rsidRPr="007B45C0" w14:paraId="1F638515" w14:textId="77777777" w:rsidTr="00660671">
        <w:tc>
          <w:tcPr>
            <w:tcW w:w="7510" w:type="dxa"/>
            <w:gridSpan w:val="2"/>
          </w:tcPr>
          <w:p w14:paraId="3A6A69A4" w14:textId="6E74A282" w:rsidR="00AE534F" w:rsidRPr="007B45C0" w:rsidRDefault="000F3E95" w:rsidP="00660671">
            <w:pPr>
              <w:pStyle w:val="svp"/>
            </w:pPr>
            <w:r w:rsidRPr="007B45C0">
              <w:t xml:space="preserve">Počet hodin: </w:t>
            </w:r>
            <w:r w:rsidR="00AE534F" w:rsidRPr="007B45C0">
              <w:t>22</w:t>
            </w:r>
          </w:p>
        </w:tc>
      </w:tr>
    </w:tbl>
    <w:p w14:paraId="47F53B90"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3F92255F" w14:textId="77777777" w:rsidTr="00660671">
        <w:tc>
          <w:tcPr>
            <w:tcW w:w="3750" w:type="dxa"/>
            <w:tcBorders>
              <w:bottom w:val="single" w:sz="4" w:space="0" w:color="auto"/>
            </w:tcBorders>
          </w:tcPr>
          <w:p w14:paraId="25FAE159" w14:textId="77777777" w:rsidR="00AE534F" w:rsidRPr="007B45C0" w:rsidRDefault="00AE534F" w:rsidP="00183EC5">
            <w:pPr>
              <w:pStyle w:val="svp"/>
              <w:numPr>
                <w:ilvl w:val="0"/>
                <w:numId w:val="47"/>
              </w:numPr>
              <w:tabs>
                <w:tab w:val="num" w:pos="600"/>
              </w:tabs>
            </w:pPr>
            <w:r w:rsidRPr="007B45C0">
              <w:t>Tematické okruhy, komunikační situace a jazykové funkce</w:t>
            </w:r>
          </w:p>
        </w:tc>
        <w:tc>
          <w:tcPr>
            <w:tcW w:w="3760" w:type="dxa"/>
            <w:tcBorders>
              <w:bottom w:val="single" w:sz="4" w:space="0" w:color="auto"/>
            </w:tcBorders>
          </w:tcPr>
          <w:p w14:paraId="24A3EB99" w14:textId="77777777" w:rsidR="00AE534F" w:rsidRPr="007B45C0" w:rsidRDefault="00AE534F" w:rsidP="00660671">
            <w:pPr>
              <w:pStyle w:val="svp"/>
            </w:pPr>
            <w:r w:rsidRPr="007B45C0">
              <w:t xml:space="preserve">Žák: </w:t>
            </w:r>
          </w:p>
        </w:tc>
      </w:tr>
      <w:tr w:rsidR="00AE534F" w:rsidRPr="007B45C0" w14:paraId="1ACF59B5" w14:textId="77777777" w:rsidTr="00660671">
        <w:tc>
          <w:tcPr>
            <w:tcW w:w="3750" w:type="dxa"/>
            <w:tcBorders>
              <w:bottom w:val="nil"/>
            </w:tcBorders>
          </w:tcPr>
          <w:p w14:paraId="64B090B7" w14:textId="77777777" w:rsidR="00AE534F" w:rsidRPr="007B45C0" w:rsidRDefault="00AE534F" w:rsidP="00AE534F">
            <w:pPr>
              <w:pStyle w:val="svp"/>
              <w:numPr>
                <w:ilvl w:val="0"/>
                <w:numId w:val="9"/>
              </w:numPr>
              <w:tabs>
                <w:tab w:val="clear" w:pos="417"/>
                <w:tab w:val="num" w:pos="360"/>
                <w:tab w:val="num" w:pos="600"/>
              </w:tabs>
              <w:ind w:left="360" w:hanging="360"/>
            </w:pPr>
            <w:r w:rsidRPr="007B45C0">
              <w:rPr>
                <w:rFonts w:ascii="TimesNewRoman" w:hAnsi="TimesNewRoman" w:cs="TimesNewRoman"/>
              </w:rPr>
              <w:t xml:space="preserve">Tematické okruhy z oblasti osobního a společenského života: popis a charakteristika osob (vnější vzhled, vlastnosti, zájmy, pocity), vztahy s přáteli, plány do </w:t>
            </w:r>
            <w:r w:rsidRPr="007B45C0">
              <w:rPr>
                <w:rFonts w:ascii="TimesNewRoman" w:hAnsi="TimesNewRoman" w:cs="TimesNewRoman"/>
              </w:rPr>
              <w:lastRenderedPageBreak/>
              <w:t>budoucnosti, bydlení, dům,  domov, byt a zařízení,  rodina,  její společenské vztahy, rodinný život, přátelé, příbuzní, člověk – volný čas a zájmy, způsoby trávení volného času, záliby, město, orientace ve městě, památky a instituce ve městě, dopravní prostředky, prodej   služby,   jídlo a nápoje, stravovací návyky, objednání v restauraci, stravovací zařízení, obchody, zboží, nakupování, škola – problémy ve škole, školní a mimoškolní život, rozvrh hodin, předměty, výměnný pobyt,  oblečení, vlastnosti věcí, barvy, turistika a cestování, příležitostná práce, země dané jazykové oblasti</w:t>
            </w:r>
          </w:p>
        </w:tc>
        <w:tc>
          <w:tcPr>
            <w:tcW w:w="3760" w:type="dxa"/>
            <w:tcBorders>
              <w:bottom w:val="nil"/>
            </w:tcBorders>
          </w:tcPr>
          <w:p w14:paraId="64ACA933" w14:textId="77777777" w:rsidR="00AE534F" w:rsidRPr="007B45C0" w:rsidRDefault="00AE534F" w:rsidP="00AE534F">
            <w:pPr>
              <w:pStyle w:val="svp"/>
              <w:numPr>
                <w:ilvl w:val="0"/>
                <w:numId w:val="10"/>
              </w:numPr>
            </w:pPr>
            <w:r w:rsidRPr="007B45C0">
              <w:rPr>
                <w:rFonts w:ascii="TimesNewRoman" w:hAnsi="TimesNewRoman" w:cs="TimesNewRoman"/>
              </w:rPr>
              <w:lastRenderedPageBreak/>
              <w:t>vyjadřuje se ústně i písemně, k tématům osobního a společenského života,   k  tématům z oblasti zaměření studijního oboru</w:t>
            </w:r>
          </w:p>
          <w:p w14:paraId="4EE3F8DF" w14:textId="77777777" w:rsidR="00AE534F" w:rsidRPr="007B45C0" w:rsidRDefault="00AE534F" w:rsidP="00AE534F">
            <w:pPr>
              <w:pStyle w:val="svp"/>
              <w:numPr>
                <w:ilvl w:val="0"/>
                <w:numId w:val="10"/>
              </w:numPr>
            </w:pPr>
            <w:r w:rsidRPr="007B45C0">
              <w:rPr>
                <w:rFonts w:ascii="TimesNewRoman" w:hAnsi="TimesNewRoman" w:cs="TimesNewRoman"/>
              </w:rPr>
              <w:lastRenderedPageBreak/>
              <w:t>vyjadřuje se ústně i písemně ke známým a dobře procvičeným tématům: turistika a cestování,  rodinný život, denní režim, vztahy s přáteli, volnočasové aktivity  sport, kultura, město, doprava, dopravní prostředky, orientace ve městě, služby, vzdělání, školní a mimoškolní život, stravování, nakupování, příležitostná práce</w:t>
            </w:r>
          </w:p>
        </w:tc>
      </w:tr>
      <w:tr w:rsidR="00AE534F" w:rsidRPr="007B45C0" w14:paraId="53D77D53" w14:textId="77777777" w:rsidTr="00660671">
        <w:tc>
          <w:tcPr>
            <w:tcW w:w="3750" w:type="dxa"/>
            <w:tcBorders>
              <w:top w:val="nil"/>
              <w:bottom w:val="nil"/>
            </w:tcBorders>
          </w:tcPr>
          <w:p w14:paraId="1FB12E4D" w14:textId="77777777" w:rsidR="00AE534F" w:rsidRPr="007B45C0" w:rsidRDefault="00AE534F" w:rsidP="00AE534F">
            <w:pPr>
              <w:pStyle w:val="svp"/>
              <w:numPr>
                <w:ilvl w:val="0"/>
                <w:numId w:val="9"/>
              </w:numPr>
              <w:tabs>
                <w:tab w:val="clear" w:pos="417"/>
                <w:tab w:val="num" w:pos="360"/>
                <w:tab w:val="num" w:pos="600"/>
              </w:tabs>
              <w:ind w:left="360" w:hanging="360"/>
            </w:pPr>
            <w:r w:rsidRPr="007B45C0">
              <w:lastRenderedPageBreak/>
              <w:t>Tematické okruhy odpovídající zaměření oboru:</w:t>
            </w:r>
            <w:r w:rsidRPr="007B45C0">
              <w:rPr>
                <w:rFonts w:ascii="TimesNewRoman" w:hAnsi="TimesNewRoman" w:cs="TimesNewRoman"/>
              </w:rPr>
              <w:t xml:space="preserve"> materiály, spojování součástí, obrábění, stroje</w:t>
            </w:r>
          </w:p>
        </w:tc>
        <w:tc>
          <w:tcPr>
            <w:tcW w:w="3760" w:type="dxa"/>
            <w:tcBorders>
              <w:top w:val="nil"/>
              <w:bottom w:val="nil"/>
            </w:tcBorders>
          </w:tcPr>
          <w:p w14:paraId="6B4A06A1" w14:textId="77777777" w:rsidR="00AE534F" w:rsidRPr="007B45C0" w:rsidRDefault="00AE534F" w:rsidP="00AE534F">
            <w:pPr>
              <w:pStyle w:val="svp"/>
              <w:numPr>
                <w:ilvl w:val="0"/>
                <w:numId w:val="10"/>
              </w:numPr>
            </w:pPr>
            <w:r w:rsidRPr="007B45C0">
              <w:t xml:space="preserve">Vyjadřuje se ústně i  písemně  k tématům z oblasti zaměření studijního oboru </w:t>
            </w:r>
          </w:p>
          <w:p w14:paraId="11ED3358" w14:textId="77777777" w:rsidR="00AE534F" w:rsidRPr="007B45C0" w:rsidRDefault="00AE534F" w:rsidP="00AE534F">
            <w:pPr>
              <w:pStyle w:val="svp"/>
              <w:numPr>
                <w:ilvl w:val="0"/>
                <w:numId w:val="10"/>
              </w:numPr>
            </w:pPr>
            <w:r w:rsidRPr="007B45C0">
              <w:t>pojmenuje nástroje používané v praxi ve svém oboru, pojmenuje činnosti týkající se jeho profese</w:t>
            </w:r>
          </w:p>
        </w:tc>
      </w:tr>
      <w:tr w:rsidR="00AE534F" w:rsidRPr="007B45C0" w14:paraId="11F5EEF5" w14:textId="77777777" w:rsidTr="00660671">
        <w:tc>
          <w:tcPr>
            <w:tcW w:w="3750" w:type="dxa"/>
            <w:tcBorders>
              <w:top w:val="nil"/>
              <w:bottom w:val="nil"/>
            </w:tcBorders>
          </w:tcPr>
          <w:p w14:paraId="0CEFC880" w14:textId="77777777" w:rsidR="00AE534F" w:rsidRPr="007B45C0" w:rsidRDefault="00AE534F" w:rsidP="00AE534F">
            <w:pPr>
              <w:pStyle w:val="svp"/>
              <w:numPr>
                <w:ilvl w:val="0"/>
                <w:numId w:val="10"/>
              </w:numPr>
              <w:tabs>
                <w:tab w:val="num" w:pos="600"/>
              </w:tabs>
            </w:pPr>
            <w:r w:rsidRPr="007B45C0">
              <w:t>Komunikační situace</w:t>
            </w:r>
          </w:p>
          <w:p w14:paraId="65EB86D4" w14:textId="77777777" w:rsidR="00AE534F" w:rsidRPr="007B45C0" w:rsidRDefault="00AE534F" w:rsidP="00AE534F">
            <w:pPr>
              <w:pStyle w:val="svp"/>
              <w:numPr>
                <w:ilvl w:val="0"/>
                <w:numId w:val="10"/>
              </w:numPr>
              <w:tabs>
                <w:tab w:val="num" w:pos="600"/>
              </w:tabs>
            </w:pPr>
            <w:r w:rsidRPr="007B45C0">
              <w:t>Získávání a poskytování informací v oblasti osobní, veřejné, vzdělávací, nakupování jízdenek a vstupenek, zboží, objednávka služeb, sjednání schůzky, sdělování informací o dárcích a plánovaných oslavách, popis a charakteristika osoby</w:t>
            </w:r>
          </w:p>
        </w:tc>
        <w:tc>
          <w:tcPr>
            <w:tcW w:w="3760" w:type="dxa"/>
            <w:tcBorders>
              <w:top w:val="nil"/>
              <w:bottom w:val="nil"/>
            </w:tcBorders>
          </w:tcPr>
          <w:p w14:paraId="17A052ED" w14:textId="77777777" w:rsidR="00AE534F" w:rsidRPr="007B45C0" w:rsidRDefault="00AE534F" w:rsidP="00660671">
            <w:pPr>
              <w:pStyle w:val="svp"/>
            </w:pPr>
          </w:p>
          <w:p w14:paraId="7C9A14C0" w14:textId="77777777" w:rsidR="00AE534F" w:rsidRPr="007B45C0" w:rsidRDefault="00AE534F" w:rsidP="00AE534F">
            <w:pPr>
              <w:pStyle w:val="svp"/>
              <w:numPr>
                <w:ilvl w:val="0"/>
                <w:numId w:val="9"/>
              </w:numPr>
              <w:tabs>
                <w:tab w:val="clear" w:pos="417"/>
                <w:tab w:val="num" w:pos="360"/>
                <w:tab w:val="num" w:pos="600"/>
              </w:tabs>
              <w:ind w:left="360" w:hanging="360"/>
            </w:pPr>
            <w:r w:rsidRPr="007B45C0">
              <w:t>domluví se v běžných situacích; získá i poskytne informaci</w:t>
            </w:r>
          </w:p>
          <w:p w14:paraId="3E1B14F8" w14:textId="77777777" w:rsidR="00AE534F" w:rsidRPr="007B45C0" w:rsidRDefault="00AE534F" w:rsidP="00AE534F">
            <w:pPr>
              <w:pStyle w:val="svp"/>
              <w:numPr>
                <w:ilvl w:val="0"/>
                <w:numId w:val="9"/>
              </w:numPr>
              <w:tabs>
                <w:tab w:val="clear" w:pos="417"/>
                <w:tab w:val="num" w:pos="360"/>
                <w:tab w:val="num" w:pos="600"/>
              </w:tabs>
              <w:ind w:left="360" w:hanging="360"/>
            </w:pPr>
            <w:r w:rsidRPr="007B45C0">
              <w:t>řeší pohotově a vhodně standardní řečové situace i jednoduché a frekventované situace týkající se pracovní činnosti</w:t>
            </w:r>
          </w:p>
          <w:p w14:paraId="30003474" w14:textId="77777777" w:rsidR="00AE534F" w:rsidRPr="007B45C0" w:rsidRDefault="00AE534F" w:rsidP="00AE534F">
            <w:pPr>
              <w:pStyle w:val="svp"/>
              <w:numPr>
                <w:ilvl w:val="0"/>
                <w:numId w:val="9"/>
              </w:numPr>
              <w:tabs>
                <w:tab w:val="clear" w:pos="417"/>
                <w:tab w:val="num" w:pos="360"/>
                <w:tab w:val="num" w:pos="600"/>
              </w:tabs>
              <w:ind w:left="360" w:hanging="360"/>
            </w:pPr>
            <w:r w:rsidRPr="007B45C0">
              <w:t>umí zahájit, vést a ukončit rozhovor související se získáváním a poskytováním informací v oblasti osobní, veřejné, vzdělávací a pracovní, např. s nakupováním zboží, potravin, jízdenek a vstupenek, objednání v restauraci</w:t>
            </w:r>
          </w:p>
          <w:p w14:paraId="12E90F20" w14:textId="77777777" w:rsidR="00AE534F" w:rsidRPr="007B45C0" w:rsidRDefault="00AE534F" w:rsidP="00AE534F">
            <w:pPr>
              <w:pStyle w:val="svp"/>
              <w:numPr>
                <w:ilvl w:val="0"/>
                <w:numId w:val="9"/>
              </w:numPr>
              <w:tabs>
                <w:tab w:val="clear" w:pos="417"/>
                <w:tab w:val="num" w:pos="360"/>
                <w:tab w:val="num" w:pos="600"/>
              </w:tabs>
              <w:ind w:left="360" w:hanging="360"/>
            </w:pPr>
            <w:r w:rsidRPr="007B45C0">
              <w:lastRenderedPageBreak/>
              <w:t>používá stylisticky vhodné obraty umožňující nekonfliktní vztahy a komunikaci</w:t>
            </w:r>
          </w:p>
        </w:tc>
      </w:tr>
      <w:tr w:rsidR="00AE534F" w:rsidRPr="007B45C0" w14:paraId="0E081D98" w14:textId="77777777" w:rsidTr="00660671">
        <w:tc>
          <w:tcPr>
            <w:tcW w:w="3750" w:type="dxa"/>
            <w:tcBorders>
              <w:top w:val="nil"/>
              <w:bottom w:val="nil"/>
            </w:tcBorders>
          </w:tcPr>
          <w:p w14:paraId="22DCE68D" w14:textId="77777777" w:rsidR="00AE534F" w:rsidRPr="007B45C0" w:rsidRDefault="00AE534F" w:rsidP="00AE534F">
            <w:pPr>
              <w:pStyle w:val="svp"/>
              <w:numPr>
                <w:ilvl w:val="0"/>
                <w:numId w:val="10"/>
              </w:numPr>
              <w:tabs>
                <w:tab w:val="num" w:pos="600"/>
              </w:tabs>
            </w:pPr>
            <w:r w:rsidRPr="007B45C0">
              <w:lastRenderedPageBreak/>
              <w:t>Dotazy v informačním středisku a na ulici v neznámém městě</w:t>
            </w:r>
          </w:p>
        </w:tc>
        <w:tc>
          <w:tcPr>
            <w:tcW w:w="3760" w:type="dxa"/>
            <w:tcBorders>
              <w:top w:val="nil"/>
              <w:bottom w:val="nil"/>
            </w:tcBorders>
          </w:tcPr>
          <w:p w14:paraId="0F8575E2" w14:textId="77777777" w:rsidR="00AE534F" w:rsidRPr="007B45C0" w:rsidRDefault="00AE534F" w:rsidP="00AE534F">
            <w:pPr>
              <w:pStyle w:val="svp"/>
              <w:numPr>
                <w:ilvl w:val="0"/>
                <w:numId w:val="10"/>
              </w:numPr>
              <w:tabs>
                <w:tab w:val="num" w:pos="600"/>
              </w:tabs>
            </w:pPr>
            <w:r w:rsidRPr="007B45C0">
              <w:t>informuje o problémech a potížích, vyjádří prosbu o pomoc</w:t>
            </w:r>
          </w:p>
        </w:tc>
      </w:tr>
      <w:tr w:rsidR="00AE534F" w:rsidRPr="007B45C0" w14:paraId="0FA7464D" w14:textId="77777777" w:rsidTr="00660671">
        <w:tc>
          <w:tcPr>
            <w:tcW w:w="3750" w:type="dxa"/>
            <w:tcBorders>
              <w:top w:val="nil"/>
              <w:bottom w:val="nil"/>
            </w:tcBorders>
          </w:tcPr>
          <w:p w14:paraId="6864166D" w14:textId="77777777" w:rsidR="00AE534F" w:rsidRPr="007B45C0" w:rsidRDefault="00AE534F" w:rsidP="00AE534F">
            <w:pPr>
              <w:pStyle w:val="svp"/>
              <w:numPr>
                <w:ilvl w:val="0"/>
                <w:numId w:val="9"/>
              </w:numPr>
              <w:tabs>
                <w:tab w:val="clear" w:pos="417"/>
                <w:tab w:val="num" w:pos="480"/>
                <w:tab w:val="num" w:pos="600"/>
              </w:tabs>
              <w:ind w:left="360" w:hanging="360"/>
            </w:pPr>
            <w:r w:rsidRPr="007B45C0">
              <w:t xml:space="preserve">Jazykové funkce v návaznosti na jazykové prostředky osvojené během 1. - 2. ročníku </w:t>
            </w:r>
          </w:p>
        </w:tc>
        <w:tc>
          <w:tcPr>
            <w:tcW w:w="3760" w:type="dxa"/>
            <w:tcBorders>
              <w:top w:val="nil"/>
              <w:bottom w:val="nil"/>
            </w:tcBorders>
          </w:tcPr>
          <w:p w14:paraId="62BD3501" w14:textId="77777777" w:rsidR="00AE534F" w:rsidRPr="007B45C0" w:rsidRDefault="00AE534F" w:rsidP="00660671">
            <w:pPr>
              <w:pStyle w:val="svp"/>
              <w:tabs>
                <w:tab w:val="num" w:pos="600"/>
              </w:tabs>
              <w:ind w:left="360"/>
            </w:pPr>
          </w:p>
        </w:tc>
      </w:tr>
      <w:tr w:rsidR="00AE534F" w:rsidRPr="007B45C0" w14:paraId="6F9747C8" w14:textId="77777777" w:rsidTr="00660671">
        <w:tc>
          <w:tcPr>
            <w:tcW w:w="3750" w:type="dxa"/>
            <w:tcBorders>
              <w:top w:val="nil"/>
              <w:bottom w:val="nil"/>
            </w:tcBorders>
          </w:tcPr>
          <w:p w14:paraId="1F40B0C5" w14:textId="77777777" w:rsidR="00AE534F" w:rsidRPr="007B45C0" w:rsidRDefault="00AE534F" w:rsidP="00AE534F">
            <w:pPr>
              <w:pStyle w:val="svp"/>
              <w:numPr>
                <w:ilvl w:val="0"/>
                <w:numId w:val="10"/>
              </w:numPr>
              <w:tabs>
                <w:tab w:val="num" w:pos="600"/>
              </w:tabs>
            </w:pPr>
            <w:r w:rsidRPr="007B45C0">
              <w:t xml:space="preserve">Obraty při oficiálním a neoficiálním oslovení, jednoduché obraty, které vyjadřují přijetí/odmítnutí nabídky, slib, lítost, zklamání,  radost </w:t>
            </w:r>
          </w:p>
          <w:p w14:paraId="0FCA4345" w14:textId="77777777" w:rsidR="00AE534F" w:rsidRPr="007B45C0" w:rsidRDefault="00AE534F" w:rsidP="00660671">
            <w:pPr>
              <w:pStyle w:val="svp"/>
              <w:ind w:left="360"/>
            </w:pPr>
          </w:p>
        </w:tc>
        <w:tc>
          <w:tcPr>
            <w:tcW w:w="3760" w:type="dxa"/>
            <w:tcBorders>
              <w:top w:val="nil"/>
              <w:bottom w:val="nil"/>
            </w:tcBorders>
          </w:tcPr>
          <w:p w14:paraId="5D836F67" w14:textId="77777777" w:rsidR="00AE534F" w:rsidRPr="007B45C0" w:rsidRDefault="00AE534F" w:rsidP="00AE534F">
            <w:pPr>
              <w:pStyle w:val="svp"/>
              <w:numPr>
                <w:ilvl w:val="0"/>
                <w:numId w:val="10"/>
              </w:numPr>
              <w:tabs>
                <w:tab w:val="num" w:pos="600"/>
              </w:tabs>
            </w:pPr>
            <w:r w:rsidRPr="007B45C0">
              <w:t xml:space="preserve">umí používat obraty k zahájení a ukončení komunikace, </w:t>
            </w:r>
          </w:p>
          <w:p w14:paraId="1655AB3F" w14:textId="77777777" w:rsidR="00AE534F" w:rsidRPr="007B45C0" w:rsidRDefault="00AE534F" w:rsidP="00AE534F">
            <w:pPr>
              <w:pStyle w:val="svp"/>
              <w:numPr>
                <w:ilvl w:val="0"/>
                <w:numId w:val="10"/>
              </w:numPr>
              <w:tabs>
                <w:tab w:val="num" w:pos="600"/>
              </w:tabs>
            </w:pPr>
            <w:r w:rsidRPr="007B45C0">
              <w:t>používá vhodné obraty při oficiálním a neoficiálním oslovení, jednoduché obraty, které vyjadřují přijetí/odmítnutí nabídku, slib, lítost, zklamání, vyjádření  radosti</w:t>
            </w:r>
          </w:p>
        </w:tc>
      </w:tr>
      <w:tr w:rsidR="00AE534F" w:rsidRPr="007B45C0" w14:paraId="1DF18185" w14:textId="77777777" w:rsidTr="00660671">
        <w:tc>
          <w:tcPr>
            <w:tcW w:w="7510" w:type="dxa"/>
            <w:gridSpan w:val="2"/>
          </w:tcPr>
          <w:p w14:paraId="19A9B0D4" w14:textId="78173832" w:rsidR="00AE534F" w:rsidRPr="007B45C0" w:rsidRDefault="000F3E95" w:rsidP="00660671">
            <w:pPr>
              <w:pStyle w:val="svp"/>
            </w:pPr>
            <w:r w:rsidRPr="007B45C0">
              <w:t xml:space="preserve">Počet hodin: </w:t>
            </w:r>
            <w:r w:rsidR="00AE534F" w:rsidRPr="007B45C0">
              <w:t>30</w:t>
            </w:r>
          </w:p>
        </w:tc>
      </w:tr>
    </w:tbl>
    <w:p w14:paraId="55029040"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780E4CCE" w14:textId="77777777" w:rsidTr="00660671">
        <w:tc>
          <w:tcPr>
            <w:tcW w:w="3750" w:type="dxa"/>
            <w:tcBorders>
              <w:bottom w:val="single" w:sz="4" w:space="0" w:color="auto"/>
            </w:tcBorders>
          </w:tcPr>
          <w:p w14:paraId="5E64C549" w14:textId="77777777" w:rsidR="00AE534F" w:rsidRPr="007B45C0" w:rsidRDefault="00AE534F" w:rsidP="00183EC5">
            <w:pPr>
              <w:pStyle w:val="svp"/>
              <w:numPr>
                <w:ilvl w:val="0"/>
                <w:numId w:val="47"/>
              </w:numPr>
              <w:tabs>
                <w:tab w:val="num" w:pos="600"/>
              </w:tabs>
            </w:pPr>
            <w:r w:rsidRPr="007B45C0">
              <w:t>Poznatky o zemích studovaného jazyka</w:t>
            </w:r>
          </w:p>
        </w:tc>
        <w:tc>
          <w:tcPr>
            <w:tcW w:w="3760" w:type="dxa"/>
            <w:tcBorders>
              <w:bottom w:val="single" w:sz="4" w:space="0" w:color="auto"/>
            </w:tcBorders>
          </w:tcPr>
          <w:p w14:paraId="5AF159C9" w14:textId="77777777" w:rsidR="00AE534F" w:rsidRPr="007B45C0" w:rsidRDefault="00AE534F" w:rsidP="00660671">
            <w:pPr>
              <w:pStyle w:val="svp"/>
            </w:pPr>
            <w:r w:rsidRPr="007B45C0">
              <w:t xml:space="preserve">Žák: </w:t>
            </w:r>
          </w:p>
        </w:tc>
      </w:tr>
      <w:tr w:rsidR="00AE534F" w:rsidRPr="007B45C0" w14:paraId="29703E0F" w14:textId="77777777" w:rsidTr="00660671">
        <w:tc>
          <w:tcPr>
            <w:tcW w:w="3750" w:type="dxa"/>
            <w:tcBorders>
              <w:bottom w:val="nil"/>
            </w:tcBorders>
          </w:tcPr>
          <w:p w14:paraId="57A58467" w14:textId="77777777" w:rsidR="00AE534F" w:rsidRPr="007B45C0" w:rsidRDefault="00AE534F" w:rsidP="00AE534F">
            <w:pPr>
              <w:pStyle w:val="svp"/>
              <w:numPr>
                <w:ilvl w:val="0"/>
                <w:numId w:val="10"/>
              </w:numPr>
            </w:pPr>
            <w:r w:rsidRPr="007B45C0">
              <w:t xml:space="preserve">Vybrané poznatky všeobecného i odborného charakteru k poznání země příslušné jazykové oblasti, její kultury (včetně umění a literatury), </w:t>
            </w:r>
            <w:r w:rsidRPr="007B45C0">
              <w:rPr>
                <w:rFonts w:ascii="TimesNewRoman" w:hAnsi="TimesNewRoman" w:cs="TimesNewRoman"/>
              </w:rPr>
              <w:t>tradic a společenských zvyklostí</w:t>
            </w:r>
          </w:p>
        </w:tc>
        <w:tc>
          <w:tcPr>
            <w:tcW w:w="3760" w:type="dxa"/>
            <w:tcBorders>
              <w:bottom w:val="nil"/>
            </w:tcBorders>
          </w:tcPr>
          <w:p w14:paraId="03D55025" w14:textId="77777777" w:rsidR="00AE534F" w:rsidRPr="007B45C0" w:rsidRDefault="00AE534F" w:rsidP="00AE534F">
            <w:pPr>
              <w:pStyle w:val="svp"/>
              <w:numPr>
                <w:ilvl w:val="0"/>
                <w:numId w:val="10"/>
              </w:numPr>
              <w:tabs>
                <w:tab w:val="num" w:pos="600"/>
              </w:tabs>
            </w:pPr>
            <w:r w:rsidRPr="007B45C0">
              <w:t>Prokazuje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AE534F" w:rsidRPr="007B45C0" w14:paraId="0EC3CA72" w14:textId="77777777" w:rsidTr="00660671">
        <w:trPr>
          <w:trHeight w:val="1512"/>
        </w:trPr>
        <w:tc>
          <w:tcPr>
            <w:tcW w:w="3750" w:type="dxa"/>
            <w:tcBorders>
              <w:top w:val="nil"/>
              <w:bottom w:val="nil"/>
            </w:tcBorders>
          </w:tcPr>
          <w:p w14:paraId="52099C24" w14:textId="77777777" w:rsidR="00AE534F" w:rsidRPr="007B45C0" w:rsidRDefault="00AE534F" w:rsidP="00AE534F">
            <w:pPr>
              <w:pStyle w:val="svp"/>
              <w:numPr>
                <w:ilvl w:val="0"/>
                <w:numId w:val="10"/>
              </w:numPr>
              <w:tabs>
                <w:tab w:val="num" w:pos="600"/>
              </w:tabs>
            </w:pPr>
            <w:r w:rsidRPr="007B45C0">
              <w:t>Informace ze sociokulturního prostředí příslušných jazykových oblastí v kontextu znalostí o České republice</w:t>
            </w:r>
          </w:p>
          <w:p w14:paraId="55B7F0FC" w14:textId="77777777" w:rsidR="00AE534F" w:rsidRPr="007B45C0" w:rsidRDefault="00AE534F" w:rsidP="00660671">
            <w:pPr>
              <w:pStyle w:val="svp"/>
              <w:ind w:left="360"/>
            </w:pPr>
          </w:p>
        </w:tc>
        <w:tc>
          <w:tcPr>
            <w:tcW w:w="3760" w:type="dxa"/>
            <w:tcBorders>
              <w:top w:val="nil"/>
              <w:bottom w:val="nil"/>
            </w:tcBorders>
          </w:tcPr>
          <w:p w14:paraId="0CA4E092" w14:textId="77777777" w:rsidR="00AE534F" w:rsidRPr="007B45C0" w:rsidRDefault="00AE534F" w:rsidP="00AE534F">
            <w:pPr>
              <w:pStyle w:val="svp"/>
              <w:numPr>
                <w:ilvl w:val="0"/>
                <w:numId w:val="10"/>
              </w:numPr>
              <w:tabs>
                <w:tab w:val="num" w:pos="600"/>
              </w:tabs>
            </w:pPr>
            <w:r w:rsidRPr="007B45C0">
              <w:t>popíše základní společenské zvyklosti a sociokulturní specifika zemí daného jazyka ve srovnání se zvyklostmi v České republice</w:t>
            </w:r>
          </w:p>
          <w:p w14:paraId="2C47FF88" w14:textId="77777777" w:rsidR="00AE534F" w:rsidRPr="007B45C0" w:rsidRDefault="00AE534F" w:rsidP="00AE534F">
            <w:pPr>
              <w:pStyle w:val="svp"/>
              <w:numPr>
                <w:ilvl w:val="0"/>
                <w:numId w:val="10"/>
              </w:numPr>
            </w:pPr>
            <w:r w:rsidRPr="007B45C0">
              <w:t xml:space="preserve"> uplatňuje v komunikaci vhodně vybraná </w:t>
            </w:r>
            <w:r w:rsidRPr="007B45C0">
              <w:rPr>
                <w:rFonts w:ascii="TimesNewRoman" w:hAnsi="TimesNewRoman" w:cs="TimesNewRoman"/>
                <w:szCs w:val="24"/>
              </w:rPr>
              <w:t>sociokulturní specifika daných zemí</w:t>
            </w:r>
          </w:p>
          <w:p w14:paraId="6122CA9D" w14:textId="77777777" w:rsidR="00AE534F" w:rsidRPr="007B45C0" w:rsidRDefault="00AE534F" w:rsidP="00AE534F">
            <w:pPr>
              <w:pStyle w:val="svp"/>
              <w:numPr>
                <w:ilvl w:val="0"/>
                <w:numId w:val="10"/>
              </w:numPr>
            </w:pPr>
            <w:r w:rsidRPr="007B45C0">
              <w:lastRenderedPageBreak/>
              <w:t xml:space="preserve">stručně popíše životní styl německy mluvících zemí na základě probíraných témat </w:t>
            </w:r>
          </w:p>
        </w:tc>
      </w:tr>
      <w:tr w:rsidR="00AE534F" w:rsidRPr="007B45C0" w14:paraId="7BFAAE74" w14:textId="77777777" w:rsidTr="00660671">
        <w:trPr>
          <w:trHeight w:val="655"/>
        </w:trPr>
        <w:tc>
          <w:tcPr>
            <w:tcW w:w="3750" w:type="dxa"/>
            <w:tcBorders>
              <w:top w:val="nil"/>
              <w:bottom w:val="nil"/>
            </w:tcBorders>
          </w:tcPr>
          <w:p w14:paraId="083A2FFD" w14:textId="77777777" w:rsidR="00AE534F" w:rsidRPr="007B45C0" w:rsidRDefault="00AE534F" w:rsidP="00AE534F">
            <w:pPr>
              <w:pStyle w:val="svp"/>
              <w:numPr>
                <w:ilvl w:val="0"/>
                <w:numId w:val="10"/>
              </w:numPr>
              <w:tabs>
                <w:tab w:val="num" w:pos="600"/>
              </w:tabs>
            </w:pPr>
            <w:r w:rsidRPr="007B45C0">
              <w:lastRenderedPageBreak/>
              <w:t>Sumarizace a systematizace učiva 1. – 2. ročníku</w:t>
            </w:r>
          </w:p>
        </w:tc>
        <w:tc>
          <w:tcPr>
            <w:tcW w:w="3760" w:type="dxa"/>
            <w:tcBorders>
              <w:top w:val="nil"/>
              <w:bottom w:val="nil"/>
            </w:tcBorders>
          </w:tcPr>
          <w:p w14:paraId="3B4FB5B5" w14:textId="77777777" w:rsidR="00AE534F" w:rsidRPr="007B45C0" w:rsidRDefault="00AE534F" w:rsidP="00660671">
            <w:pPr>
              <w:pStyle w:val="svp"/>
              <w:tabs>
                <w:tab w:val="num" w:pos="600"/>
              </w:tabs>
              <w:ind w:left="360"/>
            </w:pPr>
          </w:p>
        </w:tc>
      </w:tr>
      <w:tr w:rsidR="00AE534F" w:rsidRPr="007B45C0" w14:paraId="304C43EE" w14:textId="77777777" w:rsidTr="00660671">
        <w:tc>
          <w:tcPr>
            <w:tcW w:w="7510" w:type="dxa"/>
            <w:gridSpan w:val="2"/>
          </w:tcPr>
          <w:p w14:paraId="5B037FD7" w14:textId="345D741B" w:rsidR="00AE534F" w:rsidRPr="007B45C0" w:rsidRDefault="000F3E95" w:rsidP="00660671">
            <w:pPr>
              <w:pStyle w:val="svp"/>
            </w:pPr>
            <w:r w:rsidRPr="007B45C0">
              <w:t xml:space="preserve">Počet hodin: </w:t>
            </w:r>
            <w:r w:rsidR="00AE534F" w:rsidRPr="007B45C0">
              <w:t>20</w:t>
            </w:r>
          </w:p>
        </w:tc>
      </w:tr>
    </w:tbl>
    <w:p w14:paraId="78D6DFB8" w14:textId="77777777" w:rsidR="00AE534F" w:rsidRPr="007B45C0" w:rsidRDefault="00AE534F" w:rsidP="00AE534F">
      <w:pPr>
        <w:pStyle w:val="svp"/>
      </w:pPr>
    </w:p>
    <w:p w14:paraId="66518303" w14:textId="77777777" w:rsidR="00AE534F" w:rsidRPr="007B45C0" w:rsidRDefault="00AE534F" w:rsidP="00AE534F">
      <w:pPr>
        <w:pStyle w:val="svp"/>
        <w:tabs>
          <w:tab w:val="right" w:pos="7371"/>
        </w:tabs>
      </w:pPr>
      <w:r w:rsidRPr="007B45C0">
        <w:t>3. ročník</w:t>
      </w:r>
      <w:r w:rsidRPr="007B45C0">
        <w:tab/>
        <w:t>102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77716038" w14:textId="77777777" w:rsidTr="00660671">
        <w:tc>
          <w:tcPr>
            <w:tcW w:w="3750" w:type="dxa"/>
            <w:tcBorders>
              <w:bottom w:val="single" w:sz="4" w:space="0" w:color="auto"/>
            </w:tcBorders>
          </w:tcPr>
          <w:p w14:paraId="601BFCF4" w14:textId="77777777" w:rsidR="00AE534F" w:rsidRPr="007B45C0" w:rsidRDefault="00AE534F" w:rsidP="00183EC5">
            <w:pPr>
              <w:pStyle w:val="svp"/>
              <w:numPr>
                <w:ilvl w:val="0"/>
                <w:numId w:val="47"/>
              </w:numPr>
              <w:tabs>
                <w:tab w:val="num" w:pos="600"/>
              </w:tabs>
            </w:pPr>
            <w:r w:rsidRPr="007B45C0">
              <w:t>Řečové dovednosti</w:t>
            </w:r>
          </w:p>
        </w:tc>
        <w:tc>
          <w:tcPr>
            <w:tcW w:w="3760" w:type="dxa"/>
            <w:tcBorders>
              <w:bottom w:val="single" w:sz="4" w:space="0" w:color="auto"/>
            </w:tcBorders>
          </w:tcPr>
          <w:p w14:paraId="2CC407F0" w14:textId="77777777" w:rsidR="00AE534F" w:rsidRPr="007B45C0" w:rsidRDefault="00AE534F" w:rsidP="00660671">
            <w:pPr>
              <w:pStyle w:val="svp"/>
            </w:pPr>
            <w:r w:rsidRPr="007B45C0">
              <w:t xml:space="preserve">Žák: </w:t>
            </w:r>
          </w:p>
        </w:tc>
      </w:tr>
      <w:tr w:rsidR="00AE534F" w:rsidRPr="007B45C0" w14:paraId="45DD8090" w14:textId="77777777" w:rsidTr="00660671">
        <w:tc>
          <w:tcPr>
            <w:tcW w:w="3750" w:type="dxa"/>
            <w:tcBorders>
              <w:bottom w:val="nil"/>
            </w:tcBorders>
          </w:tcPr>
          <w:p w14:paraId="538542F9" w14:textId="77777777" w:rsidR="00AE534F" w:rsidRPr="007B45C0" w:rsidRDefault="00AE534F" w:rsidP="00AE534F">
            <w:pPr>
              <w:pStyle w:val="svp"/>
              <w:numPr>
                <w:ilvl w:val="0"/>
                <w:numId w:val="10"/>
              </w:numPr>
              <w:tabs>
                <w:tab w:val="num" w:pos="600"/>
              </w:tabs>
            </w:pPr>
            <w:r w:rsidRPr="007B45C0">
              <w:t>Receptivní řečová dovednost sluchová = poslech s porozuměním monologických a </w:t>
            </w:r>
            <w:r w:rsidRPr="007B45C0">
              <w:rPr>
                <w:rFonts w:ascii="TimesNewRoman" w:hAnsi="TimesNewRoman" w:cs="TimesNewRoman"/>
              </w:rPr>
              <w:t>dialogických</w:t>
            </w:r>
            <w:r w:rsidRPr="007B45C0">
              <w:t xml:space="preserve"> projevů</w:t>
            </w:r>
          </w:p>
          <w:p w14:paraId="3A672366" w14:textId="77777777" w:rsidR="00AE534F" w:rsidRPr="007B45C0" w:rsidRDefault="00AE534F" w:rsidP="00660671">
            <w:pPr>
              <w:pStyle w:val="svp"/>
              <w:tabs>
                <w:tab w:val="num" w:pos="600"/>
              </w:tabs>
              <w:ind w:left="360"/>
            </w:pPr>
          </w:p>
        </w:tc>
        <w:tc>
          <w:tcPr>
            <w:tcW w:w="3760" w:type="dxa"/>
            <w:tcBorders>
              <w:bottom w:val="nil"/>
            </w:tcBorders>
          </w:tcPr>
          <w:p w14:paraId="21C5CAD6" w14:textId="77777777" w:rsidR="00AE534F" w:rsidRPr="007B45C0" w:rsidRDefault="00AE534F" w:rsidP="00AE534F">
            <w:pPr>
              <w:pStyle w:val="svp"/>
              <w:numPr>
                <w:ilvl w:val="0"/>
                <w:numId w:val="10"/>
              </w:numPr>
              <w:tabs>
                <w:tab w:val="num" w:pos="600"/>
              </w:tabs>
            </w:pPr>
            <w:r w:rsidRPr="007B45C0">
              <w:t>rozumí přiměřeným souvislým projevům a diskusím rodilých mluvčích pronášeným ve standardním hovorovém tempu</w:t>
            </w:r>
          </w:p>
          <w:p w14:paraId="3C0331DC" w14:textId="77777777" w:rsidR="00AE534F" w:rsidRPr="007B45C0" w:rsidRDefault="00AE534F" w:rsidP="00AE534F">
            <w:pPr>
              <w:pStyle w:val="svp"/>
              <w:numPr>
                <w:ilvl w:val="0"/>
                <w:numId w:val="10"/>
              </w:numPr>
              <w:tabs>
                <w:tab w:val="num" w:pos="600"/>
              </w:tabs>
            </w:pPr>
            <w:r w:rsidRPr="007B45C0">
              <w:t>rozumí mluvenému projevu učitele i projevu rodilého mluvčího v rozsahu probrané slovní zásoby</w:t>
            </w:r>
          </w:p>
          <w:p w14:paraId="619C8EA6" w14:textId="77777777" w:rsidR="00AE534F" w:rsidRPr="007B45C0" w:rsidRDefault="00AE534F" w:rsidP="00AE534F">
            <w:pPr>
              <w:pStyle w:val="svp"/>
              <w:numPr>
                <w:ilvl w:val="0"/>
                <w:numId w:val="10"/>
              </w:numPr>
              <w:tabs>
                <w:tab w:val="num" w:pos="600"/>
              </w:tabs>
            </w:pPr>
            <w:r w:rsidRPr="007B45C0">
              <w:t>nalezne v promluvě hlavní a vedlejší myšlenky a důležité informace</w:t>
            </w:r>
          </w:p>
          <w:p w14:paraId="4E196C51"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porozumí školním a pracovním pokynům</w:t>
            </w:r>
          </w:p>
          <w:p w14:paraId="405D3C7D"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rozpozná význam obecných sdělení a hlášení</w:t>
            </w:r>
          </w:p>
          <w:p w14:paraId="53E651D0"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zaznamená vzkazy volajících</w:t>
            </w:r>
          </w:p>
        </w:tc>
      </w:tr>
      <w:tr w:rsidR="00AE534F" w:rsidRPr="007B45C0" w14:paraId="5045269A" w14:textId="77777777" w:rsidTr="00660671">
        <w:tc>
          <w:tcPr>
            <w:tcW w:w="3750" w:type="dxa"/>
            <w:tcBorders>
              <w:top w:val="nil"/>
              <w:bottom w:val="nil"/>
            </w:tcBorders>
          </w:tcPr>
          <w:p w14:paraId="5D99F2A5" w14:textId="77777777" w:rsidR="00AE534F" w:rsidRPr="007B45C0" w:rsidRDefault="00AE534F" w:rsidP="00AE534F">
            <w:pPr>
              <w:pStyle w:val="svp"/>
              <w:numPr>
                <w:ilvl w:val="0"/>
                <w:numId w:val="10"/>
              </w:numPr>
            </w:pPr>
            <w:r w:rsidRPr="007B45C0">
              <w:t>Receptivní řečová dovednost zraková  = č</w:t>
            </w:r>
            <w:r w:rsidRPr="007B45C0">
              <w:rPr>
                <w:rFonts w:ascii="TimesNewRoman" w:hAnsi="TimesNewRoman" w:cs="TimesNewRoman"/>
                <w:szCs w:val="24"/>
              </w:rPr>
              <w:t>tení a práce s textem včetně odborného, odhadování významu z kontextu</w:t>
            </w:r>
          </w:p>
        </w:tc>
        <w:tc>
          <w:tcPr>
            <w:tcW w:w="3760" w:type="dxa"/>
            <w:tcBorders>
              <w:top w:val="nil"/>
              <w:bottom w:val="nil"/>
            </w:tcBorders>
          </w:tcPr>
          <w:p w14:paraId="75FE9814" w14:textId="77777777" w:rsidR="00AE534F" w:rsidRPr="007B45C0" w:rsidRDefault="00AE534F" w:rsidP="00AE534F">
            <w:pPr>
              <w:pStyle w:val="svp"/>
              <w:numPr>
                <w:ilvl w:val="0"/>
                <w:numId w:val="10"/>
              </w:numPr>
              <w:tabs>
                <w:tab w:val="num" w:pos="600"/>
              </w:tabs>
            </w:pPr>
            <w:r w:rsidRPr="007B45C0">
              <w:t>umí číst s porozuměním texty, které obsahují neznámou slovní zásobu a mluvnici</w:t>
            </w:r>
          </w:p>
          <w:p w14:paraId="431D25EF" w14:textId="77777777" w:rsidR="00AE534F" w:rsidRPr="007B45C0" w:rsidRDefault="00AE534F" w:rsidP="00AE534F">
            <w:pPr>
              <w:pStyle w:val="svp"/>
              <w:numPr>
                <w:ilvl w:val="0"/>
                <w:numId w:val="10"/>
              </w:numPr>
              <w:tabs>
                <w:tab w:val="num" w:pos="600"/>
              </w:tabs>
            </w:pPr>
            <w:r w:rsidRPr="007B45C0">
              <w:t>sdělí obsah, hlavní myšlenky či informace</w:t>
            </w:r>
            <w:r w:rsidRPr="007B45C0">
              <w:rPr>
                <w:rFonts w:ascii="TimesNewRoman" w:hAnsi="TimesNewRoman" w:cs="TimesNewRoman"/>
                <w:szCs w:val="24"/>
              </w:rPr>
              <w:t xml:space="preserve"> přečtené z textu</w:t>
            </w:r>
          </w:p>
        </w:tc>
      </w:tr>
      <w:tr w:rsidR="00AE534F" w:rsidRPr="007B45C0" w14:paraId="32347266" w14:textId="77777777" w:rsidTr="00660671">
        <w:tc>
          <w:tcPr>
            <w:tcW w:w="3750" w:type="dxa"/>
            <w:tcBorders>
              <w:top w:val="nil"/>
              <w:bottom w:val="nil"/>
            </w:tcBorders>
          </w:tcPr>
          <w:p w14:paraId="07E6C78D" w14:textId="77777777" w:rsidR="00AE534F" w:rsidRPr="007B45C0" w:rsidRDefault="00AE534F" w:rsidP="00660671">
            <w:pPr>
              <w:pStyle w:val="svp"/>
              <w:ind w:left="360"/>
            </w:pPr>
          </w:p>
        </w:tc>
        <w:tc>
          <w:tcPr>
            <w:tcW w:w="3760" w:type="dxa"/>
            <w:tcBorders>
              <w:top w:val="nil"/>
              <w:bottom w:val="nil"/>
            </w:tcBorders>
          </w:tcPr>
          <w:p w14:paraId="3B822B63" w14:textId="77777777" w:rsidR="00AE534F" w:rsidRPr="007B45C0" w:rsidRDefault="00AE534F" w:rsidP="00AE534F">
            <w:pPr>
              <w:pStyle w:val="svp"/>
              <w:numPr>
                <w:ilvl w:val="0"/>
                <w:numId w:val="10"/>
              </w:numPr>
              <w:tabs>
                <w:tab w:val="num" w:pos="600"/>
              </w:tabs>
              <w:autoSpaceDE w:val="0"/>
              <w:autoSpaceDN w:val="0"/>
              <w:adjustRightInd w:val="0"/>
            </w:pPr>
            <w:r w:rsidRPr="007B45C0">
              <w:t>čte s porozuměním věcně i přiměřené texty, včetně jednoduchých textů odborných</w:t>
            </w:r>
          </w:p>
          <w:p w14:paraId="0BC75387" w14:textId="77777777" w:rsidR="00AE534F" w:rsidRPr="007B45C0" w:rsidRDefault="00AE534F" w:rsidP="00AE534F">
            <w:pPr>
              <w:pStyle w:val="svp"/>
              <w:numPr>
                <w:ilvl w:val="0"/>
                <w:numId w:val="10"/>
              </w:numPr>
              <w:tabs>
                <w:tab w:val="num" w:pos="600"/>
              </w:tabs>
              <w:autoSpaceDE w:val="0"/>
              <w:autoSpaceDN w:val="0"/>
              <w:adjustRightInd w:val="0"/>
            </w:pPr>
            <w:r w:rsidRPr="007B45C0">
              <w:lastRenderedPageBreak/>
              <w:t>vyhledá základní informace   textu, klíčová slova, odhaduje význam neznámých výrazů podle kontextu a způsobu tvoření</w:t>
            </w:r>
          </w:p>
          <w:p w14:paraId="78DC1E5B" w14:textId="77777777" w:rsidR="00AE534F" w:rsidRPr="007B45C0" w:rsidRDefault="00AE534F" w:rsidP="00AE534F">
            <w:pPr>
              <w:pStyle w:val="svp"/>
              <w:numPr>
                <w:ilvl w:val="0"/>
                <w:numId w:val="10"/>
              </w:numPr>
              <w:tabs>
                <w:tab w:val="num" w:pos="600"/>
              </w:tabs>
              <w:autoSpaceDE w:val="0"/>
              <w:autoSpaceDN w:val="0"/>
              <w:adjustRightInd w:val="0"/>
            </w:pPr>
            <w:r w:rsidRPr="007B45C0">
              <w:t>vyjádří vlastními slovy obsah textu v jednoduchých větách</w:t>
            </w:r>
          </w:p>
          <w:p w14:paraId="2F8591BB" w14:textId="77777777" w:rsidR="00AE534F" w:rsidRPr="007B45C0" w:rsidRDefault="00AE534F" w:rsidP="00AE534F">
            <w:pPr>
              <w:pStyle w:val="svp"/>
              <w:numPr>
                <w:ilvl w:val="0"/>
                <w:numId w:val="10"/>
              </w:numPr>
              <w:tabs>
                <w:tab w:val="num" w:pos="600"/>
              </w:tabs>
            </w:pPr>
            <w:r w:rsidRPr="007B45C0">
              <w:t>vhodně používá překladové i jiné slovníky v tištěné i elektronické podobě a umí přeložit přiměřený text</w:t>
            </w:r>
          </w:p>
        </w:tc>
      </w:tr>
      <w:tr w:rsidR="00AE534F" w:rsidRPr="007B45C0" w14:paraId="42F8641D" w14:textId="77777777" w:rsidTr="00660671">
        <w:tc>
          <w:tcPr>
            <w:tcW w:w="3750" w:type="dxa"/>
            <w:tcBorders>
              <w:top w:val="nil"/>
              <w:bottom w:val="nil"/>
            </w:tcBorders>
          </w:tcPr>
          <w:p w14:paraId="21158720" w14:textId="77777777" w:rsidR="00AE534F" w:rsidRPr="007B45C0" w:rsidRDefault="00AE534F" w:rsidP="00AE534F">
            <w:pPr>
              <w:pStyle w:val="svp"/>
              <w:numPr>
                <w:ilvl w:val="0"/>
                <w:numId w:val="10"/>
              </w:numPr>
              <w:tabs>
                <w:tab w:val="num" w:pos="600"/>
              </w:tabs>
            </w:pPr>
            <w:r w:rsidRPr="007B45C0">
              <w:lastRenderedPageBreak/>
              <w:t>Produktivní řečová dovednost ústní = mluvení zaměřené situačně i tematicky v návaznosti na témata probíraná v daném ročníku, včetně jazykových prostředků</w:t>
            </w:r>
          </w:p>
        </w:tc>
        <w:tc>
          <w:tcPr>
            <w:tcW w:w="3760" w:type="dxa"/>
            <w:tcBorders>
              <w:top w:val="nil"/>
              <w:bottom w:val="nil"/>
            </w:tcBorders>
          </w:tcPr>
          <w:p w14:paraId="51EDA8D2" w14:textId="77777777" w:rsidR="00AE534F" w:rsidRPr="007B45C0" w:rsidRDefault="00AE534F" w:rsidP="00AE534F">
            <w:pPr>
              <w:pStyle w:val="svp"/>
              <w:numPr>
                <w:ilvl w:val="0"/>
                <w:numId w:val="10"/>
              </w:numPr>
              <w:tabs>
                <w:tab w:val="num" w:pos="600"/>
              </w:tabs>
            </w:pPr>
            <w:r w:rsidRPr="007B45C0">
              <w:t>vyjadřuje se v jednoduchých větách v rozsahu probrané slovní zásoby a mluvnice</w:t>
            </w:r>
          </w:p>
          <w:p w14:paraId="25726418" w14:textId="77777777" w:rsidR="00AE534F" w:rsidRPr="007B45C0" w:rsidRDefault="00AE534F" w:rsidP="00AE534F">
            <w:pPr>
              <w:pStyle w:val="svp"/>
              <w:numPr>
                <w:ilvl w:val="0"/>
                <w:numId w:val="10"/>
              </w:numPr>
              <w:tabs>
                <w:tab w:val="num" w:pos="600"/>
              </w:tabs>
            </w:pPr>
            <w:r w:rsidRPr="007B45C0">
              <w:t xml:space="preserve">reaguje se téměř bezchybně v běžných životních situacích a v jednoduchých pracovních situacích v rozsahu aktivně </w:t>
            </w:r>
            <w:r w:rsidRPr="007B45C0">
              <w:rPr>
                <w:rFonts w:ascii="TimesNewRoman" w:hAnsi="TimesNewRoman" w:cs="TimesNewRoman"/>
              </w:rPr>
              <w:t>osvojených jazykových prostředků</w:t>
            </w:r>
          </w:p>
          <w:p w14:paraId="3076C476" w14:textId="77777777" w:rsidR="00AE534F" w:rsidRPr="007B45C0" w:rsidRDefault="00AE534F" w:rsidP="00AE534F">
            <w:pPr>
              <w:pStyle w:val="svp"/>
              <w:numPr>
                <w:ilvl w:val="0"/>
                <w:numId w:val="10"/>
              </w:numPr>
              <w:tabs>
                <w:tab w:val="num" w:pos="600"/>
              </w:tabs>
            </w:pPr>
            <w:r w:rsidRPr="007B45C0">
              <w:t>reprodukuje vyslechnutý nebo přečtený text, sdělí obsah, hlavní myšlenky či informace</w:t>
            </w:r>
          </w:p>
          <w:p w14:paraId="575BB13E" w14:textId="77777777" w:rsidR="00AE534F" w:rsidRPr="007B45C0" w:rsidRDefault="00AE534F" w:rsidP="00AE534F">
            <w:pPr>
              <w:pStyle w:val="svp"/>
              <w:numPr>
                <w:ilvl w:val="0"/>
                <w:numId w:val="10"/>
              </w:numPr>
              <w:tabs>
                <w:tab w:val="num" w:pos="600"/>
              </w:tabs>
            </w:pPr>
            <w:r w:rsidRPr="007B45C0">
              <w:t>pronese jednoduše zformulovaný monolog před publikem</w:t>
            </w:r>
          </w:p>
          <w:p w14:paraId="73AB7136" w14:textId="77777777" w:rsidR="00AE534F" w:rsidRPr="007B45C0" w:rsidRDefault="00AE534F" w:rsidP="00AE534F">
            <w:pPr>
              <w:pStyle w:val="svp"/>
              <w:numPr>
                <w:ilvl w:val="0"/>
                <w:numId w:val="10"/>
              </w:numPr>
              <w:tabs>
                <w:tab w:val="num" w:pos="600"/>
              </w:tabs>
            </w:pPr>
            <w:r w:rsidRPr="007B45C0">
              <w:t>sdělí obsah, hlavní myšlenky či informace vyslechnuté nebo přečtené</w:t>
            </w:r>
          </w:p>
          <w:p w14:paraId="13230EB8" w14:textId="77777777" w:rsidR="00AE534F" w:rsidRPr="007B45C0" w:rsidRDefault="00AE534F" w:rsidP="00AE534F">
            <w:pPr>
              <w:pStyle w:val="svp"/>
              <w:numPr>
                <w:ilvl w:val="0"/>
                <w:numId w:val="10"/>
              </w:numPr>
              <w:tabs>
                <w:tab w:val="num" w:pos="600"/>
              </w:tabs>
            </w:pPr>
            <w:r w:rsidRPr="007B45C0">
              <w:t>sdělí a zdůvodní svůj názor</w:t>
            </w:r>
          </w:p>
        </w:tc>
      </w:tr>
      <w:tr w:rsidR="00AE534F" w:rsidRPr="007B45C0" w14:paraId="73BDAE49" w14:textId="77777777" w:rsidTr="00660671">
        <w:tc>
          <w:tcPr>
            <w:tcW w:w="3750" w:type="dxa"/>
            <w:tcBorders>
              <w:top w:val="nil"/>
              <w:bottom w:val="nil"/>
            </w:tcBorders>
          </w:tcPr>
          <w:p w14:paraId="4E257A03" w14:textId="77777777" w:rsidR="00AE534F" w:rsidRPr="007B45C0" w:rsidRDefault="00AE534F" w:rsidP="00AE534F">
            <w:pPr>
              <w:pStyle w:val="svp"/>
              <w:numPr>
                <w:ilvl w:val="0"/>
                <w:numId w:val="10"/>
              </w:numPr>
              <w:tabs>
                <w:tab w:val="num" w:pos="600"/>
              </w:tabs>
            </w:pPr>
            <w:r w:rsidRPr="007B45C0">
              <w:t>Produktivní řečová dovednost písemná v návaznosti na témata probíraná v daném ročníku, včetně jazykových prostředků</w:t>
            </w:r>
          </w:p>
        </w:tc>
        <w:tc>
          <w:tcPr>
            <w:tcW w:w="3760" w:type="dxa"/>
            <w:tcBorders>
              <w:top w:val="nil"/>
              <w:bottom w:val="nil"/>
            </w:tcBorders>
          </w:tcPr>
          <w:p w14:paraId="0EC697E4" w14:textId="77777777" w:rsidR="00AE534F" w:rsidRPr="007B45C0" w:rsidRDefault="00AE534F" w:rsidP="00AE534F">
            <w:pPr>
              <w:pStyle w:val="svp"/>
              <w:numPr>
                <w:ilvl w:val="0"/>
                <w:numId w:val="10"/>
              </w:numPr>
              <w:tabs>
                <w:tab w:val="num" w:pos="600"/>
              </w:tabs>
            </w:pPr>
            <w:r w:rsidRPr="007B45C0">
              <w:t>umí napsat charakteristiku, jednoduché vypravování, žádost o zaměstnání a inzerát, strukturovaný životopis</w:t>
            </w:r>
          </w:p>
        </w:tc>
      </w:tr>
      <w:tr w:rsidR="00AE534F" w:rsidRPr="007B45C0" w14:paraId="3471B807" w14:textId="77777777" w:rsidTr="00660671">
        <w:tc>
          <w:tcPr>
            <w:tcW w:w="3750" w:type="dxa"/>
            <w:tcBorders>
              <w:top w:val="nil"/>
              <w:bottom w:val="nil"/>
            </w:tcBorders>
          </w:tcPr>
          <w:p w14:paraId="4ED42A05" w14:textId="77777777" w:rsidR="00AE534F" w:rsidRPr="007B45C0" w:rsidRDefault="00AE534F" w:rsidP="00AE534F">
            <w:pPr>
              <w:pStyle w:val="svp"/>
              <w:numPr>
                <w:ilvl w:val="0"/>
                <w:numId w:val="10"/>
              </w:numPr>
              <w:tabs>
                <w:tab w:val="num" w:pos="600"/>
              </w:tabs>
            </w:pPr>
            <w:r w:rsidRPr="007B45C0">
              <w:t>Zpracování textu v podobě reprodukce, osnovy, výpisků, anotací, apod., volný písemný projev</w:t>
            </w:r>
          </w:p>
        </w:tc>
        <w:tc>
          <w:tcPr>
            <w:tcW w:w="3760" w:type="dxa"/>
            <w:tcBorders>
              <w:top w:val="nil"/>
              <w:bottom w:val="nil"/>
            </w:tcBorders>
          </w:tcPr>
          <w:p w14:paraId="3C5CD344" w14:textId="77777777" w:rsidR="00AE534F" w:rsidRPr="007B45C0" w:rsidRDefault="00AE534F" w:rsidP="00AE534F">
            <w:pPr>
              <w:pStyle w:val="svp"/>
              <w:numPr>
                <w:ilvl w:val="0"/>
                <w:numId w:val="10"/>
              </w:numPr>
              <w:tabs>
                <w:tab w:val="num" w:pos="600"/>
              </w:tabs>
            </w:pPr>
            <w:r w:rsidRPr="007B45C0">
              <w:t>zaznamená písemně hlavní myšlenky a informace z vyslechnutého nebo přečteného textu</w:t>
            </w:r>
          </w:p>
          <w:p w14:paraId="50219C30" w14:textId="77777777" w:rsidR="00AE534F" w:rsidRPr="007B45C0" w:rsidRDefault="00AE534F" w:rsidP="00AE534F">
            <w:pPr>
              <w:pStyle w:val="svp"/>
              <w:numPr>
                <w:ilvl w:val="0"/>
                <w:numId w:val="10"/>
              </w:numPr>
              <w:tabs>
                <w:tab w:val="num" w:pos="600"/>
              </w:tabs>
            </w:pPr>
            <w:r w:rsidRPr="007B45C0">
              <w:lastRenderedPageBreak/>
              <w:t>vyhledá, zformuluje a zaznamená informace nebo fakta týkající se studovaného oboru</w:t>
            </w:r>
          </w:p>
        </w:tc>
      </w:tr>
      <w:tr w:rsidR="00AE534F" w:rsidRPr="007B45C0" w14:paraId="38156A04" w14:textId="77777777" w:rsidTr="00660671">
        <w:tc>
          <w:tcPr>
            <w:tcW w:w="3750" w:type="dxa"/>
            <w:tcBorders>
              <w:top w:val="nil"/>
              <w:bottom w:val="nil"/>
            </w:tcBorders>
          </w:tcPr>
          <w:p w14:paraId="09ADAF2D" w14:textId="77777777" w:rsidR="00AE534F" w:rsidRPr="007B45C0" w:rsidRDefault="00AE534F" w:rsidP="00AE534F">
            <w:pPr>
              <w:pStyle w:val="svp"/>
              <w:numPr>
                <w:ilvl w:val="0"/>
                <w:numId w:val="10"/>
              </w:numPr>
              <w:tabs>
                <w:tab w:val="num" w:pos="600"/>
              </w:tabs>
            </w:pPr>
            <w:r w:rsidRPr="007B45C0">
              <w:lastRenderedPageBreak/>
              <w:t>Překlad pomocí slovníku na daná konverzační témata</w:t>
            </w:r>
          </w:p>
        </w:tc>
        <w:tc>
          <w:tcPr>
            <w:tcW w:w="3760" w:type="dxa"/>
            <w:tcBorders>
              <w:top w:val="nil"/>
              <w:bottom w:val="nil"/>
            </w:tcBorders>
          </w:tcPr>
          <w:p w14:paraId="67260186" w14:textId="77777777" w:rsidR="00AE534F" w:rsidRPr="007B45C0" w:rsidRDefault="00AE534F" w:rsidP="00AE534F">
            <w:pPr>
              <w:pStyle w:val="svp"/>
              <w:numPr>
                <w:ilvl w:val="0"/>
                <w:numId w:val="10"/>
              </w:numPr>
              <w:tabs>
                <w:tab w:val="num" w:pos="600"/>
              </w:tabs>
            </w:pPr>
            <w:r w:rsidRPr="007B45C0">
              <w:t>vhodně používá překladové i jiné slovníky v tištěné i  elektronické podobě a přeloží přiměřený text</w:t>
            </w:r>
          </w:p>
        </w:tc>
      </w:tr>
      <w:tr w:rsidR="00AE534F" w:rsidRPr="007B45C0" w14:paraId="2FEFE076" w14:textId="77777777" w:rsidTr="00660671">
        <w:tc>
          <w:tcPr>
            <w:tcW w:w="3750" w:type="dxa"/>
            <w:tcBorders>
              <w:top w:val="nil"/>
              <w:bottom w:val="nil"/>
            </w:tcBorders>
          </w:tcPr>
          <w:p w14:paraId="2890EA5B" w14:textId="77777777" w:rsidR="00AE534F" w:rsidRPr="007B45C0" w:rsidRDefault="00AE534F" w:rsidP="00AE534F">
            <w:pPr>
              <w:pStyle w:val="svp"/>
              <w:numPr>
                <w:ilvl w:val="0"/>
                <w:numId w:val="10"/>
              </w:numPr>
              <w:tabs>
                <w:tab w:val="num" w:pos="600"/>
              </w:tabs>
            </w:pPr>
            <w:r w:rsidRPr="007B45C0">
              <w:t>Interaktivní řečové dovednosti, střídání receptivních a produktivních činností</w:t>
            </w:r>
          </w:p>
          <w:p w14:paraId="5A7B62CC" w14:textId="77777777" w:rsidR="00AE534F" w:rsidRPr="007B45C0" w:rsidRDefault="00AE534F" w:rsidP="00660671">
            <w:pPr>
              <w:pStyle w:val="svp"/>
              <w:tabs>
                <w:tab w:val="num" w:pos="600"/>
              </w:tabs>
              <w:ind w:left="360"/>
            </w:pPr>
          </w:p>
        </w:tc>
        <w:tc>
          <w:tcPr>
            <w:tcW w:w="3760" w:type="dxa"/>
            <w:tcBorders>
              <w:top w:val="nil"/>
              <w:bottom w:val="nil"/>
            </w:tcBorders>
          </w:tcPr>
          <w:p w14:paraId="4A8A1FB9" w14:textId="77777777" w:rsidR="00AE534F" w:rsidRPr="007B45C0" w:rsidRDefault="00AE534F" w:rsidP="00AE534F">
            <w:pPr>
              <w:pStyle w:val="svp"/>
              <w:numPr>
                <w:ilvl w:val="0"/>
                <w:numId w:val="10"/>
              </w:numPr>
              <w:tabs>
                <w:tab w:val="num" w:pos="600"/>
              </w:tabs>
            </w:pPr>
            <w:r w:rsidRPr="007B45C0">
              <w:t>reaguje komunikativně správně v běžných životních situacích a v jednoduchých pracovních situacích v rozsahu aktivně osvojených jazykových prostředků</w:t>
            </w:r>
          </w:p>
        </w:tc>
      </w:tr>
      <w:tr w:rsidR="00AE534F" w:rsidRPr="007B45C0" w14:paraId="50AEC4A1" w14:textId="77777777" w:rsidTr="00660671">
        <w:tc>
          <w:tcPr>
            <w:tcW w:w="3750" w:type="dxa"/>
            <w:tcBorders>
              <w:top w:val="nil"/>
              <w:bottom w:val="nil"/>
            </w:tcBorders>
          </w:tcPr>
          <w:p w14:paraId="2082EA0F" w14:textId="77777777" w:rsidR="00AE534F" w:rsidRPr="007B45C0" w:rsidRDefault="00AE534F" w:rsidP="00AE534F">
            <w:pPr>
              <w:pStyle w:val="svp"/>
              <w:numPr>
                <w:ilvl w:val="0"/>
                <w:numId w:val="10"/>
              </w:numPr>
              <w:tabs>
                <w:tab w:val="num" w:pos="600"/>
              </w:tabs>
            </w:pPr>
            <w:r w:rsidRPr="007B45C0">
              <w:t>Interakce ústní v návaznosti na témata probíraná v daném ročníku, včetně jazykových prostředků</w:t>
            </w:r>
          </w:p>
          <w:p w14:paraId="5959F719" w14:textId="77777777" w:rsidR="00AE534F" w:rsidRPr="007B45C0" w:rsidRDefault="00AE534F" w:rsidP="00660671">
            <w:pPr>
              <w:pStyle w:val="svp"/>
              <w:ind w:left="360"/>
            </w:pPr>
          </w:p>
        </w:tc>
        <w:tc>
          <w:tcPr>
            <w:tcW w:w="3760" w:type="dxa"/>
            <w:tcBorders>
              <w:top w:val="nil"/>
              <w:bottom w:val="nil"/>
            </w:tcBorders>
          </w:tcPr>
          <w:p w14:paraId="6B695604" w14:textId="77777777" w:rsidR="00AE534F" w:rsidRPr="007B45C0" w:rsidRDefault="00AE534F" w:rsidP="00AE534F">
            <w:pPr>
              <w:pStyle w:val="svp"/>
              <w:numPr>
                <w:ilvl w:val="0"/>
                <w:numId w:val="10"/>
              </w:numPr>
              <w:tabs>
                <w:tab w:val="num" w:pos="600"/>
              </w:tabs>
            </w:pPr>
            <w:r w:rsidRPr="007B45C0">
              <w:t>dokáže si vyžádat a podat jednoduchou informaci, sdělit své stanovisko</w:t>
            </w:r>
          </w:p>
          <w:p w14:paraId="4315D2C9" w14:textId="77777777" w:rsidR="00AE534F" w:rsidRPr="007B45C0" w:rsidRDefault="00AE534F" w:rsidP="00AE534F">
            <w:pPr>
              <w:pStyle w:val="svp"/>
              <w:numPr>
                <w:ilvl w:val="0"/>
                <w:numId w:val="10"/>
              </w:numPr>
              <w:tabs>
                <w:tab w:val="num" w:pos="600"/>
              </w:tabs>
            </w:pPr>
            <w:r w:rsidRPr="007B45C0">
              <w:t>požádá o vysvětlení neznámého výrazu, o zopakování dotazu či sdělení nebo zpomalení tempa řeči</w:t>
            </w:r>
          </w:p>
          <w:p w14:paraId="37444243" w14:textId="77777777" w:rsidR="00AE534F" w:rsidRPr="007B45C0" w:rsidRDefault="00AE534F" w:rsidP="00AE534F">
            <w:pPr>
              <w:pStyle w:val="svp"/>
              <w:numPr>
                <w:ilvl w:val="0"/>
                <w:numId w:val="10"/>
              </w:numPr>
              <w:tabs>
                <w:tab w:val="num" w:pos="600"/>
              </w:tabs>
            </w:pPr>
            <w:r w:rsidRPr="007B45C0">
              <w:t>popíše obrázek, fotografii</w:t>
            </w:r>
          </w:p>
        </w:tc>
      </w:tr>
      <w:tr w:rsidR="00AE534F" w:rsidRPr="007B45C0" w14:paraId="32FD536D" w14:textId="77777777" w:rsidTr="00660671">
        <w:tc>
          <w:tcPr>
            <w:tcW w:w="3750" w:type="dxa"/>
            <w:tcBorders>
              <w:top w:val="nil"/>
            </w:tcBorders>
          </w:tcPr>
          <w:p w14:paraId="5BBA287B" w14:textId="77777777" w:rsidR="00AE534F" w:rsidRPr="007B45C0" w:rsidRDefault="00AE534F" w:rsidP="00AE534F">
            <w:pPr>
              <w:pStyle w:val="svp"/>
              <w:numPr>
                <w:ilvl w:val="0"/>
                <w:numId w:val="9"/>
              </w:numPr>
              <w:tabs>
                <w:tab w:val="clear" w:pos="417"/>
                <w:tab w:val="num" w:pos="360"/>
                <w:tab w:val="num" w:pos="600"/>
              </w:tabs>
              <w:ind w:left="360" w:hanging="360"/>
              <w:rPr>
                <w:rFonts w:ascii="TimesNewRoman" w:hAnsi="TimesNewRoman" w:cs="TimesNewRoman"/>
              </w:rPr>
            </w:pPr>
            <w:r w:rsidRPr="007B45C0">
              <w:t>Interakce písemná v návaznosti na témata probíraná v daném ročníku, včetně jazykových prostředků – jednoduchý  formální a neformální dopis, žádost, oznámení, inzerát, odpověď na inzerát,  e - mail, životopis</w:t>
            </w:r>
          </w:p>
        </w:tc>
        <w:tc>
          <w:tcPr>
            <w:tcW w:w="3760" w:type="dxa"/>
            <w:tcBorders>
              <w:top w:val="nil"/>
            </w:tcBorders>
          </w:tcPr>
          <w:p w14:paraId="0FAFE847" w14:textId="77777777" w:rsidR="00AE534F" w:rsidRPr="007B45C0" w:rsidRDefault="00AE534F" w:rsidP="00AE534F">
            <w:pPr>
              <w:pStyle w:val="svp"/>
              <w:numPr>
                <w:ilvl w:val="0"/>
                <w:numId w:val="9"/>
              </w:numPr>
              <w:tabs>
                <w:tab w:val="clear" w:pos="417"/>
                <w:tab w:val="num" w:pos="360"/>
                <w:tab w:val="num" w:pos="600"/>
              </w:tabs>
              <w:ind w:left="360" w:hanging="360"/>
              <w:rPr>
                <w:rFonts w:ascii="TimesNewRoman" w:hAnsi="TimesNewRoman" w:cs="TimesNewRoman"/>
              </w:rPr>
            </w:pPr>
            <w:r w:rsidRPr="007B45C0">
              <w:t>umí napsat, jednoduché vypravování, oficiální dopis, žádost o zaměstnání a inzerát, strukturovaný životopis, e-mail</w:t>
            </w:r>
          </w:p>
          <w:p w14:paraId="6A6EAD5A" w14:textId="77777777" w:rsidR="00AE534F" w:rsidRPr="007B45C0" w:rsidRDefault="00AE534F" w:rsidP="00AE534F">
            <w:pPr>
              <w:pStyle w:val="svp"/>
              <w:numPr>
                <w:ilvl w:val="0"/>
                <w:numId w:val="9"/>
              </w:numPr>
              <w:tabs>
                <w:tab w:val="clear" w:pos="417"/>
                <w:tab w:val="num" w:pos="360"/>
                <w:tab w:val="num" w:pos="600"/>
              </w:tabs>
              <w:ind w:left="360" w:hanging="360"/>
              <w:rPr>
                <w:rFonts w:ascii="TimesNewRoman" w:hAnsi="TimesNewRoman" w:cs="TimesNewRoman"/>
              </w:rPr>
            </w:pPr>
            <w:r w:rsidRPr="007B45C0">
              <w:t>využívá překladové slovníky při zpracování písemného projevu na méně běžné téma</w:t>
            </w:r>
          </w:p>
        </w:tc>
      </w:tr>
      <w:tr w:rsidR="00AE534F" w:rsidRPr="007B45C0" w14:paraId="44AE2611" w14:textId="77777777" w:rsidTr="00660671">
        <w:tc>
          <w:tcPr>
            <w:tcW w:w="7510" w:type="dxa"/>
            <w:gridSpan w:val="2"/>
          </w:tcPr>
          <w:p w14:paraId="3B764E7F" w14:textId="161AC738" w:rsidR="00AE534F" w:rsidRPr="007B45C0" w:rsidRDefault="000F3E95" w:rsidP="00660671">
            <w:pPr>
              <w:pStyle w:val="svp"/>
            </w:pPr>
            <w:r w:rsidRPr="007B45C0">
              <w:t xml:space="preserve">Počet hodin: </w:t>
            </w:r>
            <w:r w:rsidR="00AE534F" w:rsidRPr="007B45C0">
              <w:t>30</w:t>
            </w:r>
          </w:p>
        </w:tc>
      </w:tr>
    </w:tbl>
    <w:p w14:paraId="67F74266"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072C869D" w14:textId="77777777" w:rsidTr="00660671">
        <w:tc>
          <w:tcPr>
            <w:tcW w:w="3750" w:type="dxa"/>
            <w:tcBorders>
              <w:bottom w:val="single" w:sz="4" w:space="0" w:color="auto"/>
            </w:tcBorders>
          </w:tcPr>
          <w:p w14:paraId="13BB364C" w14:textId="77777777" w:rsidR="00AE534F" w:rsidRPr="007B45C0" w:rsidRDefault="00AE534F" w:rsidP="00183EC5">
            <w:pPr>
              <w:pStyle w:val="svp"/>
              <w:numPr>
                <w:ilvl w:val="0"/>
                <w:numId w:val="47"/>
              </w:numPr>
              <w:tabs>
                <w:tab w:val="num" w:pos="600"/>
              </w:tabs>
            </w:pPr>
            <w:r w:rsidRPr="007B45C0">
              <w:t>Jazykové prostředky</w:t>
            </w:r>
          </w:p>
        </w:tc>
        <w:tc>
          <w:tcPr>
            <w:tcW w:w="3760" w:type="dxa"/>
            <w:tcBorders>
              <w:bottom w:val="single" w:sz="4" w:space="0" w:color="auto"/>
            </w:tcBorders>
          </w:tcPr>
          <w:p w14:paraId="101EC306" w14:textId="77777777" w:rsidR="00AE534F" w:rsidRPr="007B45C0" w:rsidRDefault="00AE534F" w:rsidP="00660671">
            <w:pPr>
              <w:pStyle w:val="svp"/>
            </w:pPr>
            <w:r w:rsidRPr="007B45C0">
              <w:t xml:space="preserve">Žák: </w:t>
            </w:r>
          </w:p>
        </w:tc>
      </w:tr>
      <w:tr w:rsidR="00AE534F" w:rsidRPr="007B45C0" w14:paraId="3B763420" w14:textId="77777777" w:rsidTr="00660671">
        <w:tc>
          <w:tcPr>
            <w:tcW w:w="3750" w:type="dxa"/>
            <w:tcBorders>
              <w:bottom w:val="nil"/>
            </w:tcBorders>
          </w:tcPr>
          <w:p w14:paraId="5234E8CF" w14:textId="77777777" w:rsidR="00AE534F" w:rsidRPr="007B45C0" w:rsidRDefault="00AE534F" w:rsidP="00AE534F">
            <w:pPr>
              <w:pStyle w:val="svp"/>
              <w:numPr>
                <w:ilvl w:val="0"/>
                <w:numId w:val="10"/>
              </w:numPr>
              <w:tabs>
                <w:tab w:val="num" w:pos="600"/>
              </w:tabs>
            </w:pPr>
            <w:r w:rsidRPr="007B45C0">
              <w:rPr>
                <w:rFonts w:ascii="TimesNewRoman" w:hAnsi="TimesNewRoman" w:cs="TimesNewRoman"/>
              </w:rPr>
              <w:t>Výslovnost (zvukové prostředky jazyka) - slovní a větný přízvuk, plynulost, intonace, melodie vět</w:t>
            </w:r>
          </w:p>
        </w:tc>
        <w:tc>
          <w:tcPr>
            <w:tcW w:w="3760" w:type="dxa"/>
            <w:tcBorders>
              <w:bottom w:val="nil"/>
            </w:tcBorders>
          </w:tcPr>
          <w:p w14:paraId="52D43ABE" w14:textId="77777777" w:rsidR="00AE534F" w:rsidRPr="007B45C0" w:rsidRDefault="00AE534F" w:rsidP="00AE534F">
            <w:pPr>
              <w:pStyle w:val="svp"/>
              <w:numPr>
                <w:ilvl w:val="0"/>
                <w:numId w:val="10"/>
              </w:numPr>
              <w:tabs>
                <w:tab w:val="num" w:pos="600"/>
              </w:tabs>
            </w:pPr>
            <w:r w:rsidRPr="007B45C0">
              <w:t>komunikuje foneticky správně s použitím osvojené slovní zásoby a gramatických prostředků</w:t>
            </w:r>
          </w:p>
          <w:p w14:paraId="32DE7A4B" w14:textId="77777777" w:rsidR="00AE534F" w:rsidRPr="007B45C0" w:rsidRDefault="00AE534F" w:rsidP="00AE534F">
            <w:pPr>
              <w:pStyle w:val="svp"/>
              <w:numPr>
                <w:ilvl w:val="0"/>
                <w:numId w:val="10"/>
              </w:numPr>
              <w:tabs>
                <w:tab w:val="num" w:pos="600"/>
              </w:tabs>
            </w:pPr>
            <w:r w:rsidRPr="007B45C0">
              <w:t xml:space="preserve">vyslovuje srozumitelně co nejblíže přirozené výslovnosti, rozlišuje základní zvukové prostředky daného jazyka </w:t>
            </w:r>
            <w:r w:rsidRPr="007B45C0">
              <w:lastRenderedPageBreak/>
              <w:t>a   koriguje odlišnosti zvukové podoby jazyka</w:t>
            </w:r>
          </w:p>
          <w:p w14:paraId="1C065EF9" w14:textId="77777777" w:rsidR="00AE534F" w:rsidRPr="007B45C0" w:rsidRDefault="00AE534F" w:rsidP="00AE534F">
            <w:pPr>
              <w:pStyle w:val="svp"/>
              <w:numPr>
                <w:ilvl w:val="0"/>
                <w:numId w:val="10"/>
              </w:numPr>
              <w:tabs>
                <w:tab w:val="num" w:pos="600"/>
              </w:tabs>
            </w:pPr>
            <w:r w:rsidRPr="007B45C0">
              <w:t>aplikuje výslovnost nacvičených hlásek, slabik a slov na slova neznámá</w:t>
            </w:r>
          </w:p>
        </w:tc>
      </w:tr>
      <w:tr w:rsidR="00AE534F" w:rsidRPr="007B45C0" w14:paraId="5651D68B" w14:textId="77777777" w:rsidTr="00660671">
        <w:tc>
          <w:tcPr>
            <w:tcW w:w="3750" w:type="dxa"/>
            <w:tcBorders>
              <w:top w:val="nil"/>
              <w:bottom w:val="nil"/>
            </w:tcBorders>
          </w:tcPr>
          <w:p w14:paraId="40BA75E8"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lastRenderedPageBreak/>
              <w:t xml:space="preserve">Slovní zásoba </w:t>
            </w:r>
            <w:r w:rsidRPr="007B45C0">
              <w:rPr>
                <w:rFonts w:ascii="TimesNewRoman" w:hAnsi="TimesNewRoman" w:cs="TimesNewRoman"/>
              </w:rPr>
              <w:t xml:space="preserve">a její tvoření </w:t>
            </w:r>
            <w:r w:rsidRPr="007B45C0">
              <w:t>v návaznosti na témata probíraná v daném ročníku</w:t>
            </w:r>
          </w:p>
        </w:tc>
        <w:tc>
          <w:tcPr>
            <w:tcW w:w="3760" w:type="dxa"/>
            <w:tcBorders>
              <w:top w:val="nil"/>
              <w:bottom w:val="nil"/>
            </w:tcBorders>
          </w:tcPr>
          <w:p w14:paraId="4C4A2DA8" w14:textId="77777777" w:rsidR="00AE534F" w:rsidRPr="007B45C0" w:rsidRDefault="00AE534F" w:rsidP="00AE534F">
            <w:pPr>
              <w:pStyle w:val="svp"/>
              <w:numPr>
                <w:ilvl w:val="0"/>
                <w:numId w:val="10"/>
              </w:numPr>
              <w:tabs>
                <w:tab w:val="num" w:pos="600"/>
              </w:tabs>
            </w:pPr>
            <w:r w:rsidRPr="007B45C0">
              <w:t>vhodně aplikuje slovní zásobu včetně vybrané frazeologie v rozsahu daných komunikačních situací a tematických okruhů</w:t>
            </w:r>
          </w:p>
          <w:p w14:paraId="54C660D8" w14:textId="77777777" w:rsidR="00AE534F" w:rsidRPr="007B45C0" w:rsidRDefault="00AE534F" w:rsidP="00AE534F">
            <w:pPr>
              <w:pStyle w:val="svp"/>
              <w:numPr>
                <w:ilvl w:val="0"/>
                <w:numId w:val="10"/>
              </w:numPr>
              <w:tabs>
                <w:tab w:val="num" w:pos="600"/>
              </w:tabs>
            </w:pPr>
            <w:r w:rsidRPr="007B45C0">
              <w:t xml:space="preserve">používá opisné prostředky v neznámých situacích, při vyjadřování složitých myšlenek </w:t>
            </w:r>
          </w:p>
          <w:p w14:paraId="597E1E00" w14:textId="77777777" w:rsidR="00AE534F" w:rsidRPr="007B45C0" w:rsidRDefault="00AE534F" w:rsidP="00AE534F">
            <w:pPr>
              <w:pStyle w:val="svp"/>
              <w:numPr>
                <w:ilvl w:val="0"/>
                <w:numId w:val="10"/>
              </w:numPr>
              <w:tabs>
                <w:tab w:val="num" w:pos="600"/>
              </w:tabs>
            </w:pPr>
            <w:r w:rsidRPr="007B45C0">
              <w:t>uplatňuje základní způsoby tvoření slov v jazyce</w:t>
            </w:r>
          </w:p>
        </w:tc>
      </w:tr>
      <w:tr w:rsidR="00AE534F" w:rsidRPr="007B45C0" w14:paraId="7D2DE03C" w14:textId="77777777" w:rsidTr="00660671">
        <w:tc>
          <w:tcPr>
            <w:tcW w:w="3750" w:type="dxa"/>
            <w:tcBorders>
              <w:top w:val="nil"/>
              <w:bottom w:val="nil"/>
            </w:tcBorders>
          </w:tcPr>
          <w:p w14:paraId="1CA06598" w14:textId="77777777" w:rsidR="00AE534F" w:rsidRPr="007B45C0" w:rsidRDefault="00AE534F" w:rsidP="00AE534F">
            <w:pPr>
              <w:pStyle w:val="svp"/>
              <w:numPr>
                <w:ilvl w:val="0"/>
                <w:numId w:val="10"/>
              </w:numPr>
              <w:tabs>
                <w:tab w:val="num" w:pos="600"/>
              </w:tabs>
            </w:pPr>
            <w:r w:rsidRPr="007B45C0">
              <w:t xml:space="preserve">Odborná </w:t>
            </w:r>
            <w:r w:rsidRPr="007B45C0">
              <w:rPr>
                <w:rFonts w:ascii="TimesNewRoman" w:hAnsi="TimesNewRoman" w:cs="TimesNewRoman"/>
              </w:rPr>
              <w:t>slovní zásoba okruhů: materiály, kovy, stroje a zařízení, elektrotechnika, výpočetní technika, bezpečnost práce, první pomoc…</w:t>
            </w:r>
          </w:p>
        </w:tc>
        <w:tc>
          <w:tcPr>
            <w:tcW w:w="3760" w:type="dxa"/>
            <w:tcBorders>
              <w:top w:val="nil"/>
              <w:bottom w:val="nil"/>
            </w:tcBorders>
          </w:tcPr>
          <w:p w14:paraId="50663C8D" w14:textId="77777777" w:rsidR="00AE534F" w:rsidRPr="007B45C0" w:rsidRDefault="00AE534F" w:rsidP="00AE534F">
            <w:pPr>
              <w:pStyle w:val="svp"/>
              <w:numPr>
                <w:ilvl w:val="0"/>
                <w:numId w:val="10"/>
              </w:numPr>
              <w:tabs>
                <w:tab w:val="num" w:pos="600"/>
              </w:tabs>
            </w:pPr>
            <w:r w:rsidRPr="007B45C0">
              <w:t xml:space="preserve">vhodně aplikuje základní odbornou </w:t>
            </w:r>
            <w:r w:rsidRPr="007B45C0">
              <w:rPr>
                <w:rFonts w:ascii="TimesNewRoman" w:hAnsi="TimesNewRoman" w:cs="TimesNewRoman"/>
              </w:rPr>
              <w:t>slovní zásobu ze svého studijního oboru</w:t>
            </w:r>
          </w:p>
        </w:tc>
      </w:tr>
      <w:tr w:rsidR="00AE534F" w:rsidRPr="007B45C0" w14:paraId="3772C2AD" w14:textId="77777777" w:rsidTr="00660671">
        <w:tc>
          <w:tcPr>
            <w:tcW w:w="3750" w:type="dxa"/>
            <w:tcBorders>
              <w:top w:val="nil"/>
              <w:bottom w:val="nil"/>
            </w:tcBorders>
          </w:tcPr>
          <w:p w14:paraId="64005707" w14:textId="77777777" w:rsidR="00AE534F" w:rsidRPr="007B45C0" w:rsidRDefault="00AE534F" w:rsidP="00AE534F">
            <w:pPr>
              <w:pStyle w:val="svp"/>
              <w:numPr>
                <w:ilvl w:val="0"/>
                <w:numId w:val="10"/>
              </w:numPr>
              <w:tabs>
                <w:tab w:val="num" w:pos="600"/>
              </w:tabs>
            </w:pPr>
            <w:r w:rsidRPr="007B45C0">
              <w:t>Gramatika (tvarosloví a větná skladba)</w:t>
            </w:r>
          </w:p>
          <w:p w14:paraId="7C17A3D8" w14:textId="77777777" w:rsidR="00AE534F" w:rsidRPr="007B45C0" w:rsidRDefault="00AE534F" w:rsidP="00AE534F">
            <w:pPr>
              <w:pStyle w:val="svp"/>
              <w:numPr>
                <w:ilvl w:val="0"/>
                <w:numId w:val="10"/>
              </w:numPr>
              <w:tabs>
                <w:tab w:val="num" w:pos="600"/>
              </w:tabs>
            </w:pPr>
            <w:r w:rsidRPr="007B45C0">
              <w:t xml:space="preserve">Podstatná jména – systematizace skloňování v JČ a MNČ , složená slova, odvozování podstatných jmen. Přídavná jména – stupňování přídavných jmen, skloňování přídavných jmen po členu neurčitém, určitém a po přivlastňovacích zájmenech a po </w:t>
            </w:r>
            <w:r w:rsidRPr="007B45C0">
              <w:rPr>
                <w:i/>
              </w:rPr>
              <w:t>kein</w:t>
            </w:r>
            <w:r w:rsidRPr="007B45C0">
              <w:t xml:space="preserve">. Číslovky – sumarizace základních, řadových, století, spojení </w:t>
            </w:r>
            <w:r w:rsidRPr="007B45C0">
              <w:rPr>
                <w:i/>
              </w:rPr>
              <w:t>am</w:t>
            </w:r>
            <w:r w:rsidRPr="007B45C0">
              <w:t xml:space="preserve"> ..., </w:t>
            </w:r>
            <w:r w:rsidRPr="007B45C0">
              <w:rPr>
                <w:i/>
              </w:rPr>
              <w:t>um..</w:t>
            </w:r>
            <w:r w:rsidRPr="007B45C0">
              <w:t xml:space="preserve">., sumarizace časových předložek </w:t>
            </w:r>
            <w:r w:rsidRPr="007B45C0">
              <w:rPr>
                <w:i/>
              </w:rPr>
              <w:t xml:space="preserve">bis, für, nach, seit, ab, an, in, um, von…bis, vor. </w:t>
            </w:r>
            <w:r w:rsidRPr="007B45C0">
              <w:t xml:space="preserve">  Préteritum a perfektum sloves, konjunktiv II. Souvětí souřadné a podřadné, vedlejší věty účelové se spojkou</w:t>
            </w:r>
            <w:r w:rsidRPr="007B45C0">
              <w:rPr>
                <w:i/>
              </w:rPr>
              <w:t xml:space="preserve"> damit /konstrukce um … zu, </w:t>
            </w:r>
            <w:r w:rsidRPr="007B45C0">
              <w:t>závislý</w:t>
            </w:r>
            <w:r w:rsidRPr="007B45C0">
              <w:rPr>
                <w:i/>
              </w:rPr>
              <w:t xml:space="preserve"> </w:t>
            </w:r>
            <w:r w:rsidRPr="007B45C0">
              <w:t>infinitiv s </w:t>
            </w:r>
            <w:r w:rsidRPr="007B45C0">
              <w:rPr>
                <w:i/>
              </w:rPr>
              <w:t>zu</w:t>
            </w:r>
            <w:r w:rsidRPr="007B45C0">
              <w:t xml:space="preserve">, zkracování vedlejších vět se </w:t>
            </w:r>
            <w:r w:rsidRPr="007B45C0">
              <w:lastRenderedPageBreak/>
              <w:t xml:space="preserve">spojkami </w:t>
            </w:r>
            <w:r w:rsidRPr="007B45C0">
              <w:rPr>
                <w:i/>
              </w:rPr>
              <w:t xml:space="preserve">dass, damit , </w:t>
            </w:r>
            <w:r w:rsidRPr="007B45C0">
              <w:t>vedlejší věty podmínkové</w:t>
            </w:r>
            <w:r w:rsidRPr="007B45C0">
              <w:rPr>
                <w:i/>
              </w:rPr>
              <w:t xml:space="preserve">, </w:t>
            </w:r>
            <w:r w:rsidRPr="007B45C0">
              <w:t>časové</w:t>
            </w:r>
            <w:r w:rsidRPr="007B45C0">
              <w:rPr>
                <w:i/>
              </w:rPr>
              <w:t xml:space="preserve"> (als, wenn),  </w:t>
            </w:r>
            <w:r w:rsidRPr="007B45C0">
              <w:t xml:space="preserve"> nepřímá otázka. </w:t>
            </w:r>
          </w:p>
        </w:tc>
        <w:tc>
          <w:tcPr>
            <w:tcW w:w="3760" w:type="dxa"/>
            <w:tcBorders>
              <w:top w:val="nil"/>
              <w:bottom w:val="nil"/>
            </w:tcBorders>
          </w:tcPr>
          <w:p w14:paraId="31F5A2C9" w14:textId="77777777" w:rsidR="00AE534F" w:rsidRPr="007B45C0" w:rsidRDefault="00AE534F" w:rsidP="00AE534F">
            <w:pPr>
              <w:pStyle w:val="svp"/>
              <w:numPr>
                <w:ilvl w:val="0"/>
                <w:numId w:val="9"/>
              </w:numPr>
              <w:tabs>
                <w:tab w:val="clear" w:pos="417"/>
                <w:tab w:val="num" w:pos="360"/>
                <w:tab w:val="num" w:pos="600"/>
              </w:tabs>
              <w:ind w:left="360" w:hanging="360"/>
            </w:pPr>
            <w:r w:rsidRPr="007B45C0">
              <w:lastRenderedPageBreak/>
              <w:t>používá běžné gramatické prostředky a vzorce v rámci snadno předvídatelných situací</w:t>
            </w:r>
          </w:p>
        </w:tc>
      </w:tr>
      <w:tr w:rsidR="00AE534F" w:rsidRPr="007B45C0" w14:paraId="69B3409A" w14:textId="77777777" w:rsidTr="00660671">
        <w:tc>
          <w:tcPr>
            <w:tcW w:w="3750" w:type="dxa"/>
            <w:tcBorders>
              <w:top w:val="nil"/>
              <w:bottom w:val="nil"/>
            </w:tcBorders>
          </w:tcPr>
          <w:p w14:paraId="48A32F87" w14:textId="77777777" w:rsidR="00AE534F" w:rsidRPr="007B45C0" w:rsidRDefault="00AE534F" w:rsidP="00AE534F">
            <w:pPr>
              <w:pStyle w:val="svp"/>
              <w:numPr>
                <w:ilvl w:val="0"/>
                <w:numId w:val="9"/>
              </w:numPr>
              <w:tabs>
                <w:tab w:val="clear" w:pos="417"/>
                <w:tab w:val="num" w:pos="360"/>
                <w:tab w:val="num" w:pos="600"/>
              </w:tabs>
              <w:ind w:left="360" w:hanging="360"/>
            </w:pPr>
            <w:r w:rsidRPr="007B45C0">
              <w:t>Grafická podoba jazyka a pravopis</w:t>
            </w:r>
          </w:p>
        </w:tc>
        <w:tc>
          <w:tcPr>
            <w:tcW w:w="3760" w:type="dxa"/>
            <w:tcBorders>
              <w:top w:val="nil"/>
              <w:bottom w:val="nil"/>
            </w:tcBorders>
          </w:tcPr>
          <w:p w14:paraId="37632F3A" w14:textId="77777777" w:rsidR="00AE534F" w:rsidRPr="007B45C0" w:rsidRDefault="00AE534F" w:rsidP="00AE534F">
            <w:pPr>
              <w:pStyle w:val="svp"/>
              <w:numPr>
                <w:ilvl w:val="0"/>
                <w:numId w:val="9"/>
              </w:numPr>
              <w:tabs>
                <w:tab w:val="clear" w:pos="417"/>
                <w:tab w:val="num" w:pos="360"/>
                <w:tab w:val="num" w:pos="600"/>
              </w:tabs>
              <w:ind w:left="360" w:hanging="360"/>
            </w:pPr>
            <w:r w:rsidRPr="007B45C0">
              <w:t>dodržuje základní pravopisné normy, opravuje chyby</w:t>
            </w:r>
          </w:p>
          <w:p w14:paraId="73178E19" w14:textId="77777777" w:rsidR="00AE534F" w:rsidRPr="007B45C0" w:rsidRDefault="00AE534F" w:rsidP="00AE534F">
            <w:pPr>
              <w:pStyle w:val="svp"/>
              <w:numPr>
                <w:ilvl w:val="0"/>
                <w:numId w:val="9"/>
              </w:numPr>
              <w:tabs>
                <w:tab w:val="clear" w:pos="417"/>
                <w:tab w:val="num" w:pos="360"/>
                <w:tab w:val="num" w:pos="600"/>
              </w:tabs>
              <w:ind w:left="360" w:hanging="360"/>
            </w:pPr>
            <w:r w:rsidRPr="007B45C0">
              <w:t>aplikuje pravopis osvojované slovní zásoby a pravopisné změny, k nimž dochází při tvoření mluvnických tvarů</w:t>
            </w:r>
          </w:p>
        </w:tc>
      </w:tr>
      <w:tr w:rsidR="00AE534F" w:rsidRPr="007B45C0" w14:paraId="1879DFF5" w14:textId="77777777" w:rsidTr="00660671">
        <w:tc>
          <w:tcPr>
            <w:tcW w:w="3750" w:type="dxa"/>
            <w:tcBorders>
              <w:top w:val="nil"/>
              <w:bottom w:val="nil"/>
            </w:tcBorders>
          </w:tcPr>
          <w:p w14:paraId="1CC246F6" w14:textId="77777777" w:rsidR="00AE534F" w:rsidRPr="007B45C0" w:rsidRDefault="00AE534F" w:rsidP="00AE534F">
            <w:pPr>
              <w:pStyle w:val="svp"/>
              <w:numPr>
                <w:ilvl w:val="0"/>
                <w:numId w:val="9"/>
              </w:numPr>
              <w:tabs>
                <w:tab w:val="clear" w:pos="417"/>
                <w:tab w:val="num" w:pos="360"/>
                <w:tab w:val="num" w:pos="600"/>
              </w:tabs>
              <w:ind w:left="360" w:hanging="360"/>
            </w:pPr>
            <w:r w:rsidRPr="007B45C0">
              <w:t>Prohlubování a upevňování jazykových prostředků osvojených v průběhu 3. ročníku</w:t>
            </w:r>
          </w:p>
        </w:tc>
        <w:tc>
          <w:tcPr>
            <w:tcW w:w="3760" w:type="dxa"/>
            <w:tcBorders>
              <w:top w:val="nil"/>
              <w:bottom w:val="nil"/>
            </w:tcBorders>
          </w:tcPr>
          <w:p w14:paraId="64291E3C" w14:textId="77777777" w:rsidR="00AE534F" w:rsidRPr="007B45C0" w:rsidRDefault="00AE534F" w:rsidP="00660671">
            <w:pPr>
              <w:pStyle w:val="svp"/>
              <w:tabs>
                <w:tab w:val="num" w:pos="600"/>
              </w:tabs>
              <w:ind w:left="360"/>
            </w:pPr>
          </w:p>
        </w:tc>
      </w:tr>
      <w:tr w:rsidR="00AE534F" w:rsidRPr="007B45C0" w14:paraId="64023AC7" w14:textId="77777777" w:rsidTr="00660671">
        <w:tc>
          <w:tcPr>
            <w:tcW w:w="7510" w:type="dxa"/>
            <w:gridSpan w:val="2"/>
          </w:tcPr>
          <w:p w14:paraId="16916CA9" w14:textId="2C844E94" w:rsidR="00AE534F" w:rsidRPr="007B45C0" w:rsidRDefault="000F3E95" w:rsidP="00660671">
            <w:pPr>
              <w:pStyle w:val="svp"/>
            </w:pPr>
            <w:r w:rsidRPr="007B45C0">
              <w:t xml:space="preserve">Počet hodin: </w:t>
            </w:r>
            <w:r w:rsidR="00AE534F" w:rsidRPr="007B45C0">
              <w:t>22</w:t>
            </w:r>
          </w:p>
        </w:tc>
      </w:tr>
    </w:tbl>
    <w:p w14:paraId="4495C4A7"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1699C3E8" w14:textId="77777777" w:rsidTr="00660671">
        <w:tc>
          <w:tcPr>
            <w:tcW w:w="3750" w:type="dxa"/>
            <w:tcBorders>
              <w:bottom w:val="single" w:sz="4" w:space="0" w:color="auto"/>
            </w:tcBorders>
          </w:tcPr>
          <w:p w14:paraId="40A604C6" w14:textId="77777777" w:rsidR="00AE534F" w:rsidRPr="007B45C0" w:rsidRDefault="00AE534F" w:rsidP="00183EC5">
            <w:pPr>
              <w:pStyle w:val="svp"/>
              <w:numPr>
                <w:ilvl w:val="0"/>
                <w:numId w:val="47"/>
              </w:numPr>
              <w:tabs>
                <w:tab w:val="num" w:pos="600"/>
              </w:tabs>
            </w:pPr>
            <w:r w:rsidRPr="007B45C0">
              <w:t>Tematické okruhy, komunikační situace a jazykové funkce</w:t>
            </w:r>
          </w:p>
        </w:tc>
        <w:tc>
          <w:tcPr>
            <w:tcW w:w="3760" w:type="dxa"/>
            <w:tcBorders>
              <w:bottom w:val="single" w:sz="4" w:space="0" w:color="auto"/>
            </w:tcBorders>
          </w:tcPr>
          <w:p w14:paraId="3C11EC0F" w14:textId="77777777" w:rsidR="00AE534F" w:rsidRPr="007B45C0" w:rsidRDefault="00AE534F" w:rsidP="00660671">
            <w:pPr>
              <w:pStyle w:val="svp"/>
            </w:pPr>
            <w:r w:rsidRPr="007B45C0">
              <w:t xml:space="preserve">Žák: </w:t>
            </w:r>
          </w:p>
        </w:tc>
      </w:tr>
      <w:tr w:rsidR="00AE534F" w:rsidRPr="007B45C0" w14:paraId="262BCC51" w14:textId="77777777" w:rsidTr="00660671">
        <w:tc>
          <w:tcPr>
            <w:tcW w:w="3750" w:type="dxa"/>
            <w:tcBorders>
              <w:bottom w:val="nil"/>
            </w:tcBorders>
          </w:tcPr>
          <w:p w14:paraId="23FD678F" w14:textId="77777777" w:rsidR="00AE534F" w:rsidRPr="007B45C0" w:rsidRDefault="00AE534F" w:rsidP="00AE534F">
            <w:pPr>
              <w:pStyle w:val="svp"/>
              <w:numPr>
                <w:ilvl w:val="0"/>
                <w:numId w:val="9"/>
              </w:numPr>
              <w:tabs>
                <w:tab w:val="clear" w:pos="417"/>
                <w:tab w:val="num" w:pos="360"/>
                <w:tab w:val="num" w:pos="600"/>
              </w:tabs>
              <w:ind w:left="360" w:hanging="360"/>
            </w:pPr>
            <w:r w:rsidRPr="007B45C0">
              <w:rPr>
                <w:rFonts w:ascii="TimesNewRoman" w:hAnsi="TimesNewRoman" w:cs="TimesNewRoman"/>
              </w:rPr>
              <w:t xml:space="preserve">Tematické okruhy z oblasti „osobního a společenského života“ a z oblasti „svět kolem nás“: osobní údaje, životopis, volnočasové aktivity, bydlení, dům a domov, byt a zařízení,  rodina a její společenské vztahy, rodinný život,  člověk – volný čas a zájmy, způsoby trávení volného času, cestování a turistika – prázdninové zážitky, dovolená, záliby, každodenní život, vzdělání, škola – problémy ve  škole, školní a mimoškolní život, výměnný pobyt, město, památky a instituce ve městě, dopravní prostředky, příroda, počasí, člověk a zdraví, lidské tělo,  nemoci – jejich příznaky a léčba, emoce člověka, móda a oblečení, zaměstnání a činnosti s nimi související, volba povolání, hledání práce, nezaměstnanost, brigády, plány a sny do </w:t>
            </w:r>
            <w:r w:rsidRPr="007B45C0">
              <w:rPr>
                <w:rFonts w:ascii="TimesNewRoman" w:hAnsi="TimesNewRoman" w:cs="TimesNewRoman"/>
              </w:rPr>
              <w:lastRenderedPageBreak/>
              <w:t xml:space="preserve">budoucnosti, kultura, památky, země dané jazykové oblasti, Česká republika </w:t>
            </w:r>
          </w:p>
        </w:tc>
        <w:tc>
          <w:tcPr>
            <w:tcW w:w="3760" w:type="dxa"/>
            <w:tcBorders>
              <w:bottom w:val="nil"/>
            </w:tcBorders>
          </w:tcPr>
          <w:p w14:paraId="4B7AAF57" w14:textId="77777777" w:rsidR="00AE534F" w:rsidRPr="007B45C0" w:rsidRDefault="00AE534F" w:rsidP="00AE534F">
            <w:pPr>
              <w:pStyle w:val="svp"/>
              <w:numPr>
                <w:ilvl w:val="0"/>
                <w:numId w:val="10"/>
              </w:numPr>
              <w:rPr>
                <w:rFonts w:ascii="TimesNewRoman" w:hAnsi="TimesNewRoman" w:cs="TimesNewRoman"/>
                <w:szCs w:val="24"/>
              </w:rPr>
            </w:pPr>
            <w:r w:rsidRPr="007B45C0">
              <w:rPr>
                <w:rFonts w:ascii="TimesNewRoman" w:hAnsi="TimesNewRoman" w:cs="TimesNewRoman"/>
                <w:szCs w:val="24"/>
              </w:rPr>
              <w:lastRenderedPageBreak/>
              <w:t>vyjadřuje se ústně i písemně, k tématům osobního a společenského života i k tématům z oblasti světa kolem nás</w:t>
            </w:r>
          </w:p>
          <w:p w14:paraId="3CA58701" w14:textId="77777777" w:rsidR="00AE534F" w:rsidRPr="007B45C0" w:rsidRDefault="00AE534F" w:rsidP="00AE534F">
            <w:pPr>
              <w:pStyle w:val="svp"/>
              <w:numPr>
                <w:ilvl w:val="0"/>
                <w:numId w:val="10"/>
              </w:numPr>
            </w:pPr>
            <w:r w:rsidRPr="007B45C0">
              <w:rPr>
                <w:rFonts w:ascii="TimesNewRoman" w:hAnsi="TimesNewRoman" w:cs="TimesNewRoman"/>
                <w:szCs w:val="24"/>
              </w:rPr>
              <w:t xml:space="preserve">vyjadřuje se ústně i písemně k tématům z oblasti zaměření studijního oboru </w:t>
            </w:r>
          </w:p>
          <w:p w14:paraId="35390882" w14:textId="77777777" w:rsidR="00AE534F" w:rsidRPr="007B45C0" w:rsidRDefault="00AE534F" w:rsidP="00AE534F">
            <w:pPr>
              <w:pStyle w:val="svp"/>
              <w:numPr>
                <w:ilvl w:val="0"/>
                <w:numId w:val="10"/>
              </w:numPr>
            </w:pPr>
            <w:r w:rsidRPr="007B45C0">
              <w:rPr>
                <w:rFonts w:ascii="TimesNewRoman" w:hAnsi="TimesNewRoman" w:cs="TimesNewRoman"/>
                <w:szCs w:val="24"/>
              </w:rPr>
              <w:t>řeší pohotově a vhodně standardní řečové situace i jednoduché a frekventované</w:t>
            </w:r>
            <w:r w:rsidRPr="007B45C0">
              <w:t xml:space="preserve"> </w:t>
            </w:r>
            <w:r w:rsidRPr="007B45C0">
              <w:rPr>
                <w:rFonts w:ascii="TimesNewRoman" w:hAnsi="TimesNewRoman" w:cs="TimesNewRoman"/>
                <w:szCs w:val="24"/>
              </w:rPr>
              <w:t>situace týkající se pracovní činnosti</w:t>
            </w:r>
          </w:p>
          <w:p w14:paraId="68082037" w14:textId="77777777" w:rsidR="00AE534F" w:rsidRPr="007B45C0" w:rsidRDefault="00AE534F" w:rsidP="00AE534F">
            <w:pPr>
              <w:pStyle w:val="svp"/>
              <w:numPr>
                <w:ilvl w:val="0"/>
                <w:numId w:val="10"/>
              </w:numPr>
              <w:rPr>
                <w:rFonts w:ascii="TimesNewRoman" w:hAnsi="TimesNewRoman" w:cs="TimesNewRoman"/>
                <w:szCs w:val="24"/>
              </w:rPr>
            </w:pPr>
            <w:r w:rsidRPr="007B45C0">
              <w:rPr>
                <w:rFonts w:ascii="TimesNewRoman" w:hAnsi="TimesNewRoman" w:cs="TimesNewRoman"/>
                <w:szCs w:val="24"/>
              </w:rPr>
              <w:t>domluví se v běžných situacích</w:t>
            </w:r>
          </w:p>
          <w:p w14:paraId="1AC8D8A4" w14:textId="77777777" w:rsidR="00AE534F" w:rsidRPr="007B45C0" w:rsidRDefault="00AE534F" w:rsidP="00AE534F">
            <w:pPr>
              <w:pStyle w:val="svp"/>
              <w:numPr>
                <w:ilvl w:val="0"/>
                <w:numId w:val="10"/>
              </w:numPr>
            </w:pPr>
            <w:r w:rsidRPr="007B45C0">
              <w:rPr>
                <w:rFonts w:ascii="TimesNewRoman" w:hAnsi="TimesNewRoman" w:cs="TimesNewRoman"/>
                <w:szCs w:val="24"/>
              </w:rPr>
              <w:t xml:space="preserve"> získá i poskytne informace</w:t>
            </w:r>
          </w:p>
        </w:tc>
      </w:tr>
      <w:tr w:rsidR="00AE534F" w:rsidRPr="007B45C0" w14:paraId="31E4932F" w14:textId="77777777" w:rsidTr="00660671">
        <w:tc>
          <w:tcPr>
            <w:tcW w:w="3750" w:type="dxa"/>
            <w:tcBorders>
              <w:top w:val="nil"/>
              <w:bottom w:val="nil"/>
            </w:tcBorders>
          </w:tcPr>
          <w:p w14:paraId="794A16DD" w14:textId="77777777" w:rsidR="00AE534F" w:rsidRPr="007B45C0" w:rsidRDefault="00AE534F" w:rsidP="00AE534F">
            <w:pPr>
              <w:pStyle w:val="svp"/>
              <w:numPr>
                <w:ilvl w:val="0"/>
                <w:numId w:val="9"/>
              </w:numPr>
              <w:tabs>
                <w:tab w:val="clear" w:pos="417"/>
                <w:tab w:val="num" w:pos="360"/>
                <w:tab w:val="num" w:pos="600"/>
              </w:tabs>
              <w:ind w:left="360" w:hanging="360"/>
            </w:pPr>
            <w:r w:rsidRPr="007B45C0">
              <w:t>Tematické okruhy odpovídající zaměření oboru:</w:t>
            </w:r>
            <w:r w:rsidRPr="007B45C0">
              <w:rPr>
                <w:rFonts w:ascii="TimesNewRoman" w:hAnsi="TimesNewRoman" w:cs="TimesNewRoman"/>
              </w:rPr>
              <w:t xml:space="preserve"> materiály, stroje a zařízení, výpočetní technika, bezpečnost práce, první pomoc</w:t>
            </w:r>
          </w:p>
        </w:tc>
        <w:tc>
          <w:tcPr>
            <w:tcW w:w="3760" w:type="dxa"/>
            <w:tcBorders>
              <w:top w:val="nil"/>
              <w:bottom w:val="nil"/>
            </w:tcBorders>
          </w:tcPr>
          <w:p w14:paraId="2A5C1B84" w14:textId="77777777" w:rsidR="00AE534F" w:rsidRPr="007B45C0" w:rsidRDefault="00AE534F" w:rsidP="00AE534F">
            <w:pPr>
              <w:pStyle w:val="svp"/>
              <w:numPr>
                <w:ilvl w:val="0"/>
                <w:numId w:val="10"/>
              </w:numPr>
            </w:pPr>
            <w:r w:rsidRPr="007B45C0">
              <w:t>pojmenuje činnosti týkající se jeho profese</w:t>
            </w:r>
          </w:p>
          <w:p w14:paraId="2A985AEA" w14:textId="77777777" w:rsidR="00AE534F" w:rsidRPr="007B45C0" w:rsidRDefault="00AE534F" w:rsidP="00AE534F">
            <w:pPr>
              <w:pStyle w:val="svp"/>
              <w:numPr>
                <w:ilvl w:val="0"/>
                <w:numId w:val="10"/>
              </w:numPr>
              <w:tabs>
                <w:tab w:val="num" w:pos="540"/>
              </w:tabs>
            </w:pPr>
            <w:r w:rsidRPr="007B45C0">
              <w:t>aplikuje získanou slovní zásobu ve vztahu k vlastnímu studijnímu oboru a vlastnímu budoucímu povolání v ústním i psaném projevu</w:t>
            </w:r>
          </w:p>
        </w:tc>
      </w:tr>
      <w:tr w:rsidR="00AE534F" w:rsidRPr="007B45C0" w14:paraId="339469AF" w14:textId="77777777" w:rsidTr="00660671">
        <w:tc>
          <w:tcPr>
            <w:tcW w:w="3750" w:type="dxa"/>
            <w:tcBorders>
              <w:top w:val="nil"/>
              <w:bottom w:val="nil"/>
            </w:tcBorders>
          </w:tcPr>
          <w:p w14:paraId="28EF3330" w14:textId="77777777" w:rsidR="00AE534F" w:rsidRPr="007B45C0" w:rsidRDefault="00AE534F" w:rsidP="00AE534F">
            <w:pPr>
              <w:pStyle w:val="svp"/>
              <w:numPr>
                <w:ilvl w:val="0"/>
                <w:numId w:val="10"/>
              </w:numPr>
              <w:tabs>
                <w:tab w:val="num" w:pos="600"/>
              </w:tabs>
            </w:pPr>
            <w:r w:rsidRPr="007B45C0">
              <w:t>Komunikační situace</w:t>
            </w:r>
          </w:p>
        </w:tc>
        <w:tc>
          <w:tcPr>
            <w:tcW w:w="3760" w:type="dxa"/>
            <w:tcBorders>
              <w:top w:val="nil"/>
              <w:bottom w:val="nil"/>
            </w:tcBorders>
          </w:tcPr>
          <w:p w14:paraId="7B8B8C5B" w14:textId="77777777" w:rsidR="00AE534F" w:rsidRPr="007B45C0" w:rsidRDefault="00AE534F" w:rsidP="00660671">
            <w:pPr>
              <w:pStyle w:val="svp"/>
            </w:pPr>
          </w:p>
        </w:tc>
      </w:tr>
      <w:tr w:rsidR="00AE534F" w:rsidRPr="007B45C0" w14:paraId="416A8C59" w14:textId="77777777" w:rsidTr="00660671">
        <w:tc>
          <w:tcPr>
            <w:tcW w:w="3750" w:type="dxa"/>
            <w:tcBorders>
              <w:top w:val="nil"/>
              <w:bottom w:val="nil"/>
            </w:tcBorders>
          </w:tcPr>
          <w:p w14:paraId="5FA72455" w14:textId="77777777" w:rsidR="00AE534F" w:rsidRPr="007B45C0" w:rsidRDefault="00AE534F" w:rsidP="00AE534F">
            <w:pPr>
              <w:pStyle w:val="svp"/>
              <w:numPr>
                <w:ilvl w:val="0"/>
                <w:numId w:val="10"/>
              </w:numPr>
              <w:tabs>
                <w:tab w:val="num" w:pos="600"/>
              </w:tabs>
            </w:pPr>
            <w:r w:rsidRPr="007B45C0">
              <w:t>Získávání a poskytování informací v oblasti osobní, veřejné, vzdělávací, pracovní, např. sjednání schůzky, objednávka služby, telefonní rozhovor, popis města, památek, popis zážitku, popis trasy, popis závady, problému, návrh řešení …</w:t>
            </w:r>
          </w:p>
        </w:tc>
        <w:tc>
          <w:tcPr>
            <w:tcW w:w="3760" w:type="dxa"/>
            <w:tcBorders>
              <w:top w:val="nil"/>
              <w:bottom w:val="nil"/>
            </w:tcBorders>
          </w:tcPr>
          <w:p w14:paraId="2A29AED7" w14:textId="77777777" w:rsidR="00AE534F" w:rsidRPr="007B45C0" w:rsidRDefault="00AE534F" w:rsidP="00AE534F">
            <w:pPr>
              <w:pStyle w:val="svp"/>
              <w:numPr>
                <w:ilvl w:val="0"/>
                <w:numId w:val="10"/>
              </w:numPr>
            </w:pPr>
            <w:r w:rsidRPr="007B45C0">
              <w:t>umí zahájit, vést a ukončit rozhovor související se získáváním a poskytováním informací v oblasti osobní, veřejné, vzdělávací a pracovní</w:t>
            </w:r>
          </w:p>
          <w:p w14:paraId="1C253F68" w14:textId="77777777" w:rsidR="00AE534F" w:rsidRPr="007B45C0" w:rsidRDefault="00AE534F" w:rsidP="00AE534F">
            <w:pPr>
              <w:pStyle w:val="svp"/>
              <w:numPr>
                <w:ilvl w:val="0"/>
                <w:numId w:val="10"/>
              </w:numPr>
            </w:pPr>
            <w:r w:rsidRPr="007B45C0">
              <w:t xml:space="preserve"> vysvětlí své názory a stanoviska ústní i písemnou formou, diskutuje</w:t>
            </w:r>
          </w:p>
          <w:p w14:paraId="5BFE2F54" w14:textId="77777777" w:rsidR="00AE534F" w:rsidRPr="007B45C0" w:rsidRDefault="00AE534F" w:rsidP="00AE534F">
            <w:pPr>
              <w:pStyle w:val="svp"/>
              <w:numPr>
                <w:ilvl w:val="0"/>
                <w:numId w:val="10"/>
              </w:numPr>
            </w:pPr>
            <w:r w:rsidRPr="007B45C0">
              <w:t>používá stylisticky vhodné obraty umožňující nekonfliktní vztahy a komunikaci</w:t>
            </w:r>
          </w:p>
        </w:tc>
      </w:tr>
      <w:tr w:rsidR="00AE534F" w:rsidRPr="007B45C0" w14:paraId="67A77CB5" w14:textId="77777777" w:rsidTr="00660671">
        <w:tc>
          <w:tcPr>
            <w:tcW w:w="3750" w:type="dxa"/>
            <w:tcBorders>
              <w:top w:val="nil"/>
              <w:bottom w:val="nil"/>
            </w:tcBorders>
          </w:tcPr>
          <w:p w14:paraId="2F96FC36" w14:textId="77777777" w:rsidR="00AE534F" w:rsidRPr="007B45C0" w:rsidRDefault="00AE534F" w:rsidP="00AE534F">
            <w:pPr>
              <w:pStyle w:val="svp"/>
              <w:numPr>
                <w:ilvl w:val="0"/>
                <w:numId w:val="10"/>
              </w:numPr>
            </w:pPr>
            <w:r w:rsidRPr="007B45C0">
              <w:t>Jazykové funkce v návaznosti na probírané jazykové prostředky během 1., 2. a 3. ročníku</w:t>
            </w:r>
          </w:p>
        </w:tc>
        <w:tc>
          <w:tcPr>
            <w:tcW w:w="3760" w:type="dxa"/>
            <w:tcBorders>
              <w:top w:val="nil"/>
              <w:bottom w:val="nil"/>
            </w:tcBorders>
          </w:tcPr>
          <w:p w14:paraId="4E568134" w14:textId="77777777" w:rsidR="00AE534F" w:rsidRPr="007B45C0" w:rsidRDefault="00AE534F" w:rsidP="00660671">
            <w:pPr>
              <w:pStyle w:val="svp"/>
              <w:ind w:left="360"/>
            </w:pPr>
          </w:p>
        </w:tc>
      </w:tr>
      <w:tr w:rsidR="00AE534F" w:rsidRPr="007B45C0" w14:paraId="060F17B9" w14:textId="77777777" w:rsidTr="00660671">
        <w:tc>
          <w:tcPr>
            <w:tcW w:w="3750" w:type="dxa"/>
            <w:tcBorders>
              <w:top w:val="nil"/>
              <w:bottom w:val="nil"/>
            </w:tcBorders>
          </w:tcPr>
          <w:p w14:paraId="1F681D46" w14:textId="77777777" w:rsidR="00AE534F" w:rsidRPr="007B45C0" w:rsidRDefault="00AE534F" w:rsidP="00AE534F">
            <w:pPr>
              <w:pStyle w:val="svp"/>
              <w:numPr>
                <w:ilvl w:val="0"/>
                <w:numId w:val="10"/>
              </w:numPr>
            </w:pPr>
            <w:r w:rsidRPr="007B45C0">
              <w:t>Obraty k zahájení a ukončení komunikace; pozdrav, prosba, žádost, poděkování, vyjádření souhlasu, nesouhlasu, pozvání, odmítnutí, zklamání, naděje, obavy, projevu radosti…</w:t>
            </w:r>
          </w:p>
        </w:tc>
        <w:tc>
          <w:tcPr>
            <w:tcW w:w="3760" w:type="dxa"/>
            <w:tcBorders>
              <w:top w:val="nil"/>
              <w:bottom w:val="nil"/>
            </w:tcBorders>
          </w:tcPr>
          <w:p w14:paraId="7837C105" w14:textId="77777777" w:rsidR="00AE534F" w:rsidRPr="007B45C0" w:rsidRDefault="00AE534F" w:rsidP="00AE534F">
            <w:pPr>
              <w:pStyle w:val="svp"/>
              <w:numPr>
                <w:ilvl w:val="0"/>
                <w:numId w:val="10"/>
              </w:numPr>
              <w:tabs>
                <w:tab w:val="num" w:pos="600"/>
              </w:tabs>
            </w:pPr>
            <w:r w:rsidRPr="007B45C0">
              <w:t xml:space="preserve">umí používat obraty k zahájení a ukončení komunikace </w:t>
            </w:r>
          </w:p>
          <w:p w14:paraId="0DF4DEAC" w14:textId="77777777" w:rsidR="00AE534F" w:rsidRPr="007B45C0" w:rsidRDefault="00AE534F" w:rsidP="00AE534F">
            <w:pPr>
              <w:pStyle w:val="svp"/>
              <w:numPr>
                <w:ilvl w:val="0"/>
                <w:numId w:val="10"/>
              </w:numPr>
              <w:tabs>
                <w:tab w:val="num" w:pos="600"/>
              </w:tabs>
            </w:pPr>
            <w:r w:rsidRPr="007B45C0">
              <w:t>používá vhodné obraty při oficiálním a neoficiálním oslovení, jednoduché obraty, které vyjadřují přijetí/odmítnutí nabídku, slib, lítost, zklamání, vyjádří  radost</w:t>
            </w:r>
          </w:p>
        </w:tc>
      </w:tr>
      <w:tr w:rsidR="00AE534F" w:rsidRPr="007B45C0" w14:paraId="0695C30E" w14:textId="77777777" w:rsidTr="00660671">
        <w:tc>
          <w:tcPr>
            <w:tcW w:w="7510" w:type="dxa"/>
            <w:gridSpan w:val="2"/>
          </w:tcPr>
          <w:p w14:paraId="0C0DC045" w14:textId="7D19D815" w:rsidR="00AE534F" w:rsidRPr="007B45C0" w:rsidRDefault="000F3E95" w:rsidP="00660671">
            <w:pPr>
              <w:pStyle w:val="svp"/>
            </w:pPr>
            <w:r w:rsidRPr="007B45C0">
              <w:t xml:space="preserve">Počet hodin: </w:t>
            </w:r>
            <w:r w:rsidR="00AE534F" w:rsidRPr="007B45C0">
              <w:t>30</w:t>
            </w:r>
          </w:p>
        </w:tc>
      </w:tr>
    </w:tbl>
    <w:p w14:paraId="3A68951A"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4D287647" w14:textId="77777777" w:rsidTr="00660671">
        <w:tc>
          <w:tcPr>
            <w:tcW w:w="3750" w:type="dxa"/>
            <w:tcBorders>
              <w:bottom w:val="single" w:sz="4" w:space="0" w:color="auto"/>
            </w:tcBorders>
          </w:tcPr>
          <w:p w14:paraId="592CD5F1" w14:textId="77777777" w:rsidR="00AE534F" w:rsidRPr="007B45C0" w:rsidRDefault="00AE534F" w:rsidP="00183EC5">
            <w:pPr>
              <w:pStyle w:val="svp"/>
              <w:numPr>
                <w:ilvl w:val="0"/>
                <w:numId w:val="47"/>
              </w:numPr>
              <w:tabs>
                <w:tab w:val="num" w:pos="600"/>
              </w:tabs>
            </w:pPr>
            <w:r w:rsidRPr="007B45C0">
              <w:t>Poznatky o zemích studovaného jazyka</w:t>
            </w:r>
          </w:p>
        </w:tc>
        <w:tc>
          <w:tcPr>
            <w:tcW w:w="3760" w:type="dxa"/>
            <w:tcBorders>
              <w:bottom w:val="single" w:sz="4" w:space="0" w:color="auto"/>
            </w:tcBorders>
          </w:tcPr>
          <w:p w14:paraId="2818740A" w14:textId="77777777" w:rsidR="00AE534F" w:rsidRPr="007B45C0" w:rsidRDefault="00AE534F" w:rsidP="00660671">
            <w:pPr>
              <w:pStyle w:val="svp"/>
            </w:pPr>
            <w:r w:rsidRPr="007B45C0">
              <w:t xml:space="preserve">Žák: </w:t>
            </w:r>
          </w:p>
        </w:tc>
      </w:tr>
      <w:tr w:rsidR="00AE534F" w:rsidRPr="007B45C0" w14:paraId="541B237F" w14:textId="77777777" w:rsidTr="00660671">
        <w:tc>
          <w:tcPr>
            <w:tcW w:w="3750" w:type="dxa"/>
            <w:tcBorders>
              <w:bottom w:val="nil"/>
            </w:tcBorders>
          </w:tcPr>
          <w:p w14:paraId="244E690C" w14:textId="77777777" w:rsidR="00AE534F" w:rsidRPr="007B45C0" w:rsidRDefault="00AE534F" w:rsidP="00AE534F">
            <w:pPr>
              <w:pStyle w:val="svp"/>
              <w:numPr>
                <w:ilvl w:val="0"/>
                <w:numId w:val="10"/>
              </w:numPr>
            </w:pPr>
            <w:r w:rsidRPr="007B45C0">
              <w:lastRenderedPageBreak/>
              <w:t xml:space="preserve">Vybrané poznatky všeobecného i odborného charakteru k poznání země příslušné jazykové oblasti, její kultury (včetně umění a literatury), </w:t>
            </w:r>
            <w:r w:rsidRPr="007B45C0">
              <w:rPr>
                <w:rFonts w:ascii="TimesNewRoman" w:hAnsi="TimesNewRoman" w:cs="TimesNewRoman"/>
              </w:rPr>
              <w:t>tradic a společenských zvyklostí</w:t>
            </w:r>
          </w:p>
        </w:tc>
        <w:tc>
          <w:tcPr>
            <w:tcW w:w="3760" w:type="dxa"/>
            <w:tcBorders>
              <w:bottom w:val="nil"/>
            </w:tcBorders>
          </w:tcPr>
          <w:p w14:paraId="6F20B05F" w14:textId="77777777" w:rsidR="00AE534F" w:rsidRPr="007B45C0" w:rsidRDefault="00AE534F" w:rsidP="00AE534F">
            <w:pPr>
              <w:pStyle w:val="svp"/>
              <w:numPr>
                <w:ilvl w:val="0"/>
                <w:numId w:val="10"/>
              </w:numPr>
              <w:tabs>
                <w:tab w:val="num" w:pos="600"/>
              </w:tabs>
            </w:pPr>
            <w:r w:rsidRPr="007B45C0">
              <w:t>prokazuje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AE534F" w:rsidRPr="007B45C0" w14:paraId="419A98EE" w14:textId="77777777" w:rsidTr="00660671">
        <w:tc>
          <w:tcPr>
            <w:tcW w:w="3750" w:type="dxa"/>
            <w:tcBorders>
              <w:top w:val="nil"/>
              <w:bottom w:val="nil"/>
            </w:tcBorders>
          </w:tcPr>
          <w:p w14:paraId="302DAA10" w14:textId="77777777" w:rsidR="00AE534F" w:rsidRPr="007B45C0" w:rsidRDefault="00AE534F" w:rsidP="00AE534F">
            <w:pPr>
              <w:pStyle w:val="svp"/>
              <w:numPr>
                <w:ilvl w:val="0"/>
                <w:numId w:val="10"/>
              </w:numPr>
              <w:tabs>
                <w:tab w:val="num" w:pos="600"/>
              </w:tabs>
            </w:pPr>
            <w:r w:rsidRPr="007B45C0">
              <w:t>Informace ze sociokulturního prostředí příslušných jazykových oblastí v kontextu znalostí o České republice</w:t>
            </w:r>
          </w:p>
          <w:p w14:paraId="62E1E301" w14:textId="77777777" w:rsidR="00AE534F" w:rsidRPr="007B45C0" w:rsidRDefault="00AE534F" w:rsidP="00660671">
            <w:pPr>
              <w:pStyle w:val="svp"/>
              <w:ind w:left="360"/>
            </w:pPr>
          </w:p>
        </w:tc>
        <w:tc>
          <w:tcPr>
            <w:tcW w:w="3760" w:type="dxa"/>
            <w:tcBorders>
              <w:top w:val="nil"/>
              <w:bottom w:val="nil"/>
            </w:tcBorders>
          </w:tcPr>
          <w:p w14:paraId="0ECE8A3D" w14:textId="77777777" w:rsidR="00AE534F" w:rsidRPr="007B45C0" w:rsidRDefault="00AE534F" w:rsidP="00AE534F">
            <w:pPr>
              <w:pStyle w:val="svp"/>
              <w:numPr>
                <w:ilvl w:val="0"/>
                <w:numId w:val="10"/>
              </w:numPr>
            </w:pPr>
            <w:r w:rsidRPr="007B45C0">
              <w:t>popíše základní společenské zvyklosti a sociokulturní specifika zemí daného jazyka ve srovnání se zvyklostmi v České republice</w:t>
            </w:r>
          </w:p>
          <w:p w14:paraId="2499F6B7" w14:textId="77777777" w:rsidR="00AE534F" w:rsidRPr="007B45C0" w:rsidRDefault="00AE534F" w:rsidP="00AE534F">
            <w:pPr>
              <w:pStyle w:val="svp"/>
              <w:numPr>
                <w:ilvl w:val="0"/>
                <w:numId w:val="10"/>
              </w:numPr>
            </w:pPr>
            <w:r w:rsidRPr="007B45C0">
              <w:t xml:space="preserve">stručně popíše životní styl německy mluvících zemí na základě probíraných témat </w:t>
            </w:r>
          </w:p>
        </w:tc>
      </w:tr>
      <w:tr w:rsidR="00AE534F" w:rsidRPr="007B45C0" w14:paraId="40D8E262" w14:textId="77777777" w:rsidTr="00660671">
        <w:tc>
          <w:tcPr>
            <w:tcW w:w="3750" w:type="dxa"/>
            <w:tcBorders>
              <w:top w:val="nil"/>
              <w:bottom w:val="nil"/>
            </w:tcBorders>
          </w:tcPr>
          <w:p w14:paraId="62E9C31E" w14:textId="77777777" w:rsidR="00AE534F" w:rsidRPr="007B45C0" w:rsidRDefault="00AE534F" w:rsidP="00AE534F">
            <w:pPr>
              <w:pStyle w:val="svp"/>
              <w:numPr>
                <w:ilvl w:val="0"/>
                <w:numId w:val="10"/>
              </w:numPr>
              <w:tabs>
                <w:tab w:val="num" w:pos="600"/>
              </w:tabs>
            </w:pPr>
            <w:r w:rsidRPr="007B45C0">
              <w:t>Sumarizace a systematizace učiva 1. – 3. ročníku</w:t>
            </w:r>
          </w:p>
        </w:tc>
        <w:tc>
          <w:tcPr>
            <w:tcW w:w="3760" w:type="dxa"/>
            <w:tcBorders>
              <w:top w:val="nil"/>
              <w:bottom w:val="nil"/>
            </w:tcBorders>
          </w:tcPr>
          <w:p w14:paraId="3CEF3BE0" w14:textId="77777777" w:rsidR="00AE534F" w:rsidRPr="007B45C0" w:rsidRDefault="00AE534F" w:rsidP="00660671">
            <w:pPr>
              <w:pStyle w:val="svp"/>
              <w:ind w:left="360"/>
            </w:pPr>
          </w:p>
        </w:tc>
      </w:tr>
      <w:tr w:rsidR="00AE534F" w:rsidRPr="007B45C0" w14:paraId="2F369324" w14:textId="77777777" w:rsidTr="00660671">
        <w:tc>
          <w:tcPr>
            <w:tcW w:w="7510" w:type="dxa"/>
            <w:gridSpan w:val="2"/>
          </w:tcPr>
          <w:p w14:paraId="5B71938E" w14:textId="48D26294" w:rsidR="00AE534F" w:rsidRPr="007B45C0" w:rsidRDefault="000F3E95" w:rsidP="00660671">
            <w:pPr>
              <w:pStyle w:val="svp"/>
            </w:pPr>
            <w:r w:rsidRPr="007B45C0">
              <w:t xml:space="preserve">Počet hodin: </w:t>
            </w:r>
            <w:r w:rsidR="00AE534F" w:rsidRPr="007B45C0">
              <w:t>20</w:t>
            </w:r>
          </w:p>
        </w:tc>
      </w:tr>
    </w:tbl>
    <w:p w14:paraId="5BB79CC6" w14:textId="77777777" w:rsidR="00AE534F" w:rsidRPr="007B45C0" w:rsidRDefault="00AE534F" w:rsidP="00AE534F">
      <w:pPr>
        <w:pStyle w:val="svp"/>
      </w:pPr>
    </w:p>
    <w:p w14:paraId="2E0649D2" w14:textId="77777777" w:rsidR="00AE534F" w:rsidRPr="007B45C0" w:rsidRDefault="00AE534F" w:rsidP="00AE534F">
      <w:pPr>
        <w:pStyle w:val="svp"/>
        <w:tabs>
          <w:tab w:val="right" w:pos="7371"/>
        </w:tabs>
      </w:pPr>
      <w:r w:rsidRPr="007B45C0">
        <w:t>4. ročník</w:t>
      </w:r>
      <w:r w:rsidRPr="007B45C0">
        <w:tab/>
        <w:t>84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773DAD88" w14:textId="77777777" w:rsidTr="00660671">
        <w:tc>
          <w:tcPr>
            <w:tcW w:w="3750" w:type="dxa"/>
            <w:tcBorders>
              <w:bottom w:val="single" w:sz="4" w:space="0" w:color="auto"/>
            </w:tcBorders>
          </w:tcPr>
          <w:p w14:paraId="424ADABA" w14:textId="77777777" w:rsidR="00AE534F" w:rsidRPr="007B45C0" w:rsidRDefault="00AE534F" w:rsidP="00183EC5">
            <w:pPr>
              <w:pStyle w:val="svp"/>
              <w:numPr>
                <w:ilvl w:val="0"/>
                <w:numId w:val="47"/>
              </w:numPr>
              <w:tabs>
                <w:tab w:val="num" w:pos="600"/>
              </w:tabs>
            </w:pPr>
            <w:r w:rsidRPr="007B45C0">
              <w:t>Řečové dovednosti</w:t>
            </w:r>
          </w:p>
        </w:tc>
        <w:tc>
          <w:tcPr>
            <w:tcW w:w="3760" w:type="dxa"/>
            <w:tcBorders>
              <w:bottom w:val="single" w:sz="4" w:space="0" w:color="auto"/>
            </w:tcBorders>
          </w:tcPr>
          <w:p w14:paraId="4CB5D874" w14:textId="77777777" w:rsidR="00AE534F" w:rsidRPr="007B45C0" w:rsidRDefault="00AE534F" w:rsidP="00660671">
            <w:pPr>
              <w:pStyle w:val="svp"/>
            </w:pPr>
            <w:r w:rsidRPr="007B45C0">
              <w:t xml:space="preserve">Žák: </w:t>
            </w:r>
          </w:p>
        </w:tc>
      </w:tr>
      <w:tr w:rsidR="00AE534F" w:rsidRPr="007B45C0" w14:paraId="17F5E1E3" w14:textId="77777777" w:rsidTr="00660671">
        <w:tc>
          <w:tcPr>
            <w:tcW w:w="3750" w:type="dxa"/>
            <w:tcBorders>
              <w:bottom w:val="nil"/>
            </w:tcBorders>
          </w:tcPr>
          <w:p w14:paraId="143740FB" w14:textId="77777777" w:rsidR="00AE534F" w:rsidRPr="007B45C0" w:rsidRDefault="00AE534F" w:rsidP="00AE534F">
            <w:pPr>
              <w:pStyle w:val="svp"/>
              <w:numPr>
                <w:ilvl w:val="0"/>
                <w:numId w:val="10"/>
              </w:numPr>
              <w:tabs>
                <w:tab w:val="num" w:pos="600"/>
              </w:tabs>
            </w:pPr>
            <w:r w:rsidRPr="007B45C0">
              <w:t>Receptivní řečová dovednost sluchová</w:t>
            </w:r>
          </w:p>
        </w:tc>
        <w:tc>
          <w:tcPr>
            <w:tcW w:w="3760" w:type="dxa"/>
            <w:tcBorders>
              <w:bottom w:val="nil"/>
            </w:tcBorders>
          </w:tcPr>
          <w:p w14:paraId="26C4995A" w14:textId="77777777" w:rsidR="00AE534F" w:rsidRPr="007B45C0" w:rsidRDefault="00AE534F" w:rsidP="00AE534F">
            <w:pPr>
              <w:pStyle w:val="svp"/>
              <w:numPr>
                <w:ilvl w:val="0"/>
                <w:numId w:val="10"/>
              </w:numPr>
              <w:tabs>
                <w:tab w:val="num" w:pos="600"/>
              </w:tabs>
            </w:pPr>
            <w:r w:rsidRPr="007B45C0">
              <w:t xml:space="preserve">rozumí přiměřeným souvislým projevům a diskusím rodilých mluvčích </w:t>
            </w:r>
            <w:r w:rsidRPr="007B45C0">
              <w:rPr>
                <w:rFonts w:ascii="TimesNewRoman" w:hAnsi="TimesNewRoman" w:cs="TimesNewRoman"/>
              </w:rPr>
              <w:t xml:space="preserve">pronášeným ve standardním hovorovém tempu </w:t>
            </w:r>
            <w:r w:rsidRPr="007B45C0">
              <w:t xml:space="preserve">i s obsahem několika snadno </w:t>
            </w:r>
            <w:r w:rsidRPr="007B45C0">
              <w:rPr>
                <w:rFonts w:ascii="TimesNewRoman" w:hAnsi="TimesNewRoman" w:cs="TimesNewRoman"/>
              </w:rPr>
              <w:t>odhadnutelných výrazů</w:t>
            </w:r>
          </w:p>
          <w:p w14:paraId="5F3BE610" w14:textId="77777777" w:rsidR="00AE534F" w:rsidRPr="007B45C0" w:rsidRDefault="00AE534F" w:rsidP="00AE534F">
            <w:pPr>
              <w:pStyle w:val="svp"/>
              <w:numPr>
                <w:ilvl w:val="0"/>
                <w:numId w:val="10"/>
              </w:numPr>
              <w:tabs>
                <w:tab w:val="num" w:pos="600"/>
              </w:tabs>
            </w:pPr>
            <w:r w:rsidRPr="007B45C0">
              <w:t>porozumí školním a pracovním pokynům</w:t>
            </w:r>
          </w:p>
        </w:tc>
      </w:tr>
      <w:tr w:rsidR="00AE534F" w:rsidRPr="007B45C0" w14:paraId="43C28AAB" w14:textId="77777777" w:rsidTr="00660671">
        <w:tc>
          <w:tcPr>
            <w:tcW w:w="3750" w:type="dxa"/>
            <w:tcBorders>
              <w:top w:val="nil"/>
              <w:bottom w:val="nil"/>
            </w:tcBorders>
          </w:tcPr>
          <w:p w14:paraId="4EE76E6C" w14:textId="77777777" w:rsidR="00AE534F" w:rsidRPr="007B45C0" w:rsidRDefault="00AE534F" w:rsidP="00AE534F">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tc>
        <w:tc>
          <w:tcPr>
            <w:tcW w:w="3760" w:type="dxa"/>
            <w:tcBorders>
              <w:top w:val="nil"/>
              <w:bottom w:val="nil"/>
            </w:tcBorders>
          </w:tcPr>
          <w:p w14:paraId="1F83FE7A" w14:textId="77777777" w:rsidR="00AE534F" w:rsidRPr="007B45C0" w:rsidRDefault="00AE534F" w:rsidP="00AE534F">
            <w:pPr>
              <w:pStyle w:val="svp"/>
              <w:numPr>
                <w:ilvl w:val="0"/>
                <w:numId w:val="10"/>
              </w:numPr>
              <w:tabs>
                <w:tab w:val="num" w:pos="600"/>
              </w:tabs>
            </w:pPr>
            <w:r w:rsidRPr="007B45C0">
              <w:t>rozumí mluvenému projevu učitele i projevu rodilého mluvčího v rozsahu probrané slovní zásoby</w:t>
            </w:r>
          </w:p>
          <w:p w14:paraId="25C64E9C" w14:textId="77777777" w:rsidR="00AE534F" w:rsidRPr="007B45C0" w:rsidRDefault="00AE534F" w:rsidP="00AE534F">
            <w:pPr>
              <w:pStyle w:val="svp"/>
              <w:numPr>
                <w:ilvl w:val="0"/>
                <w:numId w:val="10"/>
              </w:numPr>
              <w:tabs>
                <w:tab w:val="num" w:pos="600"/>
              </w:tabs>
            </w:pPr>
            <w:r w:rsidRPr="007B45C0">
              <w:t xml:space="preserve">sdělí obsah, hlavní myšlenky či </w:t>
            </w:r>
            <w:r w:rsidRPr="007B45C0">
              <w:rPr>
                <w:rFonts w:ascii="TimesNewRoman" w:hAnsi="TimesNewRoman" w:cs="TimesNewRoman"/>
                <w:szCs w:val="24"/>
              </w:rPr>
              <w:t>vyslechnuté</w:t>
            </w:r>
            <w:r w:rsidRPr="007B45C0">
              <w:t xml:space="preserve"> informace </w:t>
            </w:r>
          </w:p>
        </w:tc>
      </w:tr>
      <w:tr w:rsidR="00AE534F" w:rsidRPr="007B45C0" w14:paraId="6898F657" w14:textId="77777777" w:rsidTr="00660671">
        <w:tc>
          <w:tcPr>
            <w:tcW w:w="3750" w:type="dxa"/>
            <w:tcBorders>
              <w:top w:val="nil"/>
              <w:bottom w:val="nil"/>
            </w:tcBorders>
          </w:tcPr>
          <w:p w14:paraId="194E8D5A" w14:textId="77777777" w:rsidR="00AE534F" w:rsidRPr="007B45C0" w:rsidRDefault="00AE534F" w:rsidP="00AE534F">
            <w:pPr>
              <w:pStyle w:val="svp"/>
              <w:numPr>
                <w:ilvl w:val="0"/>
                <w:numId w:val="10"/>
              </w:numPr>
            </w:pPr>
            <w:r w:rsidRPr="007B45C0">
              <w:lastRenderedPageBreak/>
              <w:t xml:space="preserve">Receptivní řečová dovednost zraková </w:t>
            </w:r>
          </w:p>
        </w:tc>
        <w:tc>
          <w:tcPr>
            <w:tcW w:w="3760" w:type="dxa"/>
            <w:tcBorders>
              <w:top w:val="nil"/>
              <w:bottom w:val="nil"/>
            </w:tcBorders>
          </w:tcPr>
          <w:p w14:paraId="75917741" w14:textId="77777777" w:rsidR="00AE534F" w:rsidRPr="007B45C0" w:rsidRDefault="00AE534F" w:rsidP="00AE534F">
            <w:pPr>
              <w:pStyle w:val="svp"/>
              <w:numPr>
                <w:ilvl w:val="0"/>
                <w:numId w:val="10"/>
              </w:numPr>
              <w:tabs>
                <w:tab w:val="num" w:pos="600"/>
              </w:tabs>
            </w:pPr>
            <w:r w:rsidRPr="007B45C0">
              <w:t>umí číst s porozuměním texty, které obsahují neznámou slovní zásobu a mluvnici</w:t>
            </w:r>
          </w:p>
        </w:tc>
      </w:tr>
      <w:tr w:rsidR="00AE534F" w:rsidRPr="007B45C0" w14:paraId="30A1E55F" w14:textId="77777777" w:rsidTr="00660671">
        <w:tc>
          <w:tcPr>
            <w:tcW w:w="3750" w:type="dxa"/>
            <w:tcBorders>
              <w:top w:val="nil"/>
              <w:bottom w:val="nil"/>
            </w:tcBorders>
          </w:tcPr>
          <w:p w14:paraId="4F2F6004" w14:textId="77777777" w:rsidR="00AE534F" w:rsidRPr="007B45C0" w:rsidRDefault="00AE534F" w:rsidP="00AE534F">
            <w:pPr>
              <w:pStyle w:val="svp"/>
              <w:numPr>
                <w:ilvl w:val="0"/>
                <w:numId w:val="10"/>
              </w:numPr>
            </w:pPr>
            <w:r w:rsidRPr="007B45C0">
              <w:t>Č</w:t>
            </w:r>
            <w:r w:rsidRPr="007B45C0">
              <w:rPr>
                <w:rFonts w:ascii="TimesNewRoman" w:hAnsi="TimesNewRoman" w:cs="TimesNewRoman"/>
                <w:szCs w:val="24"/>
              </w:rPr>
              <w:t>tení a práce s textem včetně odborného, porozumění odbornému textu</w:t>
            </w:r>
          </w:p>
        </w:tc>
        <w:tc>
          <w:tcPr>
            <w:tcW w:w="3760" w:type="dxa"/>
            <w:tcBorders>
              <w:top w:val="nil"/>
              <w:bottom w:val="nil"/>
            </w:tcBorders>
          </w:tcPr>
          <w:p w14:paraId="67834F52" w14:textId="77777777" w:rsidR="00AE534F" w:rsidRPr="007B45C0" w:rsidRDefault="00AE534F" w:rsidP="00AE534F">
            <w:pPr>
              <w:pStyle w:val="svp"/>
              <w:numPr>
                <w:ilvl w:val="0"/>
                <w:numId w:val="10"/>
              </w:numPr>
              <w:tabs>
                <w:tab w:val="num" w:pos="600"/>
              </w:tabs>
              <w:autoSpaceDE w:val="0"/>
              <w:autoSpaceDN w:val="0"/>
              <w:adjustRightInd w:val="0"/>
            </w:pPr>
            <w:r w:rsidRPr="007B45C0">
              <w:t>čte s porozuměním věcně i přiměřené texty, včetně jednoduchých textů odborných, orientuje se v textu</w:t>
            </w:r>
          </w:p>
          <w:p w14:paraId="3386DCC6" w14:textId="77777777" w:rsidR="00AE534F" w:rsidRPr="007B45C0" w:rsidRDefault="00AE534F" w:rsidP="00AE534F">
            <w:pPr>
              <w:pStyle w:val="svp"/>
              <w:numPr>
                <w:ilvl w:val="0"/>
                <w:numId w:val="10"/>
              </w:numPr>
              <w:tabs>
                <w:tab w:val="num" w:pos="600"/>
              </w:tabs>
              <w:autoSpaceDE w:val="0"/>
              <w:autoSpaceDN w:val="0"/>
              <w:adjustRightInd w:val="0"/>
            </w:pPr>
            <w:r w:rsidRPr="007B45C0">
              <w:t>vyhledá základní informace v  textu, klíčová slova, odhaduje význam neznámých výrazů podle kontextu a způsobu tvoření</w:t>
            </w:r>
          </w:p>
          <w:p w14:paraId="57D0658E" w14:textId="77777777" w:rsidR="00AE534F" w:rsidRPr="007B45C0" w:rsidRDefault="00AE534F" w:rsidP="00AE534F">
            <w:pPr>
              <w:pStyle w:val="svp"/>
              <w:numPr>
                <w:ilvl w:val="0"/>
                <w:numId w:val="10"/>
              </w:numPr>
              <w:tabs>
                <w:tab w:val="num" w:pos="600"/>
              </w:tabs>
              <w:autoSpaceDE w:val="0"/>
              <w:autoSpaceDN w:val="0"/>
              <w:adjustRightInd w:val="0"/>
            </w:pPr>
            <w:r w:rsidRPr="007B45C0">
              <w:t>přeloží text</w:t>
            </w:r>
          </w:p>
          <w:p w14:paraId="70D4D951" w14:textId="77777777" w:rsidR="00AE534F" w:rsidRPr="007B45C0" w:rsidRDefault="00AE534F" w:rsidP="00AE534F">
            <w:pPr>
              <w:pStyle w:val="svp"/>
              <w:numPr>
                <w:ilvl w:val="0"/>
                <w:numId w:val="10"/>
              </w:numPr>
              <w:tabs>
                <w:tab w:val="num" w:pos="600"/>
              </w:tabs>
              <w:autoSpaceDE w:val="0"/>
              <w:autoSpaceDN w:val="0"/>
              <w:adjustRightInd w:val="0"/>
            </w:pPr>
            <w:r w:rsidRPr="007B45C0">
              <w:t>vhodně používá překladové i jiné slovníky v tištěné i elektronické podobě a umí přeložit přiměřený text</w:t>
            </w:r>
          </w:p>
        </w:tc>
      </w:tr>
      <w:tr w:rsidR="00AE534F" w:rsidRPr="007B45C0" w14:paraId="4DB4D27E" w14:textId="77777777" w:rsidTr="00660671">
        <w:tc>
          <w:tcPr>
            <w:tcW w:w="3750" w:type="dxa"/>
            <w:tcBorders>
              <w:top w:val="nil"/>
              <w:bottom w:val="nil"/>
            </w:tcBorders>
          </w:tcPr>
          <w:p w14:paraId="4DE94B8C" w14:textId="77777777" w:rsidR="00AE534F" w:rsidRPr="007B45C0" w:rsidRDefault="00AE534F" w:rsidP="00AE534F">
            <w:pPr>
              <w:pStyle w:val="svp"/>
              <w:numPr>
                <w:ilvl w:val="0"/>
                <w:numId w:val="10"/>
              </w:numPr>
              <w:tabs>
                <w:tab w:val="num" w:pos="600"/>
              </w:tabs>
            </w:pPr>
            <w:r w:rsidRPr="007B45C0">
              <w:t>Produktivní řečová dovednost ústní - mluvení zaměřené situačně, tematicky i odborně v návaznosti na témata probíraná v daném ročníku, včetně jazykových prostředků</w:t>
            </w:r>
          </w:p>
        </w:tc>
        <w:tc>
          <w:tcPr>
            <w:tcW w:w="3760" w:type="dxa"/>
            <w:tcBorders>
              <w:top w:val="nil"/>
              <w:bottom w:val="nil"/>
            </w:tcBorders>
          </w:tcPr>
          <w:p w14:paraId="0A041221" w14:textId="77777777" w:rsidR="00AE534F" w:rsidRPr="007B45C0" w:rsidRDefault="00AE534F" w:rsidP="00AE534F">
            <w:pPr>
              <w:pStyle w:val="svp"/>
              <w:numPr>
                <w:ilvl w:val="0"/>
                <w:numId w:val="10"/>
              </w:numPr>
              <w:tabs>
                <w:tab w:val="num" w:pos="600"/>
              </w:tabs>
              <w:autoSpaceDE w:val="0"/>
              <w:autoSpaceDN w:val="0"/>
              <w:adjustRightInd w:val="0"/>
            </w:pPr>
            <w:r w:rsidRPr="007B45C0">
              <w:t xml:space="preserve">sdělí vlastními slovy obsah textu, hlavní myšlenky  či přečtené informace </w:t>
            </w:r>
          </w:p>
          <w:p w14:paraId="59382E6A" w14:textId="77777777" w:rsidR="00AE534F" w:rsidRPr="007B45C0" w:rsidRDefault="00AE534F" w:rsidP="00AE534F">
            <w:pPr>
              <w:pStyle w:val="svp"/>
              <w:numPr>
                <w:ilvl w:val="0"/>
                <w:numId w:val="10"/>
              </w:numPr>
              <w:tabs>
                <w:tab w:val="num" w:pos="600"/>
              </w:tabs>
            </w:pPr>
            <w:r w:rsidRPr="007B45C0">
              <w:t>vyjadřuje se v jednoduchých větách v rozsahu probrané slovní zásoby a mluvnice</w:t>
            </w:r>
          </w:p>
          <w:p w14:paraId="5B597BB6" w14:textId="77777777" w:rsidR="00AE534F" w:rsidRPr="007B45C0" w:rsidRDefault="00AE534F" w:rsidP="00AE534F">
            <w:pPr>
              <w:pStyle w:val="svp"/>
              <w:numPr>
                <w:ilvl w:val="0"/>
                <w:numId w:val="10"/>
              </w:numPr>
              <w:tabs>
                <w:tab w:val="num" w:pos="600"/>
              </w:tabs>
            </w:pPr>
            <w:r w:rsidRPr="007B45C0">
              <w:t xml:space="preserve">přednese připravenou prezentaci ze svého oboru a reaguje na jednoduché dotazy </w:t>
            </w:r>
            <w:r w:rsidRPr="007B45C0">
              <w:rPr>
                <w:rFonts w:ascii="TimesNewRoman" w:hAnsi="TimesNewRoman" w:cs="TimesNewRoman"/>
                <w:szCs w:val="24"/>
              </w:rPr>
              <w:t>publika</w:t>
            </w:r>
          </w:p>
          <w:p w14:paraId="12EBE1D7" w14:textId="77777777" w:rsidR="00AE534F" w:rsidRPr="007B45C0" w:rsidRDefault="00AE534F" w:rsidP="00AE534F">
            <w:pPr>
              <w:pStyle w:val="svp"/>
              <w:numPr>
                <w:ilvl w:val="0"/>
                <w:numId w:val="10"/>
              </w:numPr>
              <w:tabs>
                <w:tab w:val="num" w:pos="600"/>
              </w:tabs>
            </w:pPr>
            <w:r w:rsidRPr="007B45C0">
              <w:t xml:space="preserve">reaguje komunikativně správně v běžných životních situacích a v jednoduchých pracovních situacích v rozsahu aktivně </w:t>
            </w:r>
            <w:r w:rsidRPr="007B45C0">
              <w:rPr>
                <w:rFonts w:ascii="TimesNewRoman" w:hAnsi="TimesNewRoman" w:cs="TimesNewRoman"/>
              </w:rPr>
              <w:t>osvojených jazykových prostředků</w:t>
            </w:r>
          </w:p>
          <w:p w14:paraId="7E43BE15" w14:textId="77777777" w:rsidR="00AE534F" w:rsidRPr="007B45C0" w:rsidRDefault="00AE534F" w:rsidP="00AE534F">
            <w:pPr>
              <w:pStyle w:val="svp"/>
              <w:numPr>
                <w:ilvl w:val="0"/>
                <w:numId w:val="10"/>
              </w:numPr>
              <w:tabs>
                <w:tab w:val="num" w:pos="600"/>
              </w:tabs>
              <w:autoSpaceDE w:val="0"/>
              <w:autoSpaceDN w:val="0"/>
              <w:adjustRightInd w:val="0"/>
              <w:spacing w:after="0"/>
              <w:rPr>
                <w:rFonts w:ascii="TimesNewRoman" w:hAnsi="TimesNewRoman" w:cs="TimesNewRoman"/>
                <w:szCs w:val="24"/>
              </w:rPr>
            </w:pPr>
            <w:r w:rsidRPr="007B45C0">
              <w:t>reprodukuje vyslechnutý text</w:t>
            </w:r>
          </w:p>
          <w:p w14:paraId="07E028B0" w14:textId="77777777" w:rsidR="00AE534F" w:rsidRPr="007B45C0" w:rsidRDefault="00AE534F" w:rsidP="00AE534F">
            <w:pPr>
              <w:pStyle w:val="svp"/>
              <w:numPr>
                <w:ilvl w:val="0"/>
                <w:numId w:val="10"/>
              </w:numPr>
              <w:tabs>
                <w:tab w:val="num" w:pos="600"/>
              </w:tabs>
              <w:autoSpaceDE w:val="0"/>
              <w:autoSpaceDN w:val="0"/>
              <w:adjustRightInd w:val="0"/>
              <w:spacing w:after="0"/>
              <w:rPr>
                <w:rFonts w:ascii="TimesNewRoman" w:hAnsi="TimesNewRoman" w:cs="TimesNewRoman"/>
                <w:szCs w:val="24"/>
              </w:rPr>
            </w:pPr>
            <w:r w:rsidRPr="007B45C0">
              <w:t>vypráví jednoduché příběhy, zážitky</w:t>
            </w:r>
          </w:p>
          <w:p w14:paraId="3D85A18F"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popíše své pocity, sdělí a zdůvodní svůj názor</w:t>
            </w:r>
          </w:p>
          <w:p w14:paraId="4A93B893"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pronese jednoduše zformulovaný monolog před publikem</w:t>
            </w:r>
          </w:p>
          <w:p w14:paraId="201CC023" w14:textId="77777777" w:rsidR="00AE534F" w:rsidRPr="007B45C0" w:rsidRDefault="00AE534F" w:rsidP="00AE534F">
            <w:pPr>
              <w:pStyle w:val="svp"/>
              <w:numPr>
                <w:ilvl w:val="0"/>
                <w:numId w:val="10"/>
              </w:numPr>
              <w:tabs>
                <w:tab w:val="num" w:pos="600"/>
              </w:tabs>
            </w:pPr>
            <w:r w:rsidRPr="007B45C0">
              <w:lastRenderedPageBreak/>
              <w:t>dokáže podat jednoduchou informaci, sdělit své stanovisko</w:t>
            </w:r>
          </w:p>
          <w:p w14:paraId="0A03C54D" w14:textId="77777777" w:rsidR="00AE534F" w:rsidRPr="007B45C0" w:rsidRDefault="00AE534F" w:rsidP="00AE534F">
            <w:pPr>
              <w:pStyle w:val="svp"/>
              <w:numPr>
                <w:ilvl w:val="0"/>
                <w:numId w:val="10"/>
              </w:numPr>
              <w:tabs>
                <w:tab w:val="num" w:pos="600"/>
              </w:tabs>
            </w:pPr>
            <w:r w:rsidRPr="007B45C0">
              <w:t>vede diskusi, umí požádat o doplňující informaci</w:t>
            </w:r>
          </w:p>
        </w:tc>
      </w:tr>
      <w:tr w:rsidR="00AE534F" w:rsidRPr="007B45C0" w14:paraId="5AE106CB" w14:textId="77777777" w:rsidTr="00660671">
        <w:tc>
          <w:tcPr>
            <w:tcW w:w="3750" w:type="dxa"/>
            <w:tcBorders>
              <w:top w:val="nil"/>
              <w:bottom w:val="nil"/>
            </w:tcBorders>
          </w:tcPr>
          <w:p w14:paraId="2CFC1C78" w14:textId="77777777" w:rsidR="00AE534F" w:rsidRPr="007B45C0" w:rsidRDefault="00AE534F" w:rsidP="00AE534F">
            <w:pPr>
              <w:pStyle w:val="svp"/>
              <w:numPr>
                <w:ilvl w:val="0"/>
                <w:numId w:val="10"/>
              </w:numPr>
              <w:tabs>
                <w:tab w:val="num" w:pos="600"/>
              </w:tabs>
            </w:pPr>
            <w:r w:rsidRPr="007B45C0">
              <w:lastRenderedPageBreak/>
              <w:t>Produktivní řečová dovednost písemná v návaznosti na témata probíraná v daném ročníku, včetně jazykových prostředků</w:t>
            </w:r>
          </w:p>
        </w:tc>
        <w:tc>
          <w:tcPr>
            <w:tcW w:w="3760" w:type="dxa"/>
            <w:tcBorders>
              <w:top w:val="nil"/>
              <w:bottom w:val="nil"/>
            </w:tcBorders>
          </w:tcPr>
          <w:p w14:paraId="5EDCE243" w14:textId="77777777" w:rsidR="00AE534F" w:rsidRPr="007B45C0" w:rsidRDefault="00AE534F" w:rsidP="00AE534F">
            <w:pPr>
              <w:pStyle w:val="svp"/>
              <w:numPr>
                <w:ilvl w:val="0"/>
                <w:numId w:val="10"/>
              </w:numPr>
              <w:tabs>
                <w:tab w:val="num" w:pos="600"/>
              </w:tabs>
            </w:pPr>
            <w:r w:rsidRPr="007B45C0">
              <w:t>umí napsat žádost o zaměstnání, strukturovaný životopis, osobní e - mail delší (120 - 150 slov) a kratší (60 – 70 slov), článek</w:t>
            </w:r>
          </w:p>
        </w:tc>
      </w:tr>
      <w:tr w:rsidR="00AE534F" w:rsidRPr="007B45C0" w14:paraId="69E2C734" w14:textId="77777777" w:rsidTr="00660671">
        <w:tc>
          <w:tcPr>
            <w:tcW w:w="3750" w:type="dxa"/>
            <w:tcBorders>
              <w:top w:val="nil"/>
              <w:bottom w:val="nil"/>
            </w:tcBorders>
          </w:tcPr>
          <w:p w14:paraId="05CE8D84" w14:textId="77777777" w:rsidR="00AE534F" w:rsidRPr="007B45C0" w:rsidRDefault="00AE534F" w:rsidP="00AE534F">
            <w:pPr>
              <w:pStyle w:val="svp"/>
              <w:numPr>
                <w:ilvl w:val="0"/>
                <w:numId w:val="31"/>
              </w:numPr>
            </w:pPr>
            <w:r w:rsidRPr="007B45C0">
              <w:t>Zpracování textu v podobě reprodukce, osnovy, výpisků, anotací, apod., volný písemný projev i na jednoduché odborné téma</w:t>
            </w:r>
          </w:p>
          <w:p w14:paraId="6017A66A" w14:textId="77777777" w:rsidR="00AE534F" w:rsidRPr="007B45C0" w:rsidRDefault="00AE534F" w:rsidP="00660671">
            <w:pPr>
              <w:pStyle w:val="svp"/>
              <w:tabs>
                <w:tab w:val="num" w:pos="600"/>
              </w:tabs>
            </w:pPr>
          </w:p>
        </w:tc>
        <w:tc>
          <w:tcPr>
            <w:tcW w:w="3760" w:type="dxa"/>
            <w:tcBorders>
              <w:top w:val="nil"/>
              <w:bottom w:val="nil"/>
            </w:tcBorders>
          </w:tcPr>
          <w:p w14:paraId="065829D2" w14:textId="77777777" w:rsidR="00AE534F" w:rsidRPr="007B45C0" w:rsidRDefault="00AE534F" w:rsidP="00AE534F">
            <w:pPr>
              <w:pStyle w:val="svp"/>
              <w:numPr>
                <w:ilvl w:val="0"/>
                <w:numId w:val="10"/>
              </w:numPr>
              <w:tabs>
                <w:tab w:val="num" w:pos="600"/>
              </w:tabs>
            </w:pPr>
            <w:r w:rsidRPr="007B45C0">
              <w:t>zaznamená písemně hlavní myšlenky a informace z vyslechnutého nebo přečteného textu</w:t>
            </w:r>
          </w:p>
          <w:p w14:paraId="7F4913AF" w14:textId="77777777" w:rsidR="00AE534F" w:rsidRPr="007B45C0" w:rsidRDefault="00AE534F" w:rsidP="00AE534F">
            <w:pPr>
              <w:pStyle w:val="svp"/>
              <w:numPr>
                <w:ilvl w:val="0"/>
                <w:numId w:val="10"/>
              </w:numPr>
              <w:tabs>
                <w:tab w:val="num" w:pos="600"/>
              </w:tabs>
            </w:pPr>
            <w:r w:rsidRPr="007B45C0">
              <w:t>vyhledá, zformuluje a zaznamená informace nebo fakta týkající se studovaného oboru</w:t>
            </w:r>
          </w:p>
          <w:p w14:paraId="31851BD5"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vyjádří písemně svůj názor na text</w:t>
            </w:r>
          </w:p>
          <w:p w14:paraId="5A898C93" w14:textId="77777777" w:rsidR="00AE534F" w:rsidRPr="007B45C0" w:rsidRDefault="00AE534F" w:rsidP="00AE534F">
            <w:pPr>
              <w:pStyle w:val="svp"/>
              <w:numPr>
                <w:ilvl w:val="0"/>
                <w:numId w:val="10"/>
              </w:numPr>
              <w:tabs>
                <w:tab w:val="num" w:pos="600"/>
              </w:tabs>
            </w:pPr>
            <w:r w:rsidRPr="007B45C0">
              <w:t>zformuluje vlastní myšlenky a vytvoří text o událostech a zážitcích v podobě popisu, sdělení</w:t>
            </w:r>
            <w:r w:rsidRPr="007B45C0">
              <w:rPr>
                <w:rFonts w:ascii="TimesNewRoman" w:hAnsi="TimesNewRoman" w:cs="TimesNewRoman"/>
                <w:szCs w:val="24"/>
              </w:rPr>
              <w:t>, vyprávění, dopisu a odpovědi na dopis</w:t>
            </w:r>
          </w:p>
        </w:tc>
      </w:tr>
      <w:tr w:rsidR="00AE534F" w:rsidRPr="007B45C0" w14:paraId="243308C8" w14:textId="77777777" w:rsidTr="00660671">
        <w:tc>
          <w:tcPr>
            <w:tcW w:w="3750" w:type="dxa"/>
            <w:tcBorders>
              <w:top w:val="nil"/>
              <w:bottom w:val="nil"/>
            </w:tcBorders>
          </w:tcPr>
          <w:p w14:paraId="3C0113FF" w14:textId="77777777" w:rsidR="00AE534F" w:rsidRPr="007B45C0" w:rsidRDefault="00AE534F" w:rsidP="00AE534F">
            <w:pPr>
              <w:pStyle w:val="svp"/>
              <w:numPr>
                <w:ilvl w:val="0"/>
                <w:numId w:val="10"/>
              </w:numPr>
              <w:tabs>
                <w:tab w:val="num" w:pos="600"/>
              </w:tabs>
            </w:pPr>
            <w:r w:rsidRPr="007B45C0">
              <w:t xml:space="preserve">Překlad obecného i jednoduchého textu s pomocí slovníku </w:t>
            </w:r>
          </w:p>
        </w:tc>
        <w:tc>
          <w:tcPr>
            <w:tcW w:w="3760" w:type="dxa"/>
            <w:tcBorders>
              <w:top w:val="nil"/>
              <w:bottom w:val="nil"/>
            </w:tcBorders>
          </w:tcPr>
          <w:p w14:paraId="1068EC04" w14:textId="77777777" w:rsidR="00AE534F" w:rsidRPr="007B45C0" w:rsidRDefault="00AE534F" w:rsidP="00AE534F">
            <w:pPr>
              <w:pStyle w:val="svp"/>
              <w:numPr>
                <w:ilvl w:val="0"/>
                <w:numId w:val="10"/>
              </w:numPr>
              <w:tabs>
                <w:tab w:val="num" w:pos="600"/>
              </w:tabs>
            </w:pPr>
            <w:r w:rsidRPr="007B45C0">
              <w:t>vhodně používá překladové i jiné slovníky v tištěné i elektronické podobě a přeloží přiměřený text</w:t>
            </w:r>
          </w:p>
        </w:tc>
      </w:tr>
      <w:tr w:rsidR="00AE534F" w:rsidRPr="007B45C0" w14:paraId="0E14AC45" w14:textId="77777777" w:rsidTr="00660671">
        <w:tc>
          <w:tcPr>
            <w:tcW w:w="3750" w:type="dxa"/>
            <w:tcBorders>
              <w:top w:val="nil"/>
              <w:bottom w:val="nil"/>
            </w:tcBorders>
          </w:tcPr>
          <w:p w14:paraId="54E4A464" w14:textId="77777777" w:rsidR="00AE534F" w:rsidRPr="007B45C0" w:rsidRDefault="00AE534F" w:rsidP="00AE534F">
            <w:pPr>
              <w:pStyle w:val="svp"/>
              <w:numPr>
                <w:ilvl w:val="0"/>
                <w:numId w:val="10"/>
              </w:numPr>
              <w:tabs>
                <w:tab w:val="num" w:pos="600"/>
              </w:tabs>
            </w:pPr>
            <w:r w:rsidRPr="007B45C0">
              <w:t>Interaktivní řečové dovednosti, střídání receptivních a produktivních činností</w:t>
            </w:r>
          </w:p>
          <w:p w14:paraId="628371F5" w14:textId="77777777" w:rsidR="00AE534F" w:rsidRPr="007B45C0" w:rsidRDefault="00AE534F" w:rsidP="00660671">
            <w:pPr>
              <w:pStyle w:val="svp"/>
              <w:tabs>
                <w:tab w:val="num" w:pos="600"/>
              </w:tabs>
              <w:ind w:left="360"/>
            </w:pPr>
          </w:p>
        </w:tc>
        <w:tc>
          <w:tcPr>
            <w:tcW w:w="3760" w:type="dxa"/>
            <w:tcBorders>
              <w:top w:val="nil"/>
              <w:bottom w:val="nil"/>
            </w:tcBorders>
          </w:tcPr>
          <w:p w14:paraId="67B7B7D7" w14:textId="77777777" w:rsidR="00AE534F" w:rsidRPr="007B45C0" w:rsidRDefault="00AE534F" w:rsidP="00AE534F">
            <w:pPr>
              <w:pStyle w:val="svp"/>
              <w:numPr>
                <w:ilvl w:val="0"/>
                <w:numId w:val="10"/>
              </w:numPr>
              <w:tabs>
                <w:tab w:val="num" w:pos="600"/>
              </w:tabs>
            </w:pPr>
            <w:r w:rsidRPr="007B45C0">
              <w:t>reaguje komunikativně správně v běžných životních situacích a v jednoduchých pracovních situacích v rozsahu aktivně osvojených jazykových prostředků</w:t>
            </w:r>
          </w:p>
        </w:tc>
      </w:tr>
      <w:tr w:rsidR="00AE534F" w:rsidRPr="007B45C0" w14:paraId="271CFC0E" w14:textId="77777777" w:rsidTr="00660671">
        <w:tc>
          <w:tcPr>
            <w:tcW w:w="3750" w:type="dxa"/>
            <w:tcBorders>
              <w:top w:val="nil"/>
              <w:bottom w:val="nil"/>
            </w:tcBorders>
          </w:tcPr>
          <w:p w14:paraId="4A217B87" w14:textId="77777777" w:rsidR="00AE534F" w:rsidRPr="007B45C0" w:rsidRDefault="00AE534F" w:rsidP="00AE534F">
            <w:pPr>
              <w:pStyle w:val="svp"/>
              <w:numPr>
                <w:ilvl w:val="0"/>
                <w:numId w:val="10"/>
              </w:numPr>
              <w:tabs>
                <w:tab w:val="num" w:pos="600"/>
              </w:tabs>
            </w:pPr>
            <w:r w:rsidRPr="007B45C0">
              <w:t xml:space="preserve">Interakce ústní v návaznosti na témata probíraná v daném ročníku, včetně jazykových prostředků, </w:t>
            </w:r>
            <w:r w:rsidRPr="007B45C0">
              <w:rPr>
                <w:rFonts w:ascii="TimesNewRoman" w:hAnsi="TimesNewRoman" w:cs="TimesNewRoman"/>
              </w:rPr>
              <w:t xml:space="preserve">z oblasti osobního,  společenského a profesního života </w:t>
            </w:r>
          </w:p>
          <w:p w14:paraId="018CC72F" w14:textId="77777777" w:rsidR="00AE534F" w:rsidRPr="007B45C0" w:rsidRDefault="00AE534F" w:rsidP="00660671">
            <w:pPr>
              <w:pStyle w:val="svp"/>
              <w:ind w:left="360"/>
            </w:pPr>
          </w:p>
        </w:tc>
        <w:tc>
          <w:tcPr>
            <w:tcW w:w="3760" w:type="dxa"/>
            <w:tcBorders>
              <w:top w:val="nil"/>
              <w:bottom w:val="nil"/>
            </w:tcBorders>
          </w:tcPr>
          <w:p w14:paraId="10C20116" w14:textId="77777777" w:rsidR="00AE534F" w:rsidRPr="007B45C0" w:rsidRDefault="00AE534F" w:rsidP="00AE534F">
            <w:pPr>
              <w:pStyle w:val="svp"/>
              <w:numPr>
                <w:ilvl w:val="0"/>
                <w:numId w:val="10"/>
              </w:numPr>
              <w:tabs>
                <w:tab w:val="num" w:pos="600"/>
              </w:tabs>
            </w:pPr>
            <w:r w:rsidRPr="007B45C0">
              <w:t>dokáže si vyžádat a podat jednoduchou informaci, sdělit své stanovisko</w:t>
            </w:r>
          </w:p>
          <w:p w14:paraId="7DB06682"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zapojí se do hovoru bez přípravy</w:t>
            </w:r>
          </w:p>
          <w:p w14:paraId="7359736F" w14:textId="77777777" w:rsidR="00AE534F" w:rsidRPr="007B45C0" w:rsidRDefault="00AE534F" w:rsidP="00AE534F">
            <w:pPr>
              <w:pStyle w:val="svp"/>
              <w:numPr>
                <w:ilvl w:val="0"/>
                <w:numId w:val="10"/>
              </w:numPr>
              <w:tabs>
                <w:tab w:val="num" w:pos="600"/>
              </w:tabs>
            </w:pPr>
            <w:r w:rsidRPr="007B45C0">
              <w:t xml:space="preserve">vyměňuje si informace, které jsou běžné při </w:t>
            </w:r>
            <w:r w:rsidRPr="007B45C0">
              <w:rPr>
                <w:rFonts w:ascii="TimesNewRoman" w:hAnsi="TimesNewRoman" w:cs="TimesNewRoman"/>
                <w:szCs w:val="24"/>
              </w:rPr>
              <w:t>neformálních hovorech</w:t>
            </w:r>
          </w:p>
          <w:p w14:paraId="49AE68A1" w14:textId="77777777" w:rsidR="00AE534F" w:rsidRPr="007B45C0" w:rsidRDefault="00AE534F" w:rsidP="00AE534F">
            <w:pPr>
              <w:pStyle w:val="svp"/>
              <w:numPr>
                <w:ilvl w:val="0"/>
                <w:numId w:val="10"/>
              </w:numPr>
              <w:tabs>
                <w:tab w:val="num" w:pos="600"/>
              </w:tabs>
            </w:pPr>
            <w:r w:rsidRPr="007B45C0">
              <w:t>popíše obrázek, fotografii</w:t>
            </w:r>
          </w:p>
          <w:p w14:paraId="42F0B357" w14:textId="77777777" w:rsidR="00AE534F" w:rsidRPr="007B45C0" w:rsidRDefault="00AE534F" w:rsidP="00AE534F">
            <w:pPr>
              <w:pStyle w:val="svp"/>
              <w:numPr>
                <w:ilvl w:val="0"/>
                <w:numId w:val="10"/>
              </w:numPr>
              <w:tabs>
                <w:tab w:val="num" w:pos="600"/>
              </w:tabs>
            </w:pPr>
            <w:r w:rsidRPr="007B45C0">
              <w:lastRenderedPageBreak/>
              <w:t>zapojí se do odborné debaty nebo argumentace, týká-li se známého tématu</w:t>
            </w:r>
          </w:p>
        </w:tc>
      </w:tr>
      <w:tr w:rsidR="00AE534F" w:rsidRPr="007B45C0" w14:paraId="10A8238F" w14:textId="77777777" w:rsidTr="00660671">
        <w:tc>
          <w:tcPr>
            <w:tcW w:w="3750" w:type="dxa"/>
            <w:tcBorders>
              <w:top w:val="nil"/>
            </w:tcBorders>
          </w:tcPr>
          <w:p w14:paraId="1DFE6AB2" w14:textId="77777777" w:rsidR="00AE534F" w:rsidRPr="007B45C0" w:rsidRDefault="00AE534F" w:rsidP="00AE534F">
            <w:pPr>
              <w:pStyle w:val="svp"/>
              <w:numPr>
                <w:ilvl w:val="0"/>
                <w:numId w:val="9"/>
              </w:numPr>
              <w:tabs>
                <w:tab w:val="clear" w:pos="417"/>
                <w:tab w:val="num" w:pos="360"/>
                <w:tab w:val="num" w:pos="600"/>
              </w:tabs>
              <w:ind w:left="360" w:hanging="360"/>
            </w:pPr>
            <w:r w:rsidRPr="007B45C0">
              <w:lastRenderedPageBreak/>
              <w:t>Interakce písemná v návaznosti na témata probíraná v daném ročníku, včetně jazykových prostředků - oficiální dopis, žádost o zaměstnání, odpověď na inzerát,  osobní e - mail delší (120 - 150 slov) a kratší (60 – 70 slov), článek</w:t>
            </w:r>
          </w:p>
        </w:tc>
        <w:tc>
          <w:tcPr>
            <w:tcW w:w="3760" w:type="dxa"/>
            <w:tcBorders>
              <w:top w:val="nil"/>
            </w:tcBorders>
          </w:tcPr>
          <w:p w14:paraId="444FFEB0" w14:textId="77777777" w:rsidR="00AE534F" w:rsidRPr="007B45C0" w:rsidRDefault="00AE534F" w:rsidP="00AE534F">
            <w:pPr>
              <w:pStyle w:val="svp"/>
              <w:numPr>
                <w:ilvl w:val="0"/>
                <w:numId w:val="9"/>
              </w:numPr>
              <w:tabs>
                <w:tab w:val="clear" w:pos="417"/>
                <w:tab w:val="num" w:pos="360"/>
                <w:tab w:val="num" w:pos="600"/>
              </w:tabs>
              <w:ind w:left="360" w:hanging="360"/>
            </w:pPr>
            <w:r w:rsidRPr="007B45C0">
              <w:t>umí napsat jednoduchý oficiální dopis, žádost o zaměstnání a odpovědět na inzerát, e-mail, článek</w:t>
            </w:r>
          </w:p>
          <w:p w14:paraId="4BEA7F7A" w14:textId="77777777" w:rsidR="00AE534F" w:rsidRPr="007B45C0" w:rsidRDefault="00AE534F" w:rsidP="00AE534F">
            <w:pPr>
              <w:pStyle w:val="svp"/>
              <w:numPr>
                <w:ilvl w:val="0"/>
                <w:numId w:val="9"/>
              </w:numPr>
              <w:tabs>
                <w:tab w:val="clear" w:pos="417"/>
                <w:tab w:val="num" w:pos="360"/>
                <w:tab w:val="num" w:pos="600"/>
              </w:tabs>
              <w:ind w:left="360" w:hanging="360"/>
              <w:rPr>
                <w:rFonts w:ascii="TimesNewRoman" w:hAnsi="TimesNewRoman" w:cs="TimesNewRoman"/>
              </w:rPr>
            </w:pPr>
            <w:r w:rsidRPr="007B45C0">
              <w:t>využívá překladové slovníky při zpracování písemného projevu na méně běžné téma</w:t>
            </w:r>
          </w:p>
          <w:p w14:paraId="7E29477B" w14:textId="77777777" w:rsidR="00AE534F" w:rsidRPr="007B45C0" w:rsidRDefault="00AE534F" w:rsidP="00AE534F">
            <w:pPr>
              <w:pStyle w:val="svp"/>
              <w:numPr>
                <w:ilvl w:val="0"/>
                <w:numId w:val="9"/>
              </w:numPr>
              <w:tabs>
                <w:tab w:val="clear" w:pos="417"/>
                <w:tab w:val="num" w:pos="360"/>
                <w:tab w:val="num" w:pos="600"/>
              </w:tabs>
              <w:ind w:left="360" w:hanging="360"/>
              <w:rPr>
                <w:rFonts w:ascii="TimesNewRoman" w:hAnsi="TimesNewRoman" w:cs="TimesNewRoman"/>
              </w:rPr>
            </w:pPr>
            <w:r w:rsidRPr="007B45C0">
              <w:rPr>
                <w:rFonts w:ascii="TimesNewRoman" w:hAnsi="TimesNewRoman" w:cs="TimesNewRoman"/>
                <w:szCs w:val="24"/>
              </w:rPr>
              <w:t>zaznamená vzkazy volajících</w:t>
            </w:r>
          </w:p>
        </w:tc>
      </w:tr>
      <w:tr w:rsidR="00AE534F" w:rsidRPr="007B45C0" w14:paraId="5E0F338E" w14:textId="77777777" w:rsidTr="00660671">
        <w:tc>
          <w:tcPr>
            <w:tcW w:w="7510" w:type="dxa"/>
            <w:gridSpan w:val="2"/>
          </w:tcPr>
          <w:p w14:paraId="1D68F1C1" w14:textId="464E360B" w:rsidR="00AE534F" w:rsidRPr="007B45C0" w:rsidRDefault="000F3E95" w:rsidP="00660671">
            <w:pPr>
              <w:pStyle w:val="svp"/>
            </w:pPr>
            <w:r w:rsidRPr="007B45C0">
              <w:t xml:space="preserve">Počet hodin: </w:t>
            </w:r>
            <w:r w:rsidR="00AE534F" w:rsidRPr="007B45C0">
              <w:t>22</w:t>
            </w:r>
          </w:p>
        </w:tc>
      </w:tr>
    </w:tbl>
    <w:p w14:paraId="0839C281"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7476B44A" w14:textId="77777777" w:rsidTr="00660671">
        <w:tc>
          <w:tcPr>
            <w:tcW w:w="3750" w:type="dxa"/>
            <w:tcBorders>
              <w:bottom w:val="single" w:sz="4" w:space="0" w:color="auto"/>
            </w:tcBorders>
          </w:tcPr>
          <w:p w14:paraId="2AE78244" w14:textId="77777777" w:rsidR="00AE534F" w:rsidRPr="007B45C0" w:rsidRDefault="00AE534F" w:rsidP="00183EC5">
            <w:pPr>
              <w:pStyle w:val="svp"/>
              <w:numPr>
                <w:ilvl w:val="0"/>
                <w:numId w:val="47"/>
              </w:numPr>
              <w:tabs>
                <w:tab w:val="num" w:pos="600"/>
              </w:tabs>
            </w:pPr>
            <w:r w:rsidRPr="007B45C0">
              <w:t>Jazykové prostředky</w:t>
            </w:r>
          </w:p>
        </w:tc>
        <w:tc>
          <w:tcPr>
            <w:tcW w:w="3760" w:type="dxa"/>
            <w:tcBorders>
              <w:bottom w:val="single" w:sz="4" w:space="0" w:color="auto"/>
            </w:tcBorders>
          </w:tcPr>
          <w:p w14:paraId="0E7D3569" w14:textId="77777777" w:rsidR="00AE534F" w:rsidRPr="007B45C0" w:rsidRDefault="00AE534F" w:rsidP="00660671">
            <w:pPr>
              <w:pStyle w:val="svp"/>
            </w:pPr>
            <w:r w:rsidRPr="007B45C0">
              <w:t xml:space="preserve">Žák: </w:t>
            </w:r>
          </w:p>
        </w:tc>
      </w:tr>
      <w:tr w:rsidR="00AE534F" w:rsidRPr="007B45C0" w14:paraId="22E35AE6" w14:textId="77777777" w:rsidTr="00660671">
        <w:tc>
          <w:tcPr>
            <w:tcW w:w="3750" w:type="dxa"/>
            <w:tcBorders>
              <w:bottom w:val="nil"/>
            </w:tcBorders>
          </w:tcPr>
          <w:p w14:paraId="08EF6F1A" w14:textId="77777777" w:rsidR="00AE534F" w:rsidRPr="007B45C0" w:rsidRDefault="00AE534F" w:rsidP="00AE534F">
            <w:pPr>
              <w:pStyle w:val="svp"/>
              <w:numPr>
                <w:ilvl w:val="0"/>
                <w:numId w:val="10"/>
              </w:numPr>
              <w:tabs>
                <w:tab w:val="num" w:pos="600"/>
              </w:tabs>
            </w:pPr>
            <w:r w:rsidRPr="007B45C0">
              <w:rPr>
                <w:rFonts w:ascii="TimesNewRoman" w:hAnsi="TimesNewRoman" w:cs="TimesNewRoman"/>
              </w:rPr>
              <w:t>Výslovnost (zvukové prostředky jazyka) - slovní a větný přízvuk, plynulost, intonace, melodie vět</w:t>
            </w:r>
          </w:p>
        </w:tc>
        <w:tc>
          <w:tcPr>
            <w:tcW w:w="3760" w:type="dxa"/>
            <w:tcBorders>
              <w:bottom w:val="nil"/>
            </w:tcBorders>
          </w:tcPr>
          <w:p w14:paraId="6485E16E" w14:textId="77777777" w:rsidR="00AE534F" w:rsidRPr="007B45C0" w:rsidRDefault="00AE534F" w:rsidP="00AE534F">
            <w:pPr>
              <w:pStyle w:val="svp"/>
              <w:numPr>
                <w:ilvl w:val="0"/>
                <w:numId w:val="10"/>
              </w:numPr>
              <w:tabs>
                <w:tab w:val="num" w:pos="600"/>
              </w:tabs>
            </w:pPr>
            <w:r w:rsidRPr="007B45C0">
              <w:rPr>
                <w:rFonts w:ascii="TimesNewRoman" w:hAnsi="TimesNewRoman" w:cs="TimesNewRoman"/>
                <w:szCs w:val="24"/>
              </w:rPr>
              <w:t>vyslovuje srozumitelně co nejblíže přirozené výslovnosti, rozlišuje základní zvukové prostředky daného jazyka a koriguje odlišnosti zvukové podoby jazyka;</w:t>
            </w:r>
          </w:p>
          <w:p w14:paraId="7F262082" w14:textId="77777777" w:rsidR="00AE534F" w:rsidRPr="007B45C0" w:rsidRDefault="00AE534F" w:rsidP="00AE534F">
            <w:pPr>
              <w:pStyle w:val="svp"/>
              <w:numPr>
                <w:ilvl w:val="0"/>
                <w:numId w:val="10"/>
              </w:numPr>
              <w:tabs>
                <w:tab w:val="num" w:pos="600"/>
              </w:tabs>
            </w:pPr>
            <w:r w:rsidRPr="007B45C0">
              <w:t>komunikuje foneticky správně s použitím osvojené slovní zásoby a gramatických prostředků</w:t>
            </w:r>
          </w:p>
          <w:p w14:paraId="74BA1C7A" w14:textId="77777777" w:rsidR="00AE534F" w:rsidRPr="007B45C0" w:rsidRDefault="00AE534F" w:rsidP="00AE534F">
            <w:pPr>
              <w:pStyle w:val="svp"/>
              <w:numPr>
                <w:ilvl w:val="0"/>
                <w:numId w:val="10"/>
              </w:numPr>
              <w:tabs>
                <w:tab w:val="num" w:pos="600"/>
              </w:tabs>
            </w:pPr>
            <w:r w:rsidRPr="007B45C0">
              <w:t>přečte foneticky správně text</w:t>
            </w:r>
          </w:p>
        </w:tc>
      </w:tr>
      <w:tr w:rsidR="00AE534F" w:rsidRPr="007B45C0" w14:paraId="2C14F21B" w14:textId="77777777" w:rsidTr="00660671">
        <w:tc>
          <w:tcPr>
            <w:tcW w:w="3750" w:type="dxa"/>
            <w:tcBorders>
              <w:top w:val="nil"/>
              <w:bottom w:val="nil"/>
            </w:tcBorders>
          </w:tcPr>
          <w:p w14:paraId="0722F6A9" w14:textId="77777777" w:rsidR="00AE534F" w:rsidRPr="007B45C0" w:rsidRDefault="00AE534F" w:rsidP="00AE534F">
            <w:pPr>
              <w:pStyle w:val="svp"/>
              <w:numPr>
                <w:ilvl w:val="0"/>
                <w:numId w:val="10"/>
              </w:numPr>
              <w:tabs>
                <w:tab w:val="num" w:pos="600"/>
              </w:tabs>
              <w:rPr>
                <w:rFonts w:ascii="TimesNewRoman" w:hAnsi="TimesNewRoman" w:cs="TimesNewRoman"/>
              </w:rPr>
            </w:pPr>
            <w:r w:rsidRPr="007B45C0">
              <w:t xml:space="preserve">Slovní zásoba </w:t>
            </w:r>
            <w:r w:rsidRPr="007B45C0">
              <w:rPr>
                <w:rFonts w:ascii="TimesNewRoman" w:hAnsi="TimesNewRoman" w:cs="TimesNewRoman"/>
              </w:rPr>
              <w:t xml:space="preserve">a její tvoření </w:t>
            </w:r>
            <w:r w:rsidRPr="007B45C0">
              <w:t>v návaznosti na témata probíraná v daném ročníku – vzdělání, cestování, profese a získání zaměstnání, město, památky, doprava…</w:t>
            </w:r>
          </w:p>
        </w:tc>
        <w:tc>
          <w:tcPr>
            <w:tcW w:w="3760" w:type="dxa"/>
            <w:tcBorders>
              <w:top w:val="nil"/>
              <w:bottom w:val="nil"/>
            </w:tcBorders>
          </w:tcPr>
          <w:p w14:paraId="635D6159" w14:textId="77777777" w:rsidR="00AE534F" w:rsidRPr="007B45C0" w:rsidRDefault="00AE534F" w:rsidP="00AE534F">
            <w:pPr>
              <w:pStyle w:val="svp"/>
              <w:numPr>
                <w:ilvl w:val="0"/>
                <w:numId w:val="10"/>
              </w:numPr>
              <w:tabs>
                <w:tab w:val="num" w:pos="600"/>
              </w:tabs>
            </w:pPr>
            <w:r w:rsidRPr="007B45C0">
              <w:t>komunikuje s jistou mírou sebedůvěry a aktivně používá získanou slovní zásobu včetně vybrané frazeologie v rozsahu daných tematických okruhů, zejména v rutinních situacích každodenního života</w:t>
            </w:r>
          </w:p>
          <w:p w14:paraId="106C76C4" w14:textId="77777777" w:rsidR="00AE534F" w:rsidRPr="007B45C0" w:rsidRDefault="00AE534F" w:rsidP="00AE534F">
            <w:pPr>
              <w:pStyle w:val="svp"/>
              <w:numPr>
                <w:ilvl w:val="0"/>
                <w:numId w:val="10"/>
              </w:numPr>
              <w:tabs>
                <w:tab w:val="num" w:pos="600"/>
              </w:tabs>
            </w:pPr>
            <w:r w:rsidRPr="007B45C0">
              <w:t>používá opisné prostředky v neznámých situacích, při vyjadřování složitých myšlenek</w:t>
            </w:r>
          </w:p>
        </w:tc>
      </w:tr>
      <w:tr w:rsidR="00AE534F" w:rsidRPr="007B45C0" w14:paraId="54B1D2DA" w14:textId="77777777" w:rsidTr="00660671">
        <w:tc>
          <w:tcPr>
            <w:tcW w:w="3750" w:type="dxa"/>
            <w:tcBorders>
              <w:top w:val="nil"/>
              <w:bottom w:val="nil"/>
            </w:tcBorders>
          </w:tcPr>
          <w:p w14:paraId="3A98B26D" w14:textId="77777777" w:rsidR="00AE534F" w:rsidRPr="007B45C0" w:rsidRDefault="00AE534F" w:rsidP="00AE534F">
            <w:pPr>
              <w:pStyle w:val="svp"/>
              <w:numPr>
                <w:ilvl w:val="0"/>
                <w:numId w:val="10"/>
              </w:numPr>
              <w:tabs>
                <w:tab w:val="num" w:pos="600"/>
              </w:tabs>
            </w:pPr>
            <w:r w:rsidRPr="007B45C0">
              <w:t xml:space="preserve">Odborná </w:t>
            </w:r>
            <w:r w:rsidRPr="007B45C0">
              <w:rPr>
                <w:rFonts w:ascii="TimesNewRoman" w:hAnsi="TimesNewRoman" w:cs="TimesNewRoman"/>
              </w:rPr>
              <w:t xml:space="preserve">slovní zásoba okruhů: materiály, kovy, stroje a zařízení,   </w:t>
            </w:r>
            <w:r w:rsidRPr="007B45C0">
              <w:rPr>
                <w:rFonts w:ascii="TimesNewRoman" w:hAnsi="TimesNewRoman" w:cs="TimesNewRoman"/>
              </w:rPr>
              <w:lastRenderedPageBreak/>
              <w:t>bezpečnost práce, první pomoc, životopis, hledání zaměstnání</w:t>
            </w:r>
          </w:p>
        </w:tc>
        <w:tc>
          <w:tcPr>
            <w:tcW w:w="3760" w:type="dxa"/>
            <w:tcBorders>
              <w:top w:val="nil"/>
              <w:bottom w:val="nil"/>
            </w:tcBorders>
          </w:tcPr>
          <w:p w14:paraId="0F01D76B" w14:textId="77777777" w:rsidR="00AE534F" w:rsidRPr="007B45C0" w:rsidRDefault="00AE534F" w:rsidP="00AE534F">
            <w:pPr>
              <w:pStyle w:val="svp"/>
              <w:numPr>
                <w:ilvl w:val="0"/>
                <w:numId w:val="10"/>
              </w:numPr>
              <w:tabs>
                <w:tab w:val="num" w:pos="600"/>
              </w:tabs>
            </w:pPr>
            <w:r w:rsidRPr="007B45C0">
              <w:lastRenderedPageBreak/>
              <w:t xml:space="preserve">vhodně aplikuje vybranou základní odbornou </w:t>
            </w:r>
            <w:r w:rsidRPr="007B45C0">
              <w:rPr>
                <w:rFonts w:ascii="TimesNewRoman" w:hAnsi="TimesNewRoman" w:cs="TimesNewRoman"/>
              </w:rPr>
              <w:t>slovní zásobu ze svého oboru</w:t>
            </w:r>
          </w:p>
        </w:tc>
      </w:tr>
      <w:tr w:rsidR="00AE534F" w:rsidRPr="007B45C0" w14:paraId="5FAC0003" w14:textId="77777777" w:rsidTr="00660671">
        <w:tc>
          <w:tcPr>
            <w:tcW w:w="3750" w:type="dxa"/>
            <w:tcBorders>
              <w:top w:val="nil"/>
              <w:bottom w:val="nil"/>
            </w:tcBorders>
          </w:tcPr>
          <w:p w14:paraId="44F2CAC3" w14:textId="77777777" w:rsidR="00AE534F" w:rsidRPr="007B45C0" w:rsidRDefault="00AE534F" w:rsidP="00AE534F">
            <w:pPr>
              <w:pStyle w:val="svp"/>
              <w:numPr>
                <w:ilvl w:val="0"/>
                <w:numId w:val="10"/>
              </w:numPr>
              <w:tabs>
                <w:tab w:val="num" w:pos="600"/>
              </w:tabs>
            </w:pPr>
            <w:r w:rsidRPr="007B45C0">
              <w:t>Gramatika (tvarosloví a větná skladba):</w:t>
            </w:r>
          </w:p>
          <w:p w14:paraId="31598550" w14:textId="77777777" w:rsidR="00AE534F" w:rsidRPr="007B45C0" w:rsidRDefault="00AE534F" w:rsidP="00AE534F">
            <w:pPr>
              <w:pStyle w:val="svp"/>
              <w:numPr>
                <w:ilvl w:val="0"/>
                <w:numId w:val="10"/>
              </w:numPr>
              <w:tabs>
                <w:tab w:val="num" w:pos="600"/>
              </w:tabs>
            </w:pPr>
            <w:r w:rsidRPr="007B45C0">
              <w:t xml:space="preserve">skloňování podstatných jmen – 2. pád, složená podstatná jména, skloňování přídavných jmen po </w:t>
            </w:r>
            <w:r w:rsidRPr="007B45C0">
              <w:rPr>
                <w:i/>
              </w:rPr>
              <w:t>kein</w:t>
            </w:r>
            <w:r w:rsidRPr="007B45C0">
              <w:t xml:space="preserve"> a přivlastňovacích zájmenech, neurčitá zájmena, trpný rod sloves, préteritum pravidelných a nepravidelných sloves a  slovesa </w:t>
            </w:r>
            <w:r w:rsidRPr="007B45C0">
              <w:rPr>
                <w:i/>
              </w:rPr>
              <w:t>wissen</w:t>
            </w:r>
            <w:r w:rsidRPr="007B45C0">
              <w:t>, vazby sloves, budoucí čas, zájmenná příslovce tázací, předložky s 2. pádem,   všeobecný podmět „</w:t>
            </w:r>
            <w:r w:rsidRPr="007B45C0">
              <w:rPr>
                <w:i/>
              </w:rPr>
              <w:t>man</w:t>
            </w:r>
            <w:r w:rsidRPr="007B45C0">
              <w:t>“, vedlejší věty časové (</w:t>
            </w:r>
            <w:r w:rsidRPr="007B45C0">
              <w:rPr>
                <w:i/>
              </w:rPr>
              <w:t>bevor, seit(dem), bis</w:t>
            </w:r>
            <w:r w:rsidRPr="007B45C0">
              <w:t>), vedlejší věty vztažné, souvětí se spojkou obwohl/trotzdem.</w:t>
            </w:r>
          </w:p>
        </w:tc>
        <w:tc>
          <w:tcPr>
            <w:tcW w:w="3760" w:type="dxa"/>
            <w:tcBorders>
              <w:top w:val="nil"/>
              <w:bottom w:val="nil"/>
            </w:tcBorders>
          </w:tcPr>
          <w:p w14:paraId="525C2C2C" w14:textId="77777777" w:rsidR="00AE534F" w:rsidRPr="007B45C0" w:rsidRDefault="00AE534F" w:rsidP="00AE534F">
            <w:pPr>
              <w:pStyle w:val="svp"/>
              <w:numPr>
                <w:ilvl w:val="0"/>
                <w:numId w:val="9"/>
              </w:numPr>
              <w:tabs>
                <w:tab w:val="clear" w:pos="417"/>
                <w:tab w:val="num" w:pos="360"/>
                <w:tab w:val="num" w:pos="600"/>
              </w:tabs>
              <w:ind w:left="360" w:hanging="360"/>
            </w:pPr>
            <w:r w:rsidRPr="007B45C0">
              <w:t>používá běžné gramatické prostředky a vzorce v rámci snadno předvídatelných situací</w:t>
            </w:r>
          </w:p>
          <w:p w14:paraId="35177338" w14:textId="77777777" w:rsidR="00AE534F" w:rsidRPr="007B45C0" w:rsidRDefault="00AE534F" w:rsidP="00660671">
            <w:pPr>
              <w:pStyle w:val="svp"/>
              <w:tabs>
                <w:tab w:val="num" w:pos="600"/>
              </w:tabs>
              <w:ind w:left="360"/>
            </w:pPr>
          </w:p>
        </w:tc>
      </w:tr>
      <w:tr w:rsidR="00AE534F" w:rsidRPr="007B45C0" w14:paraId="4DE0669C" w14:textId="77777777" w:rsidTr="00660671">
        <w:tc>
          <w:tcPr>
            <w:tcW w:w="3750" w:type="dxa"/>
            <w:tcBorders>
              <w:top w:val="nil"/>
              <w:bottom w:val="nil"/>
            </w:tcBorders>
          </w:tcPr>
          <w:p w14:paraId="648956AB" w14:textId="77777777" w:rsidR="00AE534F" w:rsidRPr="007B45C0" w:rsidRDefault="00AE534F" w:rsidP="00AE534F">
            <w:pPr>
              <w:pStyle w:val="svp"/>
              <w:numPr>
                <w:ilvl w:val="0"/>
                <w:numId w:val="9"/>
              </w:numPr>
              <w:tabs>
                <w:tab w:val="clear" w:pos="417"/>
                <w:tab w:val="num" w:pos="360"/>
                <w:tab w:val="num" w:pos="600"/>
              </w:tabs>
              <w:ind w:left="360" w:hanging="360"/>
            </w:pPr>
            <w:r w:rsidRPr="007B45C0">
              <w:t>Grafická podoba jazyka a pravopis</w:t>
            </w:r>
          </w:p>
        </w:tc>
        <w:tc>
          <w:tcPr>
            <w:tcW w:w="3760" w:type="dxa"/>
            <w:tcBorders>
              <w:top w:val="nil"/>
              <w:bottom w:val="nil"/>
            </w:tcBorders>
          </w:tcPr>
          <w:p w14:paraId="03CEC753" w14:textId="77777777" w:rsidR="00AE534F" w:rsidRPr="007B45C0" w:rsidRDefault="00AE534F" w:rsidP="00AE534F">
            <w:pPr>
              <w:pStyle w:val="svp"/>
              <w:numPr>
                <w:ilvl w:val="0"/>
                <w:numId w:val="9"/>
              </w:numPr>
              <w:tabs>
                <w:tab w:val="clear" w:pos="417"/>
                <w:tab w:val="num" w:pos="360"/>
                <w:tab w:val="num" w:pos="600"/>
              </w:tabs>
              <w:ind w:left="360" w:hanging="360"/>
            </w:pPr>
            <w:r w:rsidRPr="007B45C0">
              <w:t>dodržuje základní pravopisné normy, opravuje chyby</w:t>
            </w:r>
          </w:p>
          <w:p w14:paraId="2EC16F87" w14:textId="77777777" w:rsidR="00AE534F" w:rsidRPr="007B45C0" w:rsidRDefault="00AE534F" w:rsidP="00AE534F">
            <w:pPr>
              <w:pStyle w:val="svp"/>
              <w:numPr>
                <w:ilvl w:val="0"/>
                <w:numId w:val="9"/>
              </w:numPr>
              <w:tabs>
                <w:tab w:val="clear" w:pos="417"/>
                <w:tab w:val="num" w:pos="360"/>
                <w:tab w:val="num" w:pos="600"/>
              </w:tabs>
              <w:ind w:left="360" w:hanging="360"/>
            </w:pPr>
            <w:r w:rsidRPr="007B45C0">
              <w:t>aplikuje pravopis osvojované slovní zásoby a pravopisné změny, k nimž dochází při tvoření mluvnických tvarů</w:t>
            </w:r>
          </w:p>
        </w:tc>
      </w:tr>
      <w:tr w:rsidR="00AE534F" w:rsidRPr="007B45C0" w14:paraId="2BEC7F92" w14:textId="77777777" w:rsidTr="00660671">
        <w:tc>
          <w:tcPr>
            <w:tcW w:w="3750" w:type="dxa"/>
            <w:tcBorders>
              <w:top w:val="nil"/>
              <w:bottom w:val="nil"/>
            </w:tcBorders>
          </w:tcPr>
          <w:p w14:paraId="34CD3CF9" w14:textId="77777777" w:rsidR="00AE534F" w:rsidRPr="007B45C0" w:rsidRDefault="00AE534F" w:rsidP="00AE534F">
            <w:pPr>
              <w:pStyle w:val="svp"/>
              <w:numPr>
                <w:ilvl w:val="0"/>
                <w:numId w:val="9"/>
              </w:numPr>
              <w:tabs>
                <w:tab w:val="clear" w:pos="417"/>
                <w:tab w:val="num" w:pos="360"/>
                <w:tab w:val="num" w:pos="600"/>
              </w:tabs>
              <w:ind w:left="360" w:hanging="360"/>
            </w:pPr>
            <w:r w:rsidRPr="007B45C0">
              <w:t>Prohlubování a upevňování jazykových prostředků osvojených v průběhu 4. ročníku</w:t>
            </w:r>
          </w:p>
        </w:tc>
        <w:tc>
          <w:tcPr>
            <w:tcW w:w="3760" w:type="dxa"/>
            <w:tcBorders>
              <w:top w:val="nil"/>
              <w:bottom w:val="nil"/>
            </w:tcBorders>
          </w:tcPr>
          <w:p w14:paraId="40A8EF2E" w14:textId="77777777" w:rsidR="00AE534F" w:rsidRPr="007B45C0" w:rsidRDefault="00AE534F" w:rsidP="00660671">
            <w:pPr>
              <w:pStyle w:val="svp"/>
              <w:tabs>
                <w:tab w:val="num" w:pos="600"/>
              </w:tabs>
              <w:ind w:left="360"/>
            </w:pPr>
          </w:p>
        </w:tc>
      </w:tr>
      <w:tr w:rsidR="00AE534F" w:rsidRPr="007B45C0" w14:paraId="7137A7D2" w14:textId="77777777" w:rsidTr="00660671">
        <w:tc>
          <w:tcPr>
            <w:tcW w:w="7510" w:type="dxa"/>
            <w:gridSpan w:val="2"/>
          </w:tcPr>
          <w:p w14:paraId="2AE6BEEF" w14:textId="50A2D726" w:rsidR="00AE534F" w:rsidRPr="007B45C0" w:rsidRDefault="000F3E95" w:rsidP="00660671">
            <w:pPr>
              <w:pStyle w:val="svp"/>
            </w:pPr>
            <w:r w:rsidRPr="007B45C0">
              <w:t xml:space="preserve">Počet hodin: </w:t>
            </w:r>
            <w:r w:rsidR="00AE534F" w:rsidRPr="007B45C0">
              <w:t>22</w:t>
            </w:r>
          </w:p>
        </w:tc>
      </w:tr>
    </w:tbl>
    <w:p w14:paraId="7F2E0AB0"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42FF89D1" w14:textId="77777777" w:rsidTr="00660671">
        <w:tc>
          <w:tcPr>
            <w:tcW w:w="3750" w:type="dxa"/>
            <w:tcBorders>
              <w:bottom w:val="single" w:sz="4" w:space="0" w:color="auto"/>
            </w:tcBorders>
          </w:tcPr>
          <w:p w14:paraId="245CF541" w14:textId="77777777" w:rsidR="00AE534F" w:rsidRPr="007B45C0" w:rsidRDefault="00AE534F" w:rsidP="00183EC5">
            <w:pPr>
              <w:pStyle w:val="svp"/>
              <w:numPr>
                <w:ilvl w:val="0"/>
                <w:numId w:val="47"/>
              </w:numPr>
              <w:tabs>
                <w:tab w:val="num" w:pos="600"/>
              </w:tabs>
            </w:pPr>
            <w:r w:rsidRPr="007B45C0">
              <w:t>Tematické okruhy, komunikační situace a jazykové funkce</w:t>
            </w:r>
          </w:p>
        </w:tc>
        <w:tc>
          <w:tcPr>
            <w:tcW w:w="3760" w:type="dxa"/>
            <w:tcBorders>
              <w:bottom w:val="single" w:sz="4" w:space="0" w:color="auto"/>
            </w:tcBorders>
          </w:tcPr>
          <w:p w14:paraId="1D398712" w14:textId="77777777" w:rsidR="00AE534F" w:rsidRPr="007B45C0" w:rsidRDefault="00AE534F" w:rsidP="00660671">
            <w:pPr>
              <w:pStyle w:val="svp"/>
            </w:pPr>
            <w:r w:rsidRPr="007B45C0">
              <w:t xml:space="preserve">Žák: </w:t>
            </w:r>
          </w:p>
        </w:tc>
      </w:tr>
      <w:tr w:rsidR="00AE534F" w:rsidRPr="007B45C0" w14:paraId="2DCEA61B" w14:textId="77777777" w:rsidTr="00660671">
        <w:tc>
          <w:tcPr>
            <w:tcW w:w="3750" w:type="dxa"/>
            <w:tcBorders>
              <w:bottom w:val="nil"/>
            </w:tcBorders>
          </w:tcPr>
          <w:p w14:paraId="6056ED51" w14:textId="77777777" w:rsidR="00AE534F" w:rsidRPr="007B45C0" w:rsidRDefault="00AE534F" w:rsidP="00AE534F">
            <w:pPr>
              <w:pStyle w:val="svp"/>
              <w:numPr>
                <w:ilvl w:val="0"/>
                <w:numId w:val="9"/>
              </w:numPr>
              <w:tabs>
                <w:tab w:val="clear" w:pos="417"/>
                <w:tab w:val="num" w:pos="360"/>
                <w:tab w:val="num" w:pos="600"/>
              </w:tabs>
              <w:ind w:left="360" w:hanging="360"/>
            </w:pPr>
            <w:r w:rsidRPr="007B45C0">
              <w:rPr>
                <w:rFonts w:ascii="TimesNewRoman" w:hAnsi="TimesNewRoman" w:cs="TimesNewRoman"/>
              </w:rPr>
              <w:t xml:space="preserve">Tematické okruhy z oblasti osobního a společenského života a z oblasti světa kolem nás: volný čas,  způsoby trávení volného času, záliby, cestování a turistika – prázdninové zážitky, sport, sportovní aktivity, adrenalinový </w:t>
            </w:r>
            <w:r w:rsidRPr="007B45C0">
              <w:rPr>
                <w:rFonts w:ascii="TimesNewRoman" w:hAnsi="TimesNewRoman" w:cs="TimesNewRoman"/>
              </w:rPr>
              <w:lastRenderedPageBreak/>
              <w:t>sport, festivaly, svátky a  tradice, média - výhody a nevýhody, funkčnost, vzdělání,  plány do budoucnosti, studium v zahraničí, hledání zaměstnání, svět a příroda, ohrožení a ochrana životního prostředí, podnebí, počasí, živelné pohromy, Česká republika, země dané jazykové oblasti</w:t>
            </w:r>
          </w:p>
        </w:tc>
        <w:tc>
          <w:tcPr>
            <w:tcW w:w="3760" w:type="dxa"/>
            <w:tcBorders>
              <w:bottom w:val="nil"/>
            </w:tcBorders>
          </w:tcPr>
          <w:p w14:paraId="01DB26D4" w14:textId="77777777" w:rsidR="00AE534F" w:rsidRPr="007B45C0" w:rsidRDefault="00AE534F" w:rsidP="00AE534F">
            <w:pPr>
              <w:pStyle w:val="svp"/>
              <w:numPr>
                <w:ilvl w:val="0"/>
                <w:numId w:val="10"/>
              </w:numPr>
            </w:pPr>
            <w:r w:rsidRPr="007B45C0">
              <w:rPr>
                <w:rFonts w:ascii="TimesNewRoman" w:hAnsi="TimesNewRoman" w:cs="TimesNewRoman"/>
                <w:szCs w:val="24"/>
              </w:rPr>
              <w:lastRenderedPageBreak/>
              <w:t>vyjadřuje se ústně i písemně ke stanoveným tématům, pohotově a vhodně řeší každodenní snadno předvídatelné řečové situace i jednoduché a typické situace týkající se pracovní činnosti</w:t>
            </w:r>
          </w:p>
          <w:p w14:paraId="4F6D43CB" w14:textId="77777777" w:rsidR="00AE534F" w:rsidRPr="007B45C0" w:rsidRDefault="00AE534F" w:rsidP="00660671">
            <w:pPr>
              <w:pStyle w:val="svp"/>
              <w:ind w:left="360"/>
            </w:pPr>
          </w:p>
        </w:tc>
      </w:tr>
      <w:tr w:rsidR="00AE534F" w:rsidRPr="007B45C0" w14:paraId="1E7A40CB" w14:textId="77777777" w:rsidTr="00660671">
        <w:tc>
          <w:tcPr>
            <w:tcW w:w="3750" w:type="dxa"/>
            <w:tcBorders>
              <w:top w:val="nil"/>
              <w:bottom w:val="nil"/>
            </w:tcBorders>
          </w:tcPr>
          <w:p w14:paraId="6BC71EBE" w14:textId="77777777" w:rsidR="00AE534F" w:rsidRPr="007B45C0" w:rsidRDefault="00AE534F" w:rsidP="00AE534F">
            <w:pPr>
              <w:pStyle w:val="svp"/>
              <w:numPr>
                <w:ilvl w:val="0"/>
                <w:numId w:val="9"/>
              </w:numPr>
              <w:tabs>
                <w:tab w:val="clear" w:pos="417"/>
                <w:tab w:val="num" w:pos="360"/>
                <w:tab w:val="num" w:pos="600"/>
              </w:tabs>
              <w:ind w:left="360" w:hanging="360"/>
            </w:pPr>
            <w:r w:rsidRPr="007B45C0">
              <w:lastRenderedPageBreak/>
              <w:t>Tematické okruhy odpovídající zaměření oboru:</w:t>
            </w:r>
            <w:r w:rsidRPr="007B45C0">
              <w:rPr>
                <w:rFonts w:ascii="TimesNewRoman" w:hAnsi="TimesNewRoman" w:cs="TimesNewRoman"/>
              </w:rPr>
              <w:t xml:space="preserve"> materiály, stroje a zařízení,  výpočetní technika, bezpečnost práce, první pomoc, životopis, technologická příprava výroby</w:t>
            </w:r>
          </w:p>
        </w:tc>
        <w:tc>
          <w:tcPr>
            <w:tcW w:w="3760" w:type="dxa"/>
            <w:tcBorders>
              <w:top w:val="nil"/>
              <w:bottom w:val="nil"/>
            </w:tcBorders>
          </w:tcPr>
          <w:p w14:paraId="50F33D0F" w14:textId="77777777" w:rsidR="00AE534F" w:rsidRPr="007B45C0" w:rsidRDefault="00AE534F" w:rsidP="00AE534F">
            <w:pPr>
              <w:pStyle w:val="svp"/>
              <w:numPr>
                <w:ilvl w:val="0"/>
                <w:numId w:val="10"/>
              </w:numPr>
            </w:pPr>
            <w:r w:rsidRPr="007B45C0">
              <w:t>pojmenuje činnosti týkající se jeho profese</w:t>
            </w:r>
          </w:p>
        </w:tc>
      </w:tr>
      <w:tr w:rsidR="00AE534F" w:rsidRPr="007B45C0" w14:paraId="4B6212FD" w14:textId="77777777" w:rsidTr="00660671">
        <w:tc>
          <w:tcPr>
            <w:tcW w:w="3750" w:type="dxa"/>
            <w:tcBorders>
              <w:top w:val="nil"/>
              <w:bottom w:val="nil"/>
            </w:tcBorders>
          </w:tcPr>
          <w:p w14:paraId="53146524" w14:textId="77777777" w:rsidR="00AE534F" w:rsidRPr="007B45C0" w:rsidRDefault="00AE534F" w:rsidP="00AE534F">
            <w:pPr>
              <w:pStyle w:val="svp"/>
              <w:numPr>
                <w:ilvl w:val="0"/>
                <w:numId w:val="10"/>
              </w:numPr>
              <w:tabs>
                <w:tab w:val="num" w:pos="600"/>
              </w:tabs>
            </w:pPr>
            <w:r w:rsidRPr="007B45C0">
              <w:t>Komunikační situace</w:t>
            </w:r>
          </w:p>
        </w:tc>
        <w:tc>
          <w:tcPr>
            <w:tcW w:w="3760" w:type="dxa"/>
            <w:tcBorders>
              <w:top w:val="nil"/>
              <w:bottom w:val="nil"/>
            </w:tcBorders>
          </w:tcPr>
          <w:p w14:paraId="5078F529" w14:textId="77777777" w:rsidR="00AE534F" w:rsidRPr="007B45C0" w:rsidRDefault="00AE534F" w:rsidP="00660671">
            <w:pPr>
              <w:pStyle w:val="svp"/>
            </w:pPr>
          </w:p>
        </w:tc>
      </w:tr>
      <w:tr w:rsidR="00AE534F" w:rsidRPr="007B45C0" w14:paraId="3632F104" w14:textId="77777777" w:rsidTr="00660671">
        <w:tc>
          <w:tcPr>
            <w:tcW w:w="3750" w:type="dxa"/>
            <w:tcBorders>
              <w:top w:val="nil"/>
              <w:bottom w:val="nil"/>
            </w:tcBorders>
          </w:tcPr>
          <w:p w14:paraId="0C7F5FBC" w14:textId="77777777" w:rsidR="00AE534F" w:rsidRPr="007B45C0" w:rsidRDefault="00AE534F" w:rsidP="00AE534F">
            <w:pPr>
              <w:pStyle w:val="svp"/>
              <w:numPr>
                <w:ilvl w:val="0"/>
                <w:numId w:val="31"/>
              </w:numPr>
            </w:pPr>
            <w:r w:rsidRPr="007B45C0">
              <w:t>Získávání a předávání informací, např. v oblasti osobní, veřejné, vzdělávací, pracovní, např.</w:t>
            </w:r>
            <w:r w:rsidRPr="007B45C0">
              <w:rPr>
                <w:color w:val="FF0000"/>
              </w:rPr>
              <w:t xml:space="preserve"> </w:t>
            </w:r>
            <w:r w:rsidRPr="007B45C0">
              <w:t>nadiktování a vyřízení vzkazu, pracovní pohovor, vyhledání informace v odborném textu, stížnost, odmítnutí pozvání, popis jednoduchého pracovního postupu</w:t>
            </w:r>
          </w:p>
        </w:tc>
        <w:tc>
          <w:tcPr>
            <w:tcW w:w="3760" w:type="dxa"/>
            <w:tcBorders>
              <w:top w:val="nil"/>
              <w:bottom w:val="nil"/>
            </w:tcBorders>
          </w:tcPr>
          <w:p w14:paraId="0D887163" w14:textId="77777777" w:rsidR="00AE534F" w:rsidRPr="007B45C0" w:rsidRDefault="00AE534F" w:rsidP="00AE534F">
            <w:pPr>
              <w:pStyle w:val="svp"/>
              <w:numPr>
                <w:ilvl w:val="0"/>
                <w:numId w:val="10"/>
              </w:numPr>
            </w:pPr>
            <w:r w:rsidRPr="007B45C0">
              <w:t>umí zahájit, vést a ukončit rozhovor související se získáváním a poskytováním informací v oblasti osobní, veřejné, vzdělávací a pracovní</w:t>
            </w:r>
          </w:p>
          <w:p w14:paraId="46729E62" w14:textId="77777777" w:rsidR="00AE534F" w:rsidRPr="007B45C0" w:rsidRDefault="00AE534F" w:rsidP="00AE534F">
            <w:pPr>
              <w:pStyle w:val="svp"/>
              <w:numPr>
                <w:ilvl w:val="0"/>
                <w:numId w:val="10"/>
              </w:numPr>
            </w:pPr>
            <w:r w:rsidRPr="007B45C0">
              <w:t xml:space="preserve"> vysvětlí své názory a stanoviska ústní i písemnou formou</w:t>
            </w:r>
          </w:p>
        </w:tc>
      </w:tr>
      <w:tr w:rsidR="00AE534F" w:rsidRPr="007B45C0" w14:paraId="1BA1C511" w14:textId="77777777" w:rsidTr="00660671">
        <w:tc>
          <w:tcPr>
            <w:tcW w:w="3750" w:type="dxa"/>
            <w:tcBorders>
              <w:top w:val="nil"/>
              <w:bottom w:val="nil"/>
            </w:tcBorders>
          </w:tcPr>
          <w:p w14:paraId="5B54F101" w14:textId="77777777" w:rsidR="00AE534F" w:rsidRPr="007B45C0" w:rsidRDefault="00AE534F" w:rsidP="00AE534F">
            <w:pPr>
              <w:pStyle w:val="svp"/>
              <w:numPr>
                <w:ilvl w:val="0"/>
                <w:numId w:val="9"/>
              </w:numPr>
              <w:tabs>
                <w:tab w:val="clear" w:pos="417"/>
                <w:tab w:val="num" w:pos="360"/>
                <w:tab w:val="num" w:pos="540"/>
              </w:tabs>
              <w:ind w:left="360" w:hanging="360"/>
            </w:pPr>
            <w:r w:rsidRPr="007B45C0">
              <w:t>Jazykové funkce v návaznosti na jazykové prostředky osvojené  během 1. – 4.  ročníku</w:t>
            </w:r>
          </w:p>
        </w:tc>
        <w:tc>
          <w:tcPr>
            <w:tcW w:w="3760" w:type="dxa"/>
            <w:tcBorders>
              <w:top w:val="nil"/>
              <w:bottom w:val="nil"/>
            </w:tcBorders>
          </w:tcPr>
          <w:p w14:paraId="64AEA94C" w14:textId="77777777" w:rsidR="00AE534F" w:rsidRPr="007B45C0" w:rsidRDefault="00AE534F" w:rsidP="00660671">
            <w:pPr>
              <w:pStyle w:val="svp"/>
              <w:ind w:left="360"/>
            </w:pPr>
          </w:p>
        </w:tc>
      </w:tr>
      <w:tr w:rsidR="00AE534F" w:rsidRPr="007B45C0" w14:paraId="7DCAE00F" w14:textId="77777777" w:rsidTr="00660671">
        <w:tc>
          <w:tcPr>
            <w:tcW w:w="3750" w:type="dxa"/>
            <w:tcBorders>
              <w:top w:val="nil"/>
              <w:bottom w:val="nil"/>
            </w:tcBorders>
          </w:tcPr>
          <w:p w14:paraId="2811EBB4" w14:textId="77777777" w:rsidR="00AE534F" w:rsidRPr="007B45C0" w:rsidRDefault="00AE534F" w:rsidP="00AE534F">
            <w:pPr>
              <w:pStyle w:val="svp"/>
              <w:numPr>
                <w:ilvl w:val="0"/>
                <w:numId w:val="10"/>
              </w:numPr>
            </w:pPr>
            <w:r w:rsidRPr="007B45C0">
              <w:t>Obraty k zahájení a ukončení komunikace, vyjádření  žádosti, poděkování, vyjádření souhlasu, nesouhlasu, pozvání, odmítnutí, zklamání, naděje, obavy, projevy radosti apod.</w:t>
            </w:r>
          </w:p>
        </w:tc>
        <w:tc>
          <w:tcPr>
            <w:tcW w:w="3760" w:type="dxa"/>
            <w:tcBorders>
              <w:top w:val="nil"/>
              <w:bottom w:val="nil"/>
            </w:tcBorders>
          </w:tcPr>
          <w:p w14:paraId="528C19A7" w14:textId="77777777" w:rsidR="00AE534F" w:rsidRPr="007B45C0" w:rsidRDefault="00AE534F" w:rsidP="00AE534F">
            <w:pPr>
              <w:pStyle w:val="svp"/>
              <w:numPr>
                <w:ilvl w:val="0"/>
                <w:numId w:val="10"/>
              </w:numPr>
              <w:tabs>
                <w:tab w:val="num" w:pos="600"/>
              </w:tabs>
            </w:pPr>
            <w:r w:rsidRPr="007B45C0">
              <w:t xml:space="preserve">umí používat obraty k zahájení a ukončení komunikace </w:t>
            </w:r>
          </w:p>
          <w:p w14:paraId="63C0FD86" w14:textId="77777777" w:rsidR="00AE534F" w:rsidRPr="007B45C0" w:rsidRDefault="00AE534F" w:rsidP="00AE534F">
            <w:pPr>
              <w:pStyle w:val="svp"/>
              <w:numPr>
                <w:ilvl w:val="0"/>
                <w:numId w:val="10"/>
              </w:numPr>
              <w:tabs>
                <w:tab w:val="num" w:pos="600"/>
              </w:tabs>
            </w:pPr>
            <w:r w:rsidRPr="007B45C0">
              <w:t>používá vhodné obraty při oficiálním a neoficiálním oslovení, jednoduché obraty, které vyjadřují přijetí/odmítnutí nabídku, slib, lítost, zklamání, vyjádří radost</w:t>
            </w:r>
          </w:p>
        </w:tc>
      </w:tr>
      <w:tr w:rsidR="00AE534F" w:rsidRPr="007B45C0" w14:paraId="5BCB1CD5" w14:textId="77777777" w:rsidTr="00660671">
        <w:tc>
          <w:tcPr>
            <w:tcW w:w="7510" w:type="dxa"/>
            <w:gridSpan w:val="2"/>
          </w:tcPr>
          <w:p w14:paraId="6B028C3E" w14:textId="228CFFF4" w:rsidR="00AE534F" w:rsidRPr="007B45C0" w:rsidRDefault="000F3E95" w:rsidP="00660671">
            <w:pPr>
              <w:pStyle w:val="svp"/>
            </w:pPr>
            <w:r w:rsidRPr="007B45C0">
              <w:t xml:space="preserve">Počet hodin: </w:t>
            </w:r>
            <w:r w:rsidR="00AE534F" w:rsidRPr="007B45C0">
              <w:t>22</w:t>
            </w:r>
          </w:p>
        </w:tc>
      </w:tr>
    </w:tbl>
    <w:p w14:paraId="1A1E1064" w14:textId="77777777" w:rsidR="00AE534F" w:rsidRPr="007B45C0" w:rsidRDefault="00AE534F" w:rsidP="00AE534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E534F" w:rsidRPr="007B45C0" w14:paraId="0A61060C" w14:textId="77777777" w:rsidTr="00660671">
        <w:tc>
          <w:tcPr>
            <w:tcW w:w="3750" w:type="dxa"/>
            <w:tcBorders>
              <w:bottom w:val="single" w:sz="4" w:space="0" w:color="auto"/>
            </w:tcBorders>
          </w:tcPr>
          <w:p w14:paraId="0E678D38" w14:textId="77777777" w:rsidR="00AE534F" w:rsidRPr="007B45C0" w:rsidRDefault="00AE534F" w:rsidP="00183EC5">
            <w:pPr>
              <w:pStyle w:val="svp"/>
              <w:numPr>
                <w:ilvl w:val="0"/>
                <w:numId w:val="47"/>
              </w:numPr>
              <w:tabs>
                <w:tab w:val="num" w:pos="600"/>
              </w:tabs>
            </w:pPr>
            <w:r w:rsidRPr="007B45C0">
              <w:lastRenderedPageBreak/>
              <w:t>Poznatky o zemích studovaného jazyka</w:t>
            </w:r>
          </w:p>
        </w:tc>
        <w:tc>
          <w:tcPr>
            <w:tcW w:w="3760" w:type="dxa"/>
            <w:tcBorders>
              <w:bottom w:val="single" w:sz="4" w:space="0" w:color="auto"/>
            </w:tcBorders>
          </w:tcPr>
          <w:p w14:paraId="35A15C5C" w14:textId="77777777" w:rsidR="00AE534F" w:rsidRPr="007B45C0" w:rsidRDefault="00AE534F" w:rsidP="00660671">
            <w:pPr>
              <w:pStyle w:val="svp"/>
            </w:pPr>
            <w:r w:rsidRPr="007B45C0">
              <w:t xml:space="preserve">Žák: </w:t>
            </w:r>
          </w:p>
        </w:tc>
      </w:tr>
      <w:tr w:rsidR="00AE534F" w:rsidRPr="007B45C0" w14:paraId="008D56F9" w14:textId="77777777" w:rsidTr="00660671">
        <w:tc>
          <w:tcPr>
            <w:tcW w:w="3750" w:type="dxa"/>
            <w:tcBorders>
              <w:bottom w:val="nil"/>
            </w:tcBorders>
          </w:tcPr>
          <w:p w14:paraId="4731BEEB" w14:textId="77777777" w:rsidR="00AE534F" w:rsidRPr="007B45C0" w:rsidRDefault="00AE534F" w:rsidP="00AE534F">
            <w:pPr>
              <w:pStyle w:val="svp"/>
              <w:numPr>
                <w:ilvl w:val="0"/>
                <w:numId w:val="10"/>
              </w:numPr>
            </w:pPr>
            <w:r w:rsidRPr="007B45C0">
              <w:t xml:space="preserve">Vybrané poznatky všeobecného i odborného charakteru k poznání země příslušné jazykové oblasti, její kultury (včetně umění a literatury), </w:t>
            </w:r>
            <w:r w:rsidRPr="007B45C0">
              <w:rPr>
                <w:rFonts w:ascii="TimesNewRoman" w:hAnsi="TimesNewRoman" w:cs="TimesNewRoman"/>
              </w:rPr>
              <w:t>tradic a společenských zvyklostí</w:t>
            </w:r>
          </w:p>
        </w:tc>
        <w:tc>
          <w:tcPr>
            <w:tcW w:w="3760" w:type="dxa"/>
            <w:tcBorders>
              <w:bottom w:val="nil"/>
            </w:tcBorders>
          </w:tcPr>
          <w:p w14:paraId="5A761EED" w14:textId="77777777" w:rsidR="00AE534F" w:rsidRPr="007B45C0" w:rsidRDefault="00AE534F" w:rsidP="00AE534F">
            <w:pPr>
              <w:pStyle w:val="svp"/>
              <w:numPr>
                <w:ilvl w:val="0"/>
                <w:numId w:val="10"/>
              </w:numPr>
              <w:tabs>
                <w:tab w:val="num" w:pos="600"/>
              </w:tabs>
            </w:pPr>
            <w:r w:rsidRPr="007B45C0">
              <w:t>má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AE534F" w:rsidRPr="007B45C0" w14:paraId="78B3C5B2" w14:textId="77777777" w:rsidTr="00660671">
        <w:tc>
          <w:tcPr>
            <w:tcW w:w="3750" w:type="dxa"/>
            <w:tcBorders>
              <w:top w:val="nil"/>
              <w:bottom w:val="nil"/>
            </w:tcBorders>
          </w:tcPr>
          <w:p w14:paraId="494E3F03" w14:textId="77777777" w:rsidR="00AE534F" w:rsidRPr="007B45C0" w:rsidRDefault="00AE534F" w:rsidP="00AE534F">
            <w:pPr>
              <w:pStyle w:val="svp"/>
              <w:numPr>
                <w:ilvl w:val="0"/>
                <w:numId w:val="10"/>
              </w:numPr>
              <w:tabs>
                <w:tab w:val="num" w:pos="600"/>
              </w:tabs>
            </w:pPr>
            <w:r w:rsidRPr="007B45C0">
              <w:t>Informace ze sociokulturního prostředí příslušných jazykových oblastí v kontextu znalostí o České republice</w:t>
            </w:r>
          </w:p>
          <w:p w14:paraId="59D4248A" w14:textId="77777777" w:rsidR="00AE534F" w:rsidRPr="007B45C0" w:rsidRDefault="00AE534F" w:rsidP="00660671">
            <w:pPr>
              <w:pStyle w:val="svp"/>
              <w:ind w:left="360"/>
            </w:pPr>
          </w:p>
        </w:tc>
        <w:tc>
          <w:tcPr>
            <w:tcW w:w="3760" w:type="dxa"/>
            <w:tcBorders>
              <w:top w:val="nil"/>
              <w:bottom w:val="nil"/>
            </w:tcBorders>
          </w:tcPr>
          <w:p w14:paraId="3A8AAE41" w14:textId="77777777" w:rsidR="00AE534F" w:rsidRPr="007B45C0" w:rsidRDefault="00AE534F" w:rsidP="00AE534F">
            <w:pPr>
              <w:pStyle w:val="svp"/>
              <w:numPr>
                <w:ilvl w:val="0"/>
                <w:numId w:val="10"/>
              </w:numPr>
            </w:pPr>
            <w:r w:rsidRPr="007B45C0">
              <w:t>popíše základní společenské zvyklosti a sociokulturní specifika zemí daného jazyka ve srovnání se zvyklostmi v České republice</w:t>
            </w:r>
          </w:p>
          <w:p w14:paraId="754BD192" w14:textId="77777777" w:rsidR="00AE534F" w:rsidRPr="007B45C0" w:rsidRDefault="00AE534F" w:rsidP="00AE534F">
            <w:pPr>
              <w:pStyle w:val="svp"/>
              <w:numPr>
                <w:ilvl w:val="0"/>
                <w:numId w:val="10"/>
              </w:numPr>
            </w:pPr>
            <w:r w:rsidRPr="007B45C0">
              <w:t xml:space="preserve">stručně popíše životní styl německy mluvících zemí na základě probíraných témat </w:t>
            </w:r>
          </w:p>
        </w:tc>
      </w:tr>
      <w:tr w:rsidR="00AE534F" w:rsidRPr="007B45C0" w14:paraId="06384576" w14:textId="77777777" w:rsidTr="00660671">
        <w:tc>
          <w:tcPr>
            <w:tcW w:w="3750" w:type="dxa"/>
            <w:tcBorders>
              <w:top w:val="nil"/>
              <w:bottom w:val="nil"/>
            </w:tcBorders>
          </w:tcPr>
          <w:p w14:paraId="23B44104" w14:textId="77777777" w:rsidR="00AE534F" w:rsidRPr="007B45C0" w:rsidRDefault="00AE534F" w:rsidP="00AE534F">
            <w:pPr>
              <w:pStyle w:val="svp"/>
              <w:numPr>
                <w:ilvl w:val="0"/>
                <w:numId w:val="10"/>
              </w:numPr>
              <w:tabs>
                <w:tab w:val="num" w:pos="600"/>
              </w:tabs>
            </w:pPr>
            <w:r w:rsidRPr="007B45C0">
              <w:t>Sumarizace a systematizace učiva 1. – 4. ročníku</w:t>
            </w:r>
          </w:p>
        </w:tc>
        <w:tc>
          <w:tcPr>
            <w:tcW w:w="3760" w:type="dxa"/>
            <w:tcBorders>
              <w:top w:val="nil"/>
              <w:bottom w:val="nil"/>
            </w:tcBorders>
          </w:tcPr>
          <w:p w14:paraId="552EF9F6" w14:textId="77777777" w:rsidR="00AE534F" w:rsidRPr="007B45C0" w:rsidRDefault="00AE534F" w:rsidP="00660671">
            <w:pPr>
              <w:pStyle w:val="svp"/>
              <w:ind w:left="360"/>
            </w:pPr>
          </w:p>
        </w:tc>
      </w:tr>
      <w:tr w:rsidR="00AE534F" w:rsidRPr="007B45C0" w14:paraId="5FCEC8A4" w14:textId="77777777" w:rsidTr="00660671">
        <w:tc>
          <w:tcPr>
            <w:tcW w:w="7510" w:type="dxa"/>
            <w:gridSpan w:val="2"/>
          </w:tcPr>
          <w:p w14:paraId="37CD7358" w14:textId="47790AE3" w:rsidR="00AE534F" w:rsidRPr="007B45C0" w:rsidRDefault="000F3E95" w:rsidP="00660671">
            <w:pPr>
              <w:pStyle w:val="svp"/>
            </w:pPr>
            <w:r w:rsidRPr="007B45C0">
              <w:t xml:space="preserve">Počet hodin: </w:t>
            </w:r>
            <w:r w:rsidR="00AE534F" w:rsidRPr="007B45C0">
              <w:t>18</w:t>
            </w:r>
          </w:p>
        </w:tc>
      </w:tr>
    </w:tbl>
    <w:p w14:paraId="1AF414F8" w14:textId="77777777" w:rsidR="00CF63B0" w:rsidRPr="007B45C0" w:rsidRDefault="00CF63B0" w:rsidP="004F4D06">
      <w:pPr>
        <w:pStyle w:val="svp3"/>
      </w:pPr>
      <w:r w:rsidRPr="007B45C0">
        <w:br w:type="page"/>
      </w:r>
      <w:r w:rsidRPr="007B45C0">
        <w:lastRenderedPageBreak/>
        <w:t>Učební osnova vyučovacího předmětu</w:t>
      </w:r>
    </w:p>
    <w:p w14:paraId="20D53C52" w14:textId="77777777" w:rsidR="00CF63B0" w:rsidRPr="007B45C0" w:rsidRDefault="00CF63B0" w:rsidP="005D78AC">
      <w:pPr>
        <w:pStyle w:val="svp1"/>
      </w:pPr>
      <w:bookmarkStart w:id="153" w:name="_Toc144134456"/>
      <w:r w:rsidRPr="007B45C0">
        <w:t>Konverzace v anglickém jazyce</w:t>
      </w:r>
      <w:bookmarkEnd w:id="153"/>
    </w:p>
    <w:p w14:paraId="2F77E18B" w14:textId="77777777" w:rsidR="00CF63B0" w:rsidRPr="007B45C0" w:rsidRDefault="00CF63B0" w:rsidP="005D78AC">
      <w:pPr>
        <w:pStyle w:val="svp3"/>
      </w:pPr>
      <w:r w:rsidRPr="007B45C0">
        <w:t>školního vzdělávacího programu Programování a obsluha CNC strojů</w:t>
      </w:r>
    </w:p>
    <w:p w14:paraId="25145D7A"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1952CBD8" w14:textId="77777777" w:rsidR="00CF63B0" w:rsidRPr="007B45C0" w:rsidRDefault="00CF63B0" w:rsidP="005D78AC">
      <w:pPr>
        <w:pStyle w:val="svp3"/>
      </w:pPr>
      <w:r w:rsidRPr="007B45C0">
        <w:t>Počet hodin: 192</w:t>
      </w:r>
    </w:p>
    <w:p w14:paraId="1862CBA1" w14:textId="7AD5627E" w:rsidR="00CF63B0" w:rsidRPr="007B45C0" w:rsidRDefault="00CF63B0" w:rsidP="005D78AC">
      <w:pPr>
        <w:pStyle w:val="svp3"/>
      </w:pPr>
      <w:r w:rsidRPr="007B45C0">
        <w:t xml:space="preserve">Platnost: od </w:t>
      </w:r>
      <w:r w:rsidR="00F46495">
        <w:t>1. 9. 2025</w:t>
      </w:r>
    </w:p>
    <w:p w14:paraId="212A8EC5"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45952" behindDoc="0" locked="0" layoutInCell="1" allowOverlap="1" wp14:anchorId="272FC2D2" wp14:editId="6E51C2C2">
                <wp:simplePos x="0" y="0"/>
                <wp:positionH relativeFrom="column">
                  <wp:posOffset>2540</wp:posOffset>
                </wp:positionH>
                <wp:positionV relativeFrom="paragraph">
                  <wp:posOffset>36194</wp:posOffset>
                </wp:positionV>
                <wp:extent cx="4646930" cy="0"/>
                <wp:effectExtent l="0" t="0" r="2032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FCBB6F" id="Line 5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05127201" w14:textId="77777777" w:rsidR="00997C02" w:rsidRPr="007B45C0" w:rsidRDefault="00997C02" w:rsidP="00997C02">
      <w:pPr>
        <w:pStyle w:val="svp3"/>
      </w:pPr>
      <w:bookmarkStart w:id="154" w:name="_Toc244415433"/>
      <w:r w:rsidRPr="007B45C0">
        <w:t>Pojetí vyučovacího předmětu:</w:t>
      </w:r>
    </w:p>
    <w:p w14:paraId="2FAC4EEE" w14:textId="77777777" w:rsidR="00997C02" w:rsidRPr="007B45C0" w:rsidRDefault="00997C02" w:rsidP="00997C02">
      <w:pPr>
        <w:pStyle w:val="svp4"/>
      </w:pPr>
      <w:r w:rsidRPr="007B45C0">
        <w:t>Obecný cíl:</w:t>
      </w:r>
    </w:p>
    <w:p w14:paraId="005CCDA4" w14:textId="77777777" w:rsidR="00997C02" w:rsidRPr="007B45C0" w:rsidRDefault="00997C02" w:rsidP="00997C02">
      <w:pPr>
        <w:pStyle w:val="svp"/>
      </w:pPr>
      <w:r w:rsidRPr="007B45C0">
        <w:t xml:space="preserve">Výuka anglického jazyka je na středních školách nezbytnou součástí studia. Znalost anglického jazyka je nutná pro komunikaci s okolním světem, pro praktický život v multikulturní společnosti, vede žáky k získávání jak obecných, tak komunikativních jazykových kompetencí, k porozumění v situacích každodenního osobního a pracovního života. Připravuje žáky k přístupu k informačním zdrojům a učí je využívat digitální technologie. Rozvíjí jejich schopnost učit se po celý život. Umožňuje rozšiřování všeobecných znalostí, chápání jiných kultur a tím člověka nesmírně obohacuje. Současně plní výchovnou funkci, protože člověk, který chápe jiné kultury, se k nim stává tolerantnější. Studium anglického jazyka připravuje žáky na život a usnadňuje jim dobré pracovní zařazení. </w:t>
      </w:r>
    </w:p>
    <w:p w14:paraId="0349C381" w14:textId="77777777" w:rsidR="00997C02" w:rsidRPr="007B45C0" w:rsidRDefault="00997C02" w:rsidP="00997C02">
      <w:pPr>
        <w:pStyle w:val="svp"/>
      </w:pPr>
      <w:r w:rsidRPr="007B45C0">
        <w:t>Ve výuce anglického jazyka je třeba vedle zprostředkování kognitivní výkonnosti žáka (jazykové vědomosti gramatické, lexikální, pravopisné, fonetické aj.) klást důraz na motivaci žáka a jeho zájem o studium anglického jazyka. Je proto nezbytně nutné používat metody směřující k propojení izolovaného školního prostředí s reálným prostředím existujícím mimo školu – využití multimediálních programů a internetu, navazování kontaktů se školami v zahraničí, organizování poznávacích zájezdů, zapojování žáků do projektů. Aktivní znalost anglického jazyka je v současné době nezbytná pro osobní potřebu žáka, zároveň přispívá k bezprostřední, a tudíž účinnější mezinárodní komunikaci. Usnadňuje přístup k aktuálním informacím a osobním kontaktům a tím umožňuje vyšší mobilitu a nezávislost žáka.</w:t>
      </w:r>
    </w:p>
    <w:p w14:paraId="3FDDE4D0" w14:textId="77777777" w:rsidR="00997C02" w:rsidRPr="007B45C0" w:rsidRDefault="00997C02" w:rsidP="00997C02">
      <w:pPr>
        <w:pStyle w:val="svp"/>
      </w:pPr>
      <w:r w:rsidRPr="007B45C0">
        <w:t>Při výuce je zavedeno Evropské jazykové portfolio jako metoda sebehodnocení. Činnosti směřující k sebehodnocení jsou zařazovány během celého studia (viz rozpis učiva a realizace kompetencí).</w:t>
      </w:r>
    </w:p>
    <w:p w14:paraId="3E9FC336" w14:textId="77777777" w:rsidR="00997C02" w:rsidRPr="007B45C0" w:rsidRDefault="00997C02" w:rsidP="00997C02">
      <w:pPr>
        <w:keepNext/>
        <w:spacing w:after="120"/>
        <w:rPr>
          <w:rFonts w:ascii="Arial" w:hAnsi="Arial"/>
          <w:szCs w:val="16"/>
        </w:rPr>
      </w:pPr>
      <w:r w:rsidRPr="007B45C0">
        <w:rPr>
          <w:rFonts w:ascii="Arial" w:hAnsi="Arial"/>
          <w:szCs w:val="16"/>
        </w:rPr>
        <w:lastRenderedPageBreak/>
        <w:t xml:space="preserve">Charakteristika učiva: </w:t>
      </w:r>
    </w:p>
    <w:p w14:paraId="1210C95C" w14:textId="77777777" w:rsidR="00997C02" w:rsidRPr="007B45C0" w:rsidRDefault="00997C02" w:rsidP="00997C02">
      <w:pPr>
        <w:pStyle w:val="svp"/>
      </w:pPr>
      <w:r w:rsidRPr="007B45C0">
        <w:t>Obsahem vyučování anglickému jazyku je systematický výcvik v řečových dovednostech (produktivních, receptivních) v návaznosti na osvojované jazykové prostředky, tj. výslovnost, slovní zásoba, gramatika včetně grafické stránky a pravopis v podmínkách řečových komunikačních situací, do nichž se zapojují různé funkce jazyka a informace z reálií.</w:t>
      </w:r>
    </w:p>
    <w:p w14:paraId="290980A0" w14:textId="77777777" w:rsidR="00997C02" w:rsidRPr="007B45C0" w:rsidRDefault="00997C02" w:rsidP="00997C02">
      <w:pPr>
        <w:pStyle w:val="svp4"/>
      </w:pPr>
      <w:r w:rsidRPr="007B45C0">
        <w:t>Pojetí výuky:</w:t>
      </w:r>
    </w:p>
    <w:p w14:paraId="6C98486C" w14:textId="77777777" w:rsidR="00997C02" w:rsidRPr="007B45C0" w:rsidRDefault="00997C02" w:rsidP="00997C02">
      <w:pPr>
        <w:pStyle w:val="svp"/>
      </w:pPr>
      <w:r w:rsidRPr="007B45C0">
        <w:t>Předmět konverzace v anglickém jazyce je zařazen do učebního plánu od 2. ročníku oboru s dotací 2 hodin týdně. Výuka probíhá v anglickém jazyce, učitel přizpůsobí svou slovní zásobu úrovni jednotlivých tříd.</w:t>
      </w:r>
    </w:p>
    <w:p w14:paraId="291F5052" w14:textId="77777777" w:rsidR="00997C02" w:rsidRPr="007B45C0" w:rsidRDefault="00997C02" w:rsidP="00997C02">
      <w:pPr>
        <w:pStyle w:val="svp"/>
      </w:pPr>
      <w:r w:rsidRPr="007B45C0">
        <w:t>V současném pojetí výuky je nutné akceptovat individuální vzdělávací potřeby žáků. Při výuce jsou používány takové metody, aby u žáků převládaly pozitivní emoce a postupně se odbourávaly jazykové bariéry. Výběr metod závisí na učiteli, který vhodně kombinuje tradiční a netradiční vyučovací metody.</w:t>
      </w:r>
    </w:p>
    <w:p w14:paraId="315921A6" w14:textId="77777777" w:rsidR="00997C02" w:rsidRPr="007B45C0" w:rsidRDefault="00997C02" w:rsidP="00997C02">
      <w:pPr>
        <w:pStyle w:val="svp"/>
      </w:pPr>
      <w:r w:rsidRPr="007B45C0">
        <w:t>Vyučující se orientují na:</w:t>
      </w:r>
    </w:p>
    <w:p w14:paraId="436C9833" w14:textId="77777777" w:rsidR="00997C02" w:rsidRPr="007B45C0" w:rsidRDefault="00997C02" w:rsidP="00997C02">
      <w:pPr>
        <w:pStyle w:val="Odstavecseseznamem"/>
        <w:numPr>
          <w:ilvl w:val="0"/>
          <w:numId w:val="35"/>
        </w:numPr>
        <w:spacing w:after="120"/>
        <w:jc w:val="both"/>
        <w:rPr>
          <w:szCs w:val="16"/>
        </w:rPr>
      </w:pPr>
      <w:r w:rsidRPr="007B45C0">
        <w:rPr>
          <w:szCs w:val="16"/>
        </w:rPr>
        <w:t>autodidaktické metody a vedení žáků k osvojování různých technik samostatného učení a individuální práci odpovídajících jejich schopnostem,</w:t>
      </w:r>
    </w:p>
    <w:p w14:paraId="3817AD87" w14:textId="77777777" w:rsidR="00997C02" w:rsidRPr="007B45C0" w:rsidRDefault="00997C02" w:rsidP="00997C02">
      <w:pPr>
        <w:pStyle w:val="Odstavecseseznamem"/>
        <w:numPr>
          <w:ilvl w:val="0"/>
          <w:numId w:val="35"/>
        </w:numPr>
        <w:spacing w:after="120"/>
        <w:jc w:val="both"/>
        <w:rPr>
          <w:szCs w:val="16"/>
        </w:rPr>
      </w:pPr>
      <w:r w:rsidRPr="007B45C0">
        <w:rPr>
          <w:szCs w:val="16"/>
        </w:rPr>
        <w:t>sociálně komunikativní aspekty učení a vyučování - dialogické slovní metody - týmová práce a kooperace, využívání ICT, sebehodnocení žáků, vyučující dále kladou důraz na potřebu kultivovaného mluveného i písemného projevu,</w:t>
      </w:r>
    </w:p>
    <w:p w14:paraId="7F68D514" w14:textId="77777777" w:rsidR="00997C02" w:rsidRPr="007B45C0" w:rsidRDefault="00997C02" w:rsidP="00997C02">
      <w:pPr>
        <w:pStyle w:val="Odstavecseseznamem"/>
        <w:numPr>
          <w:ilvl w:val="0"/>
          <w:numId w:val="35"/>
        </w:numPr>
        <w:spacing w:after="120"/>
        <w:jc w:val="both"/>
        <w:rPr>
          <w:szCs w:val="16"/>
        </w:rPr>
      </w:pPr>
      <w:r w:rsidRPr="007B45C0">
        <w:rPr>
          <w:szCs w:val="16"/>
        </w:rPr>
        <w:t>motivační činitele - zařazení her a soutěží, simulačních metod, veřejné prezentace žáků, uplatňování projektové metody výuky, s cílem vypěstovat u co největší části žáků potřebu dorozumět se s mluvčími z daných jazykových oblastí.</w:t>
      </w:r>
    </w:p>
    <w:p w14:paraId="73C35394" w14:textId="77777777" w:rsidR="00997C02" w:rsidRPr="007B45C0" w:rsidRDefault="00997C02" w:rsidP="00997C02">
      <w:pPr>
        <w:pStyle w:val="svp"/>
      </w:pPr>
      <w:r w:rsidRPr="007B45C0">
        <w:t>V rámci výchovně vzdělávacího procesu využije učitel moderní audiovizuální techniku, multimediální výukové programy a internet.</w:t>
      </w:r>
    </w:p>
    <w:p w14:paraId="276A4396" w14:textId="77777777" w:rsidR="00997C02" w:rsidRPr="007B45C0" w:rsidRDefault="00997C02" w:rsidP="00997C02">
      <w:pPr>
        <w:pStyle w:val="svp4"/>
      </w:pPr>
      <w:r w:rsidRPr="007B45C0">
        <w:t>Mezipředmětové vztahy:</w:t>
      </w:r>
    </w:p>
    <w:p w14:paraId="32AF9DD8" w14:textId="77777777" w:rsidR="00997C02" w:rsidRPr="007B45C0" w:rsidRDefault="00997C02" w:rsidP="00997C02">
      <w:pPr>
        <w:pStyle w:val="svp"/>
      </w:pPr>
      <w:r w:rsidRPr="007B45C0">
        <w:rPr>
          <w:color w:val="000000"/>
          <w:sz w:val="23"/>
          <w:szCs w:val="23"/>
        </w:rPr>
        <w:t xml:space="preserve">Učivo předmětu konverzace v anglickém jazyce je v přímé vazbě na společensko-vědní </w:t>
      </w:r>
      <w:r w:rsidRPr="007B45C0">
        <w:t>předměty, jako jsou anglický jazyk, dějepis, český jazyk a literatura, občanská nauka a základy ekologie, využívá dovedností a vědomostí z odborných předmětů, pracuje s odbornými texty, které přímo souvisí s odbornými předměty. Využívá také digitální technologie</w:t>
      </w:r>
    </w:p>
    <w:p w14:paraId="164744D5" w14:textId="77777777" w:rsidR="00997C02" w:rsidRPr="007B45C0" w:rsidRDefault="00997C02" w:rsidP="00997C02">
      <w:pPr>
        <w:rPr>
          <w:rFonts w:ascii="Times New Roman" w:eastAsia="Times New Roman" w:hAnsi="Times New Roman" w:cs="Times New Roman"/>
          <w:sz w:val="24"/>
          <w:szCs w:val="16"/>
          <w:lang w:eastAsia="cs-CZ"/>
        </w:rPr>
      </w:pPr>
      <w:r w:rsidRPr="007B45C0">
        <w:br w:type="page"/>
      </w:r>
    </w:p>
    <w:p w14:paraId="47285F4B" w14:textId="77777777" w:rsidR="00997C02" w:rsidRPr="007B45C0" w:rsidRDefault="00997C02" w:rsidP="00997C02">
      <w:pPr>
        <w:pStyle w:val="svp"/>
      </w:pPr>
    </w:p>
    <w:p w14:paraId="72DC97C2" w14:textId="77777777" w:rsidR="00997C02" w:rsidRPr="007B45C0" w:rsidRDefault="00997C02" w:rsidP="00997C02">
      <w:pPr>
        <w:pStyle w:val="svp4"/>
      </w:pPr>
      <w:r w:rsidRPr="007B45C0">
        <w:t>Hodnocení výsledků žáků:</w:t>
      </w:r>
    </w:p>
    <w:p w14:paraId="13B6F3AD" w14:textId="77777777" w:rsidR="00997C02" w:rsidRPr="007B45C0" w:rsidRDefault="00997C02" w:rsidP="00997C02">
      <w:pPr>
        <w:pStyle w:val="svp"/>
      </w:pPr>
      <w:r w:rsidRPr="007B45C0">
        <w:t>Žáci jsou hodnoceni objektivně v souladu s klasifikačním řádem. Hodnocení má pokud možno motivační charakter. Při hodnocení se prolínají průběžné ústní i písemné zkoušení, doplněné o poslechové testy. V každém pololetí je zařazen kontrolní didaktický test, zaměřený na poslech a čtení cizojazyčných textů, jedna pololetní kontrolní písemná práce, která ověří schopnost souvislého písemného projevu. Hodnocení klade důraz na hloubku porozumění učivu, schopnost aplikovat poznatky v praxi, samostatně pracovat a tvořit. Při řízené konverzaci učitel neopravuje jednotlivé gramatické chyby, ale hodnotí projev jako celek s důrazem na výpovědní hodnotu.</w:t>
      </w:r>
    </w:p>
    <w:p w14:paraId="6CAEF39C" w14:textId="77777777" w:rsidR="00997C02" w:rsidRPr="007B45C0" w:rsidRDefault="00997C02" w:rsidP="00997C02">
      <w:pPr>
        <w:pStyle w:val="svp"/>
      </w:pPr>
      <w:r w:rsidRPr="007B45C0">
        <w:t>V souvislosti s RVP je žádoucí zavést takové způsoby hodnocení, které směřují k omezení reproduktivního pojetí výuky. Důraz je kladen na informativní a výchovné funkce hodnocení. Žáci jsou vedeni k tomu, aby byli schopni objektivně kritického sebehodnocení a sebeposuzování.</w:t>
      </w:r>
    </w:p>
    <w:p w14:paraId="0EC4979E" w14:textId="77777777" w:rsidR="00997C02" w:rsidRPr="007B45C0" w:rsidRDefault="00997C02" w:rsidP="00997C02">
      <w:pPr>
        <w:pStyle w:val="svp"/>
      </w:pPr>
      <w:r w:rsidRPr="007B45C0">
        <w:t>Významnou roli hraje rovněž metoda kolektivního hodnocení a následná spolupráce pedagogů s žáky, která vede k i odhalení nedostatků a jejich následnému odstranění. Učitelé rovněž motivují a podporovat žáky k pravidelnému vedení jazykového portfolia, které žákům umožní relativně přesně si ověřit výsledky, kterých v jazykovém vzdělávání dosáhli.</w:t>
      </w:r>
    </w:p>
    <w:p w14:paraId="26F94A43" w14:textId="77777777" w:rsidR="00997C02" w:rsidRPr="007B45C0" w:rsidRDefault="00997C02" w:rsidP="00997C02">
      <w:pPr>
        <w:pStyle w:val="svp"/>
      </w:pPr>
      <w:r w:rsidRPr="007B45C0">
        <w:t>Způsoby hodnocení spočívají v kombinaci známkování, slovního hodnocení, využívání bodového systému, event. procentuálního vyjádření.</w:t>
      </w:r>
    </w:p>
    <w:p w14:paraId="44A2B937" w14:textId="77777777" w:rsidR="00997C02" w:rsidRPr="007B45C0" w:rsidRDefault="00997C02" w:rsidP="00997C02">
      <w:pPr>
        <w:pStyle w:val="svp"/>
      </w:pPr>
      <w:r w:rsidRPr="007B45C0">
        <w:t>Při závěrečné pololetní klasifikaci vyučující vychází i z celkového přístupu žáka k vyučování a k plnění svých studijních povinností. Učitel uplatní individuální přístup zejména vůči žákům se speciálními vzdělávacími potřebami.</w:t>
      </w:r>
    </w:p>
    <w:p w14:paraId="31A85AC2" w14:textId="77777777" w:rsidR="00997C02" w:rsidRPr="007B45C0" w:rsidRDefault="00997C02" w:rsidP="00997C02">
      <w:pPr>
        <w:pStyle w:val="svp"/>
      </w:pPr>
      <w:r w:rsidRPr="007B45C0">
        <w:t>Žák postupně zvládne přechod od úrovně A1 až na úroveň B1ve 4. ročníku této střední školy.</w:t>
      </w:r>
    </w:p>
    <w:p w14:paraId="22AE8DE9" w14:textId="77777777" w:rsidR="00997C02" w:rsidRPr="007B45C0" w:rsidRDefault="00997C02" w:rsidP="00997C02">
      <w:pPr>
        <w:pStyle w:val="svp4"/>
      </w:pPr>
      <w:r w:rsidRPr="007B45C0">
        <w:t>Přínos předmětu k rozvoji klíčových kompetencí a průřezových témat:</w:t>
      </w:r>
    </w:p>
    <w:p w14:paraId="1D86D76C" w14:textId="77777777" w:rsidR="00997C02" w:rsidRPr="007B45C0" w:rsidRDefault="00997C02" w:rsidP="00997C02">
      <w:pPr>
        <w:pStyle w:val="svp"/>
      </w:pPr>
      <w:r w:rsidRPr="007B45C0">
        <w:t>Upevňování postojů a hodnotové orientace žáků úzce souvisí s rozvojem jejich komunikačních dovedností. Bez porozumění textu, kultivovaného vystupování, vhodné prezentace svých názorů a myšlenek, bez schopnosti zpracovávat a využívat všechny dostupné informace, se nelze v dnešním komplikovaném světě uplatnit a prosadit. Mezi nejdůležitější kompetence, které anglický jazyk pomáhá rozvíjet, patří komunikativní, personální, sociální kompetence, digitální kompetence a schopnost uplatnit se v práci přiměřeně své kvalifikaci.</w:t>
      </w:r>
    </w:p>
    <w:p w14:paraId="5903116A" w14:textId="77777777" w:rsidR="00997C02" w:rsidRPr="007B45C0" w:rsidRDefault="00997C02" w:rsidP="00997C02">
      <w:pPr>
        <w:pStyle w:val="svp"/>
      </w:pPr>
      <w:r w:rsidRPr="007B45C0">
        <w:lastRenderedPageBreak/>
        <w:t>Člověk v demokratické společnosti</w:t>
      </w:r>
    </w:p>
    <w:p w14:paraId="65BFFEC6" w14:textId="77777777" w:rsidR="00997C02" w:rsidRPr="007B45C0" w:rsidRDefault="00997C02" w:rsidP="00997C02">
      <w:pPr>
        <w:pStyle w:val="svp"/>
      </w:pPr>
      <w:r w:rsidRPr="007B45C0">
        <w:t>Výuka anglického jazyka má určitá specifika – probíhá ve skupině s menším počtem žáků. Jedním z hlavních cílů je komunikace. Některá z probíraných témat se týkají způsobu života, využívání volného času, kultury, tradic a zvyklostí, reálií České republiky a zemí studovaného jazyka. Konverzace na tato témata umožňuje žákům:</w:t>
      </w:r>
    </w:p>
    <w:p w14:paraId="119DE805" w14:textId="77777777" w:rsidR="00997C02" w:rsidRPr="007B45C0" w:rsidRDefault="00997C02" w:rsidP="00997C02">
      <w:pPr>
        <w:pStyle w:val="Odstavecseseznamem"/>
        <w:numPr>
          <w:ilvl w:val="0"/>
          <w:numId w:val="36"/>
        </w:numPr>
        <w:spacing w:after="120"/>
        <w:jc w:val="both"/>
        <w:rPr>
          <w:szCs w:val="16"/>
        </w:rPr>
      </w:pPr>
      <w:r w:rsidRPr="007B45C0">
        <w:rPr>
          <w:szCs w:val="16"/>
        </w:rPr>
        <w:t>prosadit a obhájit své názory, pokud je přesvědčen o jejich správnosti,</w:t>
      </w:r>
    </w:p>
    <w:p w14:paraId="71DAC57B" w14:textId="77777777" w:rsidR="00997C02" w:rsidRPr="007B45C0" w:rsidRDefault="00997C02" w:rsidP="00997C02">
      <w:pPr>
        <w:pStyle w:val="Odstavecseseznamem"/>
        <w:numPr>
          <w:ilvl w:val="0"/>
          <w:numId w:val="36"/>
        </w:numPr>
        <w:spacing w:after="120"/>
        <w:jc w:val="both"/>
        <w:rPr>
          <w:szCs w:val="16"/>
        </w:rPr>
      </w:pPr>
      <w:r w:rsidRPr="007B45C0">
        <w:rPr>
          <w:szCs w:val="16"/>
        </w:rPr>
        <w:t>získat úctu k materiálním i duchovním hodnotám,</w:t>
      </w:r>
    </w:p>
    <w:p w14:paraId="70D6EC54" w14:textId="77777777" w:rsidR="00997C02" w:rsidRPr="007B45C0" w:rsidRDefault="00997C02" w:rsidP="00997C02">
      <w:pPr>
        <w:pStyle w:val="Odstavecseseznamem"/>
        <w:numPr>
          <w:ilvl w:val="0"/>
          <w:numId w:val="36"/>
        </w:numPr>
        <w:spacing w:after="120"/>
        <w:jc w:val="both"/>
        <w:rPr>
          <w:szCs w:val="16"/>
        </w:rPr>
      </w:pPr>
      <w:r w:rsidRPr="007B45C0">
        <w:rPr>
          <w:szCs w:val="16"/>
        </w:rPr>
        <w:t>rozvíjet schopnost vyhledávat informace pomocí digitálních technologií a umět s nimi pracovat,</w:t>
      </w:r>
    </w:p>
    <w:p w14:paraId="00353B0B" w14:textId="77777777" w:rsidR="00997C02" w:rsidRPr="007B45C0" w:rsidRDefault="00997C02" w:rsidP="00997C02">
      <w:pPr>
        <w:pStyle w:val="Odstavecseseznamem"/>
        <w:numPr>
          <w:ilvl w:val="0"/>
          <w:numId w:val="36"/>
        </w:numPr>
        <w:spacing w:after="120"/>
        <w:jc w:val="both"/>
        <w:rPr>
          <w:szCs w:val="16"/>
        </w:rPr>
      </w:pPr>
      <w:r w:rsidRPr="007B45C0">
        <w:rPr>
          <w:szCs w:val="16"/>
        </w:rPr>
        <w:t>orientovat se v masových médiích, využívat je, ale také kriticky hodnotit, učit se být odolný vůči myšlenkové a názorové manipulaci.</w:t>
      </w:r>
    </w:p>
    <w:p w14:paraId="1526D776" w14:textId="77777777" w:rsidR="00997C02" w:rsidRPr="007B45C0" w:rsidRDefault="00997C02" w:rsidP="00997C02">
      <w:pPr>
        <w:pStyle w:val="svp"/>
      </w:pPr>
      <w:r w:rsidRPr="007B45C0">
        <w:t>Člověk a svět práce</w:t>
      </w:r>
    </w:p>
    <w:p w14:paraId="0E2481C5" w14:textId="77777777" w:rsidR="00997C02" w:rsidRPr="007B45C0" w:rsidRDefault="00997C02" w:rsidP="00997C02">
      <w:pPr>
        <w:pStyle w:val="svp"/>
      </w:pPr>
      <w:r w:rsidRPr="007B45C0">
        <w:t xml:space="preserve">Znalost anglického jazyka je jednou z kompetencí, které zvyšují předpoklady pro úspěšné uplatnění na trhu práce a kvalifikační předpoklady prakticky ve všech profesích. V hodinách anglického jazyka se žáci učí představit se, sdělit důležité údaje z osobního života, napsat strukturovaný životopis, odepsat na inzerát. Učí se verbální komunikaci při důležitých jednáních a písemnému vyjadřování při úřední komunikaci, orientovat se v cizojazyčném tisku, vyhledávat informace na internetu. Cvičení a texty zaměřené na povolání a vzdělávání motivují k zamyšlení nad pracovní kariérou a možností dalšího studia.  </w:t>
      </w:r>
    </w:p>
    <w:p w14:paraId="29931161" w14:textId="77777777" w:rsidR="00997C02" w:rsidRPr="007B45C0" w:rsidRDefault="00997C02" w:rsidP="00997C02">
      <w:pPr>
        <w:pStyle w:val="svp"/>
      </w:pPr>
      <w:r w:rsidRPr="007B45C0">
        <w:t>Člověk a životní prostředí</w:t>
      </w:r>
    </w:p>
    <w:p w14:paraId="0A0E85B9" w14:textId="77777777" w:rsidR="00997C02" w:rsidRPr="007B45C0" w:rsidRDefault="00997C02" w:rsidP="00997C02">
      <w:pPr>
        <w:pStyle w:val="svp"/>
      </w:pPr>
      <w:r w:rsidRPr="007B45C0">
        <w:t>Téma člověk a životní prostředí je součástí celkového výchovného působení učitele, který na žáky působí svým postojem a vztahem k environmentální problematice. Jedním z tematických okruhů ve výuce anglického jazyka je přímo téma životní prostředí a prolíná se i mnoha dalšími – bydlení, jídlo a zdravá životospráva, sport, volný čas a koníčky apod. Vhodné je porovnání přístupu k environmentální problematice v zemích příslušných jazykových oblastí, s ohledem na jazykově náročné téma v mateřském jazyce. Ve výuce pedagog využívá cizojazyčné materiály – texty z časopisů, propagačních materiálů, informace získané z internetu a vlastní zkušenosti žáků.</w:t>
      </w:r>
    </w:p>
    <w:p w14:paraId="6A2CBAD5" w14:textId="77777777" w:rsidR="00997C02" w:rsidRPr="007B45C0" w:rsidRDefault="00997C02" w:rsidP="00997C02">
      <w:pPr>
        <w:pStyle w:val="svp"/>
      </w:pPr>
      <w:r w:rsidRPr="007B45C0">
        <w:t>Informační a komunikační technologie</w:t>
      </w:r>
    </w:p>
    <w:p w14:paraId="51087929" w14:textId="77777777" w:rsidR="00997C02" w:rsidRPr="007B45C0" w:rsidRDefault="00997C02" w:rsidP="00997C02">
      <w:pPr>
        <w:pStyle w:val="svp"/>
      </w:pPr>
      <w:r w:rsidRPr="007B45C0">
        <w:t xml:space="preserve">Jednou z metod ve výuce anglického jazyka je využívání počítačových výukových programů, a to jak programů vlastních, tak interaktivních jazykových programů, které jsou k dispozici na internetu. Internet lze využít při výuce reálií – k získávání základních informací o zemích příslušné jazykové oblasti, seznámení se zajímavými místy, městy, významnými </w:t>
      </w:r>
      <w:r w:rsidRPr="007B45C0">
        <w:lastRenderedPageBreak/>
        <w:t xml:space="preserve">památkami. Vhodný je i při probírání některých tematických okruhů (zdraví, nakupování, kultura, cestování). Žáci se také učí pracovat se slovníkem v elektronické podobě. </w:t>
      </w:r>
    </w:p>
    <w:p w14:paraId="4D1CF66E" w14:textId="77777777" w:rsidR="00997C02" w:rsidRPr="007B45C0" w:rsidRDefault="00997C02" w:rsidP="00997C02">
      <w:pPr>
        <w:pStyle w:val="svp"/>
      </w:pPr>
      <w:r w:rsidRPr="007B45C0">
        <w:t>Člověk a digitální svět</w:t>
      </w:r>
    </w:p>
    <w:p w14:paraId="6B26C050" w14:textId="77777777" w:rsidR="00997C02" w:rsidRPr="007B45C0" w:rsidRDefault="00997C02" w:rsidP="00997C02">
      <w:pPr>
        <w:pStyle w:val="svp"/>
      </w:pPr>
      <w:r w:rsidRPr="007B45C0">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48AC9B8C" w14:textId="77777777" w:rsidR="00997C02" w:rsidRPr="007B45C0" w:rsidRDefault="00997C02" w:rsidP="00997C02">
      <w:pPr>
        <w:pStyle w:val="svp"/>
      </w:pPr>
      <w:r w:rsidRPr="007B45C0">
        <w:t>Prostředky realizace klíčových kompetencí</w:t>
      </w:r>
    </w:p>
    <w:p w14:paraId="20D825A6" w14:textId="77777777" w:rsidR="00997C02" w:rsidRPr="007B45C0" w:rsidRDefault="00997C02" w:rsidP="00997C02">
      <w:pPr>
        <w:pStyle w:val="svp"/>
        <w:numPr>
          <w:ilvl w:val="0"/>
          <w:numId w:val="37"/>
        </w:numPr>
      </w:pPr>
      <w:r w:rsidRPr="007B45C0">
        <w:t>rozvíjení čtenářské gramotnosti - práce s textem (čtení, překlad, reprodukce textu, schopnost analyzovat podstatné informace z textu a reagovat na ně; užití učebnic, časopisů pro výuku anglického jazyka, reálných cizojazyčných textů, obsahující situace z běžného života i modelové situace sloužící pro přípravu k dané profesi)</w:t>
      </w:r>
    </w:p>
    <w:p w14:paraId="1F291857" w14:textId="77777777" w:rsidR="00997C02" w:rsidRPr="007B45C0" w:rsidRDefault="00997C02" w:rsidP="00997C02">
      <w:pPr>
        <w:pStyle w:val="svp"/>
        <w:numPr>
          <w:ilvl w:val="0"/>
          <w:numId w:val="37"/>
        </w:numPr>
      </w:pPr>
      <w:r w:rsidRPr="007B45C0">
        <w:t>řečnická cvičení (dialogy, diskuse…)</w:t>
      </w:r>
    </w:p>
    <w:p w14:paraId="06977C94" w14:textId="77777777" w:rsidR="00997C02" w:rsidRPr="007B45C0" w:rsidRDefault="00997C02" w:rsidP="00997C02">
      <w:pPr>
        <w:pStyle w:val="svp"/>
        <w:numPr>
          <w:ilvl w:val="0"/>
          <w:numId w:val="37"/>
        </w:numPr>
      </w:pPr>
      <w:r w:rsidRPr="007B45C0">
        <w:t>vyjádření a podpora názoru na zadaný problém, argumentace</w:t>
      </w:r>
    </w:p>
    <w:p w14:paraId="7C92EB5D" w14:textId="77777777" w:rsidR="00997C02" w:rsidRPr="007B45C0" w:rsidRDefault="00997C02" w:rsidP="00997C02">
      <w:pPr>
        <w:pStyle w:val="svp"/>
        <w:numPr>
          <w:ilvl w:val="0"/>
          <w:numId w:val="37"/>
        </w:numPr>
      </w:pPr>
      <w:r w:rsidRPr="007B45C0">
        <w:t>popis a porovnání obrázků</w:t>
      </w:r>
    </w:p>
    <w:p w14:paraId="2B5C586E" w14:textId="77777777" w:rsidR="00997C02" w:rsidRPr="007B45C0" w:rsidRDefault="00997C02" w:rsidP="00997C02">
      <w:pPr>
        <w:pStyle w:val="svp"/>
        <w:numPr>
          <w:ilvl w:val="0"/>
          <w:numId w:val="37"/>
        </w:numPr>
      </w:pPr>
      <w:r w:rsidRPr="007B45C0">
        <w:t>sebehodnocení a vzájemné hodnocení, snaha o objektivní pohled na sebe a druhé</w:t>
      </w:r>
    </w:p>
    <w:p w14:paraId="10B9415D" w14:textId="77777777" w:rsidR="00997C02" w:rsidRPr="007B45C0" w:rsidRDefault="00997C02" w:rsidP="00997C02">
      <w:pPr>
        <w:pStyle w:val="svp"/>
        <w:numPr>
          <w:ilvl w:val="0"/>
          <w:numId w:val="37"/>
        </w:numPr>
      </w:pPr>
      <w:r w:rsidRPr="007B45C0">
        <w:t>práce ve dvojicích a malých skupinách, týmová práce, rozdělování a hraní rolí ve skupině</w:t>
      </w:r>
    </w:p>
    <w:p w14:paraId="2E0D589D" w14:textId="77777777" w:rsidR="00997C02" w:rsidRPr="007B45C0" w:rsidRDefault="00997C02" w:rsidP="00997C02">
      <w:pPr>
        <w:pStyle w:val="svp"/>
        <w:numPr>
          <w:ilvl w:val="0"/>
          <w:numId w:val="37"/>
        </w:numPr>
      </w:pPr>
      <w:r w:rsidRPr="007B45C0">
        <w:t>vyváření slohových útvarů potřebných pro praktický život (žádost o místo, životopis a jiné formální dopisy a jejich odlišnosti od české verze)</w:t>
      </w:r>
    </w:p>
    <w:p w14:paraId="510D51FB" w14:textId="77777777" w:rsidR="00997C02" w:rsidRPr="007B45C0" w:rsidRDefault="00997C02" w:rsidP="00997C02">
      <w:pPr>
        <w:pStyle w:val="svp"/>
        <w:numPr>
          <w:ilvl w:val="0"/>
          <w:numId w:val="37"/>
        </w:numPr>
      </w:pPr>
      <w:r w:rsidRPr="007B45C0">
        <w:t>poslechová cvičení (porozumění, schopnost reagovat na vyslechnuté informace a vybrat podstatné údaje)</w:t>
      </w:r>
    </w:p>
    <w:p w14:paraId="070EE6F3" w14:textId="77777777" w:rsidR="00997C02" w:rsidRPr="007B45C0" w:rsidRDefault="00997C02" w:rsidP="00997C02">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997C02" w:rsidRPr="007B45C0" w14:paraId="552E97A0" w14:textId="77777777" w:rsidTr="002B7FC3">
        <w:tc>
          <w:tcPr>
            <w:tcW w:w="2380" w:type="dxa"/>
          </w:tcPr>
          <w:p w14:paraId="61BEA6CE" w14:textId="77777777" w:rsidR="00997C02" w:rsidRPr="007B45C0" w:rsidRDefault="00997C02" w:rsidP="002B7FC3">
            <w:pPr>
              <w:pStyle w:val="svp"/>
              <w:rPr>
                <w:szCs w:val="24"/>
              </w:rPr>
            </w:pPr>
            <w:r w:rsidRPr="007B45C0">
              <w:rPr>
                <w:szCs w:val="24"/>
              </w:rPr>
              <w:br w:type="page"/>
            </w:r>
            <w:r w:rsidRPr="007B45C0">
              <w:rPr>
                <w:szCs w:val="24"/>
              </w:rPr>
              <w:br w:type="page"/>
              <w:t>Učivo:</w:t>
            </w:r>
          </w:p>
        </w:tc>
        <w:tc>
          <w:tcPr>
            <w:tcW w:w="5133" w:type="dxa"/>
          </w:tcPr>
          <w:p w14:paraId="6A122552" w14:textId="77777777" w:rsidR="00997C02" w:rsidRPr="007B45C0" w:rsidRDefault="00997C02" w:rsidP="002B7FC3">
            <w:pPr>
              <w:pStyle w:val="svp"/>
              <w:rPr>
                <w:szCs w:val="24"/>
              </w:rPr>
            </w:pPr>
            <w:r w:rsidRPr="007B45C0">
              <w:rPr>
                <w:szCs w:val="24"/>
              </w:rPr>
              <w:t>Konverzace v anglickém jazyce</w:t>
            </w:r>
          </w:p>
        </w:tc>
      </w:tr>
      <w:tr w:rsidR="00997C02" w:rsidRPr="007B45C0" w14:paraId="74D372ED" w14:textId="77777777" w:rsidTr="002B7FC3">
        <w:tc>
          <w:tcPr>
            <w:tcW w:w="2380" w:type="dxa"/>
          </w:tcPr>
          <w:p w14:paraId="777BB0FC" w14:textId="77777777" w:rsidR="00997C02" w:rsidRPr="007B45C0" w:rsidRDefault="00997C02" w:rsidP="002B7FC3">
            <w:pPr>
              <w:pStyle w:val="svp"/>
              <w:rPr>
                <w:szCs w:val="24"/>
              </w:rPr>
            </w:pPr>
            <w:r w:rsidRPr="007B45C0">
              <w:rPr>
                <w:szCs w:val="24"/>
              </w:rPr>
              <w:t>Výsledky vzdělávání:</w:t>
            </w:r>
          </w:p>
        </w:tc>
        <w:tc>
          <w:tcPr>
            <w:tcW w:w="5133" w:type="dxa"/>
          </w:tcPr>
          <w:p w14:paraId="5F41A7E9" w14:textId="77777777" w:rsidR="00997C02" w:rsidRPr="007B45C0" w:rsidRDefault="00997C02" w:rsidP="002B7FC3">
            <w:pPr>
              <w:pStyle w:val="svp"/>
              <w:rPr>
                <w:szCs w:val="24"/>
              </w:rPr>
            </w:pPr>
            <w:r w:rsidRPr="007B45C0">
              <w:t xml:space="preserve">Obsahem vyučování konverzace v anglickém jazyce je systematický výcvik v řečových dovednostech (produktivních, receptivních) v návaznosti na osvojované jazykové prostředky tj. </w:t>
            </w:r>
            <w:r w:rsidRPr="007B45C0">
              <w:lastRenderedPageBreak/>
              <w:t>výslovnost, slovní zásoba, gramatika včetně grafické stránky a pravopis v podmínkách řečových komunikačních situací, do nichž se zapojují různé funkce jazyka a informace z reálií.</w:t>
            </w:r>
          </w:p>
        </w:tc>
      </w:tr>
      <w:tr w:rsidR="00997C02" w:rsidRPr="007B45C0" w14:paraId="3C5F1101" w14:textId="77777777" w:rsidTr="002B7FC3">
        <w:tc>
          <w:tcPr>
            <w:tcW w:w="2380" w:type="dxa"/>
          </w:tcPr>
          <w:p w14:paraId="6EECF3C4" w14:textId="77777777" w:rsidR="00997C02" w:rsidRPr="007B45C0" w:rsidRDefault="00997C02" w:rsidP="002B7FC3">
            <w:pPr>
              <w:pStyle w:val="svp"/>
              <w:rPr>
                <w:szCs w:val="24"/>
              </w:rPr>
            </w:pPr>
            <w:r w:rsidRPr="007B45C0">
              <w:rPr>
                <w:szCs w:val="24"/>
              </w:rPr>
              <w:lastRenderedPageBreak/>
              <w:t>Žák:</w:t>
            </w:r>
          </w:p>
        </w:tc>
        <w:tc>
          <w:tcPr>
            <w:tcW w:w="5133" w:type="dxa"/>
          </w:tcPr>
          <w:p w14:paraId="1350A835" w14:textId="77777777" w:rsidR="00997C02" w:rsidRPr="007B45C0" w:rsidRDefault="00997C02" w:rsidP="00997C02">
            <w:pPr>
              <w:pStyle w:val="svp"/>
              <w:numPr>
                <w:ilvl w:val="0"/>
                <w:numId w:val="33"/>
              </w:numPr>
            </w:pPr>
            <w:r w:rsidRPr="007B45C0">
              <w:t>dovede používat anglický jazyk jako prostředek komunikace v životě osobním, veřejném i na pracovišti v projevech mluvených i psaných, dokázali komunikovat na všeobecná i odborná témata, volit adekvátní komunikační strategie a jazykové prostředky</w:t>
            </w:r>
          </w:p>
          <w:p w14:paraId="1851B26D" w14:textId="77777777" w:rsidR="00997C02" w:rsidRPr="007B45C0" w:rsidRDefault="00997C02" w:rsidP="00997C02">
            <w:pPr>
              <w:pStyle w:val="svp"/>
              <w:numPr>
                <w:ilvl w:val="0"/>
                <w:numId w:val="33"/>
              </w:numPr>
            </w:pPr>
            <w:r w:rsidRPr="007B45C0">
              <w:t>dovede využívat znalostí jazyka jako prostředku získávání informací o světě, o zemích studovaného jazyka, rozvoje svého vzdělání, své osobnosti; získané poznatky včetně poznatků odborných využívat ke komunikaci</w:t>
            </w:r>
          </w:p>
          <w:p w14:paraId="1136C9C8" w14:textId="77777777" w:rsidR="00997C02" w:rsidRPr="007B45C0" w:rsidRDefault="00997C02" w:rsidP="00997C02">
            <w:pPr>
              <w:pStyle w:val="svp"/>
              <w:numPr>
                <w:ilvl w:val="0"/>
                <w:numId w:val="33"/>
              </w:numPr>
            </w:pPr>
            <w:r w:rsidRPr="007B45C0">
              <w:t>dovede pracovat s informacemi a zdroji informací v anglickém jazyce včetně internetu nebo CDROM, se slovníky, jazykovými a jinými cizojazyčnými příručkami a využívat tyto informační zdroje ke studiu jazyka i k prohlubování svých všeobecných vědomostí a dovedností</w:t>
            </w:r>
          </w:p>
          <w:p w14:paraId="7DE7AA63" w14:textId="77777777" w:rsidR="00997C02" w:rsidRPr="007B45C0" w:rsidRDefault="00997C02" w:rsidP="00997C02">
            <w:pPr>
              <w:pStyle w:val="svp"/>
              <w:numPr>
                <w:ilvl w:val="0"/>
                <w:numId w:val="33"/>
              </w:numPr>
            </w:pPr>
            <w:r w:rsidRPr="007B45C0">
              <w:t>dovede chápat a respektovat tradice, zvyky a odlišné sociální a kulturní hodnoty jiných národů a jazykových oblastí, ve vztahu k představitelům jiných kultur se projevovat v souladu se zásadami demokracie</w:t>
            </w:r>
          </w:p>
          <w:p w14:paraId="3B8082AA" w14:textId="77777777" w:rsidR="00997C02" w:rsidRPr="007B45C0" w:rsidRDefault="00997C02" w:rsidP="00997C02">
            <w:pPr>
              <w:pStyle w:val="svp"/>
              <w:numPr>
                <w:ilvl w:val="0"/>
                <w:numId w:val="33"/>
              </w:numPr>
            </w:pPr>
            <w:r w:rsidRPr="007B45C0">
              <w:t>dovede používat základy odborného jazyka s ohledem na jejich budoucí pracovní zařazení</w:t>
            </w:r>
          </w:p>
          <w:p w14:paraId="4C218069" w14:textId="77777777" w:rsidR="00997C02" w:rsidRPr="007B45C0" w:rsidRDefault="00997C02" w:rsidP="00997C02">
            <w:pPr>
              <w:pStyle w:val="svp"/>
              <w:numPr>
                <w:ilvl w:val="0"/>
                <w:numId w:val="33"/>
              </w:numPr>
            </w:pPr>
            <w:r w:rsidRPr="007B45C0">
              <w:t>dovede efektivně pracovat s cizojazyčným textem včetně textu odborného, umět jej zpracovat a využívat jako zdroje poznání i jako prostředku ke zkvalitňování svých jazykových znalostí a dovedností</w:t>
            </w:r>
          </w:p>
          <w:p w14:paraId="3C480F04" w14:textId="77777777" w:rsidR="00997C02" w:rsidRPr="007B45C0" w:rsidRDefault="00997C02" w:rsidP="00997C02">
            <w:pPr>
              <w:pStyle w:val="svp"/>
              <w:numPr>
                <w:ilvl w:val="0"/>
                <w:numId w:val="33"/>
              </w:numPr>
            </w:pPr>
            <w:r w:rsidRPr="007B45C0">
              <w:t>dovede využívat vybrané metody a techniky efektivního studia anglického jazyka ke studiu dalších jazyků, příp. dalšímu vzdělávání; využívat vědomosti a dovednosti získané ve výuce mateřského jazyka při studiu jazyků.</w:t>
            </w:r>
          </w:p>
          <w:p w14:paraId="3374E23F" w14:textId="77777777" w:rsidR="00997C02" w:rsidRPr="007B45C0" w:rsidRDefault="00997C02" w:rsidP="002B7FC3">
            <w:pPr>
              <w:pStyle w:val="svp"/>
            </w:pPr>
          </w:p>
          <w:p w14:paraId="261863E7" w14:textId="77777777" w:rsidR="00997C02" w:rsidRPr="007B45C0" w:rsidRDefault="00997C02" w:rsidP="00997C02">
            <w:pPr>
              <w:pStyle w:val="svp"/>
              <w:numPr>
                <w:ilvl w:val="0"/>
                <w:numId w:val="33"/>
              </w:numPr>
            </w:pPr>
            <w:r w:rsidRPr="007B45C0">
              <w:t xml:space="preserve">používá vhodná prostředí, pomůcky, ale i různé běžně dostupné nástroje, technologie, programy a aplikace. </w:t>
            </w:r>
          </w:p>
          <w:p w14:paraId="10BD66AB" w14:textId="77777777" w:rsidR="00997C02" w:rsidRPr="007B45C0" w:rsidRDefault="00997C02" w:rsidP="00997C02">
            <w:pPr>
              <w:pStyle w:val="svp"/>
              <w:numPr>
                <w:ilvl w:val="0"/>
                <w:numId w:val="33"/>
              </w:numPr>
            </w:pPr>
            <w:r w:rsidRPr="007B45C0">
              <w:t xml:space="preserve">S informatickými koncepty se seznamuje prostřednictvím vlastní zkušenosti s řešením rozmanitých problémových situací. </w:t>
            </w:r>
          </w:p>
          <w:p w14:paraId="4D18681D" w14:textId="77777777" w:rsidR="00997C02" w:rsidRPr="007B45C0" w:rsidRDefault="00997C02" w:rsidP="00997C02">
            <w:pPr>
              <w:pStyle w:val="svp"/>
              <w:numPr>
                <w:ilvl w:val="0"/>
                <w:numId w:val="33"/>
              </w:numPr>
            </w:pPr>
            <w:r w:rsidRPr="007B45C0">
              <w:t>Setkává se i se situacemi blízkými jeho reálnému životu a odborné praxi.</w:t>
            </w:r>
          </w:p>
        </w:tc>
      </w:tr>
    </w:tbl>
    <w:p w14:paraId="101744DB" w14:textId="78C9BCB5" w:rsidR="004F4D06" w:rsidRPr="007B45C0" w:rsidRDefault="004F4D06" w:rsidP="004F4D06">
      <w:pPr>
        <w:spacing w:after="120"/>
        <w:jc w:val="both"/>
        <w:rPr>
          <w:szCs w:val="16"/>
        </w:rPr>
      </w:pPr>
      <w:r w:rsidRPr="007B45C0">
        <w:rPr>
          <w:rFonts w:ascii="Arial" w:hAnsi="Arial"/>
          <w:sz w:val="28"/>
          <w:szCs w:val="16"/>
        </w:rPr>
        <w:lastRenderedPageBreak/>
        <w:br w:type="page"/>
      </w:r>
    </w:p>
    <w:p w14:paraId="67B93B5B" w14:textId="77777777" w:rsidR="004F4D06" w:rsidRPr="007B45C0" w:rsidRDefault="004F4D06" w:rsidP="004F4D06">
      <w:pPr>
        <w:keepNext/>
        <w:spacing w:after="120"/>
        <w:rPr>
          <w:rFonts w:ascii="Arial" w:hAnsi="Arial"/>
          <w:sz w:val="28"/>
          <w:szCs w:val="16"/>
        </w:rPr>
      </w:pPr>
      <w:r w:rsidRPr="007B45C0">
        <w:rPr>
          <w:rFonts w:ascii="Arial" w:hAnsi="Arial"/>
          <w:sz w:val="28"/>
          <w:szCs w:val="16"/>
        </w:rPr>
        <w:lastRenderedPageBreak/>
        <w:t>Rámcový rozpis učiva:</w:t>
      </w:r>
    </w:p>
    <w:p w14:paraId="4826FBEF" w14:textId="77777777" w:rsidR="004F4D06" w:rsidRPr="007B45C0" w:rsidRDefault="004F4D06" w:rsidP="004F4D06">
      <w:pPr>
        <w:keepNext/>
        <w:spacing w:after="120"/>
        <w:rPr>
          <w:rFonts w:ascii="Arial" w:hAnsi="Arial"/>
          <w:szCs w:val="16"/>
        </w:rPr>
      </w:pPr>
      <w:r w:rsidRPr="007B45C0">
        <w:rPr>
          <w:rFonts w:ascii="Arial" w:hAnsi="Arial"/>
          <w:szCs w:val="16"/>
        </w:rPr>
        <w:t>Konverzace v anglickém jazyce</w:t>
      </w:r>
    </w:p>
    <w:p w14:paraId="1A9BCC8E" w14:textId="77777777" w:rsidR="004F4D06" w:rsidRPr="007B45C0" w:rsidRDefault="004F4D06" w:rsidP="004F4D06">
      <w:pPr>
        <w:pStyle w:val="svp"/>
        <w:tabs>
          <w:tab w:val="right" w:pos="7371"/>
        </w:tabs>
      </w:pPr>
      <w:r w:rsidRPr="007B45C0">
        <w:t xml:space="preserve">2. ročník </w:t>
      </w:r>
      <w:r w:rsidRPr="007B45C0">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3B387870" w14:textId="77777777" w:rsidTr="00660671">
        <w:tc>
          <w:tcPr>
            <w:tcW w:w="3750" w:type="dxa"/>
          </w:tcPr>
          <w:p w14:paraId="6603170F" w14:textId="77777777" w:rsidR="004F4D06" w:rsidRPr="007B45C0" w:rsidRDefault="004F4D06" w:rsidP="00660671">
            <w:pPr>
              <w:pStyle w:val="svp"/>
            </w:pPr>
            <w:r w:rsidRPr="007B45C0">
              <w:t>Učivo</w:t>
            </w:r>
          </w:p>
        </w:tc>
        <w:tc>
          <w:tcPr>
            <w:tcW w:w="3760" w:type="dxa"/>
          </w:tcPr>
          <w:p w14:paraId="1F98927D" w14:textId="77777777" w:rsidR="004F4D06" w:rsidRPr="007B45C0" w:rsidRDefault="004F4D06" w:rsidP="00660671">
            <w:pPr>
              <w:pStyle w:val="svp"/>
            </w:pPr>
            <w:r w:rsidRPr="007B45C0">
              <w:t>Výsledky vzdělávání</w:t>
            </w:r>
          </w:p>
        </w:tc>
      </w:tr>
      <w:tr w:rsidR="004F4D06" w:rsidRPr="007B45C0" w14:paraId="50080ED1" w14:textId="77777777" w:rsidTr="00660671">
        <w:tc>
          <w:tcPr>
            <w:tcW w:w="3750" w:type="dxa"/>
            <w:tcBorders>
              <w:bottom w:val="single" w:sz="4" w:space="0" w:color="auto"/>
            </w:tcBorders>
          </w:tcPr>
          <w:p w14:paraId="00712EEB" w14:textId="77777777" w:rsidR="004F4D06" w:rsidRPr="007B45C0" w:rsidRDefault="004F4D06" w:rsidP="00E04675">
            <w:pPr>
              <w:pStyle w:val="svp"/>
              <w:numPr>
                <w:ilvl w:val="0"/>
                <w:numId w:val="34"/>
              </w:numPr>
              <w:ind w:left="357" w:hanging="357"/>
              <w:rPr>
                <w:b/>
              </w:rPr>
            </w:pPr>
            <w:r w:rsidRPr="007B45C0">
              <w:rPr>
                <w:bCs/>
              </w:rPr>
              <w:t>Rodina</w:t>
            </w:r>
          </w:p>
        </w:tc>
        <w:tc>
          <w:tcPr>
            <w:tcW w:w="3760" w:type="dxa"/>
            <w:tcBorders>
              <w:bottom w:val="single" w:sz="4" w:space="0" w:color="auto"/>
            </w:tcBorders>
          </w:tcPr>
          <w:p w14:paraId="112192C3" w14:textId="77777777" w:rsidR="004F4D06" w:rsidRPr="007B45C0" w:rsidRDefault="004F4D06" w:rsidP="00660671">
            <w:pPr>
              <w:pStyle w:val="svp"/>
            </w:pPr>
            <w:r w:rsidRPr="007B45C0">
              <w:t>Žák:</w:t>
            </w:r>
          </w:p>
        </w:tc>
      </w:tr>
      <w:tr w:rsidR="004F4D06" w:rsidRPr="007B45C0" w14:paraId="453BB3A4" w14:textId="77777777" w:rsidTr="00660671">
        <w:tc>
          <w:tcPr>
            <w:tcW w:w="3750" w:type="dxa"/>
            <w:tcBorders>
              <w:bottom w:val="nil"/>
            </w:tcBorders>
          </w:tcPr>
          <w:p w14:paraId="602D544F" w14:textId="77777777" w:rsidR="004F4D06" w:rsidRPr="007B45C0" w:rsidRDefault="004F4D06" w:rsidP="004F4D06">
            <w:pPr>
              <w:pStyle w:val="svp"/>
              <w:numPr>
                <w:ilvl w:val="0"/>
                <w:numId w:val="31"/>
              </w:numPr>
            </w:pPr>
            <w:r w:rsidRPr="007B45C0">
              <w:t>Seznámení</w:t>
            </w:r>
          </w:p>
        </w:tc>
        <w:tc>
          <w:tcPr>
            <w:tcW w:w="3760" w:type="dxa"/>
            <w:tcBorders>
              <w:bottom w:val="nil"/>
            </w:tcBorders>
          </w:tcPr>
          <w:p w14:paraId="46083DE7" w14:textId="77777777" w:rsidR="004F4D06" w:rsidRPr="007B45C0" w:rsidRDefault="004F4D06" w:rsidP="004F4D06">
            <w:pPr>
              <w:pStyle w:val="svp"/>
              <w:numPr>
                <w:ilvl w:val="0"/>
                <w:numId w:val="31"/>
              </w:numPr>
            </w:pPr>
            <w:r w:rsidRPr="007B45C0">
              <w:t>stručně představí jednotlivé členy rodiny</w:t>
            </w:r>
          </w:p>
        </w:tc>
      </w:tr>
      <w:tr w:rsidR="004F4D06" w:rsidRPr="007B45C0" w14:paraId="1CF3E27D" w14:textId="77777777" w:rsidTr="00660671">
        <w:tc>
          <w:tcPr>
            <w:tcW w:w="3750" w:type="dxa"/>
            <w:tcBorders>
              <w:top w:val="nil"/>
              <w:bottom w:val="nil"/>
            </w:tcBorders>
          </w:tcPr>
          <w:p w14:paraId="1E676390" w14:textId="77777777" w:rsidR="004F4D06" w:rsidRPr="007B45C0" w:rsidRDefault="004F4D06" w:rsidP="004F4D06">
            <w:pPr>
              <w:pStyle w:val="svp"/>
              <w:numPr>
                <w:ilvl w:val="0"/>
                <w:numId w:val="31"/>
              </w:numPr>
            </w:pPr>
            <w:r w:rsidRPr="007B45C0">
              <w:t>Rodina</w:t>
            </w:r>
          </w:p>
        </w:tc>
        <w:tc>
          <w:tcPr>
            <w:tcW w:w="3760" w:type="dxa"/>
            <w:tcBorders>
              <w:top w:val="nil"/>
              <w:bottom w:val="nil"/>
            </w:tcBorders>
          </w:tcPr>
          <w:p w14:paraId="7F633BA3" w14:textId="77777777" w:rsidR="004F4D06" w:rsidRPr="007B45C0" w:rsidRDefault="004F4D06" w:rsidP="004F4D06">
            <w:pPr>
              <w:pStyle w:val="svp"/>
              <w:numPr>
                <w:ilvl w:val="0"/>
                <w:numId w:val="31"/>
              </w:numPr>
            </w:pPr>
            <w:r w:rsidRPr="007B45C0">
              <w:t>pohovoří o svých zájmech a zájmech a koníčcích jednotlivých členů rodiny</w:t>
            </w:r>
          </w:p>
        </w:tc>
      </w:tr>
      <w:tr w:rsidR="004F4D06" w:rsidRPr="007B45C0" w14:paraId="267A821E" w14:textId="77777777" w:rsidTr="00660671">
        <w:tc>
          <w:tcPr>
            <w:tcW w:w="3750" w:type="dxa"/>
            <w:tcBorders>
              <w:top w:val="nil"/>
              <w:bottom w:val="nil"/>
            </w:tcBorders>
          </w:tcPr>
          <w:p w14:paraId="53449C11"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0A241D08" w14:textId="77777777" w:rsidR="004F4D06" w:rsidRPr="007B45C0" w:rsidRDefault="004F4D06" w:rsidP="004F4D06">
            <w:pPr>
              <w:pStyle w:val="svp"/>
              <w:numPr>
                <w:ilvl w:val="0"/>
                <w:numId w:val="31"/>
              </w:numPr>
            </w:pPr>
            <w:r w:rsidRPr="007B45C0">
              <w:t>používá dostatečnou slovní zásobu včetně frazeologie v rozsahu daného tematického okruhu</w:t>
            </w:r>
          </w:p>
        </w:tc>
      </w:tr>
      <w:tr w:rsidR="004F4D06" w:rsidRPr="007B45C0" w14:paraId="5BE24B34" w14:textId="77777777" w:rsidTr="00660671">
        <w:tc>
          <w:tcPr>
            <w:tcW w:w="3750" w:type="dxa"/>
            <w:tcBorders>
              <w:top w:val="nil"/>
              <w:bottom w:val="nil"/>
            </w:tcBorders>
          </w:tcPr>
          <w:p w14:paraId="44DE73F1" w14:textId="77777777" w:rsidR="004F4D06" w:rsidRPr="007B45C0" w:rsidRDefault="004F4D06" w:rsidP="004F4D06">
            <w:pPr>
              <w:pStyle w:val="svp"/>
              <w:numPr>
                <w:ilvl w:val="0"/>
                <w:numId w:val="31"/>
              </w:numPr>
            </w:pPr>
            <w:r w:rsidRPr="007B45C0">
              <w:t>Poslechová cvičení</w:t>
            </w:r>
          </w:p>
        </w:tc>
        <w:tc>
          <w:tcPr>
            <w:tcW w:w="3760" w:type="dxa"/>
            <w:tcBorders>
              <w:top w:val="nil"/>
              <w:bottom w:val="nil"/>
            </w:tcBorders>
          </w:tcPr>
          <w:p w14:paraId="2512C37D" w14:textId="77777777" w:rsidR="004F4D06" w:rsidRPr="007B45C0" w:rsidRDefault="004F4D06" w:rsidP="004F4D06">
            <w:pPr>
              <w:pStyle w:val="svp"/>
              <w:numPr>
                <w:ilvl w:val="0"/>
                <w:numId w:val="31"/>
              </w:numPr>
            </w:pPr>
            <w:r w:rsidRPr="007B45C0">
              <w:t>rozumí přiměřeným souvislým projevům rodilých mluvčích</w:t>
            </w:r>
          </w:p>
        </w:tc>
      </w:tr>
      <w:tr w:rsidR="004F4D06" w:rsidRPr="007B45C0" w14:paraId="10752F6F" w14:textId="77777777" w:rsidTr="00660671">
        <w:tc>
          <w:tcPr>
            <w:tcW w:w="3750" w:type="dxa"/>
            <w:tcBorders>
              <w:top w:val="nil"/>
            </w:tcBorders>
          </w:tcPr>
          <w:p w14:paraId="136BFDF5" w14:textId="77777777" w:rsidR="004F4D06" w:rsidRPr="007B45C0" w:rsidRDefault="004F4D06" w:rsidP="004F4D06">
            <w:pPr>
              <w:pStyle w:val="svp"/>
              <w:numPr>
                <w:ilvl w:val="0"/>
                <w:numId w:val="31"/>
              </w:numPr>
            </w:pPr>
            <w:r w:rsidRPr="007B45C0">
              <w:t>Práce s textem</w:t>
            </w:r>
          </w:p>
        </w:tc>
        <w:tc>
          <w:tcPr>
            <w:tcW w:w="3760" w:type="dxa"/>
            <w:tcBorders>
              <w:top w:val="nil"/>
            </w:tcBorders>
          </w:tcPr>
          <w:p w14:paraId="30FA6158" w14:textId="77777777" w:rsidR="004F4D06" w:rsidRPr="007B45C0" w:rsidRDefault="004F4D06" w:rsidP="004F4D06">
            <w:pPr>
              <w:pStyle w:val="svp"/>
              <w:numPr>
                <w:ilvl w:val="0"/>
                <w:numId w:val="31"/>
              </w:numPr>
            </w:pPr>
            <w:r w:rsidRPr="007B45C0">
              <w:t>porozumí informacím v textu a jejich souvislostem</w:t>
            </w:r>
          </w:p>
        </w:tc>
      </w:tr>
      <w:tr w:rsidR="004F4D06" w:rsidRPr="007B45C0" w14:paraId="50CFEA83" w14:textId="77777777" w:rsidTr="00660671">
        <w:tc>
          <w:tcPr>
            <w:tcW w:w="7510" w:type="dxa"/>
            <w:gridSpan w:val="2"/>
          </w:tcPr>
          <w:p w14:paraId="7AA96D38" w14:textId="613E9957" w:rsidR="004F4D06" w:rsidRPr="007B45C0" w:rsidRDefault="000F3E95" w:rsidP="00660671">
            <w:pPr>
              <w:pStyle w:val="svp"/>
            </w:pPr>
            <w:r w:rsidRPr="007B45C0">
              <w:t xml:space="preserve">Počet hodin: </w:t>
            </w:r>
            <w:r w:rsidR="004F4D06" w:rsidRPr="007B45C0">
              <w:t>3</w:t>
            </w:r>
          </w:p>
        </w:tc>
      </w:tr>
    </w:tbl>
    <w:p w14:paraId="53649674"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505C4279" w14:textId="77777777" w:rsidTr="00660671">
        <w:tc>
          <w:tcPr>
            <w:tcW w:w="3750" w:type="dxa"/>
          </w:tcPr>
          <w:p w14:paraId="54ECCB70" w14:textId="77777777" w:rsidR="004F4D06" w:rsidRPr="007B45C0" w:rsidRDefault="004F4D06" w:rsidP="00E04675">
            <w:pPr>
              <w:pStyle w:val="svp"/>
              <w:numPr>
                <w:ilvl w:val="0"/>
                <w:numId w:val="34"/>
              </w:numPr>
              <w:ind w:left="357" w:hanging="357"/>
              <w:rPr>
                <w:b/>
              </w:rPr>
            </w:pPr>
            <w:r w:rsidRPr="007B45C0">
              <w:rPr>
                <w:bCs/>
              </w:rPr>
              <w:t>Denní program, každodenní život</w:t>
            </w:r>
          </w:p>
        </w:tc>
        <w:tc>
          <w:tcPr>
            <w:tcW w:w="3760" w:type="dxa"/>
          </w:tcPr>
          <w:p w14:paraId="1B4565BA" w14:textId="77777777" w:rsidR="004F4D06" w:rsidRPr="007B45C0" w:rsidRDefault="004F4D06" w:rsidP="00660671">
            <w:pPr>
              <w:pStyle w:val="svp"/>
            </w:pPr>
            <w:r w:rsidRPr="007B45C0">
              <w:t>Žák:</w:t>
            </w:r>
          </w:p>
        </w:tc>
      </w:tr>
      <w:tr w:rsidR="004F4D06" w:rsidRPr="007B45C0" w14:paraId="72A94370" w14:textId="77777777" w:rsidTr="00660671">
        <w:tc>
          <w:tcPr>
            <w:tcW w:w="3750" w:type="dxa"/>
            <w:tcBorders>
              <w:bottom w:val="nil"/>
            </w:tcBorders>
          </w:tcPr>
          <w:p w14:paraId="7E6EF4BE" w14:textId="77777777" w:rsidR="004F4D06" w:rsidRPr="007B45C0" w:rsidRDefault="004F4D06" w:rsidP="004F4D06">
            <w:pPr>
              <w:pStyle w:val="svp"/>
              <w:numPr>
                <w:ilvl w:val="0"/>
                <w:numId w:val="31"/>
              </w:numPr>
            </w:pPr>
            <w:r w:rsidRPr="007B45C0">
              <w:t>Režim dne, povinnosti v rodině a ve škole</w:t>
            </w:r>
          </w:p>
          <w:p w14:paraId="01B02699" w14:textId="77777777" w:rsidR="004F4D06" w:rsidRPr="007B45C0" w:rsidRDefault="004F4D06" w:rsidP="00660671">
            <w:pPr>
              <w:pStyle w:val="svp"/>
            </w:pPr>
            <w:r w:rsidRPr="007B45C0">
              <w:t> </w:t>
            </w:r>
            <w:r w:rsidRPr="007B45C0">
              <w:br/>
            </w:r>
          </w:p>
          <w:p w14:paraId="5DC55B93" w14:textId="77777777" w:rsidR="004F4D06" w:rsidRPr="007B45C0" w:rsidRDefault="004F4D06" w:rsidP="004F4D06">
            <w:pPr>
              <w:pStyle w:val="svp"/>
              <w:numPr>
                <w:ilvl w:val="0"/>
                <w:numId w:val="31"/>
              </w:numPr>
            </w:pPr>
            <w:r w:rsidRPr="007B45C0">
              <w:t>Koníčky</w:t>
            </w:r>
          </w:p>
        </w:tc>
        <w:tc>
          <w:tcPr>
            <w:tcW w:w="3760" w:type="dxa"/>
            <w:tcBorders>
              <w:bottom w:val="nil"/>
            </w:tcBorders>
          </w:tcPr>
          <w:p w14:paraId="775705BF" w14:textId="77777777" w:rsidR="004F4D06" w:rsidRPr="007B45C0" w:rsidRDefault="004F4D06" w:rsidP="004F4D06">
            <w:pPr>
              <w:pStyle w:val="svp"/>
              <w:numPr>
                <w:ilvl w:val="0"/>
                <w:numId w:val="31"/>
              </w:numPr>
            </w:pPr>
            <w:r w:rsidRPr="007B45C0">
              <w:t>popíše svůj denní program</w:t>
            </w:r>
          </w:p>
          <w:p w14:paraId="60845E14" w14:textId="77777777" w:rsidR="004F4D06" w:rsidRPr="007B45C0" w:rsidRDefault="004F4D06" w:rsidP="004F4D06">
            <w:pPr>
              <w:pStyle w:val="svp"/>
              <w:numPr>
                <w:ilvl w:val="0"/>
                <w:numId w:val="31"/>
              </w:numPr>
            </w:pPr>
            <w:r w:rsidRPr="007B45C0">
              <w:t>řeší různé řečové situace (např. zeptá se na uplynulý den, víkend, reaguje na odpovědi žáka)</w:t>
            </w:r>
          </w:p>
          <w:p w14:paraId="511A2278" w14:textId="77777777" w:rsidR="004F4D06" w:rsidRPr="007B45C0" w:rsidRDefault="004F4D06" w:rsidP="004F4D06">
            <w:pPr>
              <w:pStyle w:val="svp"/>
              <w:numPr>
                <w:ilvl w:val="0"/>
                <w:numId w:val="31"/>
              </w:numPr>
            </w:pPr>
            <w:r w:rsidRPr="007B45C0">
              <w:t>hovoří na téma trávení volného času</w:t>
            </w:r>
          </w:p>
        </w:tc>
      </w:tr>
      <w:tr w:rsidR="004F4D06" w:rsidRPr="007B45C0" w14:paraId="7DA166C6" w14:textId="77777777" w:rsidTr="00660671">
        <w:tc>
          <w:tcPr>
            <w:tcW w:w="3750" w:type="dxa"/>
            <w:tcBorders>
              <w:top w:val="nil"/>
              <w:bottom w:val="nil"/>
            </w:tcBorders>
          </w:tcPr>
          <w:p w14:paraId="628D0477"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56F12EE8" w14:textId="77777777" w:rsidR="004F4D06" w:rsidRPr="007B45C0" w:rsidRDefault="004F4D06" w:rsidP="004F4D06">
            <w:pPr>
              <w:pStyle w:val="svp"/>
              <w:numPr>
                <w:ilvl w:val="0"/>
                <w:numId w:val="31"/>
              </w:numPr>
            </w:pPr>
            <w:r w:rsidRPr="007B45C0">
              <w:t>aplikuje dostatečnou slovní zásobu včetně frazeologie v rozsahu daného tematického okruhu</w:t>
            </w:r>
          </w:p>
        </w:tc>
      </w:tr>
      <w:tr w:rsidR="004F4D06" w:rsidRPr="007B45C0" w14:paraId="75FA59C6" w14:textId="77777777" w:rsidTr="00660671">
        <w:tc>
          <w:tcPr>
            <w:tcW w:w="3750" w:type="dxa"/>
            <w:tcBorders>
              <w:top w:val="nil"/>
              <w:bottom w:val="nil"/>
            </w:tcBorders>
          </w:tcPr>
          <w:p w14:paraId="33F0BABC" w14:textId="77777777" w:rsidR="004F4D06" w:rsidRPr="007B45C0" w:rsidRDefault="004F4D06" w:rsidP="004F4D06">
            <w:pPr>
              <w:pStyle w:val="svp"/>
              <w:numPr>
                <w:ilvl w:val="0"/>
                <w:numId w:val="31"/>
              </w:numPr>
            </w:pPr>
            <w:r w:rsidRPr="007B45C0">
              <w:t>Poslechová cvičení</w:t>
            </w:r>
          </w:p>
          <w:p w14:paraId="35387B11"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52D5FA90" w14:textId="77777777" w:rsidR="004F4D06" w:rsidRPr="007B45C0" w:rsidRDefault="004F4D06" w:rsidP="004F4D06">
            <w:pPr>
              <w:pStyle w:val="svp"/>
              <w:numPr>
                <w:ilvl w:val="0"/>
                <w:numId w:val="31"/>
              </w:numPr>
            </w:pPr>
            <w:r w:rsidRPr="007B45C0">
              <w:t>rozumí přiměřeným souvislým projevům nerodilých, ale i rodilých mluvčích</w:t>
            </w:r>
          </w:p>
        </w:tc>
      </w:tr>
      <w:tr w:rsidR="004F4D06" w:rsidRPr="007B45C0" w14:paraId="2AD82D1A" w14:textId="77777777" w:rsidTr="00660671">
        <w:tc>
          <w:tcPr>
            <w:tcW w:w="7510" w:type="dxa"/>
            <w:gridSpan w:val="2"/>
          </w:tcPr>
          <w:p w14:paraId="2052FD9D" w14:textId="07DEAAB6" w:rsidR="004F4D06" w:rsidRPr="007B45C0" w:rsidRDefault="000F3E95" w:rsidP="00660671">
            <w:pPr>
              <w:pStyle w:val="svp"/>
            </w:pPr>
            <w:r w:rsidRPr="007B45C0">
              <w:lastRenderedPageBreak/>
              <w:t xml:space="preserve">Počet hodin: </w:t>
            </w:r>
            <w:r w:rsidR="004F4D06" w:rsidRPr="007B45C0">
              <w:t>3</w:t>
            </w:r>
          </w:p>
        </w:tc>
      </w:tr>
    </w:tbl>
    <w:p w14:paraId="424719B5"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5B5EB0E1" w14:textId="77777777" w:rsidTr="00660671">
        <w:tc>
          <w:tcPr>
            <w:tcW w:w="3750" w:type="dxa"/>
          </w:tcPr>
          <w:p w14:paraId="3CB217BC" w14:textId="77777777" w:rsidR="004F4D06" w:rsidRPr="007B45C0" w:rsidRDefault="004F4D06" w:rsidP="00E04675">
            <w:pPr>
              <w:pStyle w:val="svp"/>
              <w:numPr>
                <w:ilvl w:val="0"/>
                <w:numId w:val="34"/>
              </w:numPr>
              <w:ind w:left="357" w:hanging="357"/>
              <w:rPr>
                <w:b/>
                <w:bCs/>
              </w:rPr>
            </w:pPr>
            <w:r w:rsidRPr="007B45C0">
              <w:rPr>
                <w:bCs/>
              </w:rPr>
              <w:t>Bydlení, domácnost</w:t>
            </w:r>
          </w:p>
        </w:tc>
        <w:tc>
          <w:tcPr>
            <w:tcW w:w="3760" w:type="dxa"/>
          </w:tcPr>
          <w:p w14:paraId="17455F1E" w14:textId="77777777" w:rsidR="004F4D06" w:rsidRPr="007B45C0" w:rsidRDefault="004F4D06" w:rsidP="00660671">
            <w:pPr>
              <w:pStyle w:val="svp"/>
            </w:pPr>
            <w:r w:rsidRPr="007B45C0">
              <w:t>Žák:</w:t>
            </w:r>
          </w:p>
        </w:tc>
      </w:tr>
      <w:tr w:rsidR="004F4D06" w:rsidRPr="007B45C0" w14:paraId="21ED87EF" w14:textId="77777777" w:rsidTr="00660671">
        <w:tc>
          <w:tcPr>
            <w:tcW w:w="3750" w:type="dxa"/>
            <w:tcBorders>
              <w:bottom w:val="nil"/>
            </w:tcBorders>
          </w:tcPr>
          <w:p w14:paraId="5AB47D4E" w14:textId="77777777" w:rsidR="004F4D06" w:rsidRPr="007B45C0" w:rsidRDefault="004F4D06" w:rsidP="004F4D06">
            <w:pPr>
              <w:pStyle w:val="svp"/>
              <w:numPr>
                <w:ilvl w:val="0"/>
                <w:numId w:val="31"/>
              </w:numPr>
            </w:pPr>
            <w:r w:rsidRPr="007B45C0">
              <w:t>Bydlení</w:t>
            </w:r>
          </w:p>
        </w:tc>
        <w:tc>
          <w:tcPr>
            <w:tcW w:w="3760" w:type="dxa"/>
            <w:tcBorders>
              <w:bottom w:val="nil"/>
            </w:tcBorders>
          </w:tcPr>
          <w:p w14:paraId="593803CF" w14:textId="77777777" w:rsidR="004F4D06" w:rsidRPr="007B45C0" w:rsidRDefault="004F4D06" w:rsidP="004F4D06">
            <w:pPr>
              <w:pStyle w:val="svp"/>
              <w:numPr>
                <w:ilvl w:val="0"/>
                <w:numId w:val="31"/>
              </w:numPr>
            </w:pPr>
            <w:r w:rsidRPr="007B45C0">
              <w:t>diskutuje o druzích bydlení v ČR</w:t>
            </w:r>
          </w:p>
          <w:p w14:paraId="54F6FA4F" w14:textId="77777777" w:rsidR="004F4D06" w:rsidRPr="007B45C0" w:rsidRDefault="004F4D06" w:rsidP="004F4D06">
            <w:pPr>
              <w:pStyle w:val="svp"/>
              <w:numPr>
                <w:ilvl w:val="0"/>
                <w:numId w:val="31"/>
              </w:numPr>
            </w:pPr>
            <w:r w:rsidRPr="007B45C0">
              <w:t>porovná způsob bydlení u nás a ve Velké Británii</w:t>
            </w:r>
          </w:p>
        </w:tc>
      </w:tr>
      <w:tr w:rsidR="004F4D06" w:rsidRPr="007B45C0" w14:paraId="52A9F806" w14:textId="77777777" w:rsidTr="00660671">
        <w:tc>
          <w:tcPr>
            <w:tcW w:w="3750" w:type="dxa"/>
            <w:tcBorders>
              <w:top w:val="nil"/>
              <w:bottom w:val="nil"/>
            </w:tcBorders>
          </w:tcPr>
          <w:p w14:paraId="3084B07F" w14:textId="77777777" w:rsidR="004F4D06" w:rsidRPr="007B45C0" w:rsidRDefault="004F4D06" w:rsidP="004F4D06">
            <w:pPr>
              <w:pStyle w:val="svp"/>
              <w:numPr>
                <w:ilvl w:val="0"/>
                <w:numId w:val="31"/>
              </w:numPr>
            </w:pPr>
            <w:r w:rsidRPr="007B45C0">
              <w:t>Náš dům, naše bydlení</w:t>
            </w:r>
          </w:p>
        </w:tc>
        <w:tc>
          <w:tcPr>
            <w:tcW w:w="3760" w:type="dxa"/>
            <w:tcBorders>
              <w:top w:val="nil"/>
              <w:bottom w:val="nil"/>
            </w:tcBorders>
          </w:tcPr>
          <w:p w14:paraId="6D73B55A" w14:textId="77777777" w:rsidR="004F4D06" w:rsidRPr="007B45C0" w:rsidRDefault="004F4D06" w:rsidP="004F4D06">
            <w:pPr>
              <w:pStyle w:val="svp"/>
              <w:numPr>
                <w:ilvl w:val="0"/>
                <w:numId w:val="31"/>
              </w:numPr>
            </w:pPr>
            <w:r w:rsidRPr="007B45C0">
              <w:t>dokáže popsat byt (vyjmenuje části bytu, domu)</w:t>
            </w:r>
          </w:p>
          <w:p w14:paraId="0B0126E6" w14:textId="77777777" w:rsidR="004F4D06" w:rsidRPr="007B45C0" w:rsidRDefault="004F4D06" w:rsidP="004F4D06">
            <w:pPr>
              <w:pStyle w:val="svp"/>
              <w:numPr>
                <w:ilvl w:val="0"/>
                <w:numId w:val="31"/>
              </w:numPr>
            </w:pPr>
            <w:r w:rsidRPr="007B45C0">
              <w:t>popíše zařízení a vybavení pokojů (řekne, kde se co nachází)</w:t>
            </w:r>
          </w:p>
          <w:p w14:paraId="463DF9EE" w14:textId="77777777" w:rsidR="004F4D06" w:rsidRPr="007B45C0" w:rsidRDefault="004F4D06" w:rsidP="004F4D06">
            <w:pPr>
              <w:pStyle w:val="svp"/>
              <w:numPr>
                <w:ilvl w:val="0"/>
                <w:numId w:val="31"/>
              </w:numPr>
            </w:pPr>
            <w:r w:rsidRPr="007B45C0">
              <w:t>popisuje vysněné bydlení</w:t>
            </w:r>
          </w:p>
        </w:tc>
      </w:tr>
      <w:tr w:rsidR="004F4D06" w:rsidRPr="007B45C0" w14:paraId="1CA8EEA9" w14:textId="77777777" w:rsidTr="00660671">
        <w:tc>
          <w:tcPr>
            <w:tcW w:w="3750" w:type="dxa"/>
            <w:tcBorders>
              <w:top w:val="nil"/>
              <w:bottom w:val="nil"/>
            </w:tcBorders>
          </w:tcPr>
          <w:p w14:paraId="5D9CF2D7" w14:textId="77777777" w:rsidR="004F4D06" w:rsidRPr="007B45C0" w:rsidRDefault="004F4D06" w:rsidP="004F4D06">
            <w:pPr>
              <w:pStyle w:val="svp"/>
              <w:numPr>
                <w:ilvl w:val="0"/>
                <w:numId w:val="31"/>
              </w:numPr>
            </w:pPr>
            <w:r w:rsidRPr="007B45C0">
              <w:t>Bydlení ve městě, na vesnici</w:t>
            </w:r>
          </w:p>
        </w:tc>
        <w:tc>
          <w:tcPr>
            <w:tcW w:w="3760" w:type="dxa"/>
            <w:tcBorders>
              <w:top w:val="nil"/>
              <w:bottom w:val="nil"/>
            </w:tcBorders>
          </w:tcPr>
          <w:p w14:paraId="691D1B30" w14:textId="77777777" w:rsidR="004F4D06" w:rsidRPr="007B45C0" w:rsidRDefault="004F4D06" w:rsidP="004F4D06">
            <w:pPr>
              <w:pStyle w:val="svp"/>
              <w:numPr>
                <w:ilvl w:val="0"/>
                <w:numId w:val="31"/>
              </w:numPr>
            </w:pPr>
            <w:r w:rsidRPr="007B45C0">
              <w:t>diskutuje o výhodách a nevýhodách bydlení ve městě a na vesnici</w:t>
            </w:r>
          </w:p>
        </w:tc>
      </w:tr>
      <w:tr w:rsidR="004F4D06" w:rsidRPr="007B45C0" w14:paraId="0D9B2E25" w14:textId="77777777" w:rsidTr="00660671">
        <w:tc>
          <w:tcPr>
            <w:tcW w:w="3750" w:type="dxa"/>
            <w:tcBorders>
              <w:top w:val="nil"/>
              <w:bottom w:val="nil"/>
            </w:tcBorders>
          </w:tcPr>
          <w:p w14:paraId="17D8844A"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6857DBE1" w14:textId="77777777" w:rsidR="004F4D06" w:rsidRPr="007B45C0" w:rsidRDefault="004F4D06" w:rsidP="004F4D06">
            <w:pPr>
              <w:pStyle w:val="svp"/>
              <w:numPr>
                <w:ilvl w:val="0"/>
                <w:numId w:val="31"/>
              </w:numPr>
            </w:pPr>
            <w:r w:rsidRPr="007B45C0">
              <w:t>aplikuje slovní zásobu k tématu dům a byt, zařízení bytu</w:t>
            </w:r>
          </w:p>
        </w:tc>
      </w:tr>
      <w:tr w:rsidR="004F4D06" w:rsidRPr="007B45C0" w14:paraId="6A993330" w14:textId="77777777" w:rsidTr="00660671">
        <w:tc>
          <w:tcPr>
            <w:tcW w:w="3750" w:type="dxa"/>
            <w:tcBorders>
              <w:top w:val="nil"/>
            </w:tcBorders>
          </w:tcPr>
          <w:p w14:paraId="1545E808"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35E3434A" w14:textId="77777777" w:rsidR="004F4D06" w:rsidRPr="007B45C0" w:rsidRDefault="004F4D06" w:rsidP="004F4D06">
            <w:pPr>
              <w:pStyle w:val="svp"/>
              <w:numPr>
                <w:ilvl w:val="0"/>
                <w:numId w:val="31"/>
              </w:numPr>
            </w:pPr>
            <w:r w:rsidRPr="007B45C0">
              <w:t>porozumí připraveným i nepřipravených monologickým i dialogickým textům</w:t>
            </w:r>
          </w:p>
        </w:tc>
      </w:tr>
      <w:tr w:rsidR="004F4D06" w:rsidRPr="007B45C0" w14:paraId="4ACB1C16" w14:textId="77777777" w:rsidTr="00660671">
        <w:tc>
          <w:tcPr>
            <w:tcW w:w="7510" w:type="dxa"/>
            <w:gridSpan w:val="2"/>
          </w:tcPr>
          <w:p w14:paraId="124DB951" w14:textId="51BA87F2" w:rsidR="004F4D06" w:rsidRPr="007B45C0" w:rsidRDefault="000F3E95" w:rsidP="00660671">
            <w:pPr>
              <w:pStyle w:val="svp"/>
            </w:pPr>
            <w:r w:rsidRPr="007B45C0">
              <w:t xml:space="preserve">Počet hodin: </w:t>
            </w:r>
            <w:r w:rsidR="004F4D06" w:rsidRPr="007B45C0">
              <w:t>4</w:t>
            </w:r>
          </w:p>
        </w:tc>
      </w:tr>
    </w:tbl>
    <w:p w14:paraId="6D0152A7" w14:textId="77777777" w:rsidR="004F4D06" w:rsidRPr="007B45C0" w:rsidRDefault="004F4D06" w:rsidP="004F4D06">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11FB8EDD" w14:textId="77777777" w:rsidTr="00660671">
        <w:tc>
          <w:tcPr>
            <w:tcW w:w="3750" w:type="dxa"/>
            <w:tcBorders>
              <w:top w:val="single" w:sz="4" w:space="0" w:color="auto"/>
              <w:bottom w:val="single" w:sz="4" w:space="0" w:color="auto"/>
            </w:tcBorders>
          </w:tcPr>
          <w:p w14:paraId="66CCC8A0" w14:textId="77777777" w:rsidR="004F4D06" w:rsidRPr="007B45C0" w:rsidRDefault="004F4D06" w:rsidP="00E04675">
            <w:pPr>
              <w:pStyle w:val="svp"/>
              <w:numPr>
                <w:ilvl w:val="0"/>
                <w:numId w:val="34"/>
              </w:numPr>
              <w:ind w:left="357" w:hanging="357"/>
              <w:rPr>
                <w:b/>
                <w:bCs/>
              </w:rPr>
            </w:pPr>
            <w:r w:rsidRPr="007B45C0">
              <w:rPr>
                <w:bCs/>
              </w:rPr>
              <w:t>Jídlo a pití</w:t>
            </w:r>
          </w:p>
        </w:tc>
        <w:tc>
          <w:tcPr>
            <w:tcW w:w="3760" w:type="dxa"/>
            <w:tcBorders>
              <w:top w:val="single" w:sz="4" w:space="0" w:color="auto"/>
              <w:bottom w:val="single" w:sz="4" w:space="0" w:color="auto"/>
            </w:tcBorders>
          </w:tcPr>
          <w:p w14:paraId="59399AFC" w14:textId="77777777" w:rsidR="004F4D06" w:rsidRPr="007B45C0" w:rsidRDefault="004F4D06" w:rsidP="00660671">
            <w:pPr>
              <w:pStyle w:val="svp"/>
            </w:pPr>
            <w:r w:rsidRPr="007B45C0">
              <w:t>Žák:</w:t>
            </w:r>
          </w:p>
        </w:tc>
      </w:tr>
      <w:tr w:rsidR="004F4D06" w:rsidRPr="007B45C0" w14:paraId="41815752" w14:textId="77777777" w:rsidTr="00660671">
        <w:tc>
          <w:tcPr>
            <w:tcW w:w="3750" w:type="dxa"/>
            <w:tcBorders>
              <w:top w:val="single" w:sz="4" w:space="0" w:color="auto"/>
              <w:bottom w:val="nil"/>
            </w:tcBorders>
          </w:tcPr>
          <w:p w14:paraId="7AA47B8A" w14:textId="77777777" w:rsidR="004F4D06" w:rsidRPr="007B45C0" w:rsidRDefault="004F4D06" w:rsidP="004F4D06">
            <w:pPr>
              <w:pStyle w:val="svp"/>
              <w:numPr>
                <w:ilvl w:val="0"/>
                <w:numId w:val="31"/>
              </w:numPr>
            </w:pPr>
            <w:r w:rsidRPr="007B45C0">
              <w:t>Jídlo a pití</w:t>
            </w:r>
          </w:p>
          <w:p w14:paraId="1324535F" w14:textId="77777777" w:rsidR="004F4D06" w:rsidRPr="007B45C0" w:rsidRDefault="004F4D06" w:rsidP="00660671">
            <w:pPr>
              <w:pStyle w:val="svp"/>
            </w:pPr>
            <w:r w:rsidRPr="007B45C0">
              <w:br/>
            </w:r>
            <w:r w:rsidRPr="007B45C0">
              <w:br/>
            </w:r>
          </w:p>
          <w:p w14:paraId="739F2F43" w14:textId="77777777" w:rsidR="004F4D06" w:rsidRPr="007B45C0" w:rsidRDefault="004F4D06" w:rsidP="004F4D06">
            <w:pPr>
              <w:pStyle w:val="svp"/>
              <w:numPr>
                <w:ilvl w:val="0"/>
                <w:numId w:val="31"/>
              </w:numPr>
            </w:pPr>
            <w:r w:rsidRPr="007B45C0">
              <w:t>V restauraci</w:t>
            </w:r>
          </w:p>
        </w:tc>
        <w:tc>
          <w:tcPr>
            <w:tcW w:w="3760" w:type="dxa"/>
            <w:tcBorders>
              <w:top w:val="single" w:sz="4" w:space="0" w:color="auto"/>
              <w:bottom w:val="nil"/>
            </w:tcBorders>
          </w:tcPr>
          <w:p w14:paraId="3CE50FAE" w14:textId="77777777" w:rsidR="004F4D06" w:rsidRPr="007B45C0" w:rsidRDefault="004F4D06" w:rsidP="004F4D06">
            <w:pPr>
              <w:pStyle w:val="svp"/>
              <w:numPr>
                <w:ilvl w:val="0"/>
                <w:numId w:val="31"/>
              </w:numPr>
            </w:pPr>
            <w:r w:rsidRPr="007B45C0">
              <w:t>hovoří na téma oblíbených jídel a nápojů</w:t>
            </w:r>
          </w:p>
          <w:p w14:paraId="3A97673E" w14:textId="77777777" w:rsidR="004F4D06" w:rsidRPr="007B45C0" w:rsidRDefault="004F4D06" w:rsidP="004F4D06">
            <w:pPr>
              <w:pStyle w:val="svp"/>
              <w:numPr>
                <w:ilvl w:val="0"/>
                <w:numId w:val="31"/>
              </w:numPr>
            </w:pPr>
            <w:r w:rsidRPr="007B45C0">
              <w:t>dokáže popsat přípravu vybraného jídla</w:t>
            </w:r>
          </w:p>
          <w:p w14:paraId="5D6097FA" w14:textId="77777777" w:rsidR="004F4D06" w:rsidRPr="007B45C0" w:rsidRDefault="004F4D06" w:rsidP="004F4D06">
            <w:pPr>
              <w:pStyle w:val="svp"/>
              <w:numPr>
                <w:ilvl w:val="0"/>
                <w:numId w:val="31"/>
              </w:numPr>
            </w:pPr>
            <w:r w:rsidRPr="007B45C0">
              <w:t>sestaví denní menu, jídelní lístek</w:t>
            </w:r>
          </w:p>
          <w:p w14:paraId="5DB34595" w14:textId="77777777" w:rsidR="004F4D06" w:rsidRPr="007B45C0" w:rsidRDefault="004F4D06" w:rsidP="004F4D06">
            <w:pPr>
              <w:pStyle w:val="svp"/>
              <w:numPr>
                <w:ilvl w:val="0"/>
                <w:numId w:val="31"/>
              </w:numPr>
            </w:pPr>
            <w:r w:rsidRPr="007B45C0">
              <w:t>dokáže si objednat jídlo v restauraci a zaplatit (vede rozhovor v restauraci)</w:t>
            </w:r>
          </w:p>
        </w:tc>
      </w:tr>
      <w:tr w:rsidR="004F4D06" w:rsidRPr="007B45C0" w14:paraId="205FEA18" w14:textId="77777777" w:rsidTr="00660671">
        <w:tc>
          <w:tcPr>
            <w:tcW w:w="3750" w:type="dxa"/>
            <w:tcBorders>
              <w:top w:val="nil"/>
              <w:bottom w:val="nil"/>
            </w:tcBorders>
          </w:tcPr>
          <w:p w14:paraId="19FFB7BD" w14:textId="77777777" w:rsidR="004F4D06" w:rsidRPr="007B45C0" w:rsidRDefault="004F4D06" w:rsidP="004F4D06">
            <w:pPr>
              <w:pStyle w:val="svp"/>
              <w:numPr>
                <w:ilvl w:val="0"/>
                <w:numId w:val="31"/>
              </w:numPr>
            </w:pPr>
            <w:r w:rsidRPr="007B45C0">
              <w:t>Národy a jazyky</w:t>
            </w:r>
          </w:p>
        </w:tc>
        <w:tc>
          <w:tcPr>
            <w:tcW w:w="3760" w:type="dxa"/>
            <w:tcBorders>
              <w:top w:val="nil"/>
              <w:bottom w:val="nil"/>
            </w:tcBorders>
          </w:tcPr>
          <w:p w14:paraId="02388410" w14:textId="77777777" w:rsidR="004F4D06" w:rsidRPr="007B45C0" w:rsidRDefault="004F4D06" w:rsidP="004F4D06">
            <w:pPr>
              <w:pStyle w:val="svp"/>
              <w:numPr>
                <w:ilvl w:val="0"/>
                <w:numId w:val="31"/>
              </w:numPr>
            </w:pPr>
            <w:r w:rsidRPr="007B45C0">
              <w:t>pojmenovává typické výrobky a specifikuje zemi původu</w:t>
            </w:r>
          </w:p>
          <w:p w14:paraId="4D2F0858" w14:textId="77777777" w:rsidR="004F4D06" w:rsidRPr="007B45C0" w:rsidRDefault="004F4D06" w:rsidP="004F4D06">
            <w:pPr>
              <w:pStyle w:val="svp"/>
              <w:numPr>
                <w:ilvl w:val="0"/>
                <w:numId w:val="31"/>
              </w:numPr>
            </w:pPr>
            <w:r w:rsidRPr="007B45C0">
              <w:lastRenderedPageBreak/>
              <w:t>vhodně řeší jednoduché řečové situace týkající se stravovacích zvyklostí</w:t>
            </w:r>
          </w:p>
        </w:tc>
      </w:tr>
      <w:tr w:rsidR="004F4D06" w:rsidRPr="007B45C0" w14:paraId="59506431" w14:textId="77777777" w:rsidTr="00660671">
        <w:tc>
          <w:tcPr>
            <w:tcW w:w="3750" w:type="dxa"/>
            <w:tcBorders>
              <w:top w:val="nil"/>
              <w:bottom w:val="nil"/>
            </w:tcBorders>
          </w:tcPr>
          <w:p w14:paraId="1AA46832" w14:textId="77777777" w:rsidR="004F4D06" w:rsidRPr="007B45C0" w:rsidRDefault="004F4D06" w:rsidP="004F4D06">
            <w:pPr>
              <w:pStyle w:val="svp"/>
              <w:numPr>
                <w:ilvl w:val="0"/>
                <w:numId w:val="31"/>
              </w:numPr>
            </w:pPr>
            <w:r w:rsidRPr="007B45C0">
              <w:lastRenderedPageBreak/>
              <w:t>Slovní zásoba a frazeologie</w:t>
            </w:r>
          </w:p>
        </w:tc>
        <w:tc>
          <w:tcPr>
            <w:tcW w:w="3760" w:type="dxa"/>
            <w:tcBorders>
              <w:top w:val="nil"/>
              <w:bottom w:val="nil"/>
            </w:tcBorders>
          </w:tcPr>
          <w:p w14:paraId="303E18F6" w14:textId="77777777" w:rsidR="004F4D06" w:rsidRPr="007B45C0" w:rsidRDefault="004F4D06" w:rsidP="004F4D06">
            <w:pPr>
              <w:pStyle w:val="svp"/>
              <w:numPr>
                <w:ilvl w:val="0"/>
                <w:numId w:val="31"/>
              </w:numPr>
            </w:pPr>
            <w:r w:rsidRPr="007B45C0">
              <w:t>aplikuje dostatečnou slovní zásobu včetně frazeologie v rozsahu daného tematického okruhu</w:t>
            </w:r>
          </w:p>
        </w:tc>
      </w:tr>
      <w:tr w:rsidR="004F4D06" w:rsidRPr="007B45C0" w14:paraId="2B7DC1FB" w14:textId="77777777" w:rsidTr="00660671">
        <w:tc>
          <w:tcPr>
            <w:tcW w:w="3750" w:type="dxa"/>
            <w:tcBorders>
              <w:top w:val="nil"/>
              <w:bottom w:val="nil"/>
            </w:tcBorders>
          </w:tcPr>
          <w:p w14:paraId="7C2088EF" w14:textId="77777777" w:rsidR="004F4D06" w:rsidRPr="007B45C0" w:rsidRDefault="004F4D06" w:rsidP="004F4D06">
            <w:pPr>
              <w:pStyle w:val="svp"/>
              <w:numPr>
                <w:ilvl w:val="0"/>
                <w:numId w:val="31"/>
              </w:numPr>
            </w:pPr>
            <w:r w:rsidRPr="007B45C0">
              <w:t>Práce s texty</w:t>
            </w:r>
          </w:p>
        </w:tc>
        <w:tc>
          <w:tcPr>
            <w:tcW w:w="3760" w:type="dxa"/>
            <w:tcBorders>
              <w:top w:val="nil"/>
              <w:bottom w:val="nil"/>
            </w:tcBorders>
          </w:tcPr>
          <w:p w14:paraId="07323090" w14:textId="77777777" w:rsidR="004F4D06" w:rsidRPr="007B45C0" w:rsidRDefault="004F4D06" w:rsidP="004F4D06">
            <w:pPr>
              <w:pStyle w:val="svp"/>
              <w:numPr>
                <w:ilvl w:val="0"/>
                <w:numId w:val="31"/>
              </w:numPr>
            </w:pPr>
            <w:r w:rsidRPr="007B45C0">
              <w:t>čte s porozuměním věcně i jazykově přiměřené texty</w:t>
            </w:r>
          </w:p>
        </w:tc>
      </w:tr>
      <w:tr w:rsidR="004F4D06" w:rsidRPr="007B45C0" w14:paraId="1B403E20" w14:textId="77777777" w:rsidTr="00660671">
        <w:tc>
          <w:tcPr>
            <w:tcW w:w="3750" w:type="dxa"/>
            <w:tcBorders>
              <w:top w:val="nil"/>
              <w:bottom w:val="single" w:sz="4" w:space="0" w:color="auto"/>
            </w:tcBorders>
          </w:tcPr>
          <w:p w14:paraId="12878078" w14:textId="77777777" w:rsidR="004F4D06" w:rsidRPr="007B45C0" w:rsidRDefault="004F4D06" w:rsidP="004F4D06">
            <w:pPr>
              <w:pStyle w:val="svp"/>
              <w:numPr>
                <w:ilvl w:val="0"/>
                <w:numId w:val="31"/>
              </w:numPr>
            </w:pPr>
            <w:r w:rsidRPr="007B45C0">
              <w:t>Poslechová cvičení</w:t>
            </w:r>
          </w:p>
        </w:tc>
        <w:tc>
          <w:tcPr>
            <w:tcW w:w="3760" w:type="dxa"/>
            <w:tcBorders>
              <w:top w:val="nil"/>
              <w:bottom w:val="single" w:sz="4" w:space="0" w:color="auto"/>
            </w:tcBorders>
          </w:tcPr>
          <w:p w14:paraId="73583D9A" w14:textId="77777777" w:rsidR="004F4D06" w:rsidRPr="007B45C0" w:rsidRDefault="004F4D06" w:rsidP="004F4D06">
            <w:pPr>
              <w:pStyle w:val="svp"/>
              <w:numPr>
                <w:ilvl w:val="0"/>
                <w:numId w:val="31"/>
              </w:numPr>
            </w:pPr>
            <w:r w:rsidRPr="007B45C0">
              <w:t>rozumí přiměřeným projevům monologickým i dialogickým</w:t>
            </w:r>
          </w:p>
        </w:tc>
      </w:tr>
      <w:tr w:rsidR="004F4D06" w:rsidRPr="007B45C0" w14:paraId="1F56FE4A" w14:textId="77777777" w:rsidTr="00660671">
        <w:tc>
          <w:tcPr>
            <w:tcW w:w="7510" w:type="dxa"/>
            <w:gridSpan w:val="2"/>
            <w:tcBorders>
              <w:top w:val="single" w:sz="4" w:space="0" w:color="auto"/>
              <w:left w:val="single" w:sz="4" w:space="0" w:color="auto"/>
              <w:bottom w:val="single" w:sz="4" w:space="0" w:color="auto"/>
              <w:right w:val="single" w:sz="4" w:space="0" w:color="auto"/>
            </w:tcBorders>
          </w:tcPr>
          <w:p w14:paraId="0A9C0ACD" w14:textId="630C07A6" w:rsidR="004F4D06" w:rsidRPr="007B45C0" w:rsidRDefault="000F3E95" w:rsidP="00660671">
            <w:pPr>
              <w:pStyle w:val="svp"/>
            </w:pPr>
            <w:r w:rsidRPr="007B45C0">
              <w:t xml:space="preserve">Počet hodin: </w:t>
            </w:r>
            <w:r w:rsidR="004F4D06" w:rsidRPr="007B45C0">
              <w:t>4</w:t>
            </w:r>
          </w:p>
        </w:tc>
      </w:tr>
    </w:tbl>
    <w:p w14:paraId="67662FFA"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5393A2F7" w14:textId="77777777" w:rsidTr="00660671">
        <w:tc>
          <w:tcPr>
            <w:tcW w:w="3750" w:type="dxa"/>
          </w:tcPr>
          <w:p w14:paraId="564B7484" w14:textId="77777777" w:rsidR="004F4D06" w:rsidRPr="007B45C0" w:rsidRDefault="004F4D06" w:rsidP="00E04675">
            <w:pPr>
              <w:pStyle w:val="svp"/>
              <w:numPr>
                <w:ilvl w:val="0"/>
                <w:numId w:val="34"/>
              </w:numPr>
              <w:ind w:left="357" w:hanging="357"/>
              <w:rPr>
                <w:b/>
                <w:bCs/>
              </w:rPr>
            </w:pPr>
            <w:r w:rsidRPr="007B45C0">
              <w:rPr>
                <w:bCs/>
              </w:rPr>
              <w:t>Oblečení a móda</w:t>
            </w:r>
          </w:p>
        </w:tc>
        <w:tc>
          <w:tcPr>
            <w:tcW w:w="3760" w:type="dxa"/>
          </w:tcPr>
          <w:p w14:paraId="27C1DEF8" w14:textId="77777777" w:rsidR="004F4D06" w:rsidRPr="007B45C0" w:rsidRDefault="004F4D06" w:rsidP="00660671">
            <w:pPr>
              <w:pStyle w:val="svp"/>
            </w:pPr>
            <w:r w:rsidRPr="007B45C0">
              <w:t>Žák:</w:t>
            </w:r>
          </w:p>
        </w:tc>
      </w:tr>
      <w:tr w:rsidR="004F4D06" w:rsidRPr="007B45C0" w14:paraId="56635CA9" w14:textId="77777777" w:rsidTr="00660671">
        <w:tc>
          <w:tcPr>
            <w:tcW w:w="3750" w:type="dxa"/>
            <w:tcBorders>
              <w:bottom w:val="nil"/>
            </w:tcBorders>
          </w:tcPr>
          <w:p w14:paraId="61DFB386" w14:textId="77777777" w:rsidR="004F4D06" w:rsidRPr="007B45C0" w:rsidRDefault="004F4D06" w:rsidP="004F4D06">
            <w:pPr>
              <w:pStyle w:val="svp"/>
              <w:numPr>
                <w:ilvl w:val="0"/>
                <w:numId w:val="31"/>
              </w:numPr>
            </w:pPr>
            <w:r w:rsidRPr="007B45C0">
              <w:t>Oblékání</w:t>
            </w:r>
          </w:p>
          <w:p w14:paraId="5DF6F4B1" w14:textId="77777777" w:rsidR="004F4D06" w:rsidRPr="007B45C0" w:rsidRDefault="004F4D06" w:rsidP="004F4D06">
            <w:pPr>
              <w:pStyle w:val="svp"/>
              <w:numPr>
                <w:ilvl w:val="0"/>
                <w:numId w:val="31"/>
              </w:numPr>
            </w:pPr>
            <w:r w:rsidRPr="007B45C0">
              <w:t>Druhy oblečení, módní doplňky</w:t>
            </w:r>
          </w:p>
          <w:p w14:paraId="66162269" w14:textId="77777777" w:rsidR="004F4D06" w:rsidRPr="007B45C0" w:rsidRDefault="004F4D06" w:rsidP="004F4D06">
            <w:pPr>
              <w:pStyle w:val="svp"/>
              <w:numPr>
                <w:ilvl w:val="0"/>
                <w:numId w:val="31"/>
              </w:numPr>
            </w:pPr>
            <w:r w:rsidRPr="007B45C0">
              <w:t>Role módního oblékání v životě člověka</w:t>
            </w:r>
            <w:r w:rsidRPr="007B45C0">
              <w:br/>
            </w:r>
          </w:p>
          <w:p w14:paraId="7A32F680" w14:textId="77777777" w:rsidR="004F4D06" w:rsidRPr="007B45C0" w:rsidRDefault="004F4D06" w:rsidP="004F4D06">
            <w:pPr>
              <w:pStyle w:val="svp"/>
              <w:numPr>
                <w:ilvl w:val="0"/>
                <w:numId w:val="31"/>
              </w:numPr>
            </w:pPr>
            <w:r w:rsidRPr="007B45C0">
              <w:t>Móda a já</w:t>
            </w:r>
          </w:p>
        </w:tc>
        <w:tc>
          <w:tcPr>
            <w:tcW w:w="3760" w:type="dxa"/>
            <w:tcBorders>
              <w:bottom w:val="nil"/>
            </w:tcBorders>
          </w:tcPr>
          <w:p w14:paraId="10277CF8" w14:textId="77777777" w:rsidR="004F4D06" w:rsidRPr="007B45C0" w:rsidRDefault="004F4D06" w:rsidP="004F4D06">
            <w:pPr>
              <w:pStyle w:val="svp"/>
              <w:numPr>
                <w:ilvl w:val="0"/>
                <w:numId w:val="31"/>
              </w:numPr>
            </w:pPr>
            <w:r w:rsidRPr="007B45C0">
              <w:t>řekne, co si rád obléká</w:t>
            </w:r>
          </w:p>
          <w:p w14:paraId="55F2024B" w14:textId="77777777" w:rsidR="004F4D06" w:rsidRPr="007B45C0" w:rsidRDefault="004F4D06" w:rsidP="004F4D06">
            <w:pPr>
              <w:pStyle w:val="svp"/>
              <w:numPr>
                <w:ilvl w:val="0"/>
                <w:numId w:val="31"/>
              </w:numPr>
            </w:pPr>
            <w:r w:rsidRPr="007B45C0">
              <w:t>popisuje jednotlivé části oděvů v souvislosti s ročním obdobím</w:t>
            </w:r>
          </w:p>
          <w:p w14:paraId="404EED09" w14:textId="77777777" w:rsidR="004F4D06" w:rsidRPr="007B45C0" w:rsidRDefault="004F4D06" w:rsidP="004F4D06">
            <w:pPr>
              <w:pStyle w:val="svp"/>
              <w:numPr>
                <w:ilvl w:val="0"/>
                <w:numId w:val="31"/>
              </w:numPr>
            </w:pPr>
            <w:r w:rsidRPr="007B45C0">
              <w:t>vyjmenuje části oblečení podle různých příležitostí</w:t>
            </w:r>
          </w:p>
          <w:p w14:paraId="2EE83A6D" w14:textId="77777777" w:rsidR="004F4D06" w:rsidRPr="007B45C0" w:rsidRDefault="004F4D06" w:rsidP="004F4D06">
            <w:pPr>
              <w:pStyle w:val="svp"/>
              <w:numPr>
                <w:ilvl w:val="0"/>
                <w:numId w:val="31"/>
              </w:numPr>
            </w:pPr>
            <w:r w:rsidRPr="007B45C0">
              <w:t>hodnotí svůj postoj k oblékání a módě</w:t>
            </w:r>
          </w:p>
          <w:p w14:paraId="1E163E5E" w14:textId="77777777" w:rsidR="004F4D06" w:rsidRPr="007B45C0" w:rsidRDefault="004F4D06" w:rsidP="004F4D06">
            <w:pPr>
              <w:pStyle w:val="svp"/>
              <w:numPr>
                <w:ilvl w:val="0"/>
                <w:numId w:val="31"/>
              </w:numPr>
            </w:pPr>
            <w:r w:rsidRPr="007B45C0">
              <w:t>vede diskusi o současné módě</w:t>
            </w:r>
          </w:p>
        </w:tc>
      </w:tr>
      <w:tr w:rsidR="004F4D06" w:rsidRPr="007B45C0" w14:paraId="7B114D01" w14:textId="77777777" w:rsidTr="00660671">
        <w:tc>
          <w:tcPr>
            <w:tcW w:w="3750" w:type="dxa"/>
            <w:tcBorders>
              <w:top w:val="nil"/>
              <w:bottom w:val="nil"/>
            </w:tcBorders>
          </w:tcPr>
          <w:p w14:paraId="3CE6A84B" w14:textId="77777777" w:rsidR="004F4D06" w:rsidRPr="007B45C0" w:rsidRDefault="004F4D06" w:rsidP="004F4D06">
            <w:pPr>
              <w:pStyle w:val="svp"/>
              <w:numPr>
                <w:ilvl w:val="0"/>
                <w:numId w:val="31"/>
              </w:numPr>
            </w:pPr>
            <w:r w:rsidRPr="007B45C0">
              <w:t>Nakupování</w:t>
            </w:r>
          </w:p>
        </w:tc>
        <w:tc>
          <w:tcPr>
            <w:tcW w:w="3760" w:type="dxa"/>
            <w:tcBorders>
              <w:top w:val="nil"/>
              <w:bottom w:val="nil"/>
            </w:tcBorders>
          </w:tcPr>
          <w:p w14:paraId="77D32A79" w14:textId="77777777" w:rsidR="004F4D06" w:rsidRPr="007B45C0" w:rsidRDefault="004F4D06" w:rsidP="004F4D06">
            <w:pPr>
              <w:pStyle w:val="svp"/>
              <w:numPr>
                <w:ilvl w:val="0"/>
                <w:numId w:val="31"/>
              </w:numPr>
            </w:pPr>
            <w:r w:rsidRPr="007B45C0">
              <w:t>komunikuje s prodavačem v obchodě (požádá o zboží, zeptá se na cenu)</w:t>
            </w:r>
          </w:p>
        </w:tc>
      </w:tr>
      <w:tr w:rsidR="004F4D06" w:rsidRPr="007B45C0" w14:paraId="2F021D66" w14:textId="77777777" w:rsidTr="00660671">
        <w:tc>
          <w:tcPr>
            <w:tcW w:w="3750" w:type="dxa"/>
            <w:tcBorders>
              <w:top w:val="nil"/>
              <w:bottom w:val="nil"/>
            </w:tcBorders>
          </w:tcPr>
          <w:p w14:paraId="61C412AD"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3A0D65AB" w14:textId="77777777" w:rsidR="004F4D06" w:rsidRPr="007B45C0" w:rsidRDefault="004F4D06" w:rsidP="004F4D06">
            <w:pPr>
              <w:pStyle w:val="svp"/>
              <w:numPr>
                <w:ilvl w:val="0"/>
                <w:numId w:val="31"/>
              </w:numPr>
            </w:pPr>
            <w:r w:rsidRPr="007B45C0">
              <w:t>aplikuje slovní zásobu k tématu oblékání a móda</w:t>
            </w:r>
          </w:p>
        </w:tc>
      </w:tr>
      <w:tr w:rsidR="004F4D06" w:rsidRPr="007B45C0" w14:paraId="0E958DB5" w14:textId="77777777" w:rsidTr="00660671">
        <w:tc>
          <w:tcPr>
            <w:tcW w:w="3750" w:type="dxa"/>
            <w:tcBorders>
              <w:top w:val="nil"/>
              <w:bottom w:val="nil"/>
            </w:tcBorders>
          </w:tcPr>
          <w:p w14:paraId="7F2EA872" w14:textId="77777777" w:rsidR="004F4D06" w:rsidRPr="007B45C0" w:rsidRDefault="004F4D06" w:rsidP="004F4D06">
            <w:pPr>
              <w:pStyle w:val="svp"/>
              <w:numPr>
                <w:ilvl w:val="0"/>
                <w:numId w:val="31"/>
              </w:numPr>
            </w:pPr>
            <w:r w:rsidRPr="007B45C0">
              <w:t>Práce s texty</w:t>
            </w:r>
          </w:p>
        </w:tc>
        <w:tc>
          <w:tcPr>
            <w:tcW w:w="3760" w:type="dxa"/>
            <w:tcBorders>
              <w:top w:val="nil"/>
              <w:bottom w:val="nil"/>
            </w:tcBorders>
          </w:tcPr>
          <w:p w14:paraId="3C0107D0" w14:textId="77777777" w:rsidR="004F4D06" w:rsidRPr="007B45C0" w:rsidRDefault="004F4D06" w:rsidP="004F4D06">
            <w:pPr>
              <w:pStyle w:val="svp"/>
              <w:numPr>
                <w:ilvl w:val="0"/>
                <w:numId w:val="31"/>
              </w:numPr>
            </w:pPr>
            <w:r w:rsidRPr="007B45C0">
              <w:t>čte s porozuměním věcně i jazykově přiměřené texty</w:t>
            </w:r>
          </w:p>
        </w:tc>
      </w:tr>
      <w:tr w:rsidR="004F4D06" w:rsidRPr="007B45C0" w14:paraId="5A133E50" w14:textId="77777777" w:rsidTr="00660671">
        <w:tc>
          <w:tcPr>
            <w:tcW w:w="3750" w:type="dxa"/>
            <w:tcBorders>
              <w:top w:val="nil"/>
            </w:tcBorders>
          </w:tcPr>
          <w:p w14:paraId="1A6A15C0"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72D114AE" w14:textId="77777777" w:rsidR="004F4D06" w:rsidRPr="007B45C0" w:rsidRDefault="004F4D06" w:rsidP="004F4D06">
            <w:pPr>
              <w:pStyle w:val="svp"/>
              <w:numPr>
                <w:ilvl w:val="0"/>
                <w:numId w:val="31"/>
              </w:numPr>
            </w:pPr>
            <w:r w:rsidRPr="007B45C0">
              <w:t>porozumí přiměřeným textům</w:t>
            </w:r>
          </w:p>
        </w:tc>
      </w:tr>
      <w:tr w:rsidR="004F4D06" w:rsidRPr="007B45C0" w14:paraId="527EDFBA" w14:textId="77777777" w:rsidTr="00660671">
        <w:tc>
          <w:tcPr>
            <w:tcW w:w="7510" w:type="dxa"/>
            <w:gridSpan w:val="2"/>
          </w:tcPr>
          <w:p w14:paraId="2F4A5A81" w14:textId="7585AE7B" w:rsidR="004F4D06" w:rsidRPr="007B45C0" w:rsidRDefault="000F3E95" w:rsidP="00660671">
            <w:pPr>
              <w:pStyle w:val="svp"/>
              <w:rPr>
                <w:sz w:val="20"/>
                <w:szCs w:val="20"/>
              </w:rPr>
            </w:pPr>
            <w:r w:rsidRPr="007B45C0">
              <w:t xml:space="preserve">Počet hodin: </w:t>
            </w:r>
            <w:r w:rsidR="004F4D06" w:rsidRPr="007B45C0">
              <w:t>3</w:t>
            </w:r>
          </w:p>
        </w:tc>
      </w:tr>
    </w:tbl>
    <w:p w14:paraId="6859CCBE"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00A73DDC" w14:textId="77777777" w:rsidTr="00660671">
        <w:tc>
          <w:tcPr>
            <w:tcW w:w="3750" w:type="dxa"/>
          </w:tcPr>
          <w:p w14:paraId="58107D9F" w14:textId="77777777" w:rsidR="004F4D06" w:rsidRPr="007B45C0" w:rsidRDefault="004F4D06" w:rsidP="00E04675">
            <w:pPr>
              <w:pStyle w:val="svp"/>
              <w:numPr>
                <w:ilvl w:val="0"/>
                <w:numId w:val="34"/>
              </w:numPr>
              <w:ind w:left="357" w:hanging="357"/>
            </w:pPr>
            <w:r w:rsidRPr="007B45C0">
              <w:rPr>
                <w:bCs/>
              </w:rPr>
              <w:t>Nakupování</w:t>
            </w:r>
          </w:p>
        </w:tc>
        <w:tc>
          <w:tcPr>
            <w:tcW w:w="3760" w:type="dxa"/>
          </w:tcPr>
          <w:p w14:paraId="0BB02C7C" w14:textId="77777777" w:rsidR="004F4D06" w:rsidRPr="007B45C0" w:rsidRDefault="004F4D06" w:rsidP="00660671">
            <w:pPr>
              <w:pStyle w:val="svp"/>
            </w:pPr>
            <w:r w:rsidRPr="007B45C0">
              <w:t>Žák:</w:t>
            </w:r>
          </w:p>
        </w:tc>
      </w:tr>
      <w:tr w:rsidR="004F4D06" w:rsidRPr="007B45C0" w14:paraId="23E46BAD" w14:textId="77777777" w:rsidTr="00660671">
        <w:tc>
          <w:tcPr>
            <w:tcW w:w="3750" w:type="dxa"/>
            <w:tcBorders>
              <w:bottom w:val="nil"/>
            </w:tcBorders>
          </w:tcPr>
          <w:p w14:paraId="2AFCC5DD" w14:textId="77777777" w:rsidR="004F4D06" w:rsidRPr="007B45C0" w:rsidRDefault="004F4D06" w:rsidP="004F4D06">
            <w:pPr>
              <w:pStyle w:val="svp"/>
              <w:numPr>
                <w:ilvl w:val="0"/>
                <w:numId w:val="31"/>
              </w:numPr>
            </w:pPr>
            <w:r w:rsidRPr="007B45C0">
              <w:lastRenderedPageBreak/>
              <w:t>Charakteristika různých obchodů</w:t>
            </w:r>
          </w:p>
        </w:tc>
        <w:tc>
          <w:tcPr>
            <w:tcW w:w="3760" w:type="dxa"/>
            <w:tcBorders>
              <w:bottom w:val="nil"/>
            </w:tcBorders>
          </w:tcPr>
          <w:p w14:paraId="3E3F77D1" w14:textId="77777777" w:rsidR="004F4D06" w:rsidRPr="007B45C0" w:rsidRDefault="004F4D06" w:rsidP="004F4D06">
            <w:pPr>
              <w:pStyle w:val="svp"/>
              <w:numPr>
                <w:ilvl w:val="0"/>
                <w:numId w:val="31"/>
              </w:numPr>
            </w:pPr>
            <w:r w:rsidRPr="007B45C0">
              <w:t>domluví se v běžných situacích v obchodech</w:t>
            </w:r>
          </w:p>
        </w:tc>
      </w:tr>
      <w:tr w:rsidR="004F4D06" w:rsidRPr="007B45C0" w14:paraId="2CA217A8" w14:textId="77777777" w:rsidTr="00660671">
        <w:tc>
          <w:tcPr>
            <w:tcW w:w="3750" w:type="dxa"/>
            <w:tcBorders>
              <w:top w:val="nil"/>
              <w:bottom w:val="nil"/>
            </w:tcBorders>
          </w:tcPr>
          <w:p w14:paraId="0D038672" w14:textId="77777777" w:rsidR="004F4D06" w:rsidRPr="007B45C0" w:rsidRDefault="004F4D06" w:rsidP="004F4D06">
            <w:pPr>
              <w:pStyle w:val="svp"/>
              <w:numPr>
                <w:ilvl w:val="0"/>
                <w:numId w:val="31"/>
              </w:numPr>
            </w:pPr>
            <w:r w:rsidRPr="007B45C0">
              <w:t>Situace při nakupování</w:t>
            </w:r>
          </w:p>
        </w:tc>
        <w:tc>
          <w:tcPr>
            <w:tcW w:w="3760" w:type="dxa"/>
            <w:tcBorders>
              <w:top w:val="nil"/>
              <w:bottom w:val="nil"/>
            </w:tcBorders>
          </w:tcPr>
          <w:p w14:paraId="5B497889" w14:textId="77777777" w:rsidR="004F4D06" w:rsidRPr="007B45C0" w:rsidRDefault="004F4D06" w:rsidP="004F4D06">
            <w:pPr>
              <w:pStyle w:val="svp"/>
              <w:numPr>
                <w:ilvl w:val="0"/>
                <w:numId w:val="31"/>
              </w:numPr>
            </w:pPr>
            <w:r w:rsidRPr="007B45C0">
              <w:t>vede rozhovor v obchodě, v jednotlivých odvětvích</w:t>
            </w:r>
          </w:p>
        </w:tc>
      </w:tr>
      <w:tr w:rsidR="004F4D06" w:rsidRPr="007B45C0" w14:paraId="5A49702D" w14:textId="77777777" w:rsidTr="00660671">
        <w:tc>
          <w:tcPr>
            <w:tcW w:w="3750" w:type="dxa"/>
            <w:tcBorders>
              <w:top w:val="nil"/>
              <w:bottom w:val="nil"/>
            </w:tcBorders>
          </w:tcPr>
          <w:p w14:paraId="6172537B" w14:textId="77777777" w:rsidR="004F4D06" w:rsidRPr="007B45C0" w:rsidRDefault="004F4D06" w:rsidP="004F4D06">
            <w:pPr>
              <w:pStyle w:val="svp"/>
              <w:numPr>
                <w:ilvl w:val="0"/>
                <w:numId w:val="31"/>
              </w:numPr>
            </w:pPr>
            <w:r w:rsidRPr="007B45C0">
              <w:t>Způsob platby</w:t>
            </w:r>
          </w:p>
          <w:p w14:paraId="79F99283" w14:textId="77777777" w:rsidR="004F4D06" w:rsidRPr="007B45C0" w:rsidRDefault="004F4D06" w:rsidP="004F4D06">
            <w:pPr>
              <w:pStyle w:val="svp"/>
              <w:numPr>
                <w:ilvl w:val="0"/>
                <w:numId w:val="31"/>
              </w:numPr>
            </w:pPr>
            <w:r w:rsidRPr="007B45C0">
              <w:t>Funkce reklamy</w:t>
            </w:r>
          </w:p>
          <w:p w14:paraId="76769CF4" w14:textId="77777777" w:rsidR="004F4D06" w:rsidRPr="007B45C0" w:rsidRDefault="004F4D06" w:rsidP="004F4D06">
            <w:pPr>
              <w:pStyle w:val="svp"/>
              <w:numPr>
                <w:ilvl w:val="0"/>
                <w:numId w:val="31"/>
              </w:numPr>
            </w:pPr>
            <w:r w:rsidRPr="007B45C0">
              <w:t>Reklamace</w:t>
            </w:r>
          </w:p>
        </w:tc>
        <w:tc>
          <w:tcPr>
            <w:tcW w:w="3760" w:type="dxa"/>
            <w:tcBorders>
              <w:top w:val="nil"/>
              <w:bottom w:val="nil"/>
            </w:tcBorders>
          </w:tcPr>
          <w:p w14:paraId="3F70361A" w14:textId="77777777" w:rsidR="004F4D06" w:rsidRPr="007B45C0" w:rsidRDefault="004F4D06" w:rsidP="004F4D06">
            <w:pPr>
              <w:pStyle w:val="svp"/>
              <w:numPr>
                <w:ilvl w:val="0"/>
                <w:numId w:val="31"/>
              </w:numPr>
            </w:pPr>
            <w:r w:rsidRPr="007B45C0">
              <w:t>používá slovní zásobu specializovaných obchodů</w:t>
            </w:r>
          </w:p>
          <w:p w14:paraId="4ED847DB" w14:textId="77777777" w:rsidR="004F4D06" w:rsidRPr="007B45C0" w:rsidRDefault="004F4D06" w:rsidP="004F4D06">
            <w:pPr>
              <w:pStyle w:val="svp"/>
              <w:numPr>
                <w:ilvl w:val="0"/>
                <w:numId w:val="31"/>
              </w:numPr>
            </w:pPr>
            <w:r w:rsidRPr="007B45C0">
              <w:t>vysvětlí, podle čeho si vybírá druh oblečení</w:t>
            </w:r>
          </w:p>
        </w:tc>
      </w:tr>
      <w:tr w:rsidR="004F4D06" w:rsidRPr="007B45C0" w14:paraId="4A703AC3" w14:textId="77777777" w:rsidTr="00660671">
        <w:tc>
          <w:tcPr>
            <w:tcW w:w="3750" w:type="dxa"/>
            <w:tcBorders>
              <w:top w:val="nil"/>
              <w:bottom w:val="nil"/>
            </w:tcBorders>
          </w:tcPr>
          <w:p w14:paraId="4E616376" w14:textId="77777777" w:rsidR="004F4D06" w:rsidRPr="007B45C0" w:rsidRDefault="004F4D06" w:rsidP="004F4D06">
            <w:pPr>
              <w:pStyle w:val="svp"/>
              <w:numPr>
                <w:ilvl w:val="0"/>
                <w:numId w:val="31"/>
              </w:numPr>
            </w:pPr>
            <w:r w:rsidRPr="007B45C0">
              <w:t>Nakupování přes internet</w:t>
            </w:r>
          </w:p>
        </w:tc>
        <w:tc>
          <w:tcPr>
            <w:tcW w:w="3760" w:type="dxa"/>
            <w:tcBorders>
              <w:top w:val="nil"/>
              <w:bottom w:val="nil"/>
            </w:tcBorders>
          </w:tcPr>
          <w:p w14:paraId="09317C0A" w14:textId="77777777" w:rsidR="004F4D06" w:rsidRPr="007B45C0" w:rsidRDefault="004F4D06" w:rsidP="004F4D06">
            <w:pPr>
              <w:pStyle w:val="svp"/>
              <w:numPr>
                <w:ilvl w:val="0"/>
                <w:numId w:val="31"/>
              </w:numPr>
            </w:pPr>
            <w:r w:rsidRPr="007B45C0">
              <w:t>objasní výhody a nevýhody pro člověka</w:t>
            </w:r>
          </w:p>
        </w:tc>
      </w:tr>
      <w:tr w:rsidR="004F4D06" w:rsidRPr="007B45C0" w14:paraId="10762B64" w14:textId="77777777" w:rsidTr="00660671">
        <w:tc>
          <w:tcPr>
            <w:tcW w:w="3750" w:type="dxa"/>
            <w:tcBorders>
              <w:top w:val="nil"/>
              <w:bottom w:val="nil"/>
            </w:tcBorders>
          </w:tcPr>
          <w:p w14:paraId="4E8B2E58"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4C7DC833" w14:textId="77777777" w:rsidR="004F4D06" w:rsidRPr="007B45C0" w:rsidRDefault="004F4D06" w:rsidP="004F4D06">
            <w:pPr>
              <w:pStyle w:val="svp"/>
              <w:numPr>
                <w:ilvl w:val="0"/>
                <w:numId w:val="31"/>
              </w:numPr>
            </w:pPr>
            <w:r w:rsidRPr="007B45C0">
              <w:t>čte s porozuměním přiměřené texty</w:t>
            </w:r>
          </w:p>
        </w:tc>
      </w:tr>
      <w:tr w:rsidR="004F4D06" w:rsidRPr="007B45C0" w14:paraId="5AE86905" w14:textId="77777777" w:rsidTr="00660671">
        <w:tc>
          <w:tcPr>
            <w:tcW w:w="3750" w:type="dxa"/>
            <w:tcBorders>
              <w:top w:val="nil"/>
            </w:tcBorders>
          </w:tcPr>
          <w:p w14:paraId="206B4D28"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4F7BC95A" w14:textId="77777777" w:rsidR="004F4D06" w:rsidRPr="007B45C0" w:rsidRDefault="004F4D06" w:rsidP="004F4D06">
            <w:pPr>
              <w:pStyle w:val="svp"/>
              <w:numPr>
                <w:ilvl w:val="0"/>
                <w:numId w:val="31"/>
              </w:numPr>
            </w:pPr>
            <w:r w:rsidRPr="007B45C0">
              <w:t>rozumí přiměřeným projevům monologickým i dialogickým</w:t>
            </w:r>
          </w:p>
        </w:tc>
      </w:tr>
      <w:tr w:rsidR="004F4D06" w:rsidRPr="007B45C0" w14:paraId="439204C2" w14:textId="77777777" w:rsidTr="00660671">
        <w:tc>
          <w:tcPr>
            <w:tcW w:w="7510" w:type="dxa"/>
            <w:gridSpan w:val="2"/>
          </w:tcPr>
          <w:p w14:paraId="2111D12A" w14:textId="6A22A128" w:rsidR="004F4D06" w:rsidRPr="007B45C0" w:rsidRDefault="000F3E95" w:rsidP="00660671">
            <w:pPr>
              <w:pStyle w:val="svp"/>
              <w:rPr>
                <w:sz w:val="20"/>
                <w:szCs w:val="20"/>
              </w:rPr>
            </w:pPr>
            <w:r w:rsidRPr="007B45C0">
              <w:t xml:space="preserve">Počet hodin: </w:t>
            </w:r>
            <w:r w:rsidR="004F4D06" w:rsidRPr="007B45C0">
              <w:t>3</w:t>
            </w:r>
          </w:p>
        </w:tc>
      </w:tr>
    </w:tbl>
    <w:p w14:paraId="53CD71C6"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1BA7646E" w14:textId="77777777" w:rsidTr="00660671">
        <w:tc>
          <w:tcPr>
            <w:tcW w:w="3750" w:type="dxa"/>
          </w:tcPr>
          <w:p w14:paraId="0B9296F8" w14:textId="77777777" w:rsidR="004F4D06" w:rsidRPr="007B45C0" w:rsidRDefault="004F4D06" w:rsidP="00E04675">
            <w:pPr>
              <w:pStyle w:val="svp"/>
              <w:numPr>
                <w:ilvl w:val="0"/>
                <w:numId w:val="34"/>
              </w:numPr>
              <w:ind w:left="357" w:hanging="357"/>
              <w:rPr>
                <w:b/>
                <w:bCs/>
              </w:rPr>
            </w:pPr>
            <w:r w:rsidRPr="007B45C0">
              <w:rPr>
                <w:bCs/>
              </w:rPr>
              <w:t>Volný čas, koníčky</w:t>
            </w:r>
          </w:p>
        </w:tc>
        <w:tc>
          <w:tcPr>
            <w:tcW w:w="3760" w:type="dxa"/>
          </w:tcPr>
          <w:p w14:paraId="11B65A00" w14:textId="77777777" w:rsidR="004F4D06" w:rsidRPr="007B45C0" w:rsidRDefault="004F4D06" w:rsidP="00660671">
            <w:pPr>
              <w:pStyle w:val="svp"/>
            </w:pPr>
            <w:r w:rsidRPr="007B45C0">
              <w:t>Žák:</w:t>
            </w:r>
          </w:p>
        </w:tc>
      </w:tr>
      <w:tr w:rsidR="004F4D06" w:rsidRPr="007B45C0" w14:paraId="0D495602" w14:textId="77777777" w:rsidTr="00660671">
        <w:tc>
          <w:tcPr>
            <w:tcW w:w="3750" w:type="dxa"/>
            <w:tcBorders>
              <w:bottom w:val="nil"/>
            </w:tcBorders>
          </w:tcPr>
          <w:p w14:paraId="7FC48CCD" w14:textId="77777777" w:rsidR="004F4D06" w:rsidRPr="007B45C0" w:rsidRDefault="004F4D06" w:rsidP="004F4D06">
            <w:pPr>
              <w:pStyle w:val="svp"/>
              <w:numPr>
                <w:ilvl w:val="0"/>
                <w:numId w:val="31"/>
              </w:numPr>
            </w:pPr>
            <w:r w:rsidRPr="007B45C0">
              <w:t>Můj volný čas, zájmy</w:t>
            </w:r>
          </w:p>
        </w:tc>
        <w:tc>
          <w:tcPr>
            <w:tcW w:w="3760" w:type="dxa"/>
            <w:tcBorders>
              <w:bottom w:val="nil"/>
            </w:tcBorders>
          </w:tcPr>
          <w:p w14:paraId="325A8132" w14:textId="77777777" w:rsidR="004F4D06" w:rsidRPr="007B45C0" w:rsidRDefault="004F4D06" w:rsidP="004F4D06">
            <w:pPr>
              <w:pStyle w:val="svp"/>
              <w:numPr>
                <w:ilvl w:val="0"/>
                <w:numId w:val="31"/>
              </w:numPr>
            </w:pPr>
            <w:r w:rsidRPr="007B45C0">
              <w:t>hovoří o svých zájmech, zálibách, co dělá ve svém volném čase</w:t>
            </w:r>
          </w:p>
          <w:p w14:paraId="551B2438" w14:textId="77777777" w:rsidR="004F4D06" w:rsidRPr="007B45C0" w:rsidRDefault="004F4D06" w:rsidP="004F4D06">
            <w:pPr>
              <w:pStyle w:val="svp"/>
              <w:numPr>
                <w:ilvl w:val="0"/>
                <w:numId w:val="31"/>
              </w:numPr>
            </w:pPr>
            <w:r w:rsidRPr="007B45C0">
              <w:t>samostatně připraví referát</w:t>
            </w:r>
          </w:p>
        </w:tc>
      </w:tr>
      <w:tr w:rsidR="004F4D06" w:rsidRPr="007B45C0" w14:paraId="10AC37E4" w14:textId="77777777" w:rsidTr="00660671">
        <w:tc>
          <w:tcPr>
            <w:tcW w:w="3750" w:type="dxa"/>
            <w:tcBorders>
              <w:top w:val="nil"/>
              <w:bottom w:val="nil"/>
            </w:tcBorders>
          </w:tcPr>
          <w:p w14:paraId="51754026" w14:textId="77777777" w:rsidR="004F4D06" w:rsidRPr="007B45C0" w:rsidRDefault="004F4D06" w:rsidP="004F4D06">
            <w:pPr>
              <w:pStyle w:val="svp"/>
              <w:numPr>
                <w:ilvl w:val="0"/>
                <w:numId w:val="31"/>
              </w:numPr>
            </w:pPr>
            <w:r w:rsidRPr="007B45C0">
              <w:t>Vyprávění, obraty na téma trávení volného času</w:t>
            </w:r>
          </w:p>
        </w:tc>
        <w:tc>
          <w:tcPr>
            <w:tcW w:w="3760" w:type="dxa"/>
            <w:tcBorders>
              <w:top w:val="nil"/>
              <w:bottom w:val="nil"/>
            </w:tcBorders>
          </w:tcPr>
          <w:p w14:paraId="1A2ADF34" w14:textId="77777777" w:rsidR="004F4D06" w:rsidRPr="007B45C0" w:rsidRDefault="004F4D06" w:rsidP="004F4D06">
            <w:pPr>
              <w:pStyle w:val="svp"/>
              <w:numPr>
                <w:ilvl w:val="0"/>
                <w:numId w:val="31"/>
              </w:numPr>
            </w:pPr>
            <w:r w:rsidRPr="007B45C0">
              <w:t>hovoří na téma trávení volného času</w:t>
            </w:r>
          </w:p>
          <w:p w14:paraId="79C188DB" w14:textId="77777777" w:rsidR="004F4D06" w:rsidRPr="007B45C0" w:rsidRDefault="004F4D06" w:rsidP="004F4D06">
            <w:pPr>
              <w:pStyle w:val="svp"/>
              <w:numPr>
                <w:ilvl w:val="0"/>
                <w:numId w:val="31"/>
              </w:numPr>
            </w:pPr>
            <w:r w:rsidRPr="007B45C0">
              <w:t>řeší různé řečové situace, např. zeptá se na uplynulý den, víkend, reaguje na odpovědi spolužáka</w:t>
            </w:r>
          </w:p>
        </w:tc>
      </w:tr>
      <w:tr w:rsidR="004F4D06" w:rsidRPr="007B45C0" w14:paraId="007CB320" w14:textId="77777777" w:rsidTr="00660671">
        <w:tc>
          <w:tcPr>
            <w:tcW w:w="3750" w:type="dxa"/>
            <w:tcBorders>
              <w:top w:val="nil"/>
              <w:bottom w:val="nil"/>
            </w:tcBorders>
          </w:tcPr>
          <w:p w14:paraId="39E8E2E5" w14:textId="77777777" w:rsidR="004F4D06" w:rsidRPr="007B45C0" w:rsidRDefault="004F4D06" w:rsidP="004F4D06">
            <w:pPr>
              <w:pStyle w:val="svp"/>
              <w:numPr>
                <w:ilvl w:val="0"/>
                <w:numId w:val="31"/>
              </w:numPr>
            </w:pPr>
            <w:r w:rsidRPr="007B45C0">
              <w:t>Zájmy, četba</w:t>
            </w:r>
          </w:p>
        </w:tc>
        <w:tc>
          <w:tcPr>
            <w:tcW w:w="3760" w:type="dxa"/>
            <w:tcBorders>
              <w:top w:val="nil"/>
              <w:bottom w:val="nil"/>
            </w:tcBorders>
          </w:tcPr>
          <w:p w14:paraId="36554674" w14:textId="77777777" w:rsidR="004F4D06" w:rsidRPr="007B45C0" w:rsidRDefault="004F4D06" w:rsidP="004F4D06">
            <w:pPr>
              <w:pStyle w:val="svp"/>
              <w:numPr>
                <w:ilvl w:val="0"/>
                <w:numId w:val="31"/>
              </w:numPr>
            </w:pPr>
            <w:r w:rsidRPr="007B45C0">
              <w:t>odpovídá na otázky, které se týkají čtenářských zvyklostí</w:t>
            </w:r>
          </w:p>
        </w:tc>
      </w:tr>
      <w:tr w:rsidR="004F4D06" w:rsidRPr="007B45C0" w14:paraId="2DA7E9B5" w14:textId="77777777" w:rsidTr="00660671">
        <w:tc>
          <w:tcPr>
            <w:tcW w:w="3750" w:type="dxa"/>
            <w:tcBorders>
              <w:top w:val="nil"/>
              <w:bottom w:val="nil"/>
            </w:tcBorders>
          </w:tcPr>
          <w:p w14:paraId="4AF08414"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0807C89D" w14:textId="77777777" w:rsidR="004F4D06" w:rsidRPr="007B45C0" w:rsidRDefault="004F4D06" w:rsidP="004F4D06">
            <w:pPr>
              <w:pStyle w:val="svp"/>
              <w:numPr>
                <w:ilvl w:val="0"/>
                <w:numId w:val="31"/>
              </w:numPr>
            </w:pPr>
            <w:r w:rsidRPr="007B45C0">
              <w:t>aplikuje slovní zásobu k tématu volný čas a koníčky</w:t>
            </w:r>
          </w:p>
        </w:tc>
      </w:tr>
      <w:tr w:rsidR="004F4D06" w:rsidRPr="007B45C0" w14:paraId="7602139F" w14:textId="77777777" w:rsidTr="00660671">
        <w:tc>
          <w:tcPr>
            <w:tcW w:w="3750" w:type="dxa"/>
            <w:tcBorders>
              <w:top w:val="nil"/>
              <w:bottom w:val="nil"/>
            </w:tcBorders>
          </w:tcPr>
          <w:p w14:paraId="1DBD80D9" w14:textId="77777777" w:rsidR="004F4D06" w:rsidRPr="007B45C0" w:rsidRDefault="004F4D06" w:rsidP="004F4D06">
            <w:pPr>
              <w:pStyle w:val="svp"/>
              <w:numPr>
                <w:ilvl w:val="0"/>
                <w:numId w:val="31"/>
              </w:numPr>
            </w:pPr>
            <w:r w:rsidRPr="007B45C0">
              <w:t xml:space="preserve">Práce s textem </w:t>
            </w:r>
          </w:p>
        </w:tc>
        <w:tc>
          <w:tcPr>
            <w:tcW w:w="3760" w:type="dxa"/>
            <w:tcBorders>
              <w:top w:val="nil"/>
              <w:bottom w:val="nil"/>
            </w:tcBorders>
          </w:tcPr>
          <w:p w14:paraId="0A04D23D" w14:textId="77777777" w:rsidR="004F4D06" w:rsidRPr="007B45C0" w:rsidRDefault="004F4D06" w:rsidP="004F4D06">
            <w:pPr>
              <w:pStyle w:val="svp"/>
              <w:numPr>
                <w:ilvl w:val="0"/>
                <w:numId w:val="31"/>
              </w:numPr>
            </w:pPr>
            <w:r w:rsidRPr="007B45C0">
              <w:t>porozumí věcně i jazykově přiměřeným textům</w:t>
            </w:r>
          </w:p>
        </w:tc>
      </w:tr>
      <w:tr w:rsidR="004F4D06" w:rsidRPr="007B45C0" w14:paraId="431C85BD" w14:textId="77777777" w:rsidTr="00660671">
        <w:tc>
          <w:tcPr>
            <w:tcW w:w="3750" w:type="dxa"/>
            <w:tcBorders>
              <w:top w:val="nil"/>
            </w:tcBorders>
          </w:tcPr>
          <w:p w14:paraId="48B7B412"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4A83F360" w14:textId="77777777" w:rsidR="004F4D06" w:rsidRPr="007B45C0" w:rsidRDefault="004F4D06" w:rsidP="004F4D06">
            <w:pPr>
              <w:pStyle w:val="svp"/>
              <w:numPr>
                <w:ilvl w:val="0"/>
                <w:numId w:val="31"/>
              </w:numPr>
            </w:pPr>
            <w:r w:rsidRPr="007B45C0">
              <w:t>porozumí přiměřeným monologickým i dialogickým textům</w:t>
            </w:r>
          </w:p>
        </w:tc>
      </w:tr>
      <w:tr w:rsidR="004F4D06" w:rsidRPr="007B45C0" w14:paraId="0E6C3D9C" w14:textId="77777777" w:rsidTr="00660671">
        <w:trPr>
          <w:trHeight w:val="375"/>
        </w:trPr>
        <w:tc>
          <w:tcPr>
            <w:tcW w:w="7510" w:type="dxa"/>
            <w:gridSpan w:val="2"/>
          </w:tcPr>
          <w:p w14:paraId="384371A9" w14:textId="45CE241E" w:rsidR="004F4D06" w:rsidRPr="007B45C0" w:rsidRDefault="000F3E95" w:rsidP="00660671">
            <w:pPr>
              <w:pStyle w:val="svp"/>
            </w:pPr>
            <w:r w:rsidRPr="007B45C0">
              <w:lastRenderedPageBreak/>
              <w:t xml:space="preserve">Počet hodin: </w:t>
            </w:r>
            <w:r w:rsidR="004F4D06" w:rsidRPr="007B45C0">
              <w:t>3</w:t>
            </w:r>
          </w:p>
        </w:tc>
      </w:tr>
    </w:tbl>
    <w:p w14:paraId="69843BA6" w14:textId="77777777" w:rsidR="004F4D06" w:rsidRPr="007B45C0" w:rsidRDefault="004F4D06" w:rsidP="004F4D06">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21E3D94A" w14:textId="77777777" w:rsidTr="00660671">
        <w:tc>
          <w:tcPr>
            <w:tcW w:w="3750" w:type="dxa"/>
            <w:tcBorders>
              <w:top w:val="single" w:sz="4" w:space="0" w:color="auto"/>
              <w:left w:val="single" w:sz="4" w:space="0" w:color="auto"/>
              <w:bottom w:val="single" w:sz="4" w:space="0" w:color="auto"/>
              <w:right w:val="single" w:sz="4" w:space="0" w:color="auto"/>
            </w:tcBorders>
          </w:tcPr>
          <w:p w14:paraId="10F12F11" w14:textId="77777777" w:rsidR="004F4D06" w:rsidRPr="007B45C0" w:rsidRDefault="004F4D06" w:rsidP="00E04675">
            <w:pPr>
              <w:pStyle w:val="svp"/>
              <w:numPr>
                <w:ilvl w:val="0"/>
                <w:numId w:val="34"/>
              </w:numPr>
              <w:ind w:left="357" w:hanging="357"/>
              <w:rPr>
                <w:b/>
              </w:rPr>
            </w:pPr>
            <w:r w:rsidRPr="007B45C0">
              <w:rPr>
                <w:bCs/>
              </w:rPr>
              <w:t>Sport, význam sportu</w:t>
            </w:r>
          </w:p>
        </w:tc>
        <w:tc>
          <w:tcPr>
            <w:tcW w:w="3760" w:type="dxa"/>
            <w:tcBorders>
              <w:top w:val="single" w:sz="4" w:space="0" w:color="auto"/>
              <w:left w:val="single" w:sz="4" w:space="0" w:color="auto"/>
              <w:bottom w:val="single" w:sz="4" w:space="0" w:color="auto"/>
              <w:right w:val="single" w:sz="4" w:space="0" w:color="auto"/>
            </w:tcBorders>
          </w:tcPr>
          <w:p w14:paraId="0FA757E6" w14:textId="77777777" w:rsidR="004F4D06" w:rsidRPr="007B45C0" w:rsidRDefault="004F4D06" w:rsidP="00660671">
            <w:pPr>
              <w:pStyle w:val="svp"/>
            </w:pPr>
            <w:r w:rsidRPr="007B45C0">
              <w:t>Žák:</w:t>
            </w:r>
          </w:p>
        </w:tc>
      </w:tr>
      <w:tr w:rsidR="004F4D06" w:rsidRPr="007B45C0" w14:paraId="5DF4C6B9" w14:textId="77777777" w:rsidTr="00660671">
        <w:tc>
          <w:tcPr>
            <w:tcW w:w="3750" w:type="dxa"/>
            <w:tcBorders>
              <w:top w:val="single" w:sz="4" w:space="0" w:color="auto"/>
              <w:bottom w:val="nil"/>
            </w:tcBorders>
          </w:tcPr>
          <w:p w14:paraId="3D13B158" w14:textId="77777777" w:rsidR="004F4D06" w:rsidRPr="007B45C0" w:rsidRDefault="004F4D06" w:rsidP="004F4D06">
            <w:pPr>
              <w:pStyle w:val="svp"/>
              <w:numPr>
                <w:ilvl w:val="0"/>
                <w:numId w:val="31"/>
              </w:numPr>
            </w:pPr>
            <w:r w:rsidRPr="007B45C0">
              <w:t>Sport</w:t>
            </w:r>
          </w:p>
        </w:tc>
        <w:tc>
          <w:tcPr>
            <w:tcW w:w="3760" w:type="dxa"/>
            <w:tcBorders>
              <w:top w:val="single" w:sz="4" w:space="0" w:color="auto"/>
              <w:bottom w:val="nil"/>
            </w:tcBorders>
          </w:tcPr>
          <w:p w14:paraId="37873F0E" w14:textId="77777777" w:rsidR="004F4D06" w:rsidRPr="007B45C0" w:rsidRDefault="004F4D06" w:rsidP="004F4D06">
            <w:pPr>
              <w:pStyle w:val="svp"/>
              <w:numPr>
                <w:ilvl w:val="0"/>
                <w:numId w:val="31"/>
              </w:numPr>
            </w:pPr>
            <w:r w:rsidRPr="007B45C0">
              <w:t>vyjmenuje sportovní odvětví a sportovní zařízení</w:t>
            </w:r>
          </w:p>
          <w:p w14:paraId="5A8ADDDE" w14:textId="77777777" w:rsidR="004F4D06" w:rsidRPr="007B45C0" w:rsidRDefault="004F4D06" w:rsidP="004F4D06">
            <w:pPr>
              <w:pStyle w:val="svp"/>
              <w:numPr>
                <w:ilvl w:val="0"/>
                <w:numId w:val="31"/>
              </w:numPr>
            </w:pPr>
            <w:r w:rsidRPr="007B45C0">
              <w:t>odpovídá na otázky týkající se sportovních činností</w:t>
            </w:r>
          </w:p>
          <w:p w14:paraId="1C6E6910" w14:textId="77777777" w:rsidR="004F4D06" w:rsidRPr="007B45C0" w:rsidRDefault="004F4D06" w:rsidP="004F4D06">
            <w:pPr>
              <w:pStyle w:val="svp"/>
              <w:numPr>
                <w:ilvl w:val="0"/>
                <w:numId w:val="31"/>
              </w:numPr>
            </w:pPr>
            <w:r w:rsidRPr="007B45C0">
              <w:t>mluví o svém vztahu ke sportu</w:t>
            </w:r>
          </w:p>
          <w:p w14:paraId="52C1555E" w14:textId="77777777" w:rsidR="004F4D06" w:rsidRPr="007B45C0" w:rsidRDefault="004F4D06" w:rsidP="004F4D06">
            <w:pPr>
              <w:pStyle w:val="svp"/>
              <w:numPr>
                <w:ilvl w:val="0"/>
                <w:numId w:val="31"/>
              </w:numPr>
            </w:pPr>
            <w:r w:rsidRPr="007B45C0">
              <w:t>dokáže vyjádřit význam sportu pro život člověka</w:t>
            </w:r>
          </w:p>
        </w:tc>
      </w:tr>
      <w:tr w:rsidR="004F4D06" w:rsidRPr="007B45C0" w14:paraId="1F5576B3" w14:textId="77777777" w:rsidTr="00660671">
        <w:tc>
          <w:tcPr>
            <w:tcW w:w="3750" w:type="dxa"/>
            <w:tcBorders>
              <w:top w:val="nil"/>
              <w:bottom w:val="nil"/>
            </w:tcBorders>
          </w:tcPr>
          <w:p w14:paraId="12787D4E" w14:textId="77777777" w:rsidR="004F4D06" w:rsidRPr="007B45C0" w:rsidRDefault="004F4D06" w:rsidP="004F4D06">
            <w:pPr>
              <w:pStyle w:val="svp"/>
              <w:numPr>
                <w:ilvl w:val="0"/>
                <w:numId w:val="31"/>
              </w:numPr>
            </w:pPr>
            <w:r w:rsidRPr="007B45C0">
              <w:t>Práce s texty</w:t>
            </w:r>
          </w:p>
        </w:tc>
        <w:tc>
          <w:tcPr>
            <w:tcW w:w="3760" w:type="dxa"/>
            <w:tcBorders>
              <w:top w:val="nil"/>
              <w:bottom w:val="nil"/>
            </w:tcBorders>
          </w:tcPr>
          <w:p w14:paraId="336BC180" w14:textId="77777777" w:rsidR="004F4D06" w:rsidRPr="007B45C0" w:rsidRDefault="004F4D06" w:rsidP="004F4D06">
            <w:pPr>
              <w:pStyle w:val="svp"/>
              <w:numPr>
                <w:ilvl w:val="0"/>
                <w:numId w:val="31"/>
              </w:numPr>
            </w:pPr>
            <w:r w:rsidRPr="007B45C0">
              <w:t>čte s porozuměním věcně i jazykově přiměřené texty</w:t>
            </w:r>
          </w:p>
          <w:p w14:paraId="47EB0CC3" w14:textId="77777777" w:rsidR="004F4D06" w:rsidRPr="007B45C0" w:rsidRDefault="004F4D06" w:rsidP="004F4D06">
            <w:pPr>
              <w:pStyle w:val="svp"/>
              <w:numPr>
                <w:ilvl w:val="0"/>
                <w:numId w:val="31"/>
              </w:numPr>
            </w:pPr>
            <w:r w:rsidRPr="007B45C0">
              <w:t>zvládne ústní i písemnou reprodukci vybraných textů</w:t>
            </w:r>
          </w:p>
        </w:tc>
      </w:tr>
      <w:tr w:rsidR="004F4D06" w:rsidRPr="007B45C0" w14:paraId="739FDAB1" w14:textId="77777777" w:rsidTr="00660671">
        <w:tc>
          <w:tcPr>
            <w:tcW w:w="3750" w:type="dxa"/>
            <w:tcBorders>
              <w:top w:val="nil"/>
              <w:bottom w:val="nil"/>
            </w:tcBorders>
          </w:tcPr>
          <w:p w14:paraId="2CB76D0C"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13DF2BCC" w14:textId="77777777" w:rsidR="004F4D06" w:rsidRPr="007B45C0" w:rsidRDefault="004F4D06" w:rsidP="004F4D06">
            <w:pPr>
              <w:pStyle w:val="svp"/>
              <w:numPr>
                <w:ilvl w:val="0"/>
                <w:numId w:val="31"/>
              </w:numPr>
            </w:pPr>
            <w:r w:rsidRPr="007B45C0">
              <w:t>používá slovní zásobu týkající se sportu</w:t>
            </w:r>
          </w:p>
        </w:tc>
      </w:tr>
      <w:tr w:rsidR="004F4D06" w:rsidRPr="007B45C0" w14:paraId="3F304782" w14:textId="77777777" w:rsidTr="00660671">
        <w:tc>
          <w:tcPr>
            <w:tcW w:w="3750" w:type="dxa"/>
            <w:tcBorders>
              <w:top w:val="nil"/>
              <w:bottom w:val="nil"/>
            </w:tcBorders>
          </w:tcPr>
          <w:p w14:paraId="5695B13C" w14:textId="77777777" w:rsidR="004F4D06" w:rsidRPr="007B45C0" w:rsidRDefault="004F4D06" w:rsidP="004F4D06">
            <w:pPr>
              <w:pStyle w:val="svp"/>
              <w:numPr>
                <w:ilvl w:val="0"/>
                <w:numId w:val="31"/>
              </w:numPr>
            </w:pPr>
            <w:r w:rsidRPr="007B45C0">
              <w:t>Poslechová cvičení</w:t>
            </w:r>
          </w:p>
        </w:tc>
        <w:tc>
          <w:tcPr>
            <w:tcW w:w="3760" w:type="dxa"/>
            <w:tcBorders>
              <w:top w:val="nil"/>
              <w:bottom w:val="nil"/>
            </w:tcBorders>
          </w:tcPr>
          <w:p w14:paraId="47BD2B3B" w14:textId="77777777" w:rsidR="004F4D06" w:rsidRPr="007B45C0" w:rsidRDefault="004F4D06" w:rsidP="004F4D06">
            <w:pPr>
              <w:pStyle w:val="svp"/>
              <w:numPr>
                <w:ilvl w:val="0"/>
                <w:numId w:val="31"/>
              </w:numPr>
            </w:pPr>
            <w:r w:rsidRPr="007B45C0">
              <w:t>rozumí přiměřeným projevům monologickým i dialogickým</w:t>
            </w:r>
          </w:p>
        </w:tc>
      </w:tr>
      <w:tr w:rsidR="004F4D06" w:rsidRPr="007B45C0" w14:paraId="7A12DCA0" w14:textId="77777777" w:rsidTr="00660671">
        <w:tc>
          <w:tcPr>
            <w:tcW w:w="7510" w:type="dxa"/>
            <w:gridSpan w:val="2"/>
          </w:tcPr>
          <w:p w14:paraId="3A340E3C" w14:textId="603371FA" w:rsidR="004F4D06" w:rsidRPr="007B45C0" w:rsidRDefault="000F3E95" w:rsidP="00660671">
            <w:pPr>
              <w:pStyle w:val="svp"/>
            </w:pPr>
            <w:r w:rsidRPr="007B45C0">
              <w:t xml:space="preserve">Počet hodin: </w:t>
            </w:r>
            <w:r w:rsidR="004F4D06" w:rsidRPr="007B45C0">
              <w:t>2</w:t>
            </w:r>
          </w:p>
        </w:tc>
      </w:tr>
    </w:tbl>
    <w:p w14:paraId="40A6D53E"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42EC56E7" w14:textId="77777777" w:rsidTr="00660671">
        <w:tc>
          <w:tcPr>
            <w:tcW w:w="3750" w:type="dxa"/>
          </w:tcPr>
          <w:p w14:paraId="5B4F93BF" w14:textId="77777777" w:rsidR="004F4D06" w:rsidRPr="007B45C0" w:rsidRDefault="004F4D06" w:rsidP="00E04675">
            <w:pPr>
              <w:pStyle w:val="svp"/>
              <w:numPr>
                <w:ilvl w:val="0"/>
                <w:numId w:val="34"/>
              </w:numPr>
              <w:ind w:left="357" w:hanging="357"/>
              <w:rPr>
                <w:b/>
              </w:rPr>
            </w:pPr>
            <w:r w:rsidRPr="007B45C0">
              <w:rPr>
                <w:bCs/>
              </w:rPr>
              <w:t>Zdraví, lidské tělo, životní styl</w:t>
            </w:r>
          </w:p>
        </w:tc>
        <w:tc>
          <w:tcPr>
            <w:tcW w:w="3760" w:type="dxa"/>
          </w:tcPr>
          <w:p w14:paraId="16E3F9A1" w14:textId="77777777" w:rsidR="004F4D06" w:rsidRPr="007B45C0" w:rsidRDefault="004F4D06" w:rsidP="00660671">
            <w:pPr>
              <w:autoSpaceDE w:val="0"/>
              <w:autoSpaceDN w:val="0"/>
              <w:adjustRightInd w:val="0"/>
              <w:rPr>
                <w:sz w:val="20"/>
                <w:szCs w:val="20"/>
              </w:rPr>
            </w:pPr>
            <w:r w:rsidRPr="007B45C0">
              <w:t>Žák:</w:t>
            </w:r>
          </w:p>
        </w:tc>
      </w:tr>
      <w:tr w:rsidR="004F4D06" w:rsidRPr="007B45C0" w14:paraId="2F25EC2A" w14:textId="77777777" w:rsidTr="00660671">
        <w:tc>
          <w:tcPr>
            <w:tcW w:w="3750" w:type="dxa"/>
            <w:tcBorders>
              <w:bottom w:val="nil"/>
            </w:tcBorders>
          </w:tcPr>
          <w:p w14:paraId="7FCEA558" w14:textId="77777777" w:rsidR="004F4D06" w:rsidRPr="007B45C0" w:rsidRDefault="004F4D06" w:rsidP="004F4D06">
            <w:pPr>
              <w:pStyle w:val="svp"/>
              <w:numPr>
                <w:ilvl w:val="0"/>
                <w:numId w:val="31"/>
              </w:numPr>
            </w:pPr>
            <w:r w:rsidRPr="007B45C0">
              <w:t>U lékaře</w:t>
            </w:r>
          </w:p>
          <w:p w14:paraId="35AA2179" w14:textId="77777777" w:rsidR="004F4D06" w:rsidRPr="007B45C0" w:rsidRDefault="004F4D06" w:rsidP="004F4D06">
            <w:pPr>
              <w:pStyle w:val="svp"/>
              <w:numPr>
                <w:ilvl w:val="0"/>
                <w:numId w:val="31"/>
              </w:numPr>
            </w:pPr>
            <w:r w:rsidRPr="007B45C0">
              <w:t>Lidské tělo</w:t>
            </w:r>
          </w:p>
        </w:tc>
        <w:tc>
          <w:tcPr>
            <w:tcW w:w="3760" w:type="dxa"/>
            <w:tcBorders>
              <w:bottom w:val="nil"/>
            </w:tcBorders>
          </w:tcPr>
          <w:p w14:paraId="5AD2E636" w14:textId="77777777" w:rsidR="004F4D06" w:rsidRPr="007B45C0" w:rsidRDefault="004F4D06" w:rsidP="004F4D06">
            <w:pPr>
              <w:pStyle w:val="svp"/>
              <w:numPr>
                <w:ilvl w:val="0"/>
                <w:numId w:val="31"/>
              </w:numPr>
            </w:pPr>
            <w:r w:rsidRPr="007B45C0">
              <w:t>dokáže vést dialog u lékaře, popisuje své zdravotní problémy</w:t>
            </w:r>
          </w:p>
          <w:p w14:paraId="67D69BDA" w14:textId="77777777" w:rsidR="004F4D06" w:rsidRPr="007B45C0" w:rsidRDefault="004F4D06" w:rsidP="004F4D06">
            <w:pPr>
              <w:pStyle w:val="svp"/>
              <w:numPr>
                <w:ilvl w:val="0"/>
                <w:numId w:val="31"/>
              </w:numPr>
            </w:pPr>
            <w:r w:rsidRPr="007B45C0">
              <w:t>dovede popsat lidské tělo</w:t>
            </w:r>
          </w:p>
        </w:tc>
      </w:tr>
      <w:tr w:rsidR="004F4D06" w:rsidRPr="007B45C0" w14:paraId="42D60536" w14:textId="77777777" w:rsidTr="00660671">
        <w:tc>
          <w:tcPr>
            <w:tcW w:w="3750" w:type="dxa"/>
            <w:tcBorders>
              <w:top w:val="nil"/>
              <w:bottom w:val="nil"/>
            </w:tcBorders>
          </w:tcPr>
          <w:p w14:paraId="5CE1C54C" w14:textId="77777777" w:rsidR="004F4D06" w:rsidRPr="007B45C0" w:rsidRDefault="004F4D06" w:rsidP="004F4D06">
            <w:pPr>
              <w:pStyle w:val="svp"/>
              <w:numPr>
                <w:ilvl w:val="0"/>
                <w:numId w:val="31"/>
              </w:numPr>
            </w:pPr>
            <w:r w:rsidRPr="007B45C0">
              <w:t>Zdravý a nezdravý životní styl</w:t>
            </w:r>
          </w:p>
        </w:tc>
        <w:tc>
          <w:tcPr>
            <w:tcW w:w="3760" w:type="dxa"/>
            <w:tcBorders>
              <w:top w:val="nil"/>
              <w:bottom w:val="nil"/>
            </w:tcBorders>
          </w:tcPr>
          <w:p w14:paraId="5C5ADDBB" w14:textId="77777777" w:rsidR="004F4D06" w:rsidRPr="007B45C0" w:rsidRDefault="004F4D06" w:rsidP="004F4D06">
            <w:pPr>
              <w:pStyle w:val="svp"/>
              <w:numPr>
                <w:ilvl w:val="0"/>
                <w:numId w:val="31"/>
              </w:numPr>
            </w:pPr>
            <w:r w:rsidRPr="007B45C0">
              <w:t>vyjádří se o svém životním stylu</w:t>
            </w:r>
          </w:p>
          <w:p w14:paraId="24F94912" w14:textId="77777777" w:rsidR="004F4D06" w:rsidRPr="007B45C0" w:rsidRDefault="004F4D06" w:rsidP="004F4D06">
            <w:pPr>
              <w:pStyle w:val="svp"/>
              <w:numPr>
                <w:ilvl w:val="0"/>
                <w:numId w:val="31"/>
              </w:numPr>
            </w:pPr>
            <w:r w:rsidRPr="007B45C0">
              <w:t>posuzuje, zda žije zdravě nebo nezdravě</w:t>
            </w:r>
          </w:p>
          <w:p w14:paraId="0A74EDDE" w14:textId="77777777" w:rsidR="004F4D06" w:rsidRPr="007B45C0" w:rsidRDefault="004F4D06" w:rsidP="004F4D06">
            <w:pPr>
              <w:pStyle w:val="svp"/>
              <w:numPr>
                <w:ilvl w:val="0"/>
                <w:numId w:val="31"/>
              </w:numPr>
            </w:pPr>
            <w:r w:rsidRPr="007B45C0">
              <w:t>dává rady a doporučení</w:t>
            </w:r>
          </w:p>
        </w:tc>
      </w:tr>
      <w:tr w:rsidR="004F4D06" w:rsidRPr="007B45C0" w14:paraId="72B6C0FC" w14:textId="77777777" w:rsidTr="00660671">
        <w:tc>
          <w:tcPr>
            <w:tcW w:w="3750" w:type="dxa"/>
            <w:tcBorders>
              <w:top w:val="nil"/>
              <w:bottom w:val="nil"/>
            </w:tcBorders>
          </w:tcPr>
          <w:p w14:paraId="2792BEDD"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43B0DA62" w14:textId="77777777" w:rsidR="004F4D06" w:rsidRPr="007B45C0" w:rsidRDefault="004F4D06" w:rsidP="004F4D06">
            <w:pPr>
              <w:pStyle w:val="svp"/>
              <w:numPr>
                <w:ilvl w:val="0"/>
                <w:numId w:val="31"/>
              </w:numPr>
            </w:pPr>
            <w:r w:rsidRPr="007B45C0">
              <w:t>aplikuje dostatečnou slovní zásobu včetně frazeologie v rozsahu daného tematického okruhu</w:t>
            </w:r>
          </w:p>
        </w:tc>
      </w:tr>
      <w:tr w:rsidR="004F4D06" w:rsidRPr="007B45C0" w14:paraId="760C0E41" w14:textId="77777777" w:rsidTr="00660671">
        <w:tc>
          <w:tcPr>
            <w:tcW w:w="3750" w:type="dxa"/>
            <w:tcBorders>
              <w:top w:val="nil"/>
            </w:tcBorders>
          </w:tcPr>
          <w:p w14:paraId="68166626" w14:textId="77777777" w:rsidR="004F4D06" w:rsidRPr="007B45C0" w:rsidRDefault="004F4D06" w:rsidP="004F4D06">
            <w:pPr>
              <w:pStyle w:val="svp"/>
              <w:numPr>
                <w:ilvl w:val="0"/>
                <w:numId w:val="31"/>
              </w:numPr>
            </w:pPr>
            <w:r w:rsidRPr="007B45C0">
              <w:lastRenderedPageBreak/>
              <w:t>Poslechová cvičení</w:t>
            </w:r>
          </w:p>
          <w:p w14:paraId="3E59C182" w14:textId="77777777" w:rsidR="004F4D06" w:rsidRPr="007B45C0" w:rsidRDefault="004F4D06" w:rsidP="004F4D06">
            <w:pPr>
              <w:pStyle w:val="svp"/>
              <w:numPr>
                <w:ilvl w:val="0"/>
                <w:numId w:val="31"/>
              </w:numPr>
            </w:pPr>
            <w:r w:rsidRPr="007B45C0">
              <w:t>Práce s textem</w:t>
            </w:r>
          </w:p>
        </w:tc>
        <w:tc>
          <w:tcPr>
            <w:tcW w:w="3760" w:type="dxa"/>
            <w:tcBorders>
              <w:top w:val="nil"/>
            </w:tcBorders>
          </w:tcPr>
          <w:p w14:paraId="14615BD1" w14:textId="77777777" w:rsidR="004F4D06" w:rsidRPr="007B45C0" w:rsidRDefault="004F4D06" w:rsidP="004F4D06">
            <w:pPr>
              <w:pStyle w:val="svp"/>
              <w:numPr>
                <w:ilvl w:val="0"/>
                <w:numId w:val="31"/>
              </w:numPr>
            </w:pPr>
            <w:r w:rsidRPr="007B45C0">
              <w:t>rozumí přiměřeným souvislým projevům rodilých mluvčích</w:t>
            </w:r>
          </w:p>
        </w:tc>
      </w:tr>
      <w:tr w:rsidR="004F4D06" w:rsidRPr="007B45C0" w14:paraId="59ABB1B6" w14:textId="77777777" w:rsidTr="00660671">
        <w:tc>
          <w:tcPr>
            <w:tcW w:w="7510" w:type="dxa"/>
            <w:gridSpan w:val="2"/>
          </w:tcPr>
          <w:p w14:paraId="478BCFB2" w14:textId="467CC9CC" w:rsidR="004F4D06" w:rsidRPr="007B45C0" w:rsidRDefault="000F3E95" w:rsidP="00660671">
            <w:pPr>
              <w:pStyle w:val="svp"/>
              <w:rPr>
                <w:sz w:val="20"/>
                <w:szCs w:val="20"/>
              </w:rPr>
            </w:pPr>
            <w:r w:rsidRPr="007B45C0">
              <w:t xml:space="preserve">Počet hodin: </w:t>
            </w:r>
            <w:r w:rsidR="004F4D06" w:rsidRPr="007B45C0">
              <w:t>4</w:t>
            </w:r>
          </w:p>
        </w:tc>
      </w:tr>
    </w:tbl>
    <w:p w14:paraId="2ACD68FD" w14:textId="77777777" w:rsidR="004F4D06" w:rsidRPr="007B45C0" w:rsidRDefault="004F4D06" w:rsidP="004F4D06">
      <w:pPr>
        <w:pStyle w:val="svp"/>
        <w:jc w:val="left"/>
      </w:pPr>
    </w:p>
    <w:tbl>
      <w:tblPr>
        <w:tblW w:w="7510"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447229A4" w14:textId="77777777" w:rsidTr="00660671">
        <w:tc>
          <w:tcPr>
            <w:tcW w:w="3750" w:type="dxa"/>
            <w:tcBorders>
              <w:top w:val="single" w:sz="4" w:space="0" w:color="auto"/>
            </w:tcBorders>
            <w:vAlign w:val="bottom"/>
          </w:tcPr>
          <w:p w14:paraId="25416B88" w14:textId="77777777" w:rsidR="004F4D06" w:rsidRPr="007B45C0" w:rsidRDefault="004F4D06" w:rsidP="00E04675">
            <w:pPr>
              <w:pStyle w:val="svp"/>
              <w:numPr>
                <w:ilvl w:val="0"/>
                <w:numId w:val="34"/>
              </w:numPr>
              <w:ind w:left="357" w:hanging="357"/>
              <w:rPr>
                <w:b/>
              </w:rPr>
            </w:pPr>
            <w:r w:rsidRPr="007B45C0">
              <w:rPr>
                <w:bCs/>
              </w:rPr>
              <w:t>Charakteristika osoby</w:t>
            </w:r>
          </w:p>
        </w:tc>
        <w:tc>
          <w:tcPr>
            <w:tcW w:w="3760" w:type="dxa"/>
            <w:tcBorders>
              <w:top w:val="single" w:sz="4" w:space="0" w:color="auto"/>
            </w:tcBorders>
          </w:tcPr>
          <w:p w14:paraId="59C70E08" w14:textId="77777777" w:rsidR="004F4D06" w:rsidRPr="007B45C0" w:rsidRDefault="004F4D06" w:rsidP="00660671">
            <w:pPr>
              <w:pStyle w:val="svp"/>
            </w:pPr>
            <w:r w:rsidRPr="007B45C0">
              <w:t>Žák:</w:t>
            </w:r>
          </w:p>
        </w:tc>
      </w:tr>
      <w:tr w:rsidR="004F4D06" w:rsidRPr="007B45C0" w14:paraId="2E1C6F39" w14:textId="77777777" w:rsidTr="00660671">
        <w:tc>
          <w:tcPr>
            <w:tcW w:w="3750" w:type="dxa"/>
            <w:tcBorders>
              <w:bottom w:val="nil"/>
            </w:tcBorders>
          </w:tcPr>
          <w:p w14:paraId="6AB43F29" w14:textId="77777777" w:rsidR="004F4D06" w:rsidRPr="007B45C0" w:rsidRDefault="004F4D06" w:rsidP="004F4D06">
            <w:pPr>
              <w:pStyle w:val="svp"/>
              <w:numPr>
                <w:ilvl w:val="0"/>
                <w:numId w:val="31"/>
              </w:numPr>
            </w:pPr>
            <w:r w:rsidRPr="007B45C0">
              <w:t>Charakteristika</w:t>
            </w:r>
          </w:p>
        </w:tc>
        <w:tc>
          <w:tcPr>
            <w:tcW w:w="3760" w:type="dxa"/>
            <w:tcBorders>
              <w:bottom w:val="nil"/>
            </w:tcBorders>
          </w:tcPr>
          <w:p w14:paraId="1FE7E5C8" w14:textId="77777777" w:rsidR="004F4D06" w:rsidRPr="007B45C0" w:rsidRDefault="004F4D06" w:rsidP="004F4D06">
            <w:pPr>
              <w:pStyle w:val="svp"/>
              <w:numPr>
                <w:ilvl w:val="0"/>
                <w:numId w:val="31"/>
              </w:numPr>
            </w:pPr>
            <w:r w:rsidRPr="007B45C0">
              <w:t>popíše vzhled i vlastnosti osoby</w:t>
            </w:r>
          </w:p>
          <w:p w14:paraId="1E66F3FD" w14:textId="77777777" w:rsidR="004F4D06" w:rsidRPr="007B45C0" w:rsidRDefault="004F4D06" w:rsidP="004F4D06">
            <w:pPr>
              <w:pStyle w:val="svp"/>
              <w:numPr>
                <w:ilvl w:val="0"/>
                <w:numId w:val="31"/>
              </w:numPr>
            </w:pPr>
            <w:r w:rsidRPr="007B45C0">
              <w:t>charakterizuje jednotlivé typy člověka, objasní klady i zápory</w:t>
            </w:r>
          </w:p>
          <w:p w14:paraId="6EAAEB94" w14:textId="77777777" w:rsidR="004F4D06" w:rsidRPr="007B45C0" w:rsidRDefault="004F4D06" w:rsidP="004F4D06">
            <w:pPr>
              <w:pStyle w:val="svp"/>
              <w:numPr>
                <w:ilvl w:val="0"/>
                <w:numId w:val="31"/>
              </w:numPr>
            </w:pPr>
            <w:r w:rsidRPr="007B45C0">
              <w:t>charakterizuje členy rodiny, kamarády, spolužáky</w:t>
            </w:r>
          </w:p>
        </w:tc>
      </w:tr>
      <w:tr w:rsidR="004F4D06" w:rsidRPr="007B45C0" w14:paraId="5C85D014" w14:textId="77777777" w:rsidTr="00660671">
        <w:tc>
          <w:tcPr>
            <w:tcW w:w="3750" w:type="dxa"/>
            <w:tcBorders>
              <w:top w:val="nil"/>
              <w:bottom w:val="nil"/>
            </w:tcBorders>
          </w:tcPr>
          <w:p w14:paraId="13E3AB43"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202DDCBE" w14:textId="77777777" w:rsidR="004F4D06" w:rsidRPr="007B45C0" w:rsidRDefault="004F4D06" w:rsidP="004F4D06">
            <w:pPr>
              <w:pStyle w:val="svp"/>
              <w:numPr>
                <w:ilvl w:val="0"/>
                <w:numId w:val="31"/>
              </w:numPr>
            </w:pPr>
            <w:r w:rsidRPr="007B45C0">
              <w:t>čte s porozuměním věcně i jazykově přiměřené texty</w:t>
            </w:r>
          </w:p>
          <w:p w14:paraId="1A7A2FBB" w14:textId="77777777" w:rsidR="004F4D06" w:rsidRPr="007B45C0" w:rsidRDefault="004F4D06" w:rsidP="004F4D06">
            <w:pPr>
              <w:pStyle w:val="svp"/>
              <w:numPr>
                <w:ilvl w:val="0"/>
                <w:numId w:val="31"/>
              </w:numPr>
            </w:pPr>
            <w:r w:rsidRPr="007B45C0">
              <w:t>zvládne ústní i písemnou reprodukci vybraných textů</w:t>
            </w:r>
          </w:p>
        </w:tc>
      </w:tr>
      <w:tr w:rsidR="004F4D06" w:rsidRPr="007B45C0" w14:paraId="34A29B96" w14:textId="77777777" w:rsidTr="00660671">
        <w:tc>
          <w:tcPr>
            <w:tcW w:w="3750" w:type="dxa"/>
            <w:tcBorders>
              <w:top w:val="nil"/>
            </w:tcBorders>
          </w:tcPr>
          <w:p w14:paraId="148C837B"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6D9CD4F5" w14:textId="77777777" w:rsidR="004F4D06" w:rsidRPr="007B45C0" w:rsidRDefault="004F4D06" w:rsidP="004F4D06">
            <w:pPr>
              <w:pStyle w:val="svp"/>
              <w:numPr>
                <w:ilvl w:val="0"/>
                <w:numId w:val="31"/>
              </w:numPr>
            </w:pPr>
            <w:r w:rsidRPr="007B45C0">
              <w:t>porozumí připraveným i nepřipraveným monologickým i dialogickým textům</w:t>
            </w:r>
          </w:p>
        </w:tc>
      </w:tr>
      <w:tr w:rsidR="004F4D06" w:rsidRPr="007B45C0" w14:paraId="3B4AFC80" w14:textId="77777777" w:rsidTr="00660671">
        <w:tc>
          <w:tcPr>
            <w:tcW w:w="7510" w:type="dxa"/>
            <w:gridSpan w:val="2"/>
            <w:tcBorders>
              <w:bottom w:val="single" w:sz="4" w:space="0" w:color="auto"/>
            </w:tcBorders>
          </w:tcPr>
          <w:p w14:paraId="5D37A893" w14:textId="5DC46E97" w:rsidR="004F4D06" w:rsidRPr="007B45C0" w:rsidRDefault="000F3E95" w:rsidP="00660671">
            <w:pPr>
              <w:pStyle w:val="svp"/>
            </w:pPr>
            <w:r w:rsidRPr="007B45C0">
              <w:t xml:space="preserve">Počet hodin: </w:t>
            </w:r>
            <w:r w:rsidR="004F4D06" w:rsidRPr="007B45C0">
              <w:t>2</w:t>
            </w:r>
          </w:p>
        </w:tc>
      </w:tr>
    </w:tbl>
    <w:p w14:paraId="46C57FF5" w14:textId="77777777" w:rsidR="004F4D06" w:rsidRPr="007B45C0" w:rsidRDefault="004F4D06" w:rsidP="004F4D06">
      <w:pPr>
        <w:pStyle w:val="svp"/>
        <w:jc w:val="left"/>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6A8CE225" w14:textId="77777777" w:rsidTr="00660671">
        <w:tc>
          <w:tcPr>
            <w:tcW w:w="3750" w:type="dxa"/>
            <w:tcBorders>
              <w:top w:val="single" w:sz="4" w:space="0" w:color="auto"/>
            </w:tcBorders>
          </w:tcPr>
          <w:p w14:paraId="21CAC275" w14:textId="77777777" w:rsidR="004F4D06" w:rsidRPr="007B45C0" w:rsidRDefault="004F4D06" w:rsidP="00E04675">
            <w:pPr>
              <w:pStyle w:val="svp"/>
              <w:numPr>
                <w:ilvl w:val="0"/>
                <w:numId w:val="34"/>
              </w:numPr>
              <w:ind w:left="357" w:hanging="357"/>
              <w:rPr>
                <w:b/>
                <w:bCs/>
              </w:rPr>
            </w:pPr>
            <w:r w:rsidRPr="007B45C0">
              <w:rPr>
                <w:bCs/>
              </w:rPr>
              <w:t>Příroda a roční období, počasí</w:t>
            </w:r>
          </w:p>
        </w:tc>
        <w:tc>
          <w:tcPr>
            <w:tcW w:w="3760" w:type="dxa"/>
            <w:tcBorders>
              <w:top w:val="single" w:sz="4" w:space="0" w:color="auto"/>
            </w:tcBorders>
          </w:tcPr>
          <w:p w14:paraId="7A92BDEB" w14:textId="77777777" w:rsidR="004F4D06" w:rsidRPr="007B45C0" w:rsidRDefault="004F4D06" w:rsidP="00660671">
            <w:pPr>
              <w:pStyle w:val="svp"/>
            </w:pPr>
            <w:r w:rsidRPr="007B45C0">
              <w:t>Žák:</w:t>
            </w:r>
          </w:p>
        </w:tc>
      </w:tr>
      <w:tr w:rsidR="004F4D06" w:rsidRPr="007B45C0" w14:paraId="3CCC0ABB" w14:textId="77777777" w:rsidTr="00660671">
        <w:tc>
          <w:tcPr>
            <w:tcW w:w="3750" w:type="dxa"/>
            <w:tcBorders>
              <w:bottom w:val="nil"/>
            </w:tcBorders>
          </w:tcPr>
          <w:p w14:paraId="39CC965C" w14:textId="77777777" w:rsidR="004F4D06" w:rsidRPr="007B45C0" w:rsidRDefault="004F4D06" w:rsidP="004F4D06">
            <w:pPr>
              <w:pStyle w:val="svp"/>
              <w:numPr>
                <w:ilvl w:val="0"/>
                <w:numId w:val="31"/>
              </w:numPr>
            </w:pPr>
            <w:r w:rsidRPr="007B45C0">
              <w:t>Charakteristiky podnebných pásem v Evropě a ve světě</w:t>
            </w:r>
          </w:p>
        </w:tc>
        <w:tc>
          <w:tcPr>
            <w:tcW w:w="3760" w:type="dxa"/>
            <w:tcBorders>
              <w:bottom w:val="nil"/>
            </w:tcBorders>
          </w:tcPr>
          <w:p w14:paraId="78B116FE" w14:textId="77777777" w:rsidR="004F4D06" w:rsidRPr="007B45C0" w:rsidRDefault="004F4D06" w:rsidP="004F4D06">
            <w:pPr>
              <w:pStyle w:val="svp"/>
              <w:numPr>
                <w:ilvl w:val="0"/>
                <w:numId w:val="31"/>
              </w:numPr>
            </w:pPr>
            <w:r w:rsidRPr="007B45C0">
              <w:t>ve skupinách diskutuje o životě v přírodě</w:t>
            </w:r>
          </w:p>
        </w:tc>
      </w:tr>
      <w:tr w:rsidR="004F4D06" w:rsidRPr="007B45C0" w14:paraId="616593BC" w14:textId="77777777" w:rsidTr="00660671">
        <w:tc>
          <w:tcPr>
            <w:tcW w:w="3750" w:type="dxa"/>
            <w:tcBorders>
              <w:top w:val="nil"/>
              <w:bottom w:val="nil"/>
            </w:tcBorders>
          </w:tcPr>
          <w:p w14:paraId="7AC47688" w14:textId="77777777" w:rsidR="004F4D06" w:rsidRPr="007B45C0" w:rsidRDefault="004F4D06" w:rsidP="004F4D06">
            <w:pPr>
              <w:pStyle w:val="svp"/>
              <w:numPr>
                <w:ilvl w:val="0"/>
                <w:numId w:val="31"/>
              </w:numPr>
            </w:pPr>
            <w:r w:rsidRPr="007B45C0">
              <w:t>Předpověď počasí ve sdělovacích prostředcích</w:t>
            </w:r>
          </w:p>
        </w:tc>
        <w:tc>
          <w:tcPr>
            <w:tcW w:w="3760" w:type="dxa"/>
            <w:tcBorders>
              <w:top w:val="nil"/>
              <w:bottom w:val="nil"/>
            </w:tcBorders>
          </w:tcPr>
          <w:p w14:paraId="5E042E00" w14:textId="77777777" w:rsidR="004F4D06" w:rsidRPr="007B45C0" w:rsidRDefault="004F4D06" w:rsidP="004F4D06">
            <w:pPr>
              <w:pStyle w:val="svp"/>
              <w:numPr>
                <w:ilvl w:val="0"/>
                <w:numId w:val="31"/>
              </w:numPr>
            </w:pPr>
            <w:r w:rsidRPr="007B45C0">
              <w:t>vyhodnotí z tisku zprávy o počasí</w:t>
            </w:r>
          </w:p>
        </w:tc>
      </w:tr>
      <w:tr w:rsidR="004F4D06" w:rsidRPr="007B45C0" w14:paraId="633E4D57" w14:textId="77777777" w:rsidTr="00660671">
        <w:tc>
          <w:tcPr>
            <w:tcW w:w="3750" w:type="dxa"/>
            <w:tcBorders>
              <w:top w:val="nil"/>
              <w:bottom w:val="nil"/>
            </w:tcBorders>
          </w:tcPr>
          <w:p w14:paraId="10E1760E" w14:textId="77777777" w:rsidR="004F4D06" w:rsidRPr="007B45C0" w:rsidRDefault="004F4D06" w:rsidP="004F4D06">
            <w:pPr>
              <w:pStyle w:val="svp"/>
              <w:numPr>
                <w:ilvl w:val="0"/>
                <w:numId w:val="31"/>
              </w:numPr>
            </w:pPr>
            <w:r w:rsidRPr="007B45C0">
              <w:t>Vliv lidské činnosti na změny klimatu</w:t>
            </w:r>
          </w:p>
        </w:tc>
        <w:tc>
          <w:tcPr>
            <w:tcW w:w="3760" w:type="dxa"/>
            <w:tcBorders>
              <w:top w:val="nil"/>
              <w:bottom w:val="nil"/>
            </w:tcBorders>
          </w:tcPr>
          <w:p w14:paraId="347AB9FF" w14:textId="77777777" w:rsidR="004F4D06" w:rsidRPr="007B45C0" w:rsidRDefault="004F4D06" w:rsidP="004F4D06">
            <w:pPr>
              <w:pStyle w:val="svp"/>
              <w:numPr>
                <w:ilvl w:val="0"/>
                <w:numId w:val="31"/>
              </w:numPr>
            </w:pPr>
            <w:r w:rsidRPr="007B45C0">
              <w:t>popisuje přírodní podmínky v zemích Evropy a Ameriky</w:t>
            </w:r>
          </w:p>
        </w:tc>
      </w:tr>
      <w:tr w:rsidR="004F4D06" w:rsidRPr="007B45C0" w14:paraId="4286CC46" w14:textId="77777777" w:rsidTr="00660671">
        <w:tc>
          <w:tcPr>
            <w:tcW w:w="3750" w:type="dxa"/>
            <w:tcBorders>
              <w:top w:val="nil"/>
              <w:bottom w:val="nil"/>
            </w:tcBorders>
          </w:tcPr>
          <w:p w14:paraId="6829FD69" w14:textId="77777777" w:rsidR="004F4D06" w:rsidRPr="007B45C0" w:rsidRDefault="004F4D06" w:rsidP="004F4D06">
            <w:pPr>
              <w:pStyle w:val="svp"/>
              <w:numPr>
                <w:ilvl w:val="0"/>
                <w:numId w:val="31"/>
              </w:numPr>
            </w:pPr>
            <w:r w:rsidRPr="007B45C0">
              <w:t>Roční období</w:t>
            </w:r>
          </w:p>
        </w:tc>
        <w:tc>
          <w:tcPr>
            <w:tcW w:w="3760" w:type="dxa"/>
            <w:tcBorders>
              <w:top w:val="nil"/>
              <w:bottom w:val="nil"/>
            </w:tcBorders>
          </w:tcPr>
          <w:p w14:paraId="2DEB9A2F" w14:textId="77777777" w:rsidR="004F4D06" w:rsidRPr="007B45C0" w:rsidRDefault="004F4D06" w:rsidP="004F4D06">
            <w:pPr>
              <w:pStyle w:val="svp"/>
              <w:numPr>
                <w:ilvl w:val="0"/>
                <w:numId w:val="31"/>
              </w:numPr>
            </w:pPr>
            <w:r w:rsidRPr="007B45C0">
              <w:t>charakterizuje roční období, typy počasí</w:t>
            </w:r>
          </w:p>
        </w:tc>
      </w:tr>
      <w:tr w:rsidR="004F4D06" w:rsidRPr="007B45C0" w14:paraId="413FC161" w14:textId="77777777" w:rsidTr="00660671">
        <w:tc>
          <w:tcPr>
            <w:tcW w:w="3750" w:type="dxa"/>
            <w:tcBorders>
              <w:top w:val="nil"/>
              <w:bottom w:val="nil"/>
            </w:tcBorders>
          </w:tcPr>
          <w:p w14:paraId="4857730B"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5DE55020" w14:textId="77777777" w:rsidR="004F4D06" w:rsidRPr="007B45C0" w:rsidRDefault="004F4D06" w:rsidP="004F4D06">
            <w:pPr>
              <w:pStyle w:val="svp"/>
              <w:numPr>
                <w:ilvl w:val="0"/>
                <w:numId w:val="31"/>
              </w:numPr>
            </w:pPr>
            <w:r w:rsidRPr="007B45C0">
              <w:t>aplikuje slovní zásobu k tématu</w:t>
            </w:r>
          </w:p>
        </w:tc>
      </w:tr>
      <w:tr w:rsidR="004F4D06" w:rsidRPr="007B45C0" w14:paraId="13AB8F2B" w14:textId="77777777" w:rsidTr="00660671">
        <w:tc>
          <w:tcPr>
            <w:tcW w:w="3750" w:type="dxa"/>
            <w:tcBorders>
              <w:top w:val="nil"/>
              <w:bottom w:val="nil"/>
            </w:tcBorders>
          </w:tcPr>
          <w:p w14:paraId="45EA7357" w14:textId="77777777" w:rsidR="004F4D06" w:rsidRPr="007B45C0" w:rsidRDefault="004F4D06" w:rsidP="004F4D06">
            <w:pPr>
              <w:pStyle w:val="svp"/>
              <w:numPr>
                <w:ilvl w:val="0"/>
                <w:numId w:val="31"/>
              </w:numPr>
            </w:pPr>
            <w:r w:rsidRPr="007B45C0">
              <w:t>Práce s texty</w:t>
            </w:r>
          </w:p>
        </w:tc>
        <w:tc>
          <w:tcPr>
            <w:tcW w:w="3760" w:type="dxa"/>
            <w:tcBorders>
              <w:top w:val="nil"/>
              <w:bottom w:val="nil"/>
            </w:tcBorders>
          </w:tcPr>
          <w:p w14:paraId="4E57A6EC" w14:textId="77777777" w:rsidR="004F4D06" w:rsidRPr="007B45C0" w:rsidRDefault="004F4D06" w:rsidP="004F4D06">
            <w:pPr>
              <w:pStyle w:val="svp"/>
              <w:numPr>
                <w:ilvl w:val="0"/>
                <w:numId w:val="31"/>
              </w:numPr>
            </w:pPr>
            <w:r w:rsidRPr="007B45C0">
              <w:t>zvládne ústní i písemnou reprodukci vybraných textů</w:t>
            </w:r>
          </w:p>
        </w:tc>
      </w:tr>
      <w:tr w:rsidR="004F4D06" w:rsidRPr="007B45C0" w14:paraId="5B32C96D" w14:textId="77777777" w:rsidTr="00660671">
        <w:tc>
          <w:tcPr>
            <w:tcW w:w="3750" w:type="dxa"/>
            <w:tcBorders>
              <w:top w:val="nil"/>
            </w:tcBorders>
          </w:tcPr>
          <w:p w14:paraId="37A01985" w14:textId="77777777" w:rsidR="004F4D06" w:rsidRPr="007B45C0" w:rsidRDefault="004F4D06" w:rsidP="004F4D06">
            <w:pPr>
              <w:pStyle w:val="svp"/>
              <w:numPr>
                <w:ilvl w:val="0"/>
                <w:numId w:val="31"/>
              </w:numPr>
            </w:pPr>
            <w:r w:rsidRPr="007B45C0">
              <w:lastRenderedPageBreak/>
              <w:t>Poslechová cvičení</w:t>
            </w:r>
          </w:p>
        </w:tc>
        <w:tc>
          <w:tcPr>
            <w:tcW w:w="3760" w:type="dxa"/>
            <w:tcBorders>
              <w:top w:val="nil"/>
            </w:tcBorders>
          </w:tcPr>
          <w:p w14:paraId="13FFE64D" w14:textId="77777777" w:rsidR="004F4D06" w:rsidRPr="007B45C0" w:rsidRDefault="004F4D06" w:rsidP="004F4D06">
            <w:pPr>
              <w:pStyle w:val="svp"/>
              <w:numPr>
                <w:ilvl w:val="0"/>
                <w:numId w:val="31"/>
              </w:numPr>
            </w:pPr>
            <w:r w:rsidRPr="007B45C0">
              <w:t>porozumí připraveným i nepřipravených monologickým i dialogickým textům</w:t>
            </w:r>
          </w:p>
        </w:tc>
      </w:tr>
      <w:tr w:rsidR="004F4D06" w:rsidRPr="007B45C0" w14:paraId="594A061E" w14:textId="77777777" w:rsidTr="00660671">
        <w:tc>
          <w:tcPr>
            <w:tcW w:w="7510" w:type="dxa"/>
            <w:gridSpan w:val="2"/>
          </w:tcPr>
          <w:p w14:paraId="46662FF1" w14:textId="750F665F" w:rsidR="004F4D06" w:rsidRPr="007B45C0" w:rsidRDefault="000F3E95" w:rsidP="00660671">
            <w:pPr>
              <w:pStyle w:val="svp"/>
            </w:pPr>
            <w:r w:rsidRPr="007B45C0">
              <w:t xml:space="preserve">Počet hodin: </w:t>
            </w:r>
            <w:r w:rsidR="004F4D06" w:rsidRPr="007B45C0">
              <w:t>2</w:t>
            </w:r>
          </w:p>
        </w:tc>
      </w:tr>
    </w:tbl>
    <w:p w14:paraId="07D99760" w14:textId="77777777" w:rsidR="004F4D06" w:rsidRPr="007B45C0" w:rsidRDefault="004F4D06" w:rsidP="004F4D06">
      <w:pPr>
        <w:pStyle w:val="svp"/>
        <w:jc w:val="left"/>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34A5124F" w14:textId="77777777" w:rsidTr="00660671">
        <w:tc>
          <w:tcPr>
            <w:tcW w:w="3750" w:type="dxa"/>
            <w:tcBorders>
              <w:top w:val="single" w:sz="4" w:space="0" w:color="auto"/>
              <w:bottom w:val="single" w:sz="4" w:space="0" w:color="auto"/>
            </w:tcBorders>
          </w:tcPr>
          <w:p w14:paraId="4190F59F" w14:textId="77777777" w:rsidR="004F4D06" w:rsidRPr="007B45C0" w:rsidRDefault="004F4D06" w:rsidP="00E04675">
            <w:pPr>
              <w:pStyle w:val="svp"/>
              <w:numPr>
                <w:ilvl w:val="0"/>
                <w:numId w:val="34"/>
              </w:numPr>
              <w:ind w:left="357" w:hanging="357"/>
              <w:rPr>
                <w:b/>
                <w:bCs/>
              </w:rPr>
            </w:pPr>
            <w:r w:rsidRPr="007B45C0">
              <w:rPr>
                <w:bCs/>
              </w:rPr>
              <w:t>Cestování</w:t>
            </w:r>
          </w:p>
        </w:tc>
        <w:tc>
          <w:tcPr>
            <w:tcW w:w="3760" w:type="dxa"/>
            <w:tcBorders>
              <w:top w:val="single" w:sz="4" w:space="0" w:color="auto"/>
              <w:bottom w:val="single" w:sz="4" w:space="0" w:color="auto"/>
            </w:tcBorders>
          </w:tcPr>
          <w:p w14:paraId="712BB3FE" w14:textId="77777777" w:rsidR="004F4D06" w:rsidRPr="007B45C0" w:rsidRDefault="004F4D06" w:rsidP="00660671">
            <w:pPr>
              <w:pStyle w:val="svp"/>
            </w:pPr>
            <w:r w:rsidRPr="007B45C0">
              <w:t>Žák:</w:t>
            </w:r>
          </w:p>
        </w:tc>
      </w:tr>
      <w:tr w:rsidR="004F4D06" w:rsidRPr="007B45C0" w14:paraId="419C2E51" w14:textId="77777777" w:rsidTr="00660671">
        <w:tc>
          <w:tcPr>
            <w:tcW w:w="3750" w:type="dxa"/>
            <w:tcBorders>
              <w:top w:val="single" w:sz="4" w:space="0" w:color="auto"/>
              <w:bottom w:val="nil"/>
            </w:tcBorders>
          </w:tcPr>
          <w:p w14:paraId="3BBC1E11" w14:textId="77777777" w:rsidR="004F4D06" w:rsidRPr="007B45C0" w:rsidRDefault="004F4D06" w:rsidP="004F4D06">
            <w:pPr>
              <w:pStyle w:val="svp"/>
              <w:numPr>
                <w:ilvl w:val="0"/>
                <w:numId w:val="31"/>
              </w:numPr>
            </w:pPr>
            <w:r w:rsidRPr="007B45C0">
              <w:t>Cestování </w:t>
            </w:r>
            <w:r w:rsidRPr="007B45C0">
              <w:br/>
            </w:r>
          </w:p>
          <w:p w14:paraId="3ADA42F3" w14:textId="77777777" w:rsidR="004F4D06" w:rsidRPr="007B45C0" w:rsidRDefault="004F4D06" w:rsidP="004F4D06">
            <w:pPr>
              <w:pStyle w:val="svp"/>
              <w:numPr>
                <w:ilvl w:val="0"/>
                <w:numId w:val="31"/>
              </w:numPr>
            </w:pPr>
            <w:r w:rsidRPr="007B45C0">
              <w:t>Nabídka služby, žádost</w:t>
            </w:r>
          </w:p>
        </w:tc>
        <w:tc>
          <w:tcPr>
            <w:tcW w:w="3760" w:type="dxa"/>
            <w:tcBorders>
              <w:top w:val="single" w:sz="4" w:space="0" w:color="auto"/>
              <w:bottom w:val="nil"/>
            </w:tcBorders>
          </w:tcPr>
          <w:p w14:paraId="624736C6" w14:textId="77777777" w:rsidR="004F4D06" w:rsidRPr="007B45C0" w:rsidRDefault="004F4D06" w:rsidP="004F4D06">
            <w:pPr>
              <w:pStyle w:val="svp"/>
              <w:numPr>
                <w:ilvl w:val="0"/>
                <w:numId w:val="31"/>
              </w:numPr>
            </w:pPr>
            <w:r w:rsidRPr="007B45C0">
              <w:t>odpovídá na otázky, čím může cestovat, co navštíví ve městě</w:t>
            </w:r>
          </w:p>
          <w:p w14:paraId="610D233E" w14:textId="77777777" w:rsidR="004F4D06" w:rsidRPr="007B45C0" w:rsidRDefault="004F4D06" w:rsidP="004F4D06">
            <w:pPr>
              <w:pStyle w:val="svp"/>
              <w:numPr>
                <w:ilvl w:val="0"/>
                <w:numId w:val="31"/>
              </w:numPr>
            </w:pPr>
            <w:r w:rsidRPr="007B45C0">
              <w:t>umí požádat o službu a nabídnout ji</w:t>
            </w:r>
          </w:p>
          <w:p w14:paraId="500DEF25" w14:textId="77777777" w:rsidR="004F4D06" w:rsidRPr="007B45C0" w:rsidRDefault="004F4D06" w:rsidP="004F4D06">
            <w:pPr>
              <w:pStyle w:val="svp"/>
              <w:numPr>
                <w:ilvl w:val="0"/>
                <w:numId w:val="31"/>
              </w:numPr>
            </w:pPr>
            <w:r w:rsidRPr="007B45C0">
              <w:t>popíše problém a nabídne jeho řešení</w:t>
            </w:r>
          </w:p>
        </w:tc>
      </w:tr>
      <w:tr w:rsidR="004F4D06" w:rsidRPr="007B45C0" w14:paraId="06F35568" w14:textId="77777777" w:rsidTr="00660671">
        <w:tc>
          <w:tcPr>
            <w:tcW w:w="3750" w:type="dxa"/>
            <w:tcBorders>
              <w:top w:val="nil"/>
              <w:bottom w:val="nil"/>
            </w:tcBorders>
          </w:tcPr>
          <w:p w14:paraId="1FA9A508" w14:textId="77777777" w:rsidR="004F4D06" w:rsidRPr="007B45C0" w:rsidRDefault="004F4D06" w:rsidP="004F4D06">
            <w:pPr>
              <w:pStyle w:val="svp"/>
              <w:numPr>
                <w:ilvl w:val="0"/>
                <w:numId w:val="31"/>
              </w:numPr>
            </w:pPr>
            <w:r w:rsidRPr="007B45C0">
              <w:t>Práce s texty</w:t>
            </w:r>
          </w:p>
        </w:tc>
        <w:tc>
          <w:tcPr>
            <w:tcW w:w="3760" w:type="dxa"/>
            <w:tcBorders>
              <w:top w:val="nil"/>
              <w:bottom w:val="nil"/>
            </w:tcBorders>
          </w:tcPr>
          <w:p w14:paraId="4A2CE1F2" w14:textId="77777777" w:rsidR="004F4D06" w:rsidRPr="007B45C0" w:rsidRDefault="004F4D06" w:rsidP="004F4D06">
            <w:pPr>
              <w:pStyle w:val="svp"/>
              <w:numPr>
                <w:ilvl w:val="0"/>
                <w:numId w:val="31"/>
              </w:numPr>
            </w:pPr>
            <w:r w:rsidRPr="007B45C0">
              <w:t>čte s porozuměním věcně i jazykově přiměřené texty</w:t>
            </w:r>
          </w:p>
          <w:p w14:paraId="36E4EA0A" w14:textId="77777777" w:rsidR="004F4D06" w:rsidRPr="007B45C0" w:rsidRDefault="004F4D06" w:rsidP="004F4D06">
            <w:pPr>
              <w:pStyle w:val="svp"/>
              <w:numPr>
                <w:ilvl w:val="0"/>
                <w:numId w:val="31"/>
              </w:numPr>
            </w:pPr>
            <w:r w:rsidRPr="007B45C0">
              <w:t>zvládne ústní i písemnou reprodukci vybraných textů</w:t>
            </w:r>
          </w:p>
        </w:tc>
      </w:tr>
      <w:tr w:rsidR="004F4D06" w:rsidRPr="007B45C0" w14:paraId="1DFA2C8B" w14:textId="77777777" w:rsidTr="00660671">
        <w:tc>
          <w:tcPr>
            <w:tcW w:w="3750" w:type="dxa"/>
            <w:tcBorders>
              <w:top w:val="nil"/>
              <w:bottom w:val="nil"/>
            </w:tcBorders>
          </w:tcPr>
          <w:p w14:paraId="40202D1B"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2D6F32BC" w14:textId="77777777" w:rsidR="004F4D06" w:rsidRPr="007B45C0" w:rsidRDefault="004F4D06" w:rsidP="004F4D06">
            <w:pPr>
              <w:pStyle w:val="svp"/>
              <w:numPr>
                <w:ilvl w:val="0"/>
                <w:numId w:val="31"/>
              </w:numPr>
            </w:pPr>
            <w:r w:rsidRPr="007B45C0">
              <w:t>aplikuje slovní zásobu k tématu cestování</w:t>
            </w:r>
          </w:p>
        </w:tc>
      </w:tr>
      <w:tr w:rsidR="004F4D06" w:rsidRPr="007B45C0" w14:paraId="14357A8E" w14:textId="77777777" w:rsidTr="00660671">
        <w:tc>
          <w:tcPr>
            <w:tcW w:w="3750" w:type="dxa"/>
            <w:tcBorders>
              <w:top w:val="nil"/>
              <w:bottom w:val="nil"/>
            </w:tcBorders>
          </w:tcPr>
          <w:p w14:paraId="218B8699" w14:textId="77777777" w:rsidR="004F4D06" w:rsidRPr="007B45C0" w:rsidRDefault="004F4D06" w:rsidP="004F4D06">
            <w:pPr>
              <w:pStyle w:val="svp"/>
              <w:numPr>
                <w:ilvl w:val="0"/>
                <w:numId w:val="31"/>
              </w:numPr>
            </w:pPr>
            <w:r w:rsidRPr="007B45C0">
              <w:t>Poslechová cvičení</w:t>
            </w:r>
          </w:p>
        </w:tc>
        <w:tc>
          <w:tcPr>
            <w:tcW w:w="3760" w:type="dxa"/>
            <w:tcBorders>
              <w:top w:val="nil"/>
              <w:bottom w:val="nil"/>
            </w:tcBorders>
          </w:tcPr>
          <w:p w14:paraId="00B7549B" w14:textId="77777777" w:rsidR="004F4D06" w:rsidRPr="007B45C0" w:rsidRDefault="004F4D06" w:rsidP="004F4D06">
            <w:pPr>
              <w:pStyle w:val="svp"/>
              <w:numPr>
                <w:ilvl w:val="0"/>
                <w:numId w:val="31"/>
              </w:numPr>
            </w:pPr>
            <w:r w:rsidRPr="007B45C0">
              <w:t>rozumí přiměřeným souvislým projevům rodilých mluvčích</w:t>
            </w:r>
          </w:p>
        </w:tc>
      </w:tr>
      <w:tr w:rsidR="004F4D06" w:rsidRPr="007B45C0" w14:paraId="60F1B966" w14:textId="77777777" w:rsidTr="00660671">
        <w:tc>
          <w:tcPr>
            <w:tcW w:w="7510" w:type="dxa"/>
            <w:gridSpan w:val="2"/>
            <w:tcBorders>
              <w:top w:val="single" w:sz="4" w:space="0" w:color="auto"/>
              <w:left w:val="single" w:sz="4" w:space="0" w:color="auto"/>
              <w:bottom w:val="single" w:sz="4" w:space="0" w:color="auto"/>
              <w:right w:val="single" w:sz="4" w:space="0" w:color="auto"/>
            </w:tcBorders>
          </w:tcPr>
          <w:p w14:paraId="62AB4E8F" w14:textId="5F2C4DE1" w:rsidR="004F4D06" w:rsidRPr="007B45C0" w:rsidRDefault="000F3E95" w:rsidP="00660671">
            <w:pPr>
              <w:pStyle w:val="svp"/>
            </w:pPr>
            <w:r w:rsidRPr="007B45C0">
              <w:t xml:space="preserve">Počet hodin: </w:t>
            </w:r>
            <w:r w:rsidR="004F4D06" w:rsidRPr="007B45C0">
              <w:t>4</w:t>
            </w:r>
          </w:p>
        </w:tc>
      </w:tr>
    </w:tbl>
    <w:p w14:paraId="3462605D" w14:textId="77777777" w:rsidR="004F4D06" w:rsidRPr="007B45C0" w:rsidRDefault="004F4D06" w:rsidP="004F4D06">
      <w:pPr>
        <w:pStyle w:val="svp"/>
        <w:jc w:val="left"/>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533241FC" w14:textId="77777777" w:rsidTr="00660671">
        <w:tc>
          <w:tcPr>
            <w:tcW w:w="3750" w:type="dxa"/>
            <w:tcBorders>
              <w:bottom w:val="single" w:sz="4" w:space="0" w:color="auto"/>
            </w:tcBorders>
          </w:tcPr>
          <w:p w14:paraId="3D178F40" w14:textId="77777777" w:rsidR="004F4D06" w:rsidRPr="007B45C0" w:rsidRDefault="004F4D06" w:rsidP="00E04675">
            <w:pPr>
              <w:pStyle w:val="svp"/>
              <w:numPr>
                <w:ilvl w:val="0"/>
                <w:numId w:val="34"/>
              </w:numPr>
              <w:ind w:left="357" w:hanging="357"/>
            </w:pPr>
            <w:r w:rsidRPr="007B45C0">
              <w:rPr>
                <w:bCs/>
              </w:rPr>
              <w:t>Kultura, umění, moje kulturní zájmy</w:t>
            </w:r>
          </w:p>
        </w:tc>
        <w:tc>
          <w:tcPr>
            <w:tcW w:w="3760" w:type="dxa"/>
            <w:tcBorders>
              <w:bottom w:val="single" w:sz="4" w:space="0" w:color="auto"/>
            </w:tcBorders>
          </w:tcPr>
          <w:p w14:paraId="4BDF5E52" w14:textId="77777777" w:rsidR="004F4D06" w:rsidRPr="007B45C0" w:rsidRDefault="004F4D06" w:rsidP="00660671">
            <w:pPr>
              <w:pStyle w:val="svp"/>
            </w:pPr>
            <w:r w:rsidRPr="007B45C0">
              <w:t>Žák:</w:t>
            </w:r>
          </w:p>
        </w:tc>
      </w:tr>
      <w:tr w:rsidR="004F4D06" w:rsidRPr="007B45C0" w14:paraId="2AF97F10" w14:textId="77777777" w:rsidTr="00660671">
        <w:tc>
          <w:tcPr>
            <w:tcW w:w="3750" w:type="dxa"/>
            <w:tcBorders>
              <w:bottom w:val="nil"/>
            </w:tcBorders>
          </w:tcPr>
          <w:p w14:paraId="4A1A445A" w14:textId="77777777" w:rsidR="004F4D06" w:rsidRPr="007B45C0" w:rsidRDefault="004F4D06" w:rsidP="004F4D06">
            <w:pPr>
              <w:pStyle w:val="svp"/>
              <w:numPr>
                <w:ilvl w:val="0"/>
                <w:numId w:val="31"/>
              </w:numPr>
            </w:pPr>
            <w:r w:rsidRPr="007B45C0">
              <w:t>Moje kulturní zájmy</w:t>
            </w:r>
          </w:p>
        </w:tc>
        <w:tc>
          <w:tcPr>
            <w:tcW w:w="3760" w:type="dxa"/>
            <w:tcBorders>
              <w:bottom w:val="nil"/>
            </w:tcBorders>
          </w:tcPr>
          <w:p w14:paraId="6CBD086F" w14:textId="77777777" w:rsidR="004F4D06" w:rsidRPr="007B45C0" w:rsidRDefault="004F4D06" w:rsidP="004F4D06">
            <w:pPr>
              <w:pStyle w:val="svp"/>
              <w:numPr>
                <w:ilvl w:val="0"/>
                <w:numId w:val="31"/>
              </w:numPr>
            </w:pPr>
            <w:r w:rsidRPr="007B45C0">
              <w:t>dokáže mluvit o svých kulturních zájmech, formuluje vlastní myšlenky</w:t>
            </w:r>
          </w:p>
        </w:tc>
      </w:tr>
      <w:tr w:rsidR="004F4D06" w:rsidRPr="007B45C0" w14:paraId="76AAA837" w14:textId="77777777" w:rsidTr="00660671">
        <w:tc>
          <w:tcPr>
            <w:tcW w:w="3750" w:type="dxa"/>
            <w:tcBorders>
              <w:top w:val="nil"/>
              <w:bottom w:val="nil"/>
            </w:tcBorders>
          </w:tcPr>
          <w:p w14:paraId="408C62A7" w14:textId="77777777" w:rsidR="004F4D06" w:rsidRPr="007B45C0" w:rsidRDefault="004F4D06" w:rsidP="004F4D06">
            <w:pPr>
              <w:pStyle w:val="svp"/>
              <w:numPr>
                <w:ilvl w:val="0"/>
                <w:numId w:val="31"/>
              </w:numPr>
            </w:pPr>
            <w:r w:rsidRPr="007B45C0">
              <w:t>Kulturní aktivity ve volném čase</w:t>
            </w:r>
          </w:p>
          <w:p w14:paraId="64B17257" w14:textId="77777777" w:rsidR="004F4D06" w:rsidRPr="007B45C0" w:rsidRDefault="004F4D06" w:rsidP="00660671">
            <w:pPr>
              <w:pStyle w:val="svp"/>
            </w:pPr>
          </w:p>
          <w:p w14:paraId="067C4D00" w14:textId="77777777" w:rsidR="004F4D06" w:rsidRPr="007B45C0" w:rsidRDefault="004F4D06" w:rsidP="00660671">
            <w:pPr>
              <w:pStyle w:val="svp"/>
            </w:pPr>
          </w:p>
          <w:p w14:paraId="69A2A0DC" w14:textId="77777777" w:rsidR="004F4D06" w:rsidRPr="007B45C0" w:rsidRDefault="004F4D06" w:rsidP="00660671">
            <w:pPr>
              <w:pStyle w:val="svp"/>
            </w:pPr>
          </w:p>
          <w:p w14:paraId="1F020A0A" w14:textId="77777777" w:rsidR="004F4D06" w:rsidRPr="007B45C0" w:rsidRDefault="004F4D06" w:rsidP="00660671">
            <w:pPr>
              <w:pStyle w:val="svp"/>
            </w:pPr>
          </w:p>
          <w:p w14:paraId="2C47ED9D" w14:textId="77777777" w:rsidR="004F4D06" w:rsidRPr="007B45C0" w:rsidRDefault="004F4D06" w:rsidP="004F4D06">
            <w:pPr>
              <w:pStyle w:val="svp"/>
              <w:numPr>
                <w:ilvl w:val="0"/>
                <w:numId w:val="31"/>
              </w:numPr>
            </w:pPr>
            <w:r w:rsidRPr="007B45C0">
              <w:lastRenderedPageBreak/>
              <w:t>Možnost kulturního vyžití v našem městě</w:t>
            </w:r>
          </w:p>
        </w:tc>
        <w:tc>
          <w:tcPr>
            <w:tcW w:w="3760" w:type="dxa"/>
            <w:tcBorders>
              <w:top w:val="nil"/>
              <w:bottom w:val="nil"/>
            </w:tcBorders>
          </w:tcPr>
          <w:p w14:paraId="5E735A8D" w14:textId="77777777" w:rsidR="004F4D06" w:rsidRPr="007B45C0" w:rsidRDefault="004F4D06" w:rsidP="004F4D06">
            <w:pPr>
              <w:pStyle w:val="svp"/>
              <w:numPr>
                <w:ilvl w:val="0"/>
                <w:numId w:val="31"/>
              </w:numPr>
            </w:pPr>
            <w:r w:rsidRPr="007B45C0">
              <w:lastRenderedPageBreak/>
              <w:t>z časopisu, internetu a jiných zdrojů získává informace o kulturním životě</w:t>
            </w:r>
          </w:p>
          <w:p w14:paraId="0A65CE1C" w14:textId="77777777" w:rsidR="004F4D06" w:rsidRPr="007B45C0" w:rsidRDefault="004F4D06" w:rsidP="004F4D06">
            <w:pPr>
              <w:pStyle w:val="svp"/>
              <w:numPr>
                <w:ilvl w:val="0"/>
                <w:numId w:val="31"/>
              </w:numPr>
            </w:pPr>
            <w:r w:rsidRPr="007B45C0">
              <w:t>vyjadřuje se ústně i písemně o kulturních aktivitách obecně i o svých konkrétně</w:t>
            </w:r>
          </w:p>
          <w:p w14:paraId="7EA0B773" w14:textId="77777777" w:rsidR="004F4D06" w:rsidRPr="007B45C0" w:rsidRDefault="004F4D06" w:rsidP="004F4D06">
            <w:pPr>
              <w:pStyle w:val="svp"/>
              <w:numPr>
                <w:ilvl w:val="0"/>
                <w:numId w:val="31"/>
              </w:numPr>
            </w:pPr>
            <w:r w:rsidRPr="007B45C0">
              <w:lastRenderedPageBreak/>
              <w:t>mluví o svém vztahu ke kultuře, dokáže vyjádřit význam kultury pro člověka</w:t>
            </w:r>
          </w:p>
        </w:tc>
      </w:tr>
      <w:tr w:rsidR="004F4D06" w:rsidRPr="007B45C0" w14:paraId="6C0A3574" w14:textId="77777777" w:rsidTr="00660671">
        <w:tc>
          <w:tcPr>
            <w:tcW w:w="3750" w:type="dxa"/>
            <w:tcBorders>
              <w:top w:val="nil"/>
              <w:bottom w:val="nil"/>
            </w:tcBorders>
          </w:tcPr>
          <w:p w14:paraId="0C04467C" w14:textId="77777777" w:rsidR="004F4D06" w:rsidRPr="007B45C0" w:rsidRDefault="004F4D06" w:rsidP="004F4D06">
            <w:pPr>
              <w:pStyle w:val="svp"/>
              <w:numPr>
                <w:ilvl w:val="0"/>
                <w:numId w:val="31"/>
              </w:numPr>
            </w:pPr>
            <w:r w:rsidRPr="007B45C0">
              <w:lastRenderedPageBreak/>
              <w:t>Památky</w:t>
            </w:r>
            <w:r w:rsidRPr="007B45C0">
              <w:br/>
            </w:r>
            <w:r w:rsidRPr="007B45C0">
              <w:br/>
            </w:r>
          </w:p>
          <w:p w14:paraId="1B10CA4E" w14:textId="77777777" w:rsidR="004F4D06" w:rsidRPr="007B45C0" w:rsidRDefault="004F4D06" w:rsidP="004F4D06">
            <w:pPr>
              <w:pStyle w:val="svp"/>
              <w:numPr>
                <w:ilvl w:val="0"/>
                <w:numId w:val="31"/>
              </w:numPr>
            </w:pPr>
            <w:r w:rsidRPr="007B45C0">
              <w:t>Knihovny – literatura</w:t>
            </w:r>
          </w:p>
          <w:p w14:paraId="6E2DE235" w14:textId="77777777" w:rsidR="004F4D06" w:rsidRPr="007B45C0" w:rsidRDefault="004F4D06" w:rsidP="004F4D06">
            <w:pPr>
              <w:pStyle w:val="svp"/>
              <w:numPr>
                <w:ilvl w:val="0"/>
                <w:numId w:val="31"/>
              </w:numPr>
            </w:pPr>
            <w:r w:rsidRPr="007B45C0">
              <w:t>Výtvarné umění – výstavy</w:t>
            </w:r>
          </w:p>
        </w:tc>
        <w:tc>
          <w:tcPr>
            <w:tcW w:w="3760" w:type="dxa"/>
            <w:tcBorders>
              <w:top w:val="nil"/>
              <w:bottom w:val="nil"/>
            </w:tcBorders>
          </w:tcPr>
          <w:p w14:paraId="714BFD38" w14:textId="77777777" w:rsidR="004F4D06" w:rsidRPr="007B45C0" w:rsidRDefault="004F4D06" w:rsidP="004F4D06">
            <w:pPr>
              <w:pStyle w:val="svp"/>
              <w:numPr>
                <w:ilvl w:val="0"/>
                <w:numId w:val="31"/>
              </w:numPr>
            </w:pPr>
            <w:r w:rsidRPr="007B45C0">
              <w:t>uvede nejznámější památky u nás i ve světě (dokáže je zařadit do století)</w:t>
            </w:r>
          </w:p>
          <w:p w14:paraId="0B3E31D3" w14:textId="77777777" w:rsidR="004F4D06" w:rsidRPr="007B45C0" w:rsidRDefault="004F4D06" w:rsidP="004F4D06">
            <w:pPr>
              <w:pStyle w:val="svp"/>
              <w:numPr>
                <w:ilvl w:val="0"/>
                <w:numId w:val="31"/>
              </w:numPr>
            </w:pPr>
            <w:r w:rsidRPr="007B45C0">
              <w:t>uvede znalosti o vývoji literatury, hudby, výtvarného umění, filmu v ČR a anglicky mluvících zemí</w:t>
            </w:r>
          </w:p>
        </w:tc>
      </w:tr>
      <w:tr w:rsidR="004F4D06" w:rsidRPr="007B45C0" w14:paraId="65B9FBAB" w14:textId="77777777" w:rsidTr="00660671">
        <w:tc>
          <w:tcPr>
            <w:tcW w:w="3750" w:type="dxa"/>
            <w:tcBorders>
              <w:top w:val="nil"/>
              <w:bottom w:val="nil"/>
            </w:tcBorders>
          </w:tcPr>
          <w:p w14:paraId="5EB1A01F"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5F589E33" w14:textId="77777777" w:rsidR="004F4D06" w:rsidRPr="007B45C0" w:rsidRDefault="004F4D06" w:rsidP="004F4D06">
            <w:pPr>
              <w:pStyle w:val="svp"/>
              <w:numPr>
                <w:ilvl w:val="0"/>
                <w:numId w:val="31"/>
              </w:numPr>
            </w:pPr>
            <w:r w:rsidRPr="007B45C0">
              <w:t>dokáže přečíst s porozuměním anglický literární text</w:t>
            </w:r>
          </w:p>
        </w:tc>
      </w:tr>
      <w:tr w:rsidR="004F4D06" w:rsidRPr="007B45C0" w14:paraId="3067907F" w14:textId="77777777" w:rsidTr="00660671">
        <w:tc>
          <w:tcPr>
            <w:tcW w:w="3750" w:type="dxa"/>
            <w:tcBorders>
              <w:top w:val="nil"/>
            </w:tcBorders>
          </w:tcPr>
          <w:p w14:paraId="2AF8B39A"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220EE4AD" w14:textId="77777777" w:rsidR="004F4D06" w:rsidRPr="007B45C0" w:rsidRDefault="004F4D06" w:rsidP="004F4D06">
            <w:pPr>
              <w:pStyle w:val="svp"/>
              <w:numPr>
                <w:ilvl w:val="0"/>
                <w:numId w:val="31"/>
              </w:numPr>
            </w:pPr>
            <w:r w:rsidRPr="007B45C0">
              <w:t>rozumí přiměřeným monologickým i dialogickým textům</w:t>
            </w:r>
          </w:p>
        </w:tc>
      </w:tr>
      <w:tr w:rsidR="004F4D06" w:rsidRPr="007B45C0" w14:paraId="1848AFEF" w14:textId="77777777" w:rsidTr="00660671">
        <w:tc>
          <w:tcPr>
            <w:tcW w:w="7510" w:type="dxa"/>
            <w:gridSpan w:val="2"/>
          </w:tcPr>
          <w:p w14:paraId="101F3533" w14:textId="49D87789" w:rsidR="004F4D06" w:rsidRPr="007B45C0" w:rsidRDefault="000F3E95" w:rsidP="00660671">
            <w:pPr>
              <w:pStyle w:val="svp"/>
            </w:pPr>
            <w:r w:rsidRPr="007B45C0">
              <w:t xml:space="preserve">Počet hodin: </w:t>
            </w:r>
            <w:r w:rsidR="004F4D06" w:rsidRPr="007B45C0">
              <w:t>3</w:t>
            </w:r>
          </w:p>
        </w:tc>
      </w:tr>
    </w:tbl>
    <w:p w14:paraId="37922576" w14:textId="77777777" w:rsidR="004F4D06" w:rsidRPr="007B45C0" w:rsidRDefault="004F4D06" w:rsidP="004F4D06">
      <w:pPr>
        <w:pStyle w:val="svp"/>
        <w:jc w:val="left"/>
      </w:pPr>
    </w:p>
    <w:tbl>
      <w:tblPr>
        <w:tblW w:w="7510"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4E0A0E94" w14:textId="77777777" w:rsidTr="00660671">
        <w:tc>
          <w:tcPr>
            <w:tcW w:w="3750" w:type="dxa"/>
            <w:tcBorders>
              <w:top w:val="single" w:sz="4" w:space="0" w:color="auto"/>
            </w:tcBorders>
          </w:tcPr>
          <w:p w14:paraId="7CB3FE33" w14:textId="77777777" w:rsidR="004F4D06" w:rsidRPr="007B45C0" w:rsidRDefault="004F4D06" w:rsidP="00E04675">
            <w:pPr>
              <w:pStyle w:val="svp"/>
              <w:numPr>
                <w:ilvl w:val="0"/>
                <w:numId w:val="34"/>
              </w:numPr>
              <w:ind w:left="357" w:hanging="357"/>
              <w:rPr>
                <w:bCs/>
              </w:rPr>
            </w:pPr>
            <w:r w:rsidRPr="007B45C0">
              <w:rPr>
                <w:bCs/>
              </w:rPr>
              <w:t>Služby</w:t>
            </w:r>
          </w:p>
        </w:tc>
        <w:tc>
          <w:tcPr>
            <w:tcW w:w="3760" w:type="dxa"/>
            <w:tcBorders>
              <w:top w:val="single" w:sz="4" w:space="0" w:color="auto"/>
            </w:tcBorders>
          </w:tcPr>
          <w:p w14:paraId="202BDEAB" w14:textId="77777777" w:rsidR="004F4D06" w:rsidRPr="007B45C0" w:rsidRDefault="004F4D06" w:rsidP="00660671">
            <w:pPr>
              <w:pStyle w:val="svp"/>
            </w:pPr>
            <w:r w:rsidRPr="007B45C0">
              <w:t>Žák:</w:t>
            </w:r>
          </w:p>
        </w:tc>
      </w:tr>
      <w:tr w:rsidR="004F4D06" w:rsidRPr="007B45C0" w14:paraId="6C95F034" w14:textId="77777777" w:rsidTr="00660671">
        <w:tc>
          <w:tcPr>
            <w:tcW w:w="3750" w:type="dxa"/>
            <w:tcBorders>
              <w:bottom w:val="nil"/>
            </w:tcBorders>
          </w:tcPr>
          <w:p w14:paraId="72DE100A" w14:textId="77777777" w:rsidR="004F4D06" w:rsidRPr="007B45C0" w:rsidRDefault="004F4D06" w:rsidP="004F4D06">
            <w:pPr>
              <w:pStyle w:val="svp"/>
              <w:numPr>
                <w:ilvl w:val="0"/>
                <w:numId w:val="31"/>
              </w:numPr>
            </w:pPr>
            <w:r w:rsidRPr="007B45C0">
              <w:t>Typy veřejných služeb: v hotelu, na nádraží, na letišti, na poště a popis jejich využívání</w:t>
            </w:r>
          </w:p>
          <w:p w14:paraId="4C1A4C63" w14:textId="77777777" w:rsidR="004F4D06" w:rsidRPr="007B45C0" w:rsidRDefault="004F4D06" w:rsidP="00660671">
            <w:pPr>
              <w:pStyle w:val="svp"/>
            </w:pPr>
          </w:p>
          <w:p w14:paraId="27F15C71" w14:textId="77777777" w:rsidR="004F4D06" w:rsidRPr="007B45C0" w:rsidRDefault="004F4D06" w:rsidP="004F4D06">
            <w:pPr>
              <w:pStyle w:val="svp"/>
              <w:numPr>
                <w:ilvl w:val="0"/>
                <w:numId w:val="31"/>
              </w:numPr>
            </w:pPr>
            <w:r w:rsidRPr="007B45C0">
              <w:t>Cestování</w:t>
            </w:r>
          </w:p>
          <w:p w14:paraId="717412CB" w14:textId="77777777" w:rsidR="004F4D06" w:rsidRPr="007B45C0" w:rsidRDefault="004F4D06" w:rsidP="004F4D06">
            <w:pPr>
              <w:pStyle w:val="svp"/>
              <w:numPr>
                <w:ilvl w:val="0"/>
                <w:numId w:val="31"/>
              </w:numPr>
            </w:pPr>
            <w:r w:rsidRPr="007B45C0">
              <w:t>Proč lidé cestují?</w:t>
            </w:r>
          </w:p>
          <w:p w14:paraId="0D01FB59" w14:textId="77777777" w:rsidR="004F4D06" w:rsidRPr="007B45C0" w:rsidRDefault="004F4D06" w:rsidP="004F4D06">
            <w:pPr>
              <w:pStyle w:val="svp"/>
              <w:numPr>
                <w:ilvl w:val="0"/>
                <w:numId w:val="31"/>
              </w:numPr>
            </w:pPr>
            <w:r w:rsidRPr="007B45C0">
              <w:t>Druhy dopravních prostředků a jejich výhody a nevýhody</w:t>
            </w:r>
          </w:p>
          <w:p w14:paraId="201433B7" w14:textId="77777777" w:rsidR="004F4D06" w:rsidRPr="007B45C0" w:rsidRDefault="004F4D06" w:rsidP="004F4D06">
            <w:pPr>
              <w:pStyle w:val="svp"/>
              <w:numPr>
                <w:ilvl w:val="0"/>
                <w:numId w:val="31"/>
              </w:numPr>
            </w:pPr>
            <w:r w:rsidRPr="007B45C0">
              <w:t>Městská doprava</w:t>
            </w:r>
          </w:p>
          <w:p w14:paraId="4210B7AA" w14:textId="77777777" w:rsidR="004F4D06" w:rsidRPr="007B45C0" w:rsidRDefault="004F4D06" w:rsidP="004F4D06">
            <w:pPr>
              <w:pStyle w:val="svp"/>
              <w:numPr>
                <w:ilvl w:val="0"/>
                <w:numId w:val="31"/>
              </w:numPr>
            </w:pPr>
            <w:r w:rsidRPr="007B45C0">
              <w:t>Cestování do zahraničí</w:t>
            </w:r>
          </w:p>
          <w:p w14:paraId="1662D9D7" w14:textId="77777777" w:rsidR="004F4D06" w:rsidRPr="007B45C0" w:rsidRDefault="004F4D06" w:rsidP="004F4D06">
            <w:pPr>
              <w:pStyle w:val="svp"/>
              <w:numPr>
                <w:ilvl w:val="0"/>
                <w:numId w:val="31"/>
              </w:numPr>
            </w:pPr>
            <w:r w:rsidRPr="007B45C0">
              <w:t>Telefonování</w:t>
            </w:r>
          </w:p>
          <w:p w14:paraId="694BC1DA" w14:textId="77777777" w:rsidR="004F4D06" w:rsidRPr="007B45C0" w:rsidRDefault="004F4D06" w:rsidP="00660671">
            <w:pPr>
              <w:pStyle w:val="svp"/>
            </w:pPr>
          </w:p>
        </w:tc>
        <w:tc>
          <w:tcPr>
            <w:tcW w:w="3760" w:type="dxa"/>
            <w:tcBorders>
              <w:bottom w:val="nil"/>
            </w:tcBorders>
          </w:tcPr>
          <w:p w14:paraId="1A58C39B" w14:textId="77777777" w:rsidR="004F4D06" w:rsidRPr="007B45C0" w:rsidRDefault="004F4D06" w:rsidP="004F4D06">
            <w:pPr>
              <w:pStyle w:val="svp"/>
              <w:numPr>
                <w:ilvl w:val="0"/>
                <w:numId w:val="31"/>
              </w:numPr>
            </w:pPr>
            <w:r w:rsidRPr="007B45C0">
              <w:t>používá slovní zásobu z okruhu služeb</w:t>
            </w:r>
          </w:p>
          <w:p w14:paraId="5A54CB01" w14:textId="77777777" w:rsidR="004F4D06" w:rsidRPr="007B45C0" w:rsidRDefault="004F4D06" w:rsidP="004F4D06">
            <w:pPr>
              <w:pStyle w:val="svp"/>
              <w:numPr>
                <w:ilvl w:val="0"/>
                <w:numId w:val="31"/>
              </w:numPr>
            </w:pPr>
            <w:r w:rsidRPr="007B45C0">
              <w:t>řeší komunikační situace v jednotlivých institucích</w:t>
            </w:r>
          </w:p>
          <w:p w14:paraId="01FCB9F6" w14:textId="77777777" w:rsidR="004F4D06" w:rsidRPr="007B45C0" w:rsidRDefault="004F4D06" w:rsidP="004F4D06">
            <w:pPr>
              <w:pStyle w:val="svp"/>
              <w:numPr>
                <w:ilvl w:val="0"/>
                <w:numId w:val="31"/>
              </w:numPr>
            </w:pPr>
            <w:r w:rsidRPr="007B45C0">
              <w:t>uvede důvody pro cestování, druhy dopravních prostředků</w:t>
            </w:r>
          </w:p>
          <w:p w14:paraId="5776C89D" w14:textId="77777777" w:rsidR="004F4D06" w:rsidRPr="007B45C0" w:rsidRDefault="004F4D06" w:rsidP="004F4D06">
            <w:pPr>
              <w:pStyle w:val="svp"/>
              <w:numPr>
                <w:ilvl w:val="0"/>
                <w:numId w:val="31"/>
              </w:numPr>
            </w:pPr>
            <w:r w:rsidRPr="007B45C0">
              <w:t>zhodnotí výhody a nevýhody různých druhů cestování</w:t>
            </w:r>
          </w:p>
          <w:p w14:paraId="02FB1C5D" w14:textId="77777777" w:rsidR="004F4D06" w:rsidRPr="007B45C0" w:rsidRDefault="004F4D06" w:rsidP="00660671">
            <w:pPr>
              <w:pStyle w:val="svp"/>
            </w:pPr>
          </w:p>
          <w:p w14:paraId="767BC06C" w14:textId="77777777" w:rsidR="004F4D06" w:rsidRPr="007B45C0" w:rsidRDefault="004F4D06" w:rsidP="004F4D06">
            <w:pPr>
              <w:pStyle w:val="svp"/>
              <w:numPr>
                <w:ilvl w:val="0"/>
                <w:numId w:val="31"/>
              </w:numPr>
            </w:pPr>
            <w:r w:rsidRPr="007B45C0">
              <w:t>řeší jednotlivé situace při cestování do zahraničí</w:t>
            </w:r>
          </w:p>
          <w:p w14:paraId="0491E8A0" w14:textId="77777777" w:rsidR="004F4D06" w:rsidRPr="007B45C0" w:rsidRDefault="004F4D06" w:rsidP="004F4D06">
            <w:pPr>
              <w:pStyle w:val="svp"/>
              <w:numPr>
                <w:ilvl w:val="0"/>
                <w:numId w:val="31"/>
              </w:numPr>
            </w:pPr>
            <w:r w:rsidRPr="007B45C0">
              <w:t>demonstruje ve dvojicích rozhovory a telefonní hovory v hotelu, na poště, na letišti a na nádraží</w:t>
            </w:r>
          </w:p>
        </w:tc>
      </w:tr>
      <w:tr w:rsidR="004F4D06" w:rsidRPr="007B45C0" w14:paraId="557888C0" w14:textId="77777777" w:rsidTr="00660671">
        <w:tc>
          <w:tcPr>
            <w:tcW w:w="3750" w:type="dxa"/>
            <w:tcBorders>
              <w:top w:val="nil"/>
              <w:bottom w:val="nil"/>
            </w:tcBorders>
          </w:tcPr>
          <w:p w14:paraId="4F2CEFEE"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09FD4CD0" w14:textId="77777777" w:rsidR="004F4D06" w:rsidRPr="007B45C0" w:rsidRDefault="004F4D06" w:rsidP="004F4D06">
            <w:pPr>
              <w:pStyle w:val="svp"/>
              <w:numPr>
                <w:ilvl w:val="0"/>
                <w:numId w:val="31"/>
              </w:numPr>
            </w:pPr>
            <w:r w:rsidRPr="007B45C0">
              <w:t>porozumí věcně i jazykově přiměřeným textům</w:t>
            </w:r>
          </w:p>
        </w:tc>
      </w:tr>
      <w:tr w:rsidR="004F4D06" w:rsidRPr="007B45C0" w14:paraId="5E72C7E6" w14:textId="77777777" w:rsidTr="00660671">
        <w:tc>
          <w:tcPr>
            <w:tcW w:w="3750" w:type="dxa"/>
            <w:tcBorders>
              <w:top w:val="nil"/>
            </w:tcBorders>
          </w:tcPr>
          <w:p w14:paraId="0C2308A4" w14:textId="77777777" w:rsidR="004F4D06" w:rsidRPr="007B45C0" w:rsidRDefault="004F4D06" w:rsidP="004F4D06">
            <w:pPr>
              <w:pStyle w:val="svp"/>
              <w:numPr>
                <w:ilvl w:val="0"/>
                <w:numId w:val="31"/>
              </w:numPr>
            </w:pPr>
            <w:r w:rsidRPr="007B45C0">
              <w:lastRenderedPageBreak/>
              <w:t>Poslechová cvičení</w:t>
            </w:r>
          </w:p>
        </w:tc>
        <w:tc>
          <w:tcPr>
            <w:tcW w:w="3760" w:type="dxa"/>
            <w:tcBorders>
              <w:top w:val="nil"/>
            </w:tcBorders>
          </w:tcPr>
          <w:p w14:paraId="370F3BB8" w14:textId="77777777" w:rsidR="004F4D06" w:rsidRPr="007B45C0" w:rsidRDefault="004F4D06" w:rsidP="004F4D06">
            <w:pPr>
              <w:pStyle w:val="svp"/>
              <w:numPr>
                <w:ilvl w:val="0"/>
                <w:numId w:val="31"/>
              </w:numPr>
            </w:pPr>
            <w:r w:rsidRPr="007B45C0">
              <w:t>porozumí věcně a jazykově přiměřeným monologickým i dialogickým textům</w:t>
            </w:r>
          </w:p>
        </w:tc>
      </w:tr>
      <w:tr w:rsidR="004F4D06" w:rsidRPr="007B45C0" w14:paraId="64270924" w14:textId="77777777" w:rsidTr="00660671">
        <w:tc>
          <w:tcPr>
            <w:tcW w:w="7510" w:type="dxa"/>
            <w:gridSpan w:val="2"/>
            <w:tcBorders>
              <w:bottom w:val="single" w:sz="4" w:space="0" w:color="auto"/>
            </w:tcBorders>
          </w:tcPr>
          <w:p w14:paraId="746BBC63" w14:textId="7F89122F" w:rsidR="004F4D06" w:rsidRPr="007B45C0" w:rsidRDefault="000F3E95" w:rsidP="00660671">
            <w:pPr>
              <w:pStyle w:val="svp"/>
            </w:pPr>
            <w:r w:rsidRPr="007B45C0">
              <w:t xml:space="preserve">Počet hodin: </w:t>
            </w:r>
            <w:r w:rsidR="004F4D06" w:rsidRPr="007B45C0">
              <w:t>3</w:t>
            </w:r>
          </w:p>
        </w:tc>
      </w:tr>
    </w:tbl>
    <w:p w14:paraId="48968890" w14:textId="77777777" w:rsidR="004F4D06" w:rsidRPr="007B45C0" w:rsidRDefault="004F4D06" w:rsidP="004F4D06">
      <w:pPr>
        <w:pStyle w:val="svp"/>
        <w:jc w:val="left"/>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6359D3C2" w14:textId="77777777" w:rsidTr="00660671">
        <w:tc>
          <w:tcPr>
            <w:tcW w:w="3750" w:type="dxa"/>
            <w:tcBorders>
              <w:bottom w:val="single" w:sz="4" w:space="0" w:color="auto"/>
            </w:tcBorders>
          </w:tcPr>
          <w:p w14:paraId="5201D806" w14:textId="77777777" w:rsidR="004F4D06" w:rsidRPr="007B45C0" w:rsidRDefault="004F4D06" w:rsidP="00E04675">
            <w:pPr>
              <w:pStyle w:val="svp"/>
              <w:numPr>
                <w:ilvl w:val="0"/>
                <w:numId w:val="34"/>
              </w:numPr>
              <w:ind w:left="357" w:hanging="357"/>
              <w:rPr>
                <w:b/>
                <w:bCs/>
                <w:szCs w:val="24"/>
              </w:rPr>
            </w:pPr>
            <w:r w:rsidRPr="007B45C0">
              <w:rPr>
                <w:bCs/>
              </w:rPr>
              <w:t>Maturitní dovednosti, upevňování učiva</w:t>
            </w:r>
          </w:p>
        </w:tc>
        <w:tc>
          <w:tcPr>
            <w:tcW w:w="3760" w:type="dxa"/>
            <w:tcBorders>
              <w:bottom w:val="single" w:sz="4" w:space="0" w:color="auto"/>
            </w:tcBorders>
          </w:tcPr>
          <w:p w14:paraId="2BC9449C" w14:textId="77777777" w:rsidR="004F4D06" w:rsidRPr="007B45C0" w:rsidRDefault="004F4D06" w:rsidP="00660671">
            <w:pPr>
              <w:pStyle w:val="svp"/>
            </w:pPr>
            <w:r w:rsidRPr="007B45C0">
              <w:t>Žák:</w:t>
            </w:r>
          </w:p>
        </w:tc>
      </w:tr>
      <w:tr w:rsidR="004F4D06" w:rsidRPr="007B45C0" w14:paraId="074A65FF" w14:textId="77777777" w:rsidTr="00660671">
        <w:tc>
          <w:tcPr>
            <w:tcW w:w="3750" w:type="dxa"/>
            <w:tcBorders>
              <w:bottom w:val="nil"/>
            </w:tcBorders>
          </w:tcPr>
          <w:p w14:paraId="081DB76F" w14:textId="77777777" w:rsidR="004F4D06" w:rsidRPr="007B45C0" w:rsidRDefault="004F4D06" w:rsidP="004F4D06">
            <w:pPr>
              <w:pStyle w:val="svp"/>
              <w:numPr>
                <w:ilvl w:val="0"/>
                <w:numId w:val="31"/>
              </w:numPr>
              <w:rPr>
                <w:bCs/>
              </w:rPr>
            </w:pPr>
            <w:r w:rsidRPr="007B45C0">
              <w:t>Poslechová cvičení</w:t>
            </w:r>
          </w:p>
        </w:tc>
        <w:tc>
          <w:tcPr>
            <w:tcW w:w="3760" w:type="dxa"/>
            <w:tcBorders>
              <w:bottom w:val="nil"/>
            </w:tcBorders>
          </w:tcPr>
          <w:p w14:paraId="7712DDC2" w14:textId="77777777" w:rsidR="004F4D06" w:rsidRPr="007B45C0" w:rsidRDefault="004F4D06" w:rsidP="004F4D06">
            <w:pPr>
              <w:pStyle w:val="svp"/>
              <w:numPr>
                <w:ilvl w:val="0"/>
                <w:numId w:val="31"/>
              </w:numPr>
            </w:pPr>
            <w:r w:rsidRPr="007B45C0">
              <w:t>rozvine si řečovou dovednost vzhledem ke státní maturitní zkoušce</w:t>
            </w:r>
          </w:p>
          <w:p w14:paraId="29D263C6" w14:textId="77777777" w:rsidR="004F4D06" w:rsidRPr="007B45C0" w:rsidRDefault="004F4D06" w:rsidP="004F4D06">
            <w:pPr>
              <w:pStyle w:val="svp"/>
              <w:numPr>
                <w:ilvl w:val="0"/>
                <w:numId w:val="31"/>
              </w:numPr>
            </w:pPr>
            <w:r w:rsidRPr="007B45C0">
              <w:t>porozumí připraveným i nepřipraveným monologickým i dialogickým textům vztahující se k různým tematickým okruhům</w:t>
            </w:r>
          </w:p>
        </w:tc>
      </w:tr>
      <w:tr w:rsidR="004F4D06" w:rsidRPr="007B45C0" w14:paraId="0D2E1888" w14:textId="77777777" w:rsidTr="00660671">
        <w:tc>
          <w:tcPr>
            <w:tcW w:w="3750" w:type="dxa"/>
            <w:tcBorders>
              <w:top w:val="nil"/>
              <w:bottom w:val="nil"/>
            </w:tcBorders>
          </w:tcPr>
          <w:p w14:paraId="4C378A8E" w14:textId="77777777" w:rsidR="004F4D06" w:rsidRPr="007B45C0" w:rsidRDefault="004F4D06" w:rsidP="004F4D06">
            <w:pPr>
              <w:pStyle w:val="svp"/>
              <w:numPr>
                <w:ilvl w:val="0"/>
                <w:numId w:val="31"/>
              </w:numPr>
            </w:pPr>
            <w:r w:rsidRPr="007B45C0">
              <w:t>Čtenářská gramotnost</w:t>
            </w:r>
          </w:p>
        </w:tc>
        <w:tc>
          <w:tcPr>
            <w:tcW w:w="3760" w:type="dxa"/>
            <w:tcBorders>
              <w:top w:val="nil"/>
              <w:bottom w:val="nil"/>
            </w:tcBorders>
          </w:tcPr>
          <w:p w14:paraId="09CB35CB" w14:textId="77777777" w:rsidR="004F4D06" w:rsidRPr="007B45C0" w:rsidRDefault="004F4D06" w:rsidP="004F4D06">
            <w:pPr>
              <w:pStyle w:val="svp"/>
              <w:numPr>
                <w:ilvl w:val="0"/>
                <w:numId w:val="31"/>
              </w:numPr>
            </w:pPr>
            <w:r w:rsidRPr="007B45C0">
              <w:t>porozumí čtenému textu</w:t>
            </w:r>
          </w:p>
          <w:p w14:paraId="53DB55CE" w14:textId="77777777" w:rsidR="004F4D06" w:rsidRPr="007B45C0" w:rsidRDefault="004F4D06" w:rsidP="004F4D06">
            <w:pPr>
              <w:pStyle w:val="svp"/>
              <w:numPr>
                <w:ilvl w:val="0"/>
                <w:numId w:val="31"/>
              </w:numPr>
            </w:pPr>
            <w:r w:rsidRPr="007B45C0">
              <w:t>vyhledá podstatné informace obsažené v textu</w:t>
            </w:r>
          </w:p>
          <w:p w14:paraId="2077AE5B" w14:textId="77777777" w:rsidR="004F4D06" w:rsidRPr="007B45C0" w:rsidRDefault="004F4D06" w:rsidP="004F4D06">
            <w:pPr>
              <w:pStyle w:val="svp"/>
              <w:numPr>
                <w:ilvl w:val="0"/>
                <w:numId w:val="31"/>
              </w:numPr>
            </w:pPr>
            <w:r w:rsidRPr="007B45C0">
              <w:t>dokáže reagovat na otázky týkající se textu</w:t>
            </w:r>
          </w:p>
          <w:p w14:paraId="2A68AFD4" w14:textId="77777777" w:rsidR="004F4D06" w:rsidRPr="007B45C0" w:rsidRDefault="004F4D06" w:rsidP="004F4D06">
            <w:pPr>
              <w:pStyle w:val="svp"/>
              <w:numPr>
                <w:ilvl w:val="0"/>
                <w:numId w:val="31"/>
              </w:numPr>
            </w:pPr>
            <w:r w:rsidRPr="007B45C0">
              <w:t>dokáže reprodukovat přečtený text</w:t>
            </w:r>
          </w:p>
        </w:tc>
      </w:tr>
      <w:tr w:rsidR="004F4D06" w:rsidRPr="007B45C0" w14:paraId="6739226C" w14:textId="77777777" w:rsidTr="00660671">
        <w:tc>
          <w:tcPr>
            <w:tcW w:w="3750" w:type="dxa"/>
            <w:tcBorders>
              <w:top w:val="nil"/>
              <w:bottom w:val="nil"/>
            </w:tcBorders>
          </w:tcPr>
          <w:p w14:paraId="3C6FDBF1" w14:textId="77777777" w:rsidR="004F4D06" w:rsidRPr="007B45C0" w:rsidRDefault="004F4D06" w:rsidP="004F4D06">
            <w:pPr>
              <w:pStyle w:val="svp"/>
              <w:numPr>
                <w:ilvl w:val="0"/>
                <w:numId w:val="31"/>
              </w:numPr>
            </w:pPr>
            <w:r w:rsidRPr="007B45C0">
              <w:t>Popis obrázků</w:t>
            </w:r>
          </w:p>
        </w:tc>
        <w:tc>
          <w:tcPr>
            <w:tcW w:w="3760" w:type="dxa"/>
            <w:tcBorders>
              <w:top w:val="nil"/>
              <w:bottom w:val="nil"/>
            </w:tcBorders>
          </w:tcPr>
          <w:p w14:paraId="2A5591C8" w14:textId="77777777" w:rsidR="004F4D06" w:rsidRPr="007B45C0" w:rsidRDefault="004F4D06" w:rsidP="004F4D06">
            <w:pPr>
              <w:pStyle w:val="svp"/>
              <w:numPr>
                <w:ilvl w:val="0"/>
                <w:numId w:val="31"/>
              </w:numPr>
            </w:pPr>
            <w:r w:rsidRPr="007B45C0">
              <w:t>rozvine si řečovou dovednost vzhledem ke státní maturitní zkoušce</w:t>
            </w:r>
          </w:p>
          <w:p w14:paraId="2FC66858" w14:textId="77777777" w:rsidR="004F4D06" w:rsidRPr="007B45C0" w:rsidRDefault="004F4D06" w:rsidP="004F4D06">
            <w:pPr>
              <w:pStyle w:val="svp"/>
              <w:numPr>
                <w:ilvl w:val="0"/>
                <w:numId w:val="31"/>
              </w:numPr>
            </w:pPr>
            <w:r w:rsidRPr="007B45C0">
              <w:t>dokáže popsat situaci na obrázku či fotografii: osoby, prostředí, podmínky, náladu</w:t>
            </w:r>
          </w:p>
          <w:p w14:paraId="699DC4C5" w14:textId="77777777" w:rsidR="004F4D06" w:rsidRPr="007B45C0" w:rsidRDefault="004F4D06" w:rsidP="004F4D06">
            <w:pPr>
              <w:pStyle w:val="svp"/>
              <w:numPr>
                <w:ilvl w:val="0"/>
                <w:numId w:val="31"/>
              </w:numPr>
            </w:pPr>
            <w:r w:rsidRPr="007B45C0">
              <w:t>dokáže porovnat situace na více obrázcích</w:t>
            </w:r>
          </w:p>
          <w:p w14:paraId="64929A5F" w14:textId="77777777" w:rsidR="004F4D06" w:rsidRPr="007B45C0" w:rsidRDefault="004F4D06" w:rsidP="004F4D06">
            <w:pPr>
              <w:pStyle w:val="svp"/>
              <w:numPr>
                <w:ilvl w:val="0"/>
                <w:numId w:val="31"/>
              </w:numPr>
            </w:pPr>
            <w:r w:rsidRPr="007B45C0">
              <w:t>vyjádří svůj názor, argumentuje</w:t>
            </w:r>
          </w:p>
        </w:tc>
      </w:tr>
      <w:tr w:rsidR="004F4D06" w:rsidRPr="007B45C0" w14:paraId="7EBBBBEB" w14:textId="77777777" w:rsidTr="00660671">
        <w:tc>
          <w:tcPr>
            <w:tcW w:w="3750" w:type="dxa"/>
            <w:tcBorders>
              <w:top w:val="nil"/>
              <w:bottom w:val="nil"/>
            </w:tcBorders>
          </w:tcPr>
          <w:p w14:paraId="15EA895D" w14:textId="77777777" w:rsidR="004F4D06" w:rsidRPr="007B45C0" w:rsidRDefault="004F4D06" w:rsidP="004F4D06">
            <w:pPr>
              <w:pStyle w:val="svp"/>
              <w:numPr>
                <w:ilvl w:val="0"/>
                <w:numId w:val="31"/>
              </w:numPr>
            </w:pPr>
            <w:r w:rsidRPr="007B45C0">
              <w:t>Řečnická cvičení</w:t>
            </w:r>
          </w:p>
        </w:tc>
        <w:tc>
          <w:tcPr>
            <w:tcW w:w="3760" w:type="dxa"/>
            <w:tcBorders>
              <w:top w:val="nil"/>
              <w:bottom w:val="nil"/>
            </w:tcBorders>
          </w:tcPr>
          <w:p w14:paraId="61A47F7D" w14:textId="77777777" w:rsidR="004F4D06" w:rsidRPr="007B45C0" w:rsidRDefault="004F4D06" w:rsidP="004F4D06">
            <w:pPr>
              <w:pStyle w:val="svp"/>
              <w:numPr>
                <w:ilvl w:val="0"/>
                <w:numId w:val="31"/>
              </w:numPr>
            </w:pPr>
            <w:r w:rsidRPr="007B45C0">
              <w:t>dokáže vézt dialog a diskusi, vyjadřuje názor, argumentuje</w:t>
            </w:r>
          </w:p>
        </w:tc>
      </w:tr>
      <w:tr w:rsidR="004F4D06" w:rsidRPr="007B45C0" w14:paraId="76280EA8" w14:textId="77777777" w:rsidTr="00660671">
        <w:tc>
          <w:tcPr>
            <w:tcW w:w="3750" w:type="dxa"/>
            <w:tcBorders>
              <w:top w:val="nil"/>
              <w:bottom w:val="nil"/>
            </w:tcBorders>
          </w:tcPr>
          <w:p w14:paraId="03251A97" w14:textId="77777777" w:rsidR="004F4D06" w:rsidRPr="007B45C0" w:rsidRDefault="004F4D06" w:rsidP="004F4D06">
            <w:pPr>
              <w:pStyle w:val="svp"/>
              <w:numPr>
                <w:ilvl w:val="0"/>
                <w:numId w:val="31"/>
              </w:numPr>
            </w:pPr>
            <w:r w:rsidRPr="007B45C0">
              <w:t>Písemný projev</w:t>
            </w:r>
          </w:p>
        </w:tc>
        <w:tc>
          <w:tcPr>
            <w:tcW w:w="3760" w:type="dxa"/>
            <w:tcBorders>
              <w:top w:val="nil"/>
              <w:bottom w:val="nil"/>
            </w:tcBorders>
          </w:tcPr>
          <w:p w14:paraId="4179BBD7" w14:textId="77777777" w:rsidR="004F4D06" w:rsidRPr="007B45C0" w:rsidRDefault="004F4D06" w:rsidP="004F4D06">
            <w:pPr>
              <w:pStyle w:val="svp"/>
              <w:numPr>
                <w:ilvl w:val="0"/>
                <w:numId w:val="31"/>
              </w:numPr>
            </w:pPr>
            <w:r w:rsidRPr="007B45C0">
              <w:t xml:space="preserve">vytváří různé slohové útvary potřebné pro praktický život </w:t>
            </w:r>
          </w:p>
        </w:tc>
      </w:tr>
      <w:tr w:rsidR="004F4D06" w:rsidRPr="007B45C0" w14:paraId="59D51118" w14:textId="77777777" w:rsidTr="00660671">
        <w:tc>
          <w:tcPr>
            <w:tcW w:w="3750" w:type="dxa"/>
            <w:tcBorders>
              <w:top w:val="nil"/>
              <w:bottom w:val="single" w:sz="4" w:space="0" w:color="auto"/>
            </w:tcBorders>
          </w:tcPr>
          <w:p w14:paraId="79C734EB" w14:textId="77777777" w:rsidR="004F4D06" w:rsidRPr="007B45C0" w:rsidRDefault="004F4D06" w:rsidP="004F4D06">
            <w:pPr>
              <w:pStyle w:val="svp"/>
              <w:numPr>
                <w:ilvl w:val="0"/>
                <w:numId w:val="31"/>
              </w:numPr>
            </w:pPr>
            <w:r w:rsidRPr="007B45C0">
              <w:lastRenderedPageBreak/>
              <w:t>Shrnutí a upevňování učiva</w:t>
            </w:r>
          </w:p>
        </w:tc>
        <w:tc>
          <w:tcPr>
            <w:tcW w:w="3760" w:type="dxa"/>
            <w:tcBorders>
              <w:top w:val="nil"/>
              <w:bottom w:val="single" w:sz="4" w:space="0" w:color="auto"/>
            </w:tcBorders>
          </w:tcPr>
          <w:p w14:paraId="6A461F2B" w14:textId="77777777" w:rsidR="004F4D06" w:rsidRPr="007B45C0" w:rsidRDefault="004F4D06" w:rsidP="004F4D06">
            <w:pPr>
              <w:pStyle w:val="svp"/>
              <w:numPr>
                <w:ilvl w:val="0"/>
                <w:numId w:val="31"/>
              </w:numPr>
            </w:pPr>
            <w:r w:rsidRPr="007B45C0">
              <w:t>upevní si již nabyté vědomosti a znalosti</w:t>
            </w:r>
          </w:p>
          <w:p w14:paraId="1F26A1F2" w14:textId="77777777" w:rsidR="004F4D06" w:rsidRPr="007B45C0" w:rsidRDefault="004F4D06" w:rsidP="004F4D06">
            <w:pPr>
              <w:pStyle w:val="svp"/>
              <w:numPr>
                <w:ilvl w:val="0"/>
                <w:numId w:val="31"/>
              </w:numPr>
            </w:pPr>
            <w:r w:rsidRPr="007B45C0">
              <w:t>je schopen samostatně o vybraném tématu hovořit</w:t>
            </w:r>
          </w:p>
          <w:p w14:paraId="281F74EB" w14:textId="77777777" w:rsidR="004F4D06" w:rsidRPr="007B45C0" w:rsidRDefault="004F4D06" w:rsidP="004F4D06">
            <w:pPr>
              <w:pStyle w:val="svp"/>
              <w:numPr>
                <w:ilvl w:val="0"/>
                <w:numId w:val="31"/>
              </w:numPr>
            </w:pPr>
            <w:r w:rsidRPr="007B45C0">
              <w:t>vede dialog a reaguje na doplňující otázky</w:t>
            </w:r>
          </w:p>
        </w:tc>
      </w:tr>
      <w:tr w:rsidR="004F4D06" w:rsidRPr="007B45C0" w14:paraId="673AD2F8" w14:textId="77777777" w:rsidTr="00660671">
        <w:tblPrEx>
          <w:tblBorders>
            <w:top w:val="none" w:sz="0" w:space="0" w:color="auto"/>
            <w:bottom w:val="none" w:sz="0" w:space="0" w:color="auto"/>
          </w:tblBorders>
        </w:tblPrEx>
        <w:tc>
          <w:tcPr>
            <w:tcW w:w="7510" w:type="dxa"/>
            <w:gridSpan w:val="2"/>
            <w:tcBorders>
              <w:top w:val="single" w:sz="4" w:space="0" w:color="auto"/>
              <w:bottom w:val="single" w:sz="4" w:space="0" w:color="auto"/>
            </w:tcBorders>
          </w:tcPr>
          <w:p w14:paraId="5DFDA89F" w14:textId="2D499DC9" w:rsidR="004F4D06" w:rsidRPr="007B45C0" w:rsidRDefault="000F3E95" w:rsidP="00660671">
            <w:pPr>
              <w:pStyle w:val="svp"/>
            </w:pPr>
            <w:r w:rsidRPr="007B45C0">
              <w:t xml:space="preserve">Počet hodin: </w:t>
            </w:r>
            <w:r w:rsidR="004F4D06" w:rsidRPr="007B45C0">
              <w:t>8</w:t>
            </w:r>
          </w:p>
        </w:tc>
      </w:tr>
    </w:tbl>
    <w:p w14:paraId="56BC73EC"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4F4D06" w:rsidRPr="007B45C0" w14:paraId="1CDD5013" w14:textId="77777777" w:rsidTr="00660671">
        <w:tc>
          <w:tcPr>
            <w:tcW w:w="3755" w:type="dxa"/>
            <w:tcBorders>
              <w:bottom w:val="single" w:sz="4" w:space="0" w:color="auto"/>
            </w:tcBorders>
          </w:tcPr>
          <w:p w14:paraId="16B7F9EE" w14:textId="77777777" w:rsidR="004F4D06" w:rsidRPr="007B45C0" w:rsidRDefault="004F4D06" w:rsidP="00E04675">
            <w:pPr>
              <w:pStyle w:val="svp"/>
              <w:numPr>
                <w:ilvl w:val="0"/>
                <w:numId w:val="34"/>
              </w:numPr>
              <w:ind w:left="357" w:hanging="357"/>
            </w:pPr>
            <w:r w:rsidRPr="007B45C0">
              <w:rPr>
                <w:bCs/>
              </w:rPr>
              <w:t>Řečové dovednosti</w:t>
            </w:r>
            <w:r w:rsidRPr="007B45C0">
              <w:t xml:space="preserve"> </w:t>
            </w:r>
          </w:p>
        </w:tc>
        <w:tc>
          <w:tcPr>
            <w:tcW w:w="3755" w:type="dxa"/>
            <w:tcBorders>
              <w:bottom w:val="single" w:sz="4" w:space="0" w:color="auto"/>
            </w:tcBorders>
          </w:tcPr>
          <w:p w14:paraId="2AFBE718" w14:textId="77777777" w:rsidR="004F4D06" w:rsidRPr="007B45C0" w:rsidRDefault="004F4D06" w:rsidP="00660671">
            <w:pPr>
              <w:pStyle w:val="svp"/>
            </w:pPr>
            <w:r w:rsidRPr="007B45C0">
              <w:t>Žák:</w:t>
            </w:r>
          </w:p>
        </w:tc>
      </w:tr>
      <w:tr w:rsidR="004F4D06" w:rsidRPr="007B45C0" w14:paraId="56CC62F8" w14:textId="77777777" w:rsidTr="00660671">
        <w:tc>
          <w:tcPr>
            <w:tcW w:w="3755" w:type="dxa"/>
            <w:tcBorders>
              <w:bottom w:val="nil"/>
            </w:tcBorders>
          </w:tcPr>
          <w:p w14:paraId="71559FE6" w14:textId="77777777" w:rsidR="004F4D06" w:rsidRPr="007B45C0" w:rsidRDefault="004F4D06" w:rsidP="00660671">
            <w:pPr>
              <w:pStyle w:val="svp"/>
              <w:numPr>
                <w:ilvl w:val="0"/>
                <w:numId w:val="9"/>
              </w:numPr>
              <w:tabs>
                <w:tab w:val="clear" w:pos="417"/>
                <w:tab w:val="num" w:pos="360"/>
                <w:tab w:val="num" w:pos="540"/>
              </w:tabs>
              <w:ind w:left="360" w:hanging="360"/>
            </w:pPr>
            <w:r w:rsidRPr="007B45C0">
              <w:t xml:space="preserve">Receptivní řečová dovednost sluchová = poslech s porozuměním </w:t>
            </w:r>
          </w:p>
        </w:tc>
        <w:tc>
          <w:tcPr>
            <w:tcW w:w="3755" w:type="dxa"/>
            <w:tcBorders>
              <w:bottom w:val="nil"/>
            </w:tcBorders>
          </w:tcPr>
          <w:p w14:paraId="7CE420D4" w14:textId="77777777" w:rsidR="004F4D06" w:rsidRPr="007B45C0" w:rsidRDefault="004F4D06" w:rsidP="004F4D06">
            <w:pPr>
              <w:pStyle w:val="svp"/>
              <w:numPr>
                <w:ilvl w:val="0"/>
                <w:numId w:val="31"/>
              </w:numPr>
            </w:pPr>
            <w:r w:rsidRPr="007B45C0">
              <w:t xml:space="preserve">rozumí přiměřeným souvislým projevům </w:t>
            </w:r>
          </w:p>
        </w:tc>
      </w:tr>
      <w:tr w:rsidR="004F4D06" w:rsidRPr="007B45C0" w14:paraId="795F8C8C" w14:textId="77777777" w:rsidTr="00660671">
        <w:tc>
          <w:tcPr>
            <w:tcW w:w="3755" w:type="dxa"/>
            <w:tcBorders>
              <w:top w:val="nil"/>
              <w:bottom w:val="nil"/>
            </w:tcBorders>
          </w:tcPr>
          <w:p w14:paraId="79FDAAF8" w14:textId="77777777" w:rsidR="004F4D06" w:rsidRPr="007B45C0" w:rsidRDefault="004F4D06" w:rsidP="00660671">
            <w:pPr>
              <w:pStyle w:val="svp"/>
              <w:numPr>
                <w:ilvl w:val="0"/>
                <w:numId w:val="9"/>
              </w:numPr>
              <w:tabs>
                <w:tab w:val="clear" w:pos="417"/>
                <w:tab w:val="num" w:pos="360"/>
                <w:tab w:val="num" w:pos="540"/>
              </w:tabs>
              <w:ind w:left="360" w:hanging="360"/>
            </w:pPr>
            <w:r w:rsidRPr="007B45C0">
              <w:t>Receptivní řečová dovednost zraková = čtení a práce s textem včetně odborného</w:t>
            </w:r>
          </w:p>
        </w:tc>
        <w:tc>
          <w:tcPr>
            <w:tcW w:w="3755" w:type="dxa"/>
            <w:tcBorders>
              <w:top w:val="nil"/>
              <w:bottom w:val="nil"/>
            </w:tcBorders>
          </w:tcPr>
          <w:p w14:paraId="1394D4FF" w14:textId="77777777" w:rsidR="004F4D06" w:rsidRPr="007B45C0" w:rsidRDefault="004F4D06" w:rsidP="004F4D06">
            <w:pPr>
              <w:pStyle w:val="svp"/>
              <w:numPr>
                <w:ilvl w:val="0"/>
                <w:numId w:val="31"/>
              </w:numPr>
            </w:pPr>
            <w:r w:rsidRPr="007B45C0">
              <w:t>porozumí školním a pracovním pokynům</w:t>
            </w:r>
          </w:p>
          <w:p w14:paraId="4FBBF980" w14:textId="77777777" w:rsidR="004F4D06" w:rsidRPr="007B45C0" w:rsidRDefault="004F4D06" w:rsidP="00660671">
            <w:pPr>
              <w:pStyle w:val="svp"/>
              <w:ind w:left="360"/>
            </w:pPr>
          </w:p>
        </w:tc>
      </w:tr>
      <w:tr w:rsidR="004F4D06" w:rsidRPr="007B45C0" w14:paraId="50E8D585" w14:textId="77777777" w:rsidTr="00660671">
        <w:tc>
          <w:tcPr>
            <w:tcW w:w="3755" w:type="dxa"/>
            <w:tcBorders>
              <w:top w:val="nil"/>
              <w:bottom w:val="nil"/>
            </w:tcBorders>
          </w:tcPr>
          <w:p w14:paraId="619FCA06" w14:textId="77777777" w:rsidR="004F4D06" w:rsidRPr="007B45C0" w:rsidRDefault="004F4D06" w:rsidP="00660671">
            <w:pPr>
              <w:pStyle w:val="svp"/>
              <w:numPr>
                <w:ilvl w:val="0"/>
                <w:numId w:val="9"/>
              </w:numPr>
              <w:tabs>
                <w:tab w:val="clear" w:pos="417"/>
                <w:tab w:val="num" w:pos="360"/>
                <w:tab w:val="num" w:pos="540"/>
              </w:tabs>
              <w:ind w:left="360" w:hanging="360"/>
            </w:pPr>
            <w:r w:rsidRPr="007B45C0">
              <w:t>Produktivní řečová dovednost ústní = mluvení zaměřené situačně i tematicky</w:t>
            </w:r>
          </w:p>
        </w:tc>
        <w:tc>
          <w:tcPr>
            <w:tcW w:w="3755" w:type="dxa"/>
            <w:tcBorders>
              <w:top w:val="nil"/>
              <w:bottom w:val="nil"/>
            </w:tcBorders>
          </w:tcPr>
          <w:p w14:paraId="4A162910" w14:textId="77777777" w:rsidR="004F4D06" w:rsidRPr="007B45C0" w:rsidRDefault="004F4D06" w:rsidP="004F4D06">
            <w:pPr>
              <w:pStyle w:val="svp"/>
              <w:numPr>
                <w:ilvl w:val="0"/>
                <w:numId w:val="31"/>
              </w:numPr>
            </w:pPr>
            <w:r w:rsidRPr="007B45C0">
              <w:t>nalezne v promluvě hlavní důležité informace</w:t>
            </w:r>
          </w:p>
          <w:p w14:paraId="4F321F55" w14:textId="77777777" w:rsidR="004F4D06" w:rsidRPr="007B45C0" w:rsidRDefault="004F4D06" w:rsidP="004F4D06">
            <w:pPr>
              <w:pStyle w:val="svp"/>
              <w:numPr>
                <w:ilvl w:val="0"/>
                <w:numId w:val="31"/>
              </w:numPr>
            </w:pPr>
            <w:r w:rsidRPr="007B45C0">
              <w:t>rozpozná význam obecných sdělení a hlášení</w:t>
            </w:r>
          </w:p>
        </w:tc>
      </w:tr>
      <w:tr w:rsidR="004F4D06" w:rsidRPr="007B45C0" w14:paraId="758BEC88" w14:textId="77777777" w:rsidTr="00660671">
        <w:tc>
          <w:tcPr>
            <w:tcW w:w="3755" w:type="dxa"/>
            <w:tcBorders>
              <w:top w:val="nil"/>
              <w:bottom w:val="nil"/>
            </w:tcBorders>
          </w:tcPr>
          <w:p w14:paraId="0F5440C3" w14:textId="77777777" w:rsidR="004F4D06" w:rsidRPr="007B45C0" w:rsidRDefault="004F4D06" w:rsidP="00660671">
            <w:pPr>
              <w:pStyle w:val="svp"/>
              <w:numPr>
                <w:ilvl w:val="0"/>
                <w:numId w:val="9"/>
              </w:numPr>
              <w:tabs>
                <w:tab w:val="clear" w:pos="417"/>
                <w:tab w:val="num" w:pos="360"/>
                <w:tab w:val="num" w:pos="540"/>
              </w:tabs>
              <w:ind w:left="360" w:hanging="360"/>
            </w:pPr>
            <w:r w:rsidRPr="007B45C0">
              <w:t>Produktivní řečová dovednost písemná = zpracování textu v podobě reprodukce, osnovy, výpisků, anotací, apod. – vedený psaný projev</w:t>
            </w:r>
          </w:p>
          <w:p w14:paraId="2E452C78" w14:textId="77777777" w:rsidR="004F4D06" w:rsidRPr="007B45C0" w:rsidRDefault="004F4D06" w:rsidP="00660671">
            <w:pPr>
              <w:pStyle w:val="svp"/>
              <w:numPr>
                <w:ilvl w:val="0"/>
                <w:numId w:val="9"/>
              </w:numPr>
              <w:tabs>
                <w:tab w:val="clear" w:pos="417"/>
                <w:tab w:val="num" w:pos="360"/>
                <w:tab w:val="num" w:pos="540"/>
              </w:tabs>
              <w:ind w:left="360" w:hanging="360"/>
            </w:pPr>
            <w:r w:rsidRPr="007B45C0">
              <w:t>Jednoduchý překlad</w:t>
            </w:r>
          </w:p>
          <w:p w14:paraId="2EC7B0D7" w14:textId="77777777" w:rsidR="004F4D06" w:rsidRPr="007B45C0" w:rsidRDefault="004F4D06" w:rsidP="00660671">
            <w:pPr>
              <w:pStyle w:val="svp"/>
              <w:numPr>
                <w:ilvl w:val="0"/>
                <w:numId w:val="9"/>
              </w:numPr>
              <w:tabs>
                <w:tab w:val="clear" w:pos="417"/>
                <w:tab w:val="num" w:pos="360"/>
                <w:tab w:val="num" w:pos="540"/>
              </w:tabs>
              <w:ind w:left="360" w:hanging="360"/>
            </w:pPr>
            <w:r w:rsidRPr="007B45C0">
              <w:t>Interaktivní řečové dovednosti = střídání receptivních a produktivních činností</w:t>
            </w:r>
          </w:p>
          <w:p w14:paraId="3DD7F941" w14:textId="77777777" w:rsidR="004F4D06" w:rsidRPr="007B45C0" w:rsidRDefault="004F4D06" w:rsidP="00660671">
            <w:pPr>
              <w:pStyle w:val="svp"/>
              <w:numPr>
                <w:ilvl w:val="0"/>
                <w:numId w:val="9"/>
              </w:numPr>
              <w:tabs>
                <w:tab w:val="clear" w:pos="417"/>
                <w:tab w:val="num" w:pos="360"/>
                <w:tab w:val="num" w:pos="540"/>
              </w:tabs>
              <w:ind w:left="360" w:hanging="360"/>
            </w:pPr>
            <w:r w:rsidRPr="007B45C0">
              <w:t xml:space="preserve">Interakce ústní s ohledem na probíraná témata </w:t>
            </w:r>
          </w:p>
          <w:p w14:paraId="21820197" w14:textId="77777777" w:rsidR="004F4D06" w:rsidRPr="007B45C0" w:rsidRDefault="004F4D06" w:rsidP="00660671">
            <w:pPr>
              <w:pStyle w:val="svp"/>
              <w:numPr>
                <w:ilvl w:val="0"/>
                <w:numId w:val="9"/>
              </w:numPr>
              <w:tabs>
                <w:tab w:val="clear" w:pos="417"/>
                <w:tab w:val="num" w:pos="360"/>
                <w:tab w:val="num" w:pos="540"/>
              </w:tabs>
              <w:ind w:left="360" w:hanging="360"/>
            </w:pPr>
            <w:r w:rsidRPr="007B45C0">
              <w:t>Interakce písemná – jednoduchý dopis, pozvánka, oznámení…</w:t>
            </w:r>
          </w:p>
        </w:tc>
        <w:tc>
          <w:tcPr>
            <w:tcW w:w="3755" w:type="dxa"/>
            <w:tcBorders>
              <w:top w:val="nil"/>
              <w:bottom w:val="nil"/>
            </w:tcBorders>
          </w:tcPr>
          <w:p w14:paraId="1383C291" w14:textId="77777777" w:rsidR="004F4D06" w:rsidRPr="007B45C0" w:rsidRDefault="004F4D06" w:rsidP="004F4D06">
            <w:pPr>
              <w:pStyle w:val="svp"/>
              <w:numPr>
                <w:ilvl w:val="0"/>
                <w:numId w:val="31"/>
              </w:numPr>
            </w:pPr>
            <w:r w:rsidRPr="007B45C0">
              <w:t>čte s porozuměním texty</w:t>
            </w:r>
          </w:p>
          <w:p w14:paraId="40CBFDCE" w14:textId="77777777" w:rsidR="004F4D06" w:rsidRPr="007B45C0" w:rsidRDefault="004F4D06" w:rsidP="004F4D06">
            <w:pPr>
              <w:pStyle w:val="svp"/>
              <w:numPr>
                <w:ilvl w:val="0"/>
                <w:numId w:val="31"/>
              </w:numPr>
            </w:pPr>
            <w:r w:rsidRPr="007B45C0">
              <w:t>sdělí svůj názor</w:t>
            </w:r>
          </w:p>
          <w:p w14:paraId="6CD4AC76" w14:textId="77777777" w:rsidR="004F4D06" w:rsidRPr="007B45C0" w:rsidRDefault="004F4D06" w:rsidP="004F4D06">
            <w:pPr>
              <w:pStyle w:val="svp"/>
              <w:numPr>
                <w:ilvl w:val="0"/>
                <w:numId w:val="31"/>
              </w:numPr>
            </w:pPr>
            <w:r w:rsidRPr="007B45C0">
              <w:t>vyjadřuje se v běžných, předvídatelných situacích</w:t>
            </w:r>
          </w:p>
          <w:p w14:paraId="35E928E6" w14:textId="77777777" w:rsidR="004F4D06" w:rsidRPr="007B45C0" w:rsidRDefault="004F4D06" w:rsidP="004F4D06">
            <w:pPr>
              <w:pStyle w:val="svp"/>
              <w:numPr>
                <w:ilvl w:val="0"/>
                <w:numId w:val="31"/>
              </w:numPr>
            </w:pPr>
            <w:r w:rsidRPr="007B45C0">
              <w:t>orientuje se v textu</w:t>
            </w:r>
          </w:p>
          <w:p w14:paraId="4CD2C71C" w14:textId="77777777" w:rsidR="004F4D06" w:rsidRPr="007B45C0" w:rsidRDefault="004F4D06" w:rsidP="004F4D06">
            <w:pPr>
              <w:pStyle w:val="svp"/>
              <w:numPr>
                <w:ilvl w:val="0"/>
                <w:numId w:val="31"/>
              </w:numPr>
            </w:pPr>
            <w:r w:rsidRPr="007B45C0">
              <w:t>sdělí obsah, hlavní myšlenky či informace vyslechnuté nebo přečtené</w:t>
            </w:r>
          </w:p>
          <w:p w14:paraId="4D2D68EB" w14:textId="77777777" w:rsidR="004F4D06" w:rsidRPr="007B45C0" w:rsidRDefault="004F4D06" w:rsidP="004F4D06">
            <w:pPr>
              <w:pStyle w:val="svp"/>
              <w:numPr>
                <w:ilvl w:val="0"/>
                <w:numId w:val="31"/>
              </w:numPr>
            </w:pPr>
            <w:r w:rsidRPr="007B45C0">
              <w:t>pronese jednoduše zformulovaný monolog před publikem</w:t>
            </w:r>
          </w:p>
          <w:p w14:paraId="621EE0DA" w14:textId="77777777" w:rsidR="004F4D06" w:rsidRPr="007B45C0" w:rsidRDefault="004F4D06" w:rsidP="004F4D06">
            <w:pPr>
              <w:pStyle w:val="svp"/>
              <w:numPr>
                <w:ilvl w:val="0"/>
                <w:numId w:val="31"/>
              </w:numPr>
            </w:pPr>
            <w:r w:rsidRPr="007B45C0">
              <w:t>přeloží text a používá slovníky, i elektronické</w:t>
            </w:r>
          </w:p>
          <w:p w14:paraId="55A4F119" w14:textId="77777777" w:rsidR="004F4D06" w:rsidRPr="007B45C0" w:rsidRDefault="004F4D06" w:rsidP="004F4D06">
            <w:pPr>
              <w:pStyle w:val="svp"/>
              <w:numPr>
                <w:ilvl w:val="0"/>
                <w:numId w:val="31"/>
              </w:numPr>
            </w:pPr>
            <w:r w:rsidRPr="007B45C0">
              <w:t>zaznamená písemně podstatné myšlenky a informace z textu</w:t>
            </w:r>
          </w:p>
          <w:p w14:paraId="33C2271F" w14:textId="77777777" w:rsidR="004F4D06" w:rsidRPr="007B45C0" w:rsidRDefault="004F4D06" w:rsidP="004F4D06">
            <w:pPr>
              <w:pStyle w:val="svp"/>
              <w:numPr>
                <w:ilvl w:val="0"/>
                <w:numId w:val="31"/>
              </w:numPr>
            </w:pPr>
            <w:r w:rsidRPr="007B45C0">
              <w:t>zaznamená vzkazy volajících</w:t>
            </w:r>
          </w:p>
          <w:p w14:paraId="3A639E56" w14:textId="77777777" w:rsidR="004F4D06" w:rsidRPr="007B45C0" w:rsidRDefault="004F4D06" w:rsidP="004F4D06">
            <w:pPr>
              <w:pStyle w:val="svp"/>
              <w:numPr>
                <w:ilvl w:val="0"/>
                <w:numId w:val="31"/>
              </w:numPr>
            </w:pPr>
            <w:r w:rsidRPr="007B45C0">
              <w:lastRenderedPageBreak/>
              <w:t>vyměňuje si informace, které jsou běžné při neformálních hovorech</w:t>
            </w:r>
          </w:p>
          <w:p w14:paraId="1ABE2D6D" w14:textId="77777777" w:rsidR="004F4D06" w:rsidRPr="007B45C0" w:rsidRDefault="004F4D06" w:rsidP="004F4D06">
            <w:pPr>
              <w:pStyle w:val="svp"/>
              <w:numPr>
                <w:ilvl w:val="0"/>
                <w:numId w:val="31"/>
              </w:numPr>
            </w:pPr>
            <w:r w:rsidRPr="007B45C0">
              <w:t>přeformuluje a objasní pronesené sdělení a zprostředkuje informaci dalším lidem</w:t>
            </w:r>
          </w:p>
          <w:p w14:paraId="0CE15C75" w14:textId="022CCEAF" w:rsidR="004F4D06" w:rsidRPr="007B45C0" w:rsidRDefault="00B46A75" w:rsidP="004F4D06">
            <w:pPr>
              <w:pStyle w:val="svp"/>
              <w:numPr>
                <w:ilvl w:val="0"/>
                <w:numId w:val="31"/>
              </w:numPr>
            </w:pPr>
            <w:r w:rsidRPr="007B45C0">
              <w:t>zaznamená vzkazy volajících</w:t>
            </w:r>
          </w:p>
          <w:p w14:paraId="3CA4AE46" w14:textId="77777777" w:rsidR="004F4D06" w:rsidRPr="007B45C0" w:rsidRDefault="004F4D06" w:rsidP="004F4D06">
            <w:pPr>
              <w:pStyle w:val="svp"/>
              <w:numPr>
                <w:ilvl w:val="0"/>
                <w:numId w:val="31"/>
              </w:numPr>
            </w:pPr>
            <w:r w:rsidRPr="007B45C0">
              <w:t>vyřeší většinu běžných denních situací</w:t>
            </w:r>
          </w:p>
          <w:p w14:paraId="14BE8EFF" w14:textId="77777777" w:rsidR="004F4D06" w:rsidRPr="007B45C0" w:rsidRDefault="004F4D06" w:rsidP="004F4D06">
            <w:pPr>
              <w:pStyle w:val="svp"/>
              <w:numPr>
                <w:ilvl w:val="0"/>
                <w:numId w:val="31"/>
              </w:numPr>
            </w:pPr>
            <w:r w:rsidRPr="007B45C0">
              <w:t>uplatňuje různé techniky čtení textu</w:t>
            </w:r>
          </w:p>
          <w:p w14:paraId="6D807EC3" w14:textId="77777777" w:rsidR="004F4D06" w:rsidRPr="007B45C0" w:rsidRDefault="004F4D06" w:rsidP="004F4D06">
            <w:pPr>
              <w:pStyle w:val="svp"/>
              <w:numPr>
                <w:ilvl w:val="0"/>
                <w:numId w:val="31"/>
              </w:numPr>
            </w:pPr>
            <w:r w:rsidRPr="007B45C0">
              <w:t>požádá o upřesnění nebo zopakování sdělené informace, pokud nezachytí přesně význam sdělení</w:t>
            </w:r>
          </w:p>
        </w:tc>
      </w:tr>
      <w:tr w:rsidR="004F4D06" w:rsidRPr="007B45C0" w14:paraId="0C9C4C9B" w14:textId="77777777" w:rsidTr="00660671">
        <w:tc>
          <w:tcPr>
            <w:tcW w:w="3755" w:type="dxa"/>
            <w:tcBorders>
              <w:top w:val="nil"/>
              <w:bottom w:val="nil"/>
            </w:tcBorders>
          </w:tcPr>
          <w:p w14:paraId="13FE1A9D" w14:textId="77777777" w:rsidR="004F4D06" w:rsidRPr="007B45C0" w:rsidRDefault="004F4D06" w:rsidP="00660671">
            <w:pPr>
              <w:pStyle w:val="svp"/>
              <w:numPr>
                <w:ilvl w:val="0"/>
                <w:numId w:val="9"/>
              </w:numPr>
              <w:tabs>
                <w:tab w:val="clear" w:pos="417"/>
                <w:tab w:val="num" w:pos="360"/>
                <w:tab w:val="num" w:pos="540"/>
              </w:tabs>
              <w:ind w:left="360" w:hanging="360"/>
            </w:pPr>
            <w:r w:rsidRPr="007B45C0">
              <w:lastRenderedPageBreak/>
              <w:t>Jazykové prostředky:</w:t>
            </w:r>
          </w:p>
        </w:tc>
        <w:tc>
          <w:tcPr>
            <w:tcW w:w="3755" w:type="dxa"/>
            <w:tcBorders>
              <w:top w:val="nil"/>
              <w:bottom w:val="nil"/>
            </w:tcBorders>
          </w:tcPr>
          <w:p w14:paraId="164FC098" w14:textId="77777777" w:rsidR="004F4D06" w:rsidRPr="007B45C0" w:rsidRDefault="004F4D06" w:rsidP="00660671">
            <w:pPr>
              <w:autoSpaceDE w:val="0"/>
              <w:autoSpaceDN w:val="0"/>
              <w:adjustRightInd w:val="0"/>
              <w:rPr>
                <w:szCs w:val="16"/>
              </w:rPr>
            </w:pPr>
          </w:p>
        </w:tc>
      </w:tr>
      <w:tr w:rsidR="004F4D06" w:rsidRPr="007B45C0" w14:paraId="700A5189" w14:textId="77777777" w:rsidTr="00660671">
        <w:tc>
          <w:tcPr>
            <w:tcW w:w="3755" w:type="dxa"/>
            <w:tcBorders>
              <w:top w:val="nil"/>
              <w:bottom w:val="nil"/>
            </w:tcBorders>
          </w:tcPr>
          <w:p w14:paraId="6333916D" w14:textId="77777777" w:rsidR="004F4D06" w:rsidRPr="007B45C0" w:rsidRDefault="004F4D06" w:rsidP="00660671">
            <w:pPr>
              <w:pStyle w:val="svp"/>
              <w:numPr>
                <w:ilvl w:val="0"/>
                <w:numId w:val="9"/>
              </w:numPr>
              <w:tabs>
                <w:tab w:val="clear" w:pos="417"/>
                <w:tab w:val="num" w:pos="360"/>
                <w:tab w:val="num" w:pos="540"/>
              </w:tabs>
              <w:ind w:left="360" w:hanging="360"/>
            </w:pPr>
            <w:r w:rsidRPr="007B45C0">
              <w:t xml:space="preserve">Výslovnost (zvukové prostředky jazyka) </w:t>
            </w:r>
          </w:p>
        </w:tc>
        <w:tc>
          <w:tcPr>
            <w:tcW w:w="3755" w:type="dxa"/>
            <w:tcBorders>
              <w:top w:val="nil"/>
              <w:bottom w:val="nil"/>
            </w:tcBorders>
          </w:tcPr>
          <w:p w14:paraId="4C5EE880" w14:textId="77777777" w:rsidR="004F4D06" w:rsidRPr="007B45C0" w:rsidRDefault="004F4D06" w:rsidP="004F4D06">
            <w:pPr>
              <w:pStyle w:val="svp"/>
              <w:numPr>
                <w:ilvl w:val="0"/>
                <w:numId w:val="31"/>
              </w:numPr>
            </w:pPr>
            <w:r w:rsidRPr="007B45C0">
              <w:t>plná a oslabená výslovnost, intonace…</w:t>
            </w:r>
          </w:p>
        </w:tc>
      </w:tr>
      <w:tr w:rsidR="004F4D06" w:rsidRPr="007B45C0" w14:paraId="15A4884A" w14:textId="77777777" w:rsidTr="00660671">
        <w:tc>
          <w:tcPr>
            <w:tcW w:w="3755" w:type="dxa"/>
            <w:tcBorders>
              <w:top w:val="nil"/>
              <w:bottom w:val="nil"/>
            </w:tcBorders>
          </w:tcPr>
          <w:p w14:paraId="56E6E935" w14:textId="77777777" w:rsidR="004F4D06" w:rsidRPr="007B45C0" w:rsidRDefault="004F4D06" w:rsidP="00660671">
            <w:pPr>
              <w:pStyle w:val="svp"/>
              <w:numPr>
                <w:ilvl w:val="0"/>
                <w:numId w:val="9"/>
              </w:numPr>
              <w:tabs>
                <w:tab w:val="clear" w:pos="417"/>
                <w:tab w:val="num" w:pos="360"/>
                <w:tab w:val="num" w:pos="540"/>
              </w:tabs>
              <w:ind w:left="360" w:hanging="360"/>
            </w:pPr>
            <w:r w:rsidRPr="007B45C0">
              <w:t>Slovní zásoba a její tvoření</w:t>
            </w:r>
          </w:p>
        </w:tc>
        <w:tc>
          <w:tcPr>
            <w:tcW w:w="3755" w:type="dxa"/>
            <w:tcBorders>
              <w:top w:val="nil"/>
              <w:bottom w:val="nil"/>
            </w:tcBorders>
          </w:tcPr>
          <w:p w14:paraId="738D7A94" w14:textId="77777777" w:rsidR="004F4D06" w:rsidRPr="007B45C0" w:rsidRDefault="004F4D06" w:rsidP="004F4D06">
            <w:pPr>
              <w:pStyle w:val="svp"/>
              <w:numPr>
                <w:ilvl w:val="0"/>
                <w:numId w:val="31"/>
              </w:numPr>
            </w:pPr>
            <w:r w:rsidRPr="007B45C0">
              <w:t>používá v návaznosti na probíraná témata – stravování, kultura, služby…</w:t>
            </w:r>
          </w:p>
        </w:tc>
      </w:tr>
      <w:tr w:rsidR="004F4D06" w:rsidRPr="007B45C0" w14:paraId="1C739288" w14:textId="77777777" w:rsidTr="00660671">
        <w:tc>
          <w:tcPr>
            <w:tcW w:w="3755" w:type="dxa"/>
            <w:tcBorders>
              <w:top w:val="nil"/>
              <w:bottom w:val="nil"/>
            </w:tcBorders>
          </w:tcPr>
          <w:p w14:paraId="640D308F" w14:textId="77777777" w:rsidR="004F4D06" w:rsidRPr="007B45C0" w:rsidRDefault="004F4D06" w:rsidP="00660671">
            <w:pPr>
              <w:pStyle w:val="svp"/>
              <w:numPr>
                <w:ilvl w:val="0"/>
                <w:numId w:val="9"/>
              </w:numPr>
              <w:tabs>
                <w:tab w:val="clear" w:pos="417"/>
                <w:tab w:val="num" w:pos="360"/>
                <w:tab w:val="num" w:pos="540"/>
              </w:tabs>
              <w:ind w:left="360" w:hanging="360"/>
            </w:pPr>
            <w:r w:rsidRPr="007B45C0">
              <w:t>Gramatika (tvarosloví a větná skladba) – trpný rod, slovosled, předpřítomný čas prostý, pravidlo jednoho záporu…</w:t>
            </w:r>
          </w:p>
        </w:tc>
        <w:tc>
          <w:tcPr>
            <w:tcW w:w="3755" w:type="dxa"/>
            <w:tcBorders>
              <w:top w:val="nil"/>
              <w:bottom w:val="nil"/>
            </w:tcBorders>
          </w:tcPr>
          <w:p w14:paraId="690CC832" w14:textId="77777777" w:rsidR="004F4D06" w:rsidRPr="007B45C0" w:rsidRDefault="004F4D06" w:rsidP="004F4D06">
            <w:pPr>
              <w:pStyle w:val="svp"/>
              <w:numPr>
                <w:ilvl w:val="0"/>
                <w:numId w:val="31"/>
              </w:numPr>
            </w:pPr>
            <w:r w:rsidRPr="007B45C0">
              <w:t>uplatňuje základní způsoby tvoření slov v jazyce</w:t>
            </w:r>
          </w:p>
          <w:p w14:paraId="2A6915BC" w14:textId="77777777" w:rsidR="004F4D06" w:rsidRPr="007B45C0" w:rsidRDefault="004F4D06" w:rsidP="00660671">
            <w:pPr>
              <w:pStyle w:val="svp"/>
              <w:ind w:left="360"/>
            </w:pPr>
          </w:p>
        </w:tc>
      </w:tr>
      <w:tr w:rsidR="004F4D06" w:rsidRPr="007B45C0" w14:paraId="19E1AF87" w14:textId="77777777" w:rsidTr="00660671">
        <w:tc>
          <w:tcPr>
            <w:tcW w:w="3755" w:type="dxa"/>
            <w:tcBorders>
              <w:top w:val="nil"/>
              <w:bottom w:val="nil"/>
            </w:tcBorders>
          </w:tcPr>
          <w:p w14:paraId="18C93EF4" w14:textId="77777777" w:rsidR="004F4D06" w:rsidRPr="007B45C0" w:rsidRDefault="004F4D06" w:rsidP="00660671">
            <w:pPr>
              <w:pStyle w:val="svp"/>
              <w:numPr>
                <w:ilvl w:val="0"/>
                <w:numId w:val="9"/>
              </w:numPr>
              <w:tabs>
                <w:tab w:val="clear" w:pos="417"/>
                <w:tab w:val="num" w:pos="360"/>
                <w:tab w:val="num" w:pos="540"/>
              </w:tabs>
              <w:ind w:left="360" w:hanging="360"/>
            </w:pPr>
            <w:r w:rsidRPr="007B45C0">
              <w:t>Grafická podoba jazyka a pravopis</w:t>
            </w:r>
          </w:p>
        </w:tc>
        <w:tc>
          <w:tcPr>
            <w:tcW w:w="3755" w:type="dxa"/>
            <w:tcBorders>
              <w:top w:val="nil"/>
              <w:bottom w:val="nil"/>
            </w:tcBorders>
          </w:tcPr>
          <w:p w14:paraId="7B80DE6B" w14:textId="77777777" w:rsidR="004F4D06" w:rsidRPr="007B45C0" w:rsidRDefault="004F4D06" w:rsidP="004F4D06">
            <w:pPr>
              <w:pStyle w:val="svp"/>
              <w:numPr>
                <w:ilvl w:val="0"/>
                <w:numId w:val="31"/>
              </w:numPr>
            </w:pPr>
            <w:r w:rsidRPr="007B45C0">
              <w:t>dodržuje základní pravopisné normy v písemném projevu, opravuje chyby</w:t>
            </w:r>
          </w:p>
        </w:tc>
      </w:tr>
      <w:tr w:rsidR="004F4D06" w:rsidRPr="007B45C0" w14:paraId="5B15CA14" w14:textId="77777777" w:rsidTr="00660671">
        <w:tc>
          <w:tcPr>
            <w:tcW w:w="3755" w:type="dxa"/>
            <w:tcBorders>
              <w:top w:val="nil"/>
              <w:bottom w:val="nil"/>
            </w:tcBorders>
          </w:tcPr>
          <w:p w14:paraId="02177CE1" w14:textId="77777777" w:rsidR="004F4D06" w:rsidRPr="007B45C0" w:rsidRDefault="004F4D06" w:rsidP="00660671">
            <w:pPr>
              <w:pStyle w:val="svp"/>
              <w:numPr>
                <w:ilvl w:val="0"/>
                <w:numId w:val="9"/>
              </w:numPr>
              <w:tabs>
                <w:tab w:val="clear" w:pos="417"/>
                <w:tab w:val="num" w:pos="360"/>
                <w:tab w:val="num" w:pos="540"/>
              </w:tabs>
              <w:ind w:left="360" w:hanging="360"/>
            </w:pPr>
            <w:r w:rsidRPr="007B45C0">
              <w:t>Komunikační situace a jazykové funkce</w:t>
            </w:r>
          </w:p>
        </w:tc>
        <w:tc>
          <w:tcPr>
            <w:tcW w:w="3755" w:type="dxa"/>
            <w:tcBorders>
              <w:top w:val="nil"/>
              <w:bottom w:val="nil"/>
            </w:tcBorders>
          </w:tcPr>
          <w:p w14:paraId="5A1E6501" w14:textId="77777777" w:rsidR="004F4D06" w:rsidRPr="007B45C0" w:rsidRDefault="004F4D06" w:rsidP="00660671">
            <w:pPr>
              <w:pStyle w:val="svp"/>
            </w:pPr>
          </w:p>
        </w:tc>
      </w:tr>
      <w:tr w:rsidR="004F4D06" w:rsidRPr="007B45C0" w14:paraId="64F162E8" w14:textId="77777777" w:rsidTr="00660671">
        <w:tc>
          <w:tcPr>
            <w:tcW w:w="3755" w:type="dxa"/>
            <w:tcBorders>
              <w:top w:val="nil"/>
              <w:bottom w:val="nil"/>
            </w:tcBorders>
          </w:tcPr>
          <w:p w14:paraId="6DF655A0" w14:textId="77777777" w:rsidR="004F4D06" w:rsidRPr="007B45C0" w:rsidRDefault="004F4D06" w:rsidP="00660671">
            <w:pPr>
              <w:pStyle w:val="svp"/>
              <w:numPr>
                <w:ilvl w:val="0"/>
                <w:numId w:val="9"/>
              </w:numPr>
              <w:tabs>
                <w:tab w:val="clear" w:pos="417"/>
                <w:tab w:val="num" w:pos="360"/>
                <w:tab w:val="num" w:pos="540"/>
              </w:tabs>
              <w:ind w:left="360" w:hanging="360"/>
            </w:pPr>
            <w:r w:rsidRPr="007B45C0">
              <w:t>Získávání a předávání informací, např. sjednání schůzky, rezervace, objednávka služby, vyřízení vzkazu apod.</w:t>
            </w:r>
          </w:p>
          <w:p w14:paraId="1E3FDEB4" w14:textId="77777777" w:rsidR="004F4D06" w:rsidRPr="007B45C0" w:rsidRDefault="004F4D06" w:rsidP="00660671">
            <w:pPr>
              <w:pStyle w:val="svp"/>
              <w:tabs>
                <w:tab w:val="num" w:pos="540"/>
              </w:tabs>
              <w:ind w:left="360"/>
            </w:pPr>
          </w:p>
        </w:tc>
        <w:tc>
          <w:tcPr>
            <w:tcW w:w="3755" w:type="dxa"/>
            <w:tcBorders>
              <w:top w:val="nil"/>
              <w:bottom w:val="nil"/>
            </w:tcBorders>
          </w:tcPr>
          <w:p w14:paraId="134F515F" w14:textId="77777777" w:rsidR="004F4D06" w:rsidRPr="007B45C0" w:rsidRDefault="004F4D06" w:rsidP="004F4D06">
            <w:pPr>
              <w:pStyle w:val="svp"/>
              <w:numPr>
                <w:ilvl w:val="0"/>
                <w:numId w:val="31"/>
              </w:numPr>
            </w:pPr>
            <w:r w:rsidRPr="007B45C0">
              <w:t>komunikuje s jistou mírou sebedůvěry a aktivně používá získanou slovní zásobu, včetně vybrané frazeologie v rozsahu daných tematických okruhů, zejména v rutinních situacích každodenního života, a vlastních zálib</w:t>
            </w:r>
          </w:p>
        </w:tc>
      </w:tr>
      <w:tr w:rsidR="004F4D06" w:rsidRPr="007B45C0" w14:paraId="599D7CD6" w14:textId="77777777" w:rsidTr="00660671">
        <w:tc>
          <w:tcPr>
            <w:tcW w:w="3755" w:type="dxa"/>
            <w:tcBorders>
              <w:top w:val="nil"/>
              <w:bottom w:val="nil"/>
            </w:tcBorders>
          </w:tcPr>
          <w:p w14:paraId="1B6C3D5E" w14:textId="77777777" w:rsidR="004F4D06" w:rsidRPr="007B45C0" w:rsidRDefault="004F4D06" w:rsidP="00660671">
            <w:pPr>
              <w:pStyle w:val="svp"/>
              <w:numPr>
                <w:ilvl w:val="0"/>
                <w:numId w:val="9"/>
              </w:numPr>
              <w:tabs>
                <w:tab w:val="clear" w:pos="417"/>
                <w:tab w:val="num" w:pos="360"/>
                <w:tab w:val="num" w:pos="540"/>
              </w:tabs>
              <w:ind w:left="360" w:hanging="360"/>
            </w:pPr>
            <w:r w:rsidRPr="007B45C0">
              <w:lastRenderedPageBreak/>
              <w:t>Jazykové funkce: obraty při zahájení a ukončení rozhovoru, vyjádření žádosti, prosby, pozvání, odmítnutí, radosti, zklamání, naděje apod. za použití jazykových prostředků osvojeným během 2. ročníku</w:t>
            </w:r>
          </w:p>
        </w:tc>
        <w:tc>
          <w:tcPr>
            <w:tcW w:w="3755" w:type="dxa"/>
            <w:tcBorders>
              <w:top w:val="nil"/>
              <w:bottom w:val="nil"/>
            </w:tcBorders>
          </w:tcPr>
          <w:p w14:paraId="227B05E2" w14:textId="77777777" w:rsidR="004F4D06" w:rsidRPr="007B45C0" w:rsidRDefault="004F4D06" w:rsidP="004F4D06">
            <w:pPr>
              <w:pStyle w:val="svp"/>
              <w:numPr>
                <w:ilvl w:val="0"/>
                <w:numId w:val="31"/>
              </w:numPr>
            </w:pPr>
            <w:r w:rsidRPr="007B45C0">
              <w:t>domluví se v běžných situacích; získá i poskytne informace</w:t>
            </w:r>
          </w:p>
          <w:p w14:paraId="649D748F" w14:textId="77777777" w:rsidR="004F4D06" w:rsidRPr="007B45C0" w:rsidRDefault="004F4D06" w:rsidP="004F4D06">
            <w:pPr>
              <w:pStyle w:val="svp"/>
              <w:numPr>
                <w:ilvl w:val="0"/>
                <w:numId w:val="31"/>
              </w:numPr>
            </w:pPr>
            <w:r w:rsidRPr="007B45C0">
              <w:t>používá stylisticky vhodné obraty</w:t>
            </w:r>
          </w:p>
          <w:p w14:paraId="078D7A67" w14:textId="77777777" w:rsidR="004F4D06" w:rsidRPr="007B45C0" w:rsidRDefault="004F4D06" w:rsidP="004F4D06">
            <w:pPr>
              <w:pStyle w:val="svp"/>
              <w:numPr>
                <w:ilvl w:val="0"/>
                <w:numId w:val="31"/>
              </w:numPr>
            </w:pPr>
            <w:r w:rsidRPr="007B45C0">
              <w:t>umožňující nekonfliktní vztahy a komunikaci</w:t>
            </w:r>
          </w:p>
        </w:tc>
      </w:tr>
      <w:tr w:rsidR="004F4D06" w:rsidRPr="007B45C0" w14:paraId="0BEBA192" w14:textId="77777777" w:rsidTr="00660671">
        <w:tc>
          <w:tcPr>
            <w:tcW w:w="3755" w:type="dxa"/>
            <w:tcBorders>
              <w:top w:val="nil"/>
              <w:bottom w:val="single" w:sz="4" w:space="0" w:color="auto"/>
            </w:tcBorders>
          </w:tcPr>
          <w:p w14:paraId="09CAF929" w14:textId="77777777" w:rsidR="004F4D06" w:rsidRPr="007B45C0" w:rsidRDefault="004F4D06" w:rsidP="00660671">
            <w:pPr>
              <w:pStyle w:val="svp"/>
              <w:numPr>
                <w:ilvl w:val="0"/>
                <w:numId w:val="9"/>
              </w:numPr>
              <w:tabs>
                <w:tab w:val="clear" w:pos="417"/>
                <w:tab w:val="num" w:pos="360"/>
                <w:tab w:val="num" w:pos="540"/>
              </w:tabs>
              <w:ind w:left="360" w:hanging="360"/>
            </w:pPr>
            <w:r w:rsidRPr="007B45C0">
              <w:t>Upevňování a prohlubování učiva 2. ročníku</w:t>
            </w:r>
          </w:p>
        </w:tc>
        <w:tc>
          <w:tcPr>
            <w:tcW w:w="3755" w:type="dxa"/>
            <w:tcBorders>
              <w:top w:val="nil"/>
              <w:bottom w:val="single" w:sz="4" w:space="0" w:color="auto"/>
            </w:tcBorders>
          </w:tcPr>
          <w:p w14:paraId="4AC53E16" w14:textId="77777777" w:rsidR="004F4D06" w:rsidRPr="007B45C0" w:rsidRDefault="004F4D06" w:rsidP="004F4D06">
            <w:pPr>
              <w:pStyle w:val="svp"/>
              <w:numPr>
                <w:ilvl w:val="0"/>
                <w:numId w:val="31"/>
              </w:numPr>
            </w:pPr>
            <w:r w:rsidRPr="007B45C0">
              <w:t>aplikuje učivo 2. ročníku</w:t>
            </w:r>
          </w:p>
        </w:tc>
      </w:tr>
      <w:tr w:rsidR="004F4D06" w:rsidRPr="007B45C0" w14:paraId="08F70D18" w14:textId="77777777" w:rsidTr="00660671">
        <w:tc>
          <w:tcPr>
            <w:tcW w:w="7510" w:type="dxa"/>
            <w:gridSpan w:val="2"/>
          </w:tcPr>
          <w:p w14:paraId="69A20DC4" w14:textId="60A07C85" w:rsidR="004F4D06" w:rsidRPr="007B45C0" w:rsidRDefault="000F3E95" w:rsidP="00660671">
            <w:pPr>
              <w:pStyle w:val="svp"/>
            </w:pPr>
            <w:r w:rsidRPr="007B45C0">
              <w:t xml:space="preserve">Počet hodin: </w:t>
            </w:r>
            <w:r w:rsidR="004F4D06" w:rsidRPr="007B45C0">
              <w:t>17</w:t>
            </w:r>
          </w:p>
        </w:tc>
      </w:tr>
    </w:tbl>
    <w:p w14:paraId="08BE12FC" w14:textId="77777777" w:rsidR="004F4D06" w:rsidRPr="007B45C0" w:rsidRDefault="004F4D06" w:rsidP="004F4D06">
      <w:pPr>
        <w:pStyle w:val="svp"/>
      </w:pPr>
    </w:p>
    <w:p w14:paraId="7EEB0909" w14:textId="77777777" w:rsidR="004F4D06" w:rsidRPr="007B45C0" w:rsidRDefault="004F4D06" w:rsidP="004F4D06">
      <w:pPr>
        <w:pStyle w:val="svp"/>
        <w:tabs>
          <w:tab w:val="right" w:pos="7371"/>
        </w:tabs>
      </w:pPr>
      <w:r w:rsidRPr="007B45C0">
        <w:t>3. ročník</w:t>
      </w:r>
      <w:r w:rsidRPr="007B45C0">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6A6B5648" w14:textId="77777777" w:rsidTr="00660671">
        <w:tc>
          <w:tcPr>
            <w:tcW w:w="3750" w:type="dxa"/>
          </w:tcPr>
          <w:p w14:paraId="19C6A704" w14:textId="77777777" w:rsidR="004F4D06" w:rsidRPr="007B45C0" w:rsidRDefault="004F4D06" w:rsidP="00E04675">
            <w:pPr>
              <w:pStyle w:val="svp"/>
              <w:numPr>
                <w:ilvl w:val="0"/>
                <w:numId w:val="34"/>
              </w:numPr>
              <w:ind w:left="357" w:hanging="357"/>
              <w:rPr>
                <w:bCs/>
              </w:rPr>
            </w:pPr>
            <w:r w:rsidRPr="007B45C0">
              <w:rPr>
                <w:bCs/>
              </w:rPr>
              <w:t>Škola a vzdělání</w:t>
            </w:r>
          </w:p>
        </w:tc>
        <w:tc>
          <w:tcPr>
            <w:tcW w:w="3760" w:type="dxa"/>
          </w:tcPr>
          <w:p w14:paraId="75020AF5" w14:textId="77777777" w:rsidR="004F4D06" w:rsidRPr="007B45C0" w:rsidRDefault="004F4D06" w:rsidP="00660671">
            <w:pPr>
              <w:pStyle w:val="svp"/>
            </w:pPr>
            <w:r w:rsidRPr="007B45C0">
              <w:t>Žák:</w:t>
            </w:r>
          </w:p>
        </w:tc>
      </w:tr>
      <w:tr w:rsidR="004F4D06" w:rsidRPr="007B45C0" w14:paraId="47B52597" w14:textId="77777777" w:rsidTr="00660671">
        <w:tc>
          <w:tcPr>
            <w:tcW w:w="3750" w:type="dxa"/>
            <w:tcBorders>
              <w:bottom w:val="nil"/>
            </w:tcBorders>
          </w:tcPr>
          <w:p w14:paraId="32D9FCF8" w14:textId="77777777" w:rsidR="004F4D06" w:rsidRPr="007B45C0" w:rsidRDefault="004F4D06" w:rsidP="004F4D06">
            <w:pPr>
              <w:pStyle w:val="svp"/>
              <w:numPr>
                <w:ilvl w:val="0"/>
                <w:numId w:val="31"/>
              </w:numPr>
            </w:pPr>
            <w:r w:rsidRPr="007B45C0">
              <w:t>Školský systém v ČR a v anglicky mluvících zemích</w:t>
            </w:r>
          </w:p>
        </w:tc>
        <w:tc>
          <w:tcPr>
            <w:tcW w:w="3760" w:type="dxa"/>
            <w:tcBorders>
              <w:bottom w:val="nil"/>
            </w:tcBorders>
          </w:tcPr>
          <w:p w14:paraId="6FCA96C0" w14:textId="77777777" w:rsidR="004F4D06" w:rsidRPr="007B45C0" w:rsidRDefault="004F4D06" w:rsidP="004F4D06">
            <w:pPr>
              <w:pStyle w:val="svp"/>
              <w:numPr>
                <w:ilvl w:val="0"/>
                <w:numId w:val="31"/>
              </w:numPr>
            </w:pPr>
            <w:r w:rsidRPr="007B45C0">
              <w:t>srovná vzdělávací systém v ČR a v anglicky mluvících zemích</w:t>
            </w:r>
          </w:p>
          <w:p w14:paraId="4A0629BA" w14:textId="77777777" w:rsidR="004F4D06" w:rsidRPr="007B45C0" w:rsidRDefault="004F4D06" w:rsidP="004F4D06">
            <w:pPr>
              <w:pStyle w:val="svp"/>
              <w:numPr>
                <w:ilvl w:val="0"/>
                <w:numId w:val="31"/>
              </w:numPr>
            </w:pPr>
            <w:r w:rsidRPr="007B45C0">
              <w:t>popíše stupně, typy škol v ČR</w:t>
            </w:r>
          </w:p>
          <w:p w14:paraId="697BA6A6" w14:textId="77777777" w:rsidR="004F4D06" w:rsidRPr="007B45C0" w:rsidRDefault="004F4D06" w:rsidP="004F4D06">
            <w:pPr>
              <w:pStyle w:val="svp"/>
              <w:numPr>
                <w:ilvl w:val="0"/>
                <w:numId w:val="31"/>
              </w:numPr>
            </w:pPr>
            <w:r w:rsidRPr="007B45C0">
              <w:t>vyjádří rozdíly ve vzdělávání u nás a ve Velké Británii</w:t>
            </w:r>
          </w:p>
        </w:tc>
      </w:tr>
      <w:tr w:rsidR="004F4D06" w:rsidRPr="007B45C0" w14:paraId="7C3DE250" w14:textId="77777777" w:rsidTr="00660671">
        <w:tc>
          <w:tcPr>
            <w:tcW w:w="3750" w:type="dxa"/>
            <w:tcBorders>
              <w:top w:val="nil"/>
              <w:bottom w:val="nil"/>
            </w:tcBorders>
          </w:tcPr>
          <w:p w14:paraId="0B6FF24B" w14:textId="77777777" w:rsidR="004F4D06" w:rsidRPr="007B45C0" w:rsidRDefault="004F4D06" w:rsidP="004F4D06">
            <w:pPr>
              <w:pStyle w:val="svp"/>
              <w:numPr>
                <w:ilvl w:val="0"/>
                <w:numId w:val="31"/>
              </w:numPr>
            </w:pPr>
            <w:r w:rsidRPr="007B45C0">
              <w:t>Škola</w:t>
            </w:r>
          </w:p>
          <w:p w14:paraId="60AED1F4" w14:textId="77777777" w:rsidR="004F4D06" w:rsidRPr="007B45C0" w:rsidRDefault="004F4D06" w:rsidP="00660671">
            <w:pPr>
              <w:pStyle w:val="svp"/>
            </w:pPr>
          </w:p>
          <w:p w14:paraId="2DB96C03" w14:textId="77777777" w:rsidR="004F4D06" w:rsidRPr="007B45C0" w:rsidRDefault="004F4D06" w:rsidP="004F4D06">
            <w:pPr>
              <w:pStyle w:val="svp"/>
              <w:numPr>
                <w:ilvl w:val="0"/>
                <w:numId w:val="31"/>
              </w:numPr>
            </w:pPr>
            <w:r w:rsidRPr="007B45C0">
              <w:t>Průběh vyučovací hodiny</w:t>
            </w:r>
          </w:p>
        </w:tc>
        <w:tc>
          <w:tcPr>
            <w:tcW w:w="3760" w:type="dxa"/>
            <w:tcBorders>
              <w:top w:val="nil"/>
              <w:bottom w:val="nil"/>
            </w:tcBorders>
          </w:tcPr>
          <w:p w14:paraId="3D7177EC" w14:textId="77777777" w:rsidR="004F4D06" w:rsidRPr="007B45C0" w:rsidRDefault="004F4D06" w:rsidP="004F4D06">
            <w:pPr>
              <w:pStyle w:val="svp"/>
              <w:numPr>
                <w:ilvl w:val="0"/>
                <w:numId w:val="31"/>
              </w:numPr>
            </w:pPr>
            <w:r w:rsidRPr="007B45C0">
              <w:t>popíše školu</w:t>
            </w:r>
          </w:p>
          <w:p w14:paraId="4512617D" w14:textId="77777777" w:rsidR="004F4D06" w:rsidRPr="007B45C0" w:rsidRDefault="004F4D06" w:rsidP="004F4D06">
            <w:pPr>
              <w:pStyle w:val="svp"/>
              <w:numPr>
                <w:ilvl w:val="0"/>
                <w:numId w:val="31"/>
              </w:numPr>
            </w:pPr>
            <w:r w:rsidRPr="007B45C0">
              <w:t>vyjádří, co dělá a nedělá rád</w:t>
            </w:r>
          </w:p>
          <w:p w14:paraId="6D32E08F" w14:textId="77777777" w:rsidR="004F4D06" w:rsidRPr="007B45C0" w:rsidRDefault="004F4D06" w:rsidP="004F4D06">
            <w:pPr>
              <w:pStyle w:val="svp"/>
              <w:numPr>
                <w:ilvl w:val="0"/>
                <w:numId w:val="31"/>
              </w:numPr>
            </w:pPr>
            <w:r w:rsidRPr="007B45C0">
              <w:t>vypráví o průběhu hodiny, jednotlivých činnostech v hodině</w:t>
            </w:r>
          </w:p>
          <w:p w14:paraId="53DDBA38" w14:textId="77777777" w:rsidR="004F4D06" w:rsidRPr="007B45C0" w:rsidRDefault="004F4D06" w:rsidP="004F4D06">
            <w:pPr>
              <w:pStyle w:val="svp"/>
              <w:numPr>
                <w:ilvl w:val="0"/>
                <w:numId w:val="31"/>
              </w:numPr>
            </w:pPr>
            <w:r w:rsidRPr="007B45C0">
              <w:t>vyjádří svůj vztah k jednotlivým vyučovacím hodinám</w:t>
            </w:r>
          </w:p>
        </w:tc>
      </w:tr>
      <w:tr w:rsidR="004F4D06" w:rsidRPr="007B45C0" w14:paraId="76E7D5A9" w14:textId="77777777" w:rsidTr="00660671">
        <w:tc>
          <w:tcPr>
            <w:tcW w:w="3750" w:type="dxa"/>
            <w:tcBorders>
              <w:top w:val="nil"/>
              <w:bottom w:val="nil"/>
            </w:tcBorders>
          </w:tcPr>
          <w:p w14:paraId="6D200D72"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01B0CE52" w14:textId="77777777" w:rsidR="004F4D06" w:rsidRPr="007B45C0" w:rsidRDefault="004F4D06" w:rsidP="004F4D06">
            <w:pPr>
              <w:pStyle w:val="svp"/>
              <w:numPr>
                <w:ilvl w:val="0"/>
                <w:numId w:val="31"/>
              </w:numPr>
            </w:pPr>
            <w:r w:rsidRPr="007B45C0">
              <w:t>nazve svůj obor středního vzdělání s maturitní zkouškou a jednotlivé předměty</w:t>
            </w:r>
          </w:p>
        </w:tc>
      </w:tr>
      <w:tr w:rsidR="004F4D06" w:rsidRPr="007B45C0" w14:paraId="64EA7758" w14:textId="77777777" w:rsidTr="00660671">
        <w:tc>
          <w:tcPr>
            <w:tcW w:w="3750" w:type="dxa"/>
            <w:tcBorders>
              <w:top w:val="nil"/>
              <w:bottom w:val="nil"/>
            </w:tcBorders>
          </w:tcPr>
          <w:p w14:paraId="36FCA53D" w14:textId="77777777" w:rsidR="004F4D06" w:rsidRPr="007B45C0" w:rsidRDefault="004F4D06" w:rsidP="004F4D06">
            <w:pPr>
              <w:pStyle w:val="svp"/>
              <w:numPr>
                <w:ilvl w:val="0"/>
                <w:numId w:val="31"/>
              </w:numPr>
            </w:pPr>
            <w:r w:rsidRPr="007B45C0">
              <w:t>Zaměstnání</w:t>
            </w:r>
          </w:p>
        </w:tc>
        <w:tc>
          <w:tcPr>
            <w:tcW w:w="3760" w:type="dxa"/>
            <w:tcBorders>
              <w:top w:val="nil"/>
              <w:bottom w:val="nil"/>
            </w:tcBorders>
          </w:tcPr>
          <w:p w14:paraId="155BF4D9" w14:textId="77777777" w:rsidR="004F4D06" w:rsidRPr="007B45C0" w:rsidRDefault="004F4D06" w:rsidP="004F4D06">
            <w:pPr>
              <w:pStyle w:val="svp"/>
              <w:numPr>
                <w:ilvl w:val="0"/>
                <w:numId w:val="31"/>
              </w:numPr>
            </w:pPr>
            <w:r w:rsidRPr="007B45C0">
              <w:t>napíše životopis a žádost o zaměstnání</w:t>
            </w:r>
          </w:p>
          <w:p w14:paraId="03CCDA97" w14:textId="77777777" w:rsidR="004F4D06" w:rsidRPr="007B45C0" w:rsidRDefault="004F4D06" w:rsidP="004F4D06">
            <w:pPr>
              <w:pStyle w:val="svp"/>
              <w:numPr>
                <w:ilvl w:val="0"/>
                <w:numId w:val="31"/>
              </w:numPr>
            </w:pPr>
            <w:r w:rsidRPr="007B45C0">
              <w:t>rozumí inzerátům s nabídkou zaměstnání</w:t>
            </w:r>
          </w:p>
        </w:tc>
      </w:tr>
      <w:tr w:rsidR="004F4D06" w:rsidRPr="007B45C0" w14:paraId="28249AB5" w14:textId="77777777" w:rsidTr="00660671">
        <w:tc>
          <w:tcPr>
            <w:tcW w:w="3750" w:type="dxa"/>
            <w:tcBorders>
              <w:top w:val="nil"/>
            </w:tcBorders>
          </w:tcPr>
          <w:p w14:paraId="11F1566B"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728D0C7A" w14:textId="77777777" w:rsidR="004F4D06" w:rsidRPr="007B45C0" w:rsidRDefault="004F4D06" w:rsidP="004F4D06">
            <w:pPr>
              <w:pStyle w:val="svp"/>
              <w:numPr>
                <w:ilvl w:val="0"/>
                <w:numId w:val="31"/>
              </w:numPr>
            </w:pPr>
            <w:r w:rsidRPr="007B45C0">
              <w:t>porozumí přiměřeným monologickým i dialogickým textům</w:t>
            </w:r>
          </w:p>
        </w:tc>
      </w:tr>
      <w:tr w:rsidR="004F4D06" w:rsidRPr="007B45C0" w14:paraId="58027868" w14:textId="77777777" w:rsidTr="00660671">
        <w:tc>
          <w:tcPr>
            <w:tcW w:w="7510" w:type="dxa"/>
            <w:gridSpan w:val="2"/>
          </w:tcPr>
          <w:p w14:paraId="1F4FEB4C" w14:textId="35BC6037" w:rsidR="004F4D06" w:rsidRPr="007B45C0" w:rsidRDefault="000F3E95" w:rsidP="00660671">
            <w:pPr>
              <w:pStyle w:val="svp"/>
              <w:rPr>
                <w:sz w:val="20"/>
                <w:szCs w:val="20"/>
              </w:rPr>
            </w:pPr>
            <w:r w:rsidRPr="007B45C0">
              <w:t xml:space="preserve">Počet hodin: </w:t>
            </w:r>
            <w:r w:rsidR="004F4D06" w:rsidRPr="007B45C0">
              <w:t>4</w:t>
            </w:r>
          </w:p>
        </w:tc>
      </w:tr>
    </w:tbl>
    <w:p w14:paraId="71D217A7"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2313A51A" w14:textId="77777777" w:rsidTr="00660671">
        <w:tc>
          <w:tcPr>
            <w:tcW w:w="3750" w:type="dxa"/>
            <w:tcBorders>
              <w:bottom w:val="single" w:sz="4" w:space="0" w:color="auto"/>
            </w:tcBorders>
          </w:tcPr>
          <w:p w14:paraId="23E254C3" w14:textId="77777777" w:rsidR="004F4D06" w:rsidRPr="007B45C0" w:rsidRDefault="004F4D06" w:rsidP="00E04675">
            <w:pPr>
              <w:pStyle w:val="svp"/>
              <w:numPr>
                <w:ilvl w:val="0"/>
                <w:numId w:val="34"/>
              </w:numPr>
              <w:ind w:left="357" w:hanging="357"/>
              <w:rPr>
                <w:bCs/>
              </w:rPr>
            </w:pPr>
            <w:r w:rsidRPr="007B45C0">
              <w:rPr>
                <w:bCs/>
              </w:rPr>
              <w:t>Česká republika</w:t>
            </w:r>
          </w:p>
        </w:tc>
        <w:tc>
          <w:tcPr>
            <w:tcW w:w="3760" w:type="dxa"/>
            <w:tcBorders>
              <w:bottom w:val="single" w:sz="4" w:space="0" w:color="auto"/>
            </w:tcBorders>
          </w:tcPr>
          <w:p w14:paraId="3CDA7051" w14:textId="77777777" w:rsidR="004F4D06" w:rsidRPr="007B45C0" w:rsidRDefault="004F4D06" w:rsidP="00660671">
            <w:pPr>
              <w:pStyle w:val="svp"/>
            </w:pPr>
            <w:r w:rsidRPr="007B45C0">
              <w:t>Žák:</w:t>
            </w:r>
          </w:p>
        </w:tc>
      </w:tr>
      <w:tr w:rsidR="004F4D06" w:rsidRPr="007B45C0" w14:paraId="7E7ED04D" w14:textId="77777777" w:rsidTr="00660671">
        <w:tc>
          <w:tcPr>
            <w:tcW w:w="3750" w:type="dxa"/>
            <w:tcBorders>
              <w:bottom w:val="nil"/>
            </w:tcBorders>
          </w:tcPr>
          <w:p w14:paraId="43B18979" w14:textId="77777777" w:rsidR="004F4D06" w:rsidRPr="007B45C0" w:rsidRDefault="004F4D06" w:rsidP="004F4D06">
            <w:pPr>
              <w:pStyle w:val="svp"/>
              <w:numPr>
                <w:ilvl w:val="0"/>
                <w:numId w:val="31"/>
              </w:numPr>
            </w:pPr>
            <w:r w:rsidRPr="007B45C0">
              <w:t>Základní zeměpisné údaje</w:t>
            </w:r>
          </w:p>
          <w:p w14:paraId="0CF3B530" w14:textId="77777777" w:rsidR="004F4D06" w:rsidRPr="007B45C0" w:rsidRDefault="004F4D06" w:rsidP="004F4D06">
            <w:pPr>
              <w:pStyle w:val="svp"/>
              <w:numPr>
                <w:ilvl w:val="0"/>
                <w:numId w:val="31"/>
              </w:numPr>
            </w:pPr>
            <w:r w:rsidRPr="007B45C0">
              <w:t xml:space="preserve">Poznatky o geografických, demografických, hospodářských, politických, kulturních faktorech </w:t>
            </w:r>
          </w:p>
        </w:tc>
        <w:tc>
          <w:tcPr>
            <w:tcW w:w="3760" w:type="dxa"/>
            <w:tcBorders>
              <w:bottom w:val="nil"/>
            </w:tcBorders>
          </w:tcPr>
          <w:p w14:paraId="7C7A97D3" w14:textId="77777777" w:rsidR="004F4D06" w:rsidRPr="007B45C0" w:rsidRDefault="004F4D06" w:rsidP="004F4D06">
            <w:pPr>
              <w:pStyle w:val="svp"/>
              <w:numPr>
                <w:ilvl w:val="0"/>
                <w:numId w:val="31"/>
              </w:numPr>
            </w:pPr>
            <w:r w:rsidRPr="007B45C0">
              <w:t>určí zeměpisnou polohu a územní rozdělení ČR</w:t>
            </w:r>
          </w:p>
          <w:p w14:paraId="061F6BFF" w14:textId="77777777" w:rsidR="004F4D06" w:rsidRPr="007B45C0" w:rsidRDefault="004F4D06" w:rsidP="00660671">
            <w:pPr>
              <w:pStyle w:val="svp"/>
            </w:pPr>
          </w:p>
        </w:tc>
      </w:tr>
      <w:tr w:rsidR="004F4D06" w:rsidRPr="007B45C0" w14:paraId="50152847" w14:textId="77777777" w:rsidTr="00660671">
        <w:tc>
          <w:tcPr>
            <w:tcW w:w="3750" w:type="dxa"/>
            <w:tcBorders>
              <w:top w:val="nil"/>
              <w:bottom w:val="nil"/>
            </w:tcBorders>
          </w:tcPr>
          <w:p w14:paraId="620A22CA" w14:textId="77777777" w:rsidR="004F4D06" w:rsidRPr="007B45C0" w:rsidRDefault="004F4D06" w:rsidP="004F4D06">
            <w:pPr>
              <w:pStyle w:val="svp"/>
              <w:numPr>
                <w:ilvl w:val="0"/>
                <w:numId w:val="31"/>
              </w:numPr>
            </w:pPr>
            <w:r w:rsidRPr="007B45C0">
              <w:t>ČR</w:t>
            </w:r>
          </w:p>
        </w:tc>
        <w:tc>
          <w:tcPr>
            <w:tcW w:w="3760" w:type="dxa"/>
            <w:tcBorders>
              <w:top w:val="nil"/>
              <w:bottom w:val="nil"/>
            </w:tcBorders>
          </w:tcPr>
          <w:p w14:paraId="39E5934C" w14:textId="77777777" w:rsidR="004F4D06" w:rsidRPr="007B45C0" w:rsidRDefault="004F4D06" w:rsidP="004F4D06">
            <w:pPr>
              <w:pStyle w:val="svp"/>
              <w:numPr>
                <w:ilvl w:val="0"/>
                <w:numId w:val="31"/>
              </w:numPr>
            </w:pPr>
            <w:r w:rsidRPr="007B45C0">
              <w:t xml:space="preserve">podá informace o geografických, </w:t>
            </w:r>
          </w:p>
          <w:p w14:paraId="3750A460" w14:textId="77777777" w:rsidR="004F4D06" w:rsidRPr="007B45C0" w:rsidRDefault="004F4D06" w:rsidP="004F4D06">
            <w:pPr>
              <w:pStyle w:val="svp"/>
              <w:numPr>
                <w:ilvl w:val="0"/>
                <w:numId w:val="31"/>
              </w:numPr>
            </w:pPr>
            <w:r w:rsidRPr="007B45C0">
              <w:t>demografických, hospodářských, politických a kulturních faktorech ČR</w:t>
            </w:r>
          </w:p>
          <w:p w14:paraId="2BBEC194" w14:textId="77777777" w:rsidR="004F4D06" w:rsidRPr="007B45C0" w:rsidRDefault="004F4D06" w:rsidP="004F4D06">
            <w:pPr>
              <w:pStyle w:val="svp"/>
              <w:numPr>
                <w:ilvl w:val="0"/>
                <w:numId w:val="31"/>
              </w:numPr>
            </w:pPr>
            <w:r w:rsidRPr="007B45C0">
              <w:t>charakterizuje významné události naší historie a základní údaje o zemi</w:t>
            </w:r>
          </w:p>
        </w:tc>
      </w:tr>
      <w:tr w:rsidR="004F4D06" w:rsidRPr="007B45C0" w14:paraId="1FBD7AEB" w14:textId="77777777" w:rsidTr="00660671">
        <w:tc>
          <w:tcPr>
            <w:tcW w:w="3750" w:type="dxa"/>
            <w:tcBorders>
              <w:top w:val="nil"/>
              <w:bottom w:val="nil"/>
            </w:tcBorders>
          </w:tcPr>
          <w:p w14:paraId="56B6F9A4" w14:textId="77777777" w:rsidR="004F4D06" w:rsidRPr="007B45C0" w:rsidRDefault="004F4D06" w:rsidP="004F4D06">
            <w:pPr>
              <w:pStyle w:val="svp"/>
              <w:numPr>
                <w:ilvl w:val="0"/>
                <w:numId w:val="31"/>
              </w:numPr>
            </w:pPr>
            <w:r w:rsidRPr="007B45C0">
              <w:t>Praha</w:t>
            </w:r>
          </w:p>
        </w:tc>
        <w:tc>
          <w:tcPr>
            <w:tcW w:w="3760" w:type="dxa"/>
            <w:tcBorders>
              <w:top w:val="nil"/>
              <w:bottom w:val="nil"/>
            </w:tcBorders>
          </w:tcPr>
          <w:p w14:paraId="4493FE37" w14:textId="77777777" w:rsidR="004F4D06" w:rsidRPr="007B45C0" w:rsidRDefault="004F4D06" w:rsidP="004F4D06">
            <w:pPr>
              <w:pStyle w:val="svp"/>
              <w:numPr>
                <w:ilvl w:val="0"/>
                <w:numId w:val="31"/>
              </w:numPr>
            </w:pPr>
            <w:r w:rsidRPr="007B45C0">
              <w:t>shrne stručně historii hlavního města</w:t>
            </w:r>
          </w:p>
          <w:p w14:paraId="7C8C648F" w14:textId="77777777" w:rsidR="004F4D06" w:rsidRPr="007B45C0" w:rsidRDefault="004F4D06" w:rsidP="004F4D06">
            <w:pPr>
              <w:pStyle w:val="svp"/>
              <w:numPr>
                <w:ilvl w:val="0"/>
                <w:numId w:val="31"/>
              </w:numPr>
            </w:pPr>
            <w:r w:rsidRPr="007B45C0">
              <w:t>vyjmenuje nejvýznamnější památky</w:t>
            </w:r>
          </w:p>
          <w:p w14:paraId="30FAC753" w14:textId="77777777" w:rsidR="004F4D06" w:rsidRPr="007B45C0" w:rsidRDefault="004F4D06" w:rsidP="004F4D06">
            <w:pPr>
              <w:pStyle w:val="svp"/>
              <w:numPr>
                <w:ilvl w:val="0"/>
                <w:numId w:val="31"/>
              </w:numPr>
            </w:pPr>
            <w:r w:rsidRPr="007B45C0">
              <w:t>upozorní na problémy současného velkoměsta</w:t>
            </w:r>
          </w:p>
        </w:tc>
      </w:tr>
      <w:tr w:rsidR="004F4D06" w:rsidRPr="007B45C0" w14:paraId="4AE48DFF" w14:textId="77777777" w:rsidTr="00660671">
        <w:tc>
          <w:tcPr>
            <w:tcW w:w="3750" w:type="dxa"/>
            <w:tcBorders>
              <w:top w:val="nil"/>
              <w:bottom w:val="nil"/>
            </w:tcBorders>
          </w:tcPr>
          <w:p w14:paraId="432152F3"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70781C5A" w14:textId="77777777" w:rsidR="004F4D06" w:rsidRPr="007B45C0" w:rsidRDefault="004F4D06" w:rsidP="004F4D06">
            <w:pPr>
              <w:pStyle w:val="svp"/>
              <w:numPr>
                <w:ilvl w:val="0"/>
                <w:numId w:val="31"/>
              </w:numPr>
            </w:pPr>
            <w:r w:rsidRPr="007B45C0">
              <w:t>porozumí jazykově i věcně přiměřenému textu a reprodukuje jej</w:t>
            </w:r>
          </w:p>
        </w:tc>
      </w:tr>
      <w:tr w:rsidR="004F4D06" w:rsidRPr="007B45C0" w14:paraId="4E25BF4C" w14:textId="77777777" w:rsidTr="00660671">
        <w:tc>
          <w:tcPr>
            <w:tcW w:w="3750" w:type="dxa"/>
            <w:tcBorders>
              <w:top w:val="nil"/>
              <w:bottom w:val="single" w:sz="4" w:space="0" w:color="auto"/>
            </w:tcBorders>
          </w:tcPr>
          <w:p w14:paraId="3D285FA8" w14:textId="77777777" w:rsidR="004F4D06" w:rsidRPr="007B45C0" w:rsidRDefault="004F4D06" w:rsidP="004F4D06">
            <w:pPr>
              <w:pStyle w:val="svp"/>
              <w:numPr>
                <w:ilvl w:val="0"/>
                <w:numId w:val="31"/>
              </w:numPr>
            </w:pPr>
            <w:r w:rsidRPr="007B45C0">
              <w:t>Poslechová cvičení</w:t>
            </w:r>
          </w:p>
        </w:tc>
        <w:tc>
          <w:tcPr>
            <w:tcW w:w="3760" w:type="dxa"/>
            <w:tcBorders>
              <w:top w:val="nil"/>
              <w:bottom w:val="single" w:sz="4" w:space="0" w:color="auto"/>
            </w:tcBorders>
          </w:tcPr>
          <w:p w14:paraId="50EA78B6" w14:textId="77777777" w:rsidR="004F4D06" w:rsidRPr="007B45C0" w:rsidRDefault="004F4D06" w:rsidP="004F4D06">
            <w:pPr>
              <w:pStyle w:val="svp"/>
              <w:numPr>
                <w:ilvl w:val="0"/>
                <w:numId w:val="31"/>
              </w:numPr>
            </w:pPr>
            <w:r w:rsidRPr="007B45C0">
              <w:t>rozumí přiměřeným projevům monologickým i dialogickým</w:t>
            </w:r>
          </w:p>
        </w:tc>
      </w:tr>
      <w:tr w:rsidR="004F4D06" w:rsidRPr="007B45C0" w14:paraId="4A016686" w14:textId="77777777" w:rsidTr="00660671">
        <w:tc>
          <w:tcPr>
            <w:tcW w:w="7510" w:type="dxa"/>
            <w:gridSpan w:val="2"/>
          </w:tcPr>
          <w:p w14:paraId="1928B701" w14:textId="75E791E4" w:rsidR="004F4D06" w:rsidRPr="007B45C0" w:rsidRDefault="000F3E95" w:rsidP="00660671">
            <w:pPr>
              <w:pStyle w:val="svp"/>
            </w:pPr>
            <w:r w:rsidRPr="007B45C0">
              <w:t xml:space="preserve">Počet hodin: </w:t>
            </w:r>
            <w:r w:rsidR="004F4D06" w:rsidRPr="007B45C0">
              <w:t>3</w:t>
            </w:r>
          </w:p>
        </w:tc>
      </w:tr>
    </w:tbl>
    <w:p w14:paraId="32C6EF42"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5F339E4E" w14:textId="77777777" w:rsidTr="00660671">
        <w:tc>
          <w:tcPr>
            <w:tcW w:w="3750" w:type="dxa"/>
          </w:tcPr>
          <w:p w14:paraId="14D582E2" w14:textId="77777777" w:rsidR="004F4D06" w:rsidRPr="007B45C0" w:rsidRDefault="004F4D06" w:rsidP="00E04675">
            <w:pPr>
              <w:pStyle w:val="svp"/>
              <w:numPr>
                <w:ilvl w:val="0"/>
                <w:numId w:val="34"/>
              </w:numPr>
              <w:ind w:left="357" w:hanging="357"/>
              <w:rPr>
                <w:bCs/>
              </w:rPr>
            </w:pPr>
            <w:r w:rsidRPr="007B45C0">
              <w:rPr>
                <w:bCs/>
              </w:rPr>
              <w:t>Praha, orientace ve městě</w:t>
            </w:r>
          </w:p>
        </w:tc>
        <w:tc>
          <w:tcPr>
            <w:tcW w:w="3760" w:type="dxa"/>
          </w:tcPr>
          <w:p w14:paraId="5E0ACBA7" w14:textId="77777777" w:rsidR="004F4D06" w:rsidRPr="007B45C0" w:rsidRDefault="004F4D06" w:rsidP="00660671">
            <w:pPr>
              <w:pStyle w:val="svp"/>
            </w:pPr>
            <w:r w:rsidRPr="007B45C0">
              <w:t>Žák:</w:t>
            </w:r>
          </w:p>
        </w:tc>
      </w:tr>
      <w:tr w:rsidR="004F4D06" w:rsidRPr="007B45C0" w14:paraId="087B686C" w14:textId="77777777" w:rsidTr="00660671">
        <w:tc>
          <w:tcPr>
            <w:tcW w:w="3750" w:type="dxa"/>
            <w:tcBorders>
              <w:bottom w:val="nil"/>
            </w:tcBorders>
          </w:tcPr>
          <w:p w14:paraId="5A4D11F7" w14:textId="77777777" w:rsidR="004F4D06" w:rsidRPr="007B45C0" w:rsidRDefault="004F4D06" w:rsidP="004F4D06">
            <w:pPr>
              <w:pStyle w:val="svp"/>
              <w:numPr>
                <w:ilvl w:val="0"/>
                <w:numId w:val="31"/>
              </w:numPr>
            </w:pPr>
            <w:r w:rsidRPr="007B45C0">
              <w:t>Praha</w:t>
            </w:r>
          </w:p>
          <w:p w14:paraId="59B725B1" w14:textId="77777777" w:rsidR="004F4D06" w:rsidRPr="007B45C0" w:rsidRDefault="004F4D06" w:rsidP="004F4D06">
            <w:pPr>
              <w:pStyle w:val="svp"/>
              <w:numPr>
                <w:ilvl w:val="0"/>
                <w:numId w:val="31"/>
              </w:numPr>
            </w:pPr>
            <w:r w:rsidRPr="007B45C0">
              <w:t>Architektonické pamětihodnosti Prahy</w:t>
            </w:r>
          </w:p>
          <w:p w14:paraId="622DE5E5" w14:textId="77777777" w:rsidR="004F4D06" w:rsidRPr="007B45C0" w:rsidRDefault="004F4D06" w:rsidP="00660671">
            <w:pPr>
              <w:pStyle w:val="svp"/>
            </w:pPr>
          </w:p>
          <w:p w14:paraId="15D95FEE" w14:textId="77777777" w:rsidR="004F4D06" w:rsidRPr="007B45C0" w:rsidRDefault="004F4D06" w:rsidP="00660671">
            <w:pPr>
              <w:pStyle w:val="svp"/>
            </w:pPr>
          </w:p>
        </w:tc>
        <w:tc>
          <w:tcPr>
            <w:tcW w:w="3760" w:type="dxa"/>
            <w:tcBorders>
              <w:bottom w:val="nil"/>
            </w:tcBorders>
          </w:tcPr>
          <w:p w14:paraId="4F41E9DA" w14:textId="77777777" w:rsidR="004F4D06" w:rsidRPr="007B45C0" w:rsidRDefault="004F4D06" w:rsidP="004F4D06">
            <w:pPr>
              <w:pStyle w:val="svp"/>
              <w:numPr>
                <w:ilvl w:val="0"/>
                <w:numId w:val="31"/>
              </w:numPr>
            </w:pPr>
            <w:r w:rsidRPr="007B45C0">
              <w:t>shrne stručně historii hlavního města</w:t>
            </w:r>
          </w:p>
          <w:p w14:paraId="2EB53979" w14:textId="77777777" w:rsidR="004F4D06" w:rsidRPr="007B45C0" w:rsidRDefault="004F4D06" w:rsidP="004F4D06">
            <w:pPr>
              <w:pStyle w:val="svp"/>
              <w:numPr>
                <w:ilvl w:val="0"/>
                <w:numId w:val="31"/>
              </w:numPr>
            </w:pPr>
            <w:r w:rsidRPr="007B45C0">
              <w:t>charakterizuje současnost města, vyjmenuje nejvýznamnější památky</w:t>
            </w:r>
          </w:p>
          <w:p w14:paraId="796A924C" w14:textId="77777777" w:rsidR="004F4D06" w:rsidRPr="007B45C0" w:rsidRDefault="004F4D06" w:rsidP="004F4D06">
            <w:pPr>
              <w:pStyle w:val="svp"/>
              <w:numPr>
                <w:ilvl w:val="0"/>
                <w:numId w:val="31"/>
              </w:numPr>
            </w:pPr>
            <w:r w:rsidRPr="007B45C0">
              <w:t>upozorní na problémy současného velkoměsta</w:t>
            </w:r>
          </w:p>
        </w:tc>
      </w:tr>
      <w:tr w:rsidR="004F4D06" w:rsidRPr="007B45C0" w14:paraId="5FF277AC" w14:textId="77777777" w:rsidTr="00660671">
        <w:tc>
          <w:tcPr>
            <w:tcW w:w="3750" w:type="dxa"/>
            <w:tcBorders>
              <w:top w:val="nil"/>
              <w:bottom w:val="nil"/>
            </w:tcBorders>
          </w:tcPr>
          <w:p w14:paraId="01619FA0" w14:textId="77777777" w:rsidR="004F4D06" w:rsidRPr="007B45C0" w:rsidRDefault="004F4D06" w:rsidP="004F4D06">
            <w:pPr>
              <w:pStyle w:val="svp"/>
              <w:numPr>
                <w:ilvl w:val="0"/>
                <w:numId w:val="31"/>
              </w:numPr>
            </w:pPr>
            <w:r w:rsidRPr="007B45C0">
              <w:lastRenderedPageBreak/>
              <w:t>Prohlídka Prahy</w:t>
            </w:r>
          </w:p>
          <w:p w14:paraId="19356CEF" w14:textId="77777777" w:rsidR="004F4D06" w:rsidRPr="007B45C0" w:rsidRDefault="004F4D06" w:rsidP="004F4D06">
            <w:pPr>
              <w:pStyle w:val="svp"/>
              <w:numPr>
                <w:ilvl w:val="0"/>
                <w:numId w:val="31"/>
              </w:numPr>
            </w:pPr>
            <w:r w:rsidRPr="007B45C0">
              <w:t>Plán města</w:t>
            </w:r>
          </w:p>
        </w:tc>
        <w:tc>
          <w:tcPr>
            <w:tcW w:w="3760" w:type="dxa"/>
            <w:tcBorders>
              <w:top w:val="nil"/>
              <w:bottom w:val="nil"/>
            </w:tcBorders>
          </w:tcPr>
          <w:p w14:paraId="31A0BBF5" w14:textId="77777777" w:rsidR="004F4D06" w:rsidRPr="007B45C0" w:rsidRDefault="004F4D06" w:rsidP="004F4D06">
            <w:pPr>
              <w:pStyle w:val="svp"/>
              <w:numPr>
                <w:ilvl w:val="0"/>
                <w:numId w:val="31"/>
              </w:numPr>
            </w:pPr>
            <w:r w:rsidRPr="007B45C0">
              <w:t>orientuje se ve městě</w:t>
            </w:r>
          </w:p>
          <w:p w14:paraId="7E576EA5" w14:textId="77777777" w:rsidR="004F4D06" w:rsidRPr="007B45C0" w:rsidRDefault="004F4D06" w:rsidP="004F4D06">
            <w:pPr>
              <w:pStyle w:val="svp"/>
              <w:numPr>
                <w:ilvl w:val="0"/>
                <w:numId w:val="31"/>
              </w:numPr>
            </w:pPr>
            <w:r w:rsidRPr="007B45C0">
              <w:t>podá a získá informace, jak se dostane k</w:t>
            </w:r>
          </w:p>
          <w:p w14:paraId="7B3CA0D1" w14:textId="77777777" w:rsidR="004F4D06" w:rsidRPr="007B45C0" w:rsidRDefault="004F4D06" w:rsidP="004F4D06">
            <w:pPr>
              <w:pStyle w:val="svp"/>
              <w:numPr>
                <w:ilvl w:val="0"/>
                <w:numId w:val="31"/>
              </w:numPr>
            </w:pPr>
            <w:r w:rsidRPr="007B45C0">
              <w:t>domluví se v běžných situacích (ptá se na cestu, popíše cestu)</w:t>
            </w:r>
          </w:p>
        </w:tc>
      </w:tr>
      <w:tr w:rsidR="004F4D06" w:rsidRPr="007B45C0" w14:paraId="1E9BD724" w14:textId="77777777" w:rsidTr="00660671">
        <w:tc>
          <w:tcPr>
            <w:tcW w:w="3750" w:type="dxa"/>
            <w:tcBorders>
              <w:top w:val="nil"/>
              <w:bottom w:val="nil"/>
            </w:tcBorders>
          </w:tcPr>
          <w:p w14:paraId="73E5E429" w14:textId="77777777" w:rsidR="004F4D06" w:rsidRPr="007B45C0" w:rsidRDefault="004F4D06" w:rsidP="004F4D06">
            <w:pPr>
              <w:pStyle w:val="svp"/>
              <w:numPr>
                <w:ilvl w:val="0"/>
                <w:numId w:val="31"/>
              </w:numPr>
            </w:pPr>
            <w:r w:rsidRPr="007B45C0">
              <w:t>Práce s texty</w:t>
            </w:r>
          </w:p>
        </w:tc>
        <w:tc>
          <w:tcPr>
            <w:tcW w:w="3760" w:type="dxa"/>
            <w:tcBorders>
              <w:top w:val="nil"/>
              <w:bottom w:val="nil"/>
            </w:tcBorders>
          </w:tcPr>
          <w:p w14:paraId="556F0190" w14:textId="77777777" w:rsidR="004F4D06" w:rsidRPr="007B45C0" w:rsidRDefault="004F4D06" w:rsidP="004F4D06">
            <w:pPr>
              <w:pStyle w:val="svp"/>
              <w:numPr>
                <w:ilvl w:val="0"/>
                <w:numId w:val="31"/>
              </w:numPr>
            </w:pPr>
            <w:r w:rsidRPr="007B45C0">
              <w:t>čte s porozuměním věcně i jazykově přiměřené texty</w:t>
            </w:r>
          </w:p>
        </w:tc>
      </w:tr>
      <w:tr w:rsidR="004F4D06" w:rsidRPr="007B45C0" w14:paraId="7AC5CBCD" w14:textId="77777777" w:rsidTr="00660671">
        <w:tc>
          <w:tcPr>
            <w:tcW w:w="3750" w:type="dxa"/>
            <w:tcBorders>
              <w:top w:val="nil"/>
            </w:tcBorders>
          </w:tcPr>
          <w:p w14:paraId="5B995425"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243E0801" w14:textId="77777777" w:rsidR="004F4D06" w:rsidRPr="007B45C0" w:rsidRDefault="004F4D06" w:rsidP="004F4D06">
            <w:pPr>
              <w:pStyle w:val="svp"/>
              <w:numPr>
                <w:ilvl w:val="0"/>
                <w:numId w:val="31"/>
              </w:numPr>
            </w:pPr>
            <w:r w:rsidRPr="007B45C0">
              <w:t>porozumí přiměřeným textům</w:t>
            </w:r>
          </w:p>
        </w:tc>
      </w:tr>
      <w:tr w:rsidR="004F4D06" w:rsidRPr="007B45C0" w14:paraId="58337D37" w14:textId="77777777" w:rsidTr="00660671">
        <w:tc>
          <w:tcPr>
            <w:tcW w:w="7510" w:type="dxa"/>
            <w:gridSpan w:val="2"/>
          </w:tcPr>
          <w:p w14:paraId="11287595" w14:textId="31E3CE80" w:rsidR="004F4D06" w:rsidRPr="007B45C0" w:rsidRDefault="000F3E95" w:rsidP="00660671">
            <w:pPr>
              <w:pStyle w:val="svp"/>
              <w:rPr>
                <w:sz w:val="20"/>
                <w:szCs w:val="20"/>
              </w:rPr>
            </w:pPr>
            <w:r w:rsidRPr="007B45C0">
              <w:t xml:space="preserve">Počet hodin: </w:t>
            </w:r>
            <w:r w:rsidR="004F4D06" w:rsidRPr="007B45C0">
              <w:t>3</w:t>
            </w:r>
          </w:p>
        </w:tc>
      </w:tr>
    </w:tbl>
    <w:p w14:paraId="4A5787A3"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57BD5227" w14:textId="77777777" w:rsidTr="00660671">
        <w:tc>
          <w:tcPr>
            <w:tcW w:w="3750" w:type="dxa"/>
          </w:tcPr>
          <w:p w14:paraId="1AFB5E32" w14:textId="77777777" w:rsidR="004F4D06" w:rsidRPr="007B45C0" w:rsidRDefault="004F4D06" w:rsidP="00E04675">
            <w:pPr>
              <w:pStyle w:val="svp"/>
              <w:numPr>
                <w:ilvl w:val="0"/>
                <w:numId w:val="34"/>
              </w:numPr>
              <w:ind w:left="357" w:hanging="357"/>
            </w:pPr>
            <w:r w:rsidRPr="007B45C0">
              <w:rPr>
                <w:bCs/>
              </w:rPr>
              <w:t>Svátky a zvyky</w:t>
            </w:r>
          </w:p>
        </w:tc>
        <w:tc>
          <w:tcPr>
            <w:tcW w:w="3760" w:type="dxa"/>
          </w:tcPr>
          <w:p w14:paraId="38595FCF" w14:textId="77777777" w:rsidR="004F4D06" w:rsidRPr="007B45C0" w:rsidRDefault="004F4D06" w:rsidP="00660671">
            <w:pPr>
              <w:pStyle w:val="svp"/>
            </w:pPr>
            <w:r w:rsidRPr="007B45C0">
              <w:t>Žák:</w:t>
            </w:r>
          </w:p>
        </w:tc>
      </w:tr>
      <w:tr w:rsidR="004F4D06" w:rsidRPr="007B45C0" w14:paraId="16FC9A7B" w14:textId="77777777" w:rsidTr="00660671">
        <w:tc>
          <w:tcPr>
            <w:tcW w:w="3750" w:type="dxa"/>
            <w:tcBorders>
              <w:bottom w:val="nil"/>
            </w:tcBorders>
          </w:tcPr>
          <w:p w14:paraId="150586BA" w14:textId="77777777" w:rsidR="004F4D06" w:rsidRPr="007B45C0" w:rsidRDefault="004F4D06" w:rsidP="004F4D06">
            <w:pPr>
              <w:pStyle w:val="svp"/>
              <w:numPr>
                <w:ilvl w:val="0"/>
                <w:numId w:val="31"/>
              </w:numPr>
            </w:pPr>
            <w:r w:rsidRPr="007B45C0">
              <w:t>Kalendář svátků u nás a ve Velké Británii, společné a odlišné tradice</w:t>
            </w:r>
          </w:p>
          <w:p w14:paraId="100E37E8" w14:textId="77777777" w:rsidR="004F4D06" w:rsidRPr="007B45C0" w:rsidRDefault="004F4D06" w:rsidP="004F4D06">
            <w:pPr>
              <w:pStyle w:val="svp"/>
              <w:numPr>
                <w:ilvl w:val="0"/>
                <w:numId w:val="31"/>
              </w:numPr>
            </w:pPr>
            <w:r w:rsidRPr="007B45C0">
              <w:t>Oslava Vánoc u nás a ve Velké Británii</w:t>
            </w:r>
          </w:p>
        </w:tc>
        <w:tc>
          <w:tcPr>
            <w:tcW w:w="3760" w:type="dxa"/>
            <w:tcBorders>
              <w:bottom w:val="nil"/>
            </w:tcBorders>
          </w:tcPr>
          <w:p w14:paraId="0C838AD0" w14:textId="77777777" w:rsidR="004F4D06" w:rsidRPr="007B45C0" w:rsidRDefault="004F4D06" w:rsidP="004F4D06">
            <w:pPr>
              <w:pStyle w:val="svp"/>
              <w:numPr>
                <w:ilvl w:val="0"/>
                <w:numId w:val="31"/>
              </w:numPr>
            </w:pPr>
            <w:r w:rsidRPr="007B45C0">
              <w:t>dovede vyprávět o svátcích a tradicích u nás, ve Velké Británii a USA</w:t>
            </w:r>
          </w:p>
          <w:p w14:paraId="2D7104A3" w14:textId="77777777" w:rsidR="004F4D06" w:rsidRPr="007B45C0" w:rsidRDefault="004F4D06" w:rsidP="004F4D06">
            <w:pPr>
              <w:pStyle w:val="svp"/>
              <w:numPr>
                <w:ilvl w:val="0"/>
                <w:numId w:val="31"/>
              </w:numPr>
            </w:pPr>
            <w:r w:rsidRPr="007B45C0">
              <w:t>porovná oslavu Vánoc u nás a ve Velké Británii</w:t>
            </w:r>
          </w:p>
          <w:p w14:paraId="63CBA818" w14:textId="77777777" w:rsidR="004F4D06" w:rsidRPr="007B45C0" w:rsidRDefault="004F4D06" w:rsidP="004F4D06">
            <w:pPr>
              <w:pStyle w:val="svp"/>
              <w:numPr>
                <w:ilvl w:val="0"/>
                <w:numId w:val="31"/>
              </w:numPr>
            </w:pPr>
            <w:r w:rsidRPr="007B45C0">
              <w:t>řekne, jak slaví Vánoce doma</w:t>
            </w:r>
          </w:p>
        </w:tc>
      </w:tr>
      <w:tr w:rsidR="004F4D06" w:rsidRPr="007B45C0" w14:paraId="3DB5CED9" w14:textId="77777777" w:rsidTr="00660671">
        <w:tc>
          <w:tcPr>
            <w:tcW w:w="3750" w:type="dxa"/>
            <w:tcBorders>
              <w:top w:val="nil"/>
              <w:bottom w:val="nil"/>
            </w:tcBorders>
          </w:tcPr>
          <w:p w14:paraId="73BF1A87"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05698F94" w14:textId="77777777" w:rsidR="004F4D06" w:rsidRPr="007B45C0" w:rsidRDefault="004F4D06" w:rsidP="004F4D06">
            <w:pPr>
              <w:pStyle w:val="svp"/>
              <w:numPr>
                <w:ilvl w:val="0"/>
                <w:numId w:val="31"/>
              </w:numPr>
            </w:pPr>
            <w:r w:rsidRPr="007B45C0">
              <w:t>aplikuje slovní zásobu k danému tématu</w:t>
            </w:r>
          </w:p>
        </w:tc>
      </w:tr>
      <w:tr w:rsidR="004F4D06" w:rsidRPr="007B45C0" w14:paraId="022E4238" w14:textId="77777777" w:rsidTr="00660671">
        <w:tc>
          <w:tcPr>
            <w:tcW w:w="3750" w:type="dxa"/>
            <w:tcBorders>
              <w:top w:val="nil"/>
              <w:bottom w:val="nil"/>
            </w:tcBorders>
          </w:tcPr>
          <w:p w14:paraId="02CD2983"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13BE2F6E" w14:textId="77777777" w:rsidR="004F4D06" w:rsidRPr="007B45C0" w:rsidRDefault="004F4D06" w:rsidP="004F4D06">
            <w:pPr>
              <w:pStyle w:val="svp"/>
              <w:numPr>
                <w:ilvl w:val="0"/>
                <w:numId w:val="31"/>
              </w:numPr>
            </w:pPr>
            <w:r w:rsidRPr="007B45C0">
              <w:t>čte s porozuměním přiměřené texty</w:t>
            </w:r>
          </w:p>
        </w:tc>
      </w:tr>
      <w:tr w:rsidR="004F4D06" w:rsidRPr="007B45C0" w14:paraId="3BD82A9E" w14:textId="77777777" w:rsidTr="00660671">
        <w:tc>
          <w:tcPr>
            <w:tcW w:w="3750" w:type="dxa"/>
            <w:tcBorders>
              <w:top w:val="nil"/>
            </w:tcBorders>
          </w:tcPr>
          <w:p w14:paraId="43AF0BC0"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2D62A171" w14:textId="77777777" w:rsidR="004F4D06" w:rsidRPr="007B45C0" w:rsidRDefault="004F4D06" w:rsidP="004F4D06">
            <w:pPr>
              <w:pStyle w:val="svp"/>
              <w:numPr>
                <w:ilvl w:val="0"/>
                <w:numId w:val="31"/>
              </w:numPr>
            </w:pPr>
            <w:r w:rsidRPr="007B45C0">
              <w:t>rozumí přiměřeným projevům monologickým i dialogickým</w:t>
            </w:r>
          </w:p>
        </w:tc>
      </w:tr>
      <w:tr w:rsidR="004F4D06" w:rsidRPr="007B45C0" w14:paraId="4B3A30B0" w14:textId="77777777" w:rsidTr="00660671">
        <w:tc>
          <w:tcPr>
            <w:tcW w:w="7510" w:type="dxa"/>
            <w:gridSpan w:val="2"/>
          </w:tcPr>
          <w:p w14:paraId="6EE7BC92" w14:textId="43D6E1AA" w:rsidR="004F4D06" w:rsidRPr="007B45C0" w:rsidRDefault="000F3E95" w:rsidP="00660671">
            <w:pPr>
              <w:pStyle w:val="svp"/>
              <w:rPr>
                <w:sz w:val="20"/>
                <w:szCs w:val="20"/>
              </w:rPr>
            </w:pPr>
            <w:r w:rsidRPr="007B45C0">
              <w:t xml:space="preserve">Počet hodin: </w:t>
            </w:r>
            <w:r w:rsidR="004F4D06" w:rsidRPr="007B45C0">
              <w:t>4</w:t>
            </w:r>
          </w:p>
        </w:tc>
      </w:tr>
    </w:tbl>
    <w:p w14:paraId="126AAF53"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3DFA337E" w14:textId="77777777" w:rsidTr="00660671">
        <w:tc>
          <w:tcPr>
            <w:tcW w:w="3750" w:type="dxa"/>
          </w:tcPr>
          <w:p w14:paraId="21D4BF66" w14:textId="77777777" w:rsidR="004F4D06" w:rsidRPr="007B45C0" w:rsidRDefault="004F4D06" w:rsidP="00E04675">
            <w:pPr>
              <w:pStyle w:val="svp"/>
              <w:numPr>
                <w:ilvl w:val="0"/>
                <w:numId w:val="34"/>
              </w:numPr>
              <w:ind w:left="357" w:hanging="357"/>
              <w:rPr>
                <w:bCs/>
              </w:rPr>
            </w:pPr>
            <w:r w:rsidRPr="007B45C0">
              <w:rPr>
                <w:bCs/>
              </w:rPr>
              <w:t>Velká Británie</w:t>
            </w:r>
          </w:p>
        </w:tc>
        <w:tc>
          <w:tcPr>
            <w:tcW w:w="3760" w:type="dxa"/>
          </w:tcPr>
          <w:p w14:paraId="79BF6107" w14:textId="77777777" w:rsidR="004F4D06" w:rsidRPr="007B45C0" w:rsidRDefault="004F4D06" w:rsidP="00660671">
            <w:pPr>
              <w:pStyle w:val="svp"/>
            </w:pPr>
            <w:r w:rsidRPr="007B45C0">
              <w:t>Žák:</w:t>
            </w:r>
          </w:p>
        </w:tc>
      </w:tr>
      <w:tr w:rsidR="004F4D06" w:rsidRPr="007B45C0" w14:paraId="5F2403D6" w14:textId="77777777" w:rsidTr="00660671">
        <w:tc>
          <w:tcPr>
            <w:tcW w:w="3750" w:type="dxa"/>
            <w:tcBorders>
              <w:bottom w:val="nil"/>
            </w:tcBorders>
          </w:tcPr>
          <w:p w14:paraId="42963C9E" w14:textId="77777777" w:rsidR="004F4D06" w:rsidRPr="007B45C0" w:rsidRDefault="004F4D06" w:rsidP="004F4D06">
            <w:pPr>
              <w:pStyle w:val="svp"/>
              <w:numPr>
                <w:ilvl w:val="0"/>
                <w:numId w:val="31"/>
              </w:numPr>
            </w:pPr>
            <w:r w:rsidRPr="007B45C0">
              <w:t>Základní zeměpisné údaje</w:t>
            </w:r>
          </w:p>
        </w:tc>
        <w:tc>
          <w:tcPr>
            <w:tcW w:w="3760" w:type="dxa"/>
            <w:tcBorders>
              <w:bottom w:val="nil"/>
            </w:tcBorders>
          </w:tcPr>
          <w:p w14:paraId="18A05D0E" w14:textId="77777777" w:rsidR="004F4D06" w:rsidRPr="007B45C0" w:rsidRDefault="004F4D06" w:rsidP="004F4D06">
            <w:pPr>
              <w:pStyle w:val="svp"/>
              <w:numPr>
                <w:ilvl w:val="0"/>
                <w:numId w:val="31"/>
              </w:numPr>
            </w:pPr>
            <w:r w:rsidRPr="007B45C0">
              <w:t>popíše zeměpisné, hospodářské a kulturní charakteristiky Velké Británie</w:t>
            </w:r>
          </w:p>
          <w:p w14:paraId="5B1EABE4" w14:textId="77777777" w:rsidR="004F4D06" w:rsidRPr="007B45C0" w:rsidRDefault="004F4D06" w:rsidP="004F4D06">
            <w:pPr>
              <w:pStyle w:val="svp"/>
              <w:numPr>
                <w:ilvl w:val="0"/>
                <w:numId w:val="31"/>
              </w:numPr>
            </w:pPr>
            <w:r w:rsidRPr="007B45C0">
              <w:t>vyhledá z dostupných zdrojů další informace o Velké Británii</w:t>
            </w:r>
          </w:p>
          <w:p w14:paraId="42B52072" w14:textId="77777777" w:rsidR="004F4D06" w:rsidRPr="007B45C0" w:rsidRDefault="004F4D06" w:rsidP="004F4D06">
            <w:pPr>
              <w:pStyle w:val="svp"/>
              <w:numPr>
                <w:ilvl w:val="0"/>
                <w:numId w:val="31"/>
              </w:numPr>
            </w:pPr>
            <w:r w:rsidRPr="007B45C0">
              <w:t>dokáže samostatně mluvit o této zemi a srovnat ji s ČR</w:t>
            </w:r>
          </w:p>
          <w:p w14:paraId="39AA8E5B" w14:textId="77777777" w:rsidR="004F4D06" w:rsidRPr="007B45C0" w:rsidRDefault="004F4D06" w:rsidP="004F4D06">
            <w:pPr>
              <w:pStyle w:val="svp"/>
              <w:numPr>
                <w:ilvl w:val="0"/>
                <w:numId w:val="31"/>
              </w:numPr>
            </w:pPr>
            <w:r w:rsidRPr="007B45C0">
              <w:lastRenderedPageBreak/>
              <w:t>hodnotí aspekty života v jiné zemi</w:t>
            </w:r>
          </w:p>
        </w:tc>
      </w:tr>
      <w:tr w:rsidR="004F4D06" w:rsidRPr="007B45C0" w14:paraId="254C5157" w14:textId="77777777" w:rsidTr="00660671">
        <w:tc>
          <w:tcPr>
            <w:tcW w:w="3750" w:type="dxa"/>
            <w:tcBorders>
              <w:top w:val="nil"/>
              <w:bottom w:val="nil"/>
            </w:tcBorders>
          </w:tcPr>
          <w:p w14:paraId="03B40D3A" w14:textId="77777777" w:rsidR="004F4D06" w:rsidRPr="007B45C0" w:rsidRDefault="004F4D06" w:rsidP="004F4D06">
            <w:pPr>
              <w:pStyle w:val="svp"/>
              <w:numPr>
                <w:ilvl w:val="0"/>
                <w:numId w:val="31"/>
              </w:numPr>
            </w:pPr>
            <w:r w:rsidRPr="007B45C0">
              <w:lastRenderedPageBreak/>
              <w:t>Londýn</w:t>
            </w:r>
          </w:p>
        </w:tc>
        <w:tc>
          <w:tcPr>
            <w:tcW w:w="3760" w:type="dxa"/>
            <w:tcBorders>
              <w:top w:val="nil"/>
              <w:bottom w:val="nil"/>
            </w:tcBorders>
          </w:tcPr>
          <w:p w14:paraId="2D6C0D70" w14:textId="77777777" w:rsidR="004F4D06" w:rsidRPr="007B45C0" w:rsidRDefault="004F4D06" w:rsidP="004F4D06">
            <w:pPr>
              <w:pStyle w:val="svp"/>
              <w:numPr>
                <w:ilvl w:val="0"/>
                <w:numId w:val="31"/>
              </w:numPr>
            </w:pPr>
            <w:r w:rsidRPr="007B45C0">
              <w:t>podá informace o významných pamětihodnostech, budovách a institucích v Londýně</w:t>
            </w:r>
          </w:p>
        </w:tc>
      </w:tr>
      <w:tr w:rsidR="004F4D06" w:rsidRPr="007B45C0" w14:paraId="3BE6E1BC" w14:textId="77777777" w:rsidTr="00660671">
        <w:tc>
          <w:tcPr>
            <w:tcW w:w="3750" w:type="dxa"/>
            <w:tcBorders>
              <w:top w:val="nil"/>
              <w:bottom w:val="nil"/>
            </w:tcBorders>
          </w:tcPr>
          <w:p w14:paraId="7BD92D4D"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55ABD3BD" w14:textId="77777777" w:rsidR="004F4D06" w:rsidRPr="007B45C0" w:rsidRDefault="004F4D06" w:rsidP="004F4D06">
            <w:pPr>
              <w:pStyle w:val="svp"/>
              <w:numPr>
                <w:ilvl w:val="0"/>
                <w:numId w:val="31"/>
              </w:numPr>
            </w:pPr>
            <w:r w:rsidRPr="007B45C0">
              <w:t>aplikuje slovní zásobu vztahující se k danému tématu</w:t>
            </w:r>
          </w:p>
        </w:tc>
      </w:tr>
      <w:tr w:rsidR="004F4D06" w:rsidRPr="007B45C0" w14:paraId="1C0EE3A1" w14:textId="77777777" w:rsidTr="00660671">
        <w:tc>
          <w:tcPr>
            <w:tcW w:w="3750" w:type="dxa"/>
            <w:tcBorders>
              <w:top w:val="nil"/>
              <w:bottom w:val="nil"/>
            </w:tcBorders>
          </w:tcPr>
          <w:p w14:paraId="236ECE9A" w14:textId="77777777" w:rsidR="004F4D06" w:rsidRPr="007B45C0" w:rsidRDefault="004F4D06" w:rsidP="004F4D06">
            <w:pPr>
              <w:pStyle w:val="svp"/>
              <w:numPr>
                <w:ilvl w:val="0"/>
                <w:numId w:val="31"/>
              </w:numPr>
            </w:pPr>
            <w:r w:rsidRPr="007B45C0">
              <w:t>Poslechová cvičení</w:t>
            </w:r>
          </w:p>
        </w:tc>
        <w:tc>
          <w:tcPr>
            <w:tcW w:w="3760" w:type="dxa"/>
            <w:tcBorders>
              <w:top w:val="nil"/>
              <w:bottom w:val="nil"/>
            </w:tcBorders>
          </w:tcPr>
          <w:p w14:paraId="6CF8B399" w14:textId="77777777" w:rsidR="004F4D06" w:rsidRPr="007B45C0" w:rsidRDefault="004F4D06" w:rsidP="004F4D06">
            <w:pPr>
              <w:pStyle w:val="svp"/>
              <w:numPr>
                <w:ilvl w:val="0"/>
                <w:numId w:val="31"/>
              </w:numPr>
            </w:pPr>
            <w:r w:rsidRPr="007B45C0">
              <w:t>reprodukuje přiměřené monologické i dialogické texty</w:t>
            </w:r>
          </w:p>
        </w:tc>
      </w:tr>
      <w:tr w:rsidR="004F4D06" w:rsidRPr="007B45C0" w14:paraId="28A920E1" w14:textId="77777777" w:rsidTr="00660671">
        <w:tc>
          <w:tcPr>
            <w:tcW w:w="3750" w:type="dxa"/>
            <w:tcBorders>
              <w:top w:val="nil"/>
              <w:bottom w:val="nil"/>
            </w:tcBorders>
          </w:tcPr>
          <w:p w14:paraId="023F5276"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524B2A78" w14:textId="77777777" w:rsidR="004F4D06" w:rsidRPr="007B45C0" w:rsidRDefault="004F4D06" w:rsidP="004F4D06">
            <w:pPr>
              <w:pStyle w:val="svp"/>
              <w:numPr>
                <w:ilvl w:val="0"/>
                <w:numId w:val="31"/>
              </w:numPr>
            </w:pPr>
            <w:r w:rsidRPr="007B45C0">
              <w:t>čte s porozuměním přiměřené jazykové texty</w:t>
            </w:r>
          </w:p>
        </w:tc>
      </w:tr>
      <w:tr w:rsidR="004F4D06" w:rsidRPr="007B45C0" w14:paraId="09D07C8D" w14:textId="77777777" w:rsidTr="00660671">
        <w:tc>
          <w:tcPr>
            <w:tcW w:w="7510" w:type="dxa"/>
            <w:gridSpan w:val="2"/>
          </w:tcPr>
          <w:p w14:paraId="7B5F15B3" w14:textId="70FE9AB0" w:rsidR="004F4D06" w:rsidRPr="007B45C0" w:rsidRDefault="000F3E95" w:rsidP="00660671">
            <w:pPr>
              <w:pStyle w:val="svp"/>
            </w:pPr>
            <w:r w:rsidRPr="007B45C0">
              <w:t xml:space="preserve">Počet hodin: </w:t>
            </w:r>
            <w:r w:rsidR="004F4D06" w:rsidRPr="007B45C0">
              <w:t>3</w:t>
            </w:r>
          </w:p>
        </w:tc>
      </w:tr>
    </w:tbl>
    <w:p w14:paraId="1E46DEE7"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157CF23C" w14:textId="77777777" w:rsidTr="00660671">
        <w:tc>
          <w:tcPr>
            <w:tcW w:w="3750" w:type="dxa"/>
          </w:tcPr>
          <w:p w14:paraId="1FE207CE" w14:textId="77777777" w:rsidR="004F4D06" w:rsidRPr="007B45C0" w:rsidRDefault="004F4D06" w:rsidP="00E04675">
            <w:pPr>
              <w:pStyle w:val="svp"/>
              <w:numPr>
                <w:ilvl w:val="0"/>
                <w:numId w:val="34"/>
              </w:numPr>
              <w:ind w:left="357" w:hanging="357"/>
              <w:rPr>
                <w:bCs/>
              </w:rPr>
            </w:pPr>
            <w:r w:rsidRPr="007B45C0">
              <w:rPr>
                <w:bCs/>
              </w:rPr>
              <w:t>Londýn</w:t>
            </w:r>
          </w:p>
        </w:tc>
        <w:tc>
          <w:tcPr>
            <w:tcW w:w="3760" w:type="dxa"/>
          </w:tcPr>
          <w:p w14:paraId="3D52330B" w14:textId="77777777" w:rsidR="004F4D06" w:rsidRPr="007B45C0" w:rsidRDefault="004F4D06" w:rsidP="00660671">
            <w:pPr>
              <w:pStyle w:val="svp"/>
            </w:pPr>
            <w:r w:rsidRPr="007B45C0">
              <w:t>Žák:</w:t>
            </w:r>
          </w:p>
        </w:tc>
      </w:tr>
      <w:tr w:rsidR="004F4D06" w:rsidRPr="007B45C0" w14:paraId="302562AD" w14:textId="77777777" w:rsidTr="00660671">
        <w:tc>
          <w:tcPr>
            <w:tcW w:w="3750" w:type="dxa"/>
            <w:tcBorders>
              <w:bottom w:val="nil"/>
            </w:tcBorders>
          </w:tcPr>
          <w:p w14:paraId="756594FA" w14:textId="77777777" w:rsidR="004F4D06" w:rsidRPr="007B45C0" w:rsidRDefault="004F4D06" w:rsidP="004F4D06">
            <w:pPr>
              <w:pStyle w:val="svp"/>
              <w:numPr>
                <w:ilvl w:val="0"/>
                <w:numId w:val="31"/>
              </w:numPr>
            </w:pPr>
            <w:r w:rsidRPr="007B45C0">
              <w:t>Londýn</w:t>
            </w:r>
          </w:p>
          <w:p w14:paraId="551128F7" w14:textId="77777777" w:rsidR="004F4D06" w:rsidRPr="007B45C0" w:rsidRDefault="004F4D06" w:rsidP="004F4D06">
            <w:pPr>
              <w:pStyle w:val="svp"/>
              <w:numPr>
                <w:ilvl w:val="0"/>
                <w:numId w:val="31"/>
              </w:numPr>
            </w:pPr>
            <w:r w:rsidRPr="007B45C0">
              <w:t>Architektonické pamětihodnosti Londýna</w:t>
            </w:r>
          </w:p>
        </w:tc>
        <w:tc>
          <w:tcPr>
            <w:tcW w:w="3760" w:type="dxa"/>
            <w:tcBorders>
              <w:bottom w:val="nil"/>
            </w:tcBorders>
          </w:tcPr>
          <w:p w14:paraId="0E5D662C" w14:textId="77777777" w:rsidR="004F4D06" w:rsidRPr="007B45C0" w:rsidRDefault="004F4D06" w:rsidP="004F4D06">
            <w:pPr>
              <w:pStyle w:val="svp"/>
              <w:numPr>
                <w:ilvl w:val="0"/>
                <w:numId w:val="31"/>
              </w:numPr>
            </w:pPr>
            <w:r w:rsidRPr="007B45C0">
              <w:t>charakterizuje současnost města, vyjmenuje nejvýznamnější památky</w:t>
            </w:r>
          </w:p>
        </w:tc>
      </w:tr>
      <w:tr w:rsidR="004F4D06" w:rsidRPr="007B45C0" w14:paraId="5D6EF7C4" w14:textId="77777777" w:rsidTr="00660671">
        <w:tc>
          <w:tcPr>
            <w:tcW w:w="3750" w:type="dxa"/>
            <w:tcBorders>
              <w:top w:val="nil"/>
              <w:bottom w:val="nil"/>
            </w:tcBorders>
          </w:tcPr>
          <w:p w14:paraId="254765A2" w14:textId="77777777" w:rsidR="004F4D06" w:rsidRPr="007B45C0" w:rsidRDefault="004F4D06" w:rsidP="004F4D06">
            <w:pPr>
              <w:pStyle w:val="svp"/>
              <w:numPr>
                <w:ilvl w:val="0"/>
                <w:numId w:val="31"/>
              </w:numPr>
            </w:pPr>
            <w:r w:rsidRPr="007B45C0">
              <w:t>Prohlídka Londýna</w:t>
            </w:r>
          </w:p>
          <w:p w14:paraId="3F12C913" w14:textId="77777777" w:rsidR="004F4D06" w:rsidRPr="007B45C0" w:rsidRDefault="004F4D06" w:rsidP="004F4D06">
            <w:pPr>
              <w:pStyle w:val="svp"/>
              <w:numPr>
                <w:ilvl w:val="0"/>
                <w:numId w:val="31"/>
              </w:numPr>
            </w:pPr>
            <w:r w:rsidRPr="007B45C0">
              <w:t>Plán města</w:t>
            </w:r>
          </w:p>
        </w:tc>
        <w:tc>
          <w:tcPr>
            <w:tcW w:w="3760" w:type="dxa"/>
            <w:tcBorders>
              <w:top w:val="nil"/>
              <w:bottom w:val="nil"/>
            </w:tcBorders>
          </w:tcPr>
          <w:p w14:paraId="4EB8B3D8" w14:textId="77777777" w:rsidR="004F4D06" w:rsidRPr="007B45C0" w:rsidRDefault="004F4D06" w:rsidP="004F4D06">
            <w:pPr>
              <w:pStyle w:val="svp"/>
              <w:numPr>
                <w:ilvl w:val="0"/>
                <w:numId w:val="31"/>
              </w:numPr>
            </w:pPr>
            <w:r w:rsidRPr="007B45C0">
              <w:t>orientuje se ve městě</w:t>
            </w:r>
          </w:p>
          <w:p w14:paraId="1ED84C6C" w14:textId="77777777" w:rsidR="004F4D06" w:rsidRPr="007B45C0" w:rsidRDefault="004F4D06" w:rsidP="004F4D06">
            <w:pPr>
              <w:pStyle w:val="svp"/>
              <w:numPr>
                <w:ilvl w:val="0"/>
                <w:numId w:val="31"/>
              </w:numPr>
            </w:pPr>
            <w:r w:rsidRPr="007B45C0">
              <w:t>podá a získá informace, jak se dostane k……</w:t>
            </w:r>
          </w:p>
          <w:p w14:paraId="6AF894BD" w14:textId="77777777" w:rsidR="004F4D06" w:rsidRPr="007B45C0" w:rsidRDefault="004F4D06" w:rsidP="004F4D06">
            <w:pPr>
              <w:pStyle w:val="svp"/>
              <w:numPr>
                <w:ilvl w:val="0"/>
                <w:numId w:val="31"/>
              </w:numPr>
            </w:pPr>
            <w:r w:rsidRPr="007B45C0">
              <w:t>domluví se v běžných situacích (ptá se na cestu, popíše cestu)</w:t>
            </w:r>
          </w:p>
        </w:tc>
      </w:tr>
      <w:tr w:rsidR="004F4D06" w:rsidRPr="007B45C0" w14:paraId="4EA651C5" w14:textId="77777777" w:rsidTr="00660671">
        <w:tc>
          <w:tcPr>
            <w:tcW w:w="3750" w:type="dxa"/>
            <w:tcBorders>
              <w:top w:val="nil"/>
              <w:bottom w:val="nil"/>
            </w:tcBorders>
          </w:tcPr>
          <w:p w14:paraId="052403A2" w14:textId="77777777" w:rsidR="004F4D06" w:rsidRPr="007B45C0" w:rsidRDefault="004F4D06" w:rsidP="004F4D06">
            <w:pPr>
              <w:pStyle w:val="svp"/>
              <w:numPr>
                <w:ilvl w:val="0"/>
                <w:numId w:val="31"/>
              </w:numPr>
            </w:pPr>
            <w:r w:rsidRPr="007B45C0">
              <w:t>Práce s texty</w:t>
            </w:r>
          </w:p>
        </w:tc>
        <w:tc>
          <w:tcPr>
            <w:tcW w:w="3760" w:type="dxa"/>
            <w:tcBorders>
              <w:top w:val="nil"/>
              <w:bottom w:val="nil"/>
            </w:tcBorders>
          </w:tcPr>
          <w:p w14:paraId="51AC00C4" w14:textId="77777777" w:rsidR="004F4D06" w:rsidRPr="007B45C0" w:rsidRDefault="004F4D06" w:rsidP="004F4D06">
            <w:pPr>
              <w:pStyle w:val="svp"/>
              <w:numPr>
                <w:ilvl w:val="0"/>
                <w:numId w:val="31"/>
              </w:numPr>
            </w:pPr>
            <w:r w:rsidRPr="007B45C0">
              <w:t>čte s porozuměním věcně i jazykově přiměřené texty</w:t>
            </w:r>
          </w:p>
        </w:tc>
      </w:tr>
      <w:tr w:rsidR="004F4D06" w:rsidRPr="007B45C0" w14:paraId="046D53BB" w14:textId="77777777" w:rsidTr="00660671">
        <w:tc>
          <w:tcPr>
            <w:tcW w:w="3750" w:type="dxa"/>
            <w:tcBorders>
              <w:top w:val="nil"/>
            </w:tcBorders>
          </w:tcPr>
          <w:p w14:paraId="5D9BC1FD"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3B6DF56E" w14:textId="77777777" w:rsidR="004F4D06" w:rsidRPr="007B45C0" w:rsidRDefault="004F4D06" w:rsidP="004F4D06">
            <w:pPr>
              <w:pStyle w:val="svp"/>
              <w:numPr>
                <w:ilvl w:val="0"/>
                <w:numId w:val="31"/>
              </w:numPr>
            </w:pPr>
            <w:r w:rsidRPr="007B45C0">
              <w:t>porozumí přiměřeným textům</w:t>
            </w:r>
          </w:p>
        </w:tc>
      </w:tr>
      <w:tr w:rsidR="004F4D06" w:rsidRPr="007B45C0" w14:paraId="236F1751" w14:textId="77777777" w:rsidTr="00660671">
        <w:tc>
          <w:tcPr>
            <w:tcW w:w="7510" w:type="dxa"/>
            <w:gridSpan w:val="2"/>
          </w:tcPr>
          <w:p w14:paraId="7131ED72" w14:textId="65B1E6D4" w:rsidR="004F4D06" w:rsidRPr="007B45C0" w:rsidRDefault="000F3E95" w:rsidP="00660671">
            <w:pPr>
              <w:pStyle w:val="svp"/>
              <w:rPr>
                <w:sz w:val="20"/>
                <w:szCs w:val="20"/>
              </w:rPr>
            </w:pPr>
            <w:r w:rsidRPr="007B45C0">
              <w:t xml:space="preserve">Počet hodin: </w:t>
            </w:r>
            <w:r w:rsidR="004F4D06" w:rsidRPr="007B45C0">
              <w:t>2</w:t>
            </w:r>
          </w:p>
        </w:tc>
      </w:tr>
    </w:tbl>
    <w:p w14:paraId="77DE3D4A"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2F3B0BAD" w14:textId="77777777" w:rsidTr="00660671">
        <w:tc>
          <w:tcPr>
            <w:tcW w:w="3750" w:type="dxa"/>
          </w:tcPr>
          <w:p w14:paraId="23E228EF" w14:textId="77777777" w:rsidR="004F4D06" w:rsidRPr="007B45C0" w:rsidRDefault="004F4D06" w:rsidP="00E04675">
            <w:pPr>
              <w:pStyle w:val="svp"/>
              <w:numPr>
                <w:ilvl w:val="0"/>
                <w:numId w:val="34"/>
              </w:numPr>
              <w:ind w:left="357" w:hanging="357"/>
              <w:rPr>
                <w:bCs/>
              </w:rPr>
            </w:pPr>
            <w:r w:rsidRPr="007B45C0">
              <w:rPr>
                <w:bCs/>
              </w:rPr>
              <w:t>Počítače</w:t>
            </w:r>
          </w:p>
        </w:tc>
        <w:tc>
          <w:tcPr>
            <w:tcW w:w="3760" w:type="dxa"/>
          </w:tcPr>
          <w:p w14:paraId="364925C7" w14:textId="77777777" w:rsidR="004F4D06" w:rsidRPr="007B45C0" w:rsidRDefault="004F4D06" w:rsidP="00660671">
            <w:pPr>
              <w:pStyle w:val="svp"/>
            </w:pPr>
            <w:r w:rsidRPr="007B45C0">
              <w:t>Žák:</w:t>
            </w:r>
          </w:p>
        </w:tc>
      </w:tr>
      <w:tr w:rsidR="004F4D06" w:rsidRPr="007B45C0" w14:paraId="0A840049" w14:textId="77777777" w:rsidTr="00660671">
        <w:tc>
          <w:tcPr>
            <w:tcW w:w="3750" w:type="dxa"/>
            <w:tcBorders>
              <w:bottom w:val="nil"/>
            </w:tcBorders>
          </w:tcPr>
          <w:p w14:paraId="073BB129" w14:textId="77777777" w:rsidR="004F4D06" w:rsidRPr="007B45C0" w:rsidRDefault="004F4D06" w:rsidP="004F4D06">
            <w:pPr>
              <w:pStyle w:val="svp"/>
              <w:numPr>
                <w:ilvl w:val="0"/>
                <w:numId w:val="31"/>
              </w:numPr>
            </w:pPr>
            <w:r w:rsidRPr="007B45C0">
              <w:t>Počítač</w:t>
            </w:r>
          </w:p>
        </w:tc>
        <w:tc>
          <w:tcPr>
            <w:tcW w:w="3760" w:type="dxa"/>
            <w:tcBorders>
              <w:bottom w:val="nil"/>
            </w:tcBorders>
          </w:tcPr>
          <w:p w14:paraId="1808260C" w14:textId="77777777" w:rsidR="004F4D06" w:rsidRPr="007B45C0" w:rsidRDefault="004F4D06" w:rsidP="004F4D06">
            <w:pPr>
              <w:pStyle w:val="svp"/>
              <w:numPr>
                <w:ilvl w:val="0"/>
                <w:numId w:val="31"/>
              </w:numPr>
            </w:pPr>
            <w:r w:rsidRPr="007B45C0">
              <w:t>charakterizuje význam počítačů pro člověka, jejich výhody i nevýhody</w:t>
            </w:r>
          </w:p>
          <w:p w14:paraId="0BA85E06" w14:textId="77777777" w:rsidR="004F4D06" w:rsidRPr="007B45C0" w:rsidRDefault="004F4D06" w:rsidP="004F4D06">
            <w:pPr>
              <w:pStyle w:val="svp"/>
              <w:numPr>
                <w:ilvl w:val="0"/>
                <w:numId w:val="31"/>
              </w:numPr>
            </w:pPr>
            <w:r w:rsidRPr="007B45C0">
              <w:t>stručně objasní jejich vývoj</w:t>
            </w:r>
          </w:p>
          <w:p w14:paraId="552BC07B" w14:textId="77777777" w:rsidR="004F4D06" w:rsidRPr="007B45C0" w:rsidRDefault="004F4D06" w:rsidP="004F4D06">
            <w:pPr>
              <w:pStyle w:val="svp"/>
              <w:numPr>
                <w:ilvl w:val="0"/>
                <w:numId w:val="31"/>
              </w:numPr>
            </w:pPr>
            <w:r w:rsidRPr="007B45C0">
              <w:t>vyjmenuje základní složky, části</w:t>
            </w:r>
          </w:p>
        </w:tc>
      </w:tr>
      <w:tr w:rsidR="004F4D06" w:rsidRPr="007B45C0" w14:paraId="6030A381" w14:textId="77777777" w:rsidTr="00660671">
        <w:tc>
          <w:tcPr>
            <w:tcW w:w="3750" w:type="dxa"/>
            <w:tcBorders>
              <w:top w:val="nil"/>
              <w:bottom w:val="nil"/>
            </w:tcBorders>
          </w:tcPr>
          <w:p w14:paraId="050B9C95" w14:textId="77777777" w:rsidR="004F4D06" w:rsidRPr="007B45C0" w:rsidRDefault="004F4D06" w:rsidP="004F4D06">
            <w:pPr>
              <w:pStyle w:val="svp"/>
              <w:numPr>
                <w:ilvl w:val="0"/>
                <w:numId w:val="31"/>
              </w:numPr>
            </w:pPr>
            <w:r w:rsidRPr="007B45C0">
              <w:lastRenderedPageBreak/>
              <w:t>Internet</w:t>
            </w:r>
          </w:p>
        </w:tc>
        <w:tc>
          <w:tcPr>
            <w:tcW w:w="3760" w:type="dxa"/>
            <w:tcBorders>
              <w:top w:val="nil"/>
              <w:bottom w:val="nil"/>
            </w:tcBorders>
          </w:tcPr>
          <w:p w14:paraId="2982AC1D" w14:textId="77777777" w:rsidR="004F4D06" w:rsidRPr="007B45C0" w:rsidRDefault="004F4D06" w:rsidP="004F4D06">
            <w:pPr>
              <w:pStyle w:val="svp"/>
              <w:numPr>
                <w:ilvl w:val="0"/>
                <w:numId w:val="31"/>
              </w:numPr>
            </w:pPr>
            <w:r w:rsidRPr="007B45C0">
              <w:t>vysvětlí výhody, nevýhody pro člověka</w:t>
            </w:r>
          </w:p>
          <w:p w14:paraId="15119FEA" w14:textId="77777777" w:rsidR="004F4D06" w:rsidRPr="007B45C0" w:rsidRDefault="004F4D06" w:rsidP="004F4D06">
            <w:pPr>
              <w:pStyle w:val="svp"/>
              <w:numPr>
                <w:ilvl w:val="0"/>
                <w:numId w:val="31"/>
              </w:numPr>
            </w:pPr>
            <w:r w:rsidRPr="007B45C0">
              <w:t>charakterizuje ho jako zdroj informací</w:t>
            </w:r>
          </w:p>
        </w:tc>
      </w:tr>
      <w:tr w:rsidR="004F4D06" w:rsidRPr="007B45C0" w14:paraId="6DA9ECDB" w14:textId="77777777" w:rsidTr="00660671">
        <w:tc>
          <w:tcPr>
            <w:tcW w:w="3750" w:type="dxa"/>
            <w:tcBorders>
              <w:top w:val="nil"/>
              <w:bottom w:val="nil"/>
            </w:tcBorders>
          </w:tcPr>
          <w:p w14:paraId="44FD815A"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4C582C57" w14:textId="77777777" w:rsidR="004F4D06" w:rsidRPr="007B45C0" w:rsidRDefault="004F4D06" w:rsidP="004F4D06">
            <w:pPr>
              <w:pStyle w:val="svp"/>
              <w:numPr>
                <w:ilvl w:val="0"/>
                <w:numId w:val="31"/>
              </w:numPr>
            </w:pPr>
            <w:r w:rsidRPr="007B45C0">
              <w:t>aplikuje slovní zásobu k tématu počítače</w:t>
            </w:r>
          </w:p>
        </w:tc>
      </w:tr>
      <w:tr w:rsidR="004F4D06" w:rsidRPr="007B45C0" w14:paraId="02649CFF" w14:textId="77777777" w:rsidTr="00660671">
        <w:tc>
          <w:tcPr>
            <w:tcW w:w="3750" w:type="dxa"/>
            <w:tcBorders>
              <w:top w:val="nil"/>
              <w:bottom w:val="nil"/>
            </w:tcBorders>
          </w:tcPr>
          <w:p w14:paraId="2AF072F0"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657631E2" w14:textId="77777777" w:rsidR="004F4D06" w:rsidRPr="007B45C0" w:rsidRDefault="004F4D06" w:rsidP="004F4D06">
            <w:pPr>
              <w:pStyle w:val="svp"/>
              <w:numPr>
                <w:ilvl w:val="0"/>
                <w:numId w:val="31"/>
              </w:numPr>
            </w:pPr>
            <w:r w:rsidRPr="007B45C0">
              <w:t>dokáže přečíst s porozuměním text k danému tématu</w:t>
            </w:r>
          </w:p>
        </w:tc>
      </w:tr>
      <w:tr w:rsidR="004F4D06" w:rsidRPr="007B45C0" w14:paraId="6B53C465" w14:textId="77777777" w:rsidTr="00660671">
        <w:tc>
          <w:tcPr>
            <w:tcW w:w="3750" w:type="dxa"/>
            <w:tcBorders>
              <w:top w:val="nil"/>
            </w:tcBorders>
          </w:tcPr>
          <w:p w14:paraId="68E799B5"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1800A201" w14:textId="77777777" w:rsidR="004F4D06" w:rsidRPr="007B45C0" w:rsidRDefault="004F4D06" w:rsidP="004F4D06">
            <w:pPr>
              <w:pStyle w:val="svp"/>
              <w:numPr>
                <w:ilvl w:val="0"/>
                <w:numId w:val="31"/>
              </w:numPr>
            </w:pPr>
            <w:r w:rsidRPr="007B45C0">
              <w:t>rozumí přiměřeným monologickým i dialogickým textům</w:t>
            </w:r>
          </w:p>
        </w:tc>
      </w:tr>
      <w:tr w:rsidR="004F4D06" w:rsidRPr="007B45C0" w14:paraId="7984E597" w14:textId="77777777" w:rsidTr="00660671">
        <w:tc>
          <w:tcPr>
            <w:tcW w:w="7510" w:type="dxa"/>
            <w:gridSpan w:val="2"/>
          </w:tcPr>
          <w:p w14:paraId="07A25433" w14:textId="638C1CA4" w:rsidR="004F4D06" w:rsidRPr="007B45C0" w:rsidRDefault="000F3E95" w:rsidP="00660671">
            <w:pPr>
              <w:pStyle w:val="svp"/>
            </w:pPr>
            <w:r w:rsidRPr="007B45C0">
              <w:t xml:space="preserve">Počet hodin: </w:t>
            </w:r>
            <w:r w:rsidR="004F4D06" w:rsidRPr="007B45C0">
              <w:t>3</w:t>
            </w:r>
          </w:p>
        </w:tc>
      </w:tr>
    </w:tbl>
    <w:p w14:paraId="7A68D37A" w14:textId="77777777" w:rsidR="004F4D06" w:rsidRPr="007B45C0" w:rsidRDefault="004F4D06" w:rsidP="004F4D06">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2"/>
        <w:gridCol w:w="3731"/>
      </w:tblGrid>
      <w:tr w:rsidR="004F4D06" w:rsidRPr="007B45C0" w14:paraId="0FEBB567" w14:textId="77777777" w:rsidTr="00660671">
        <w:tc>
          <w:tcPr>
            <w:tcW w:w="3782" w:type="dxa"/>
          </w:tcPr>
          <w:p w14:paraId="2285F8D1" w14:textId="77777777" w:rsidR="004F4D06" w:rsidRPr="007B45C0" w:rsidRDefault="004F4D06" w:rsidP="00E04675">
            <w:pPr>
              <w:pStyle w:val="svp"/>
              <w:numPr>
                <w:ilvl w:val="0"/>
                <w:numId w:val="34"/>
              </w:numPr>
              <w:ind w:left="357" w:hanging="357"/>
              <w:rPr>
                <w:b/>
                <w:bCs/>
              </w:rPr>
            </w:pPr>
            <w:r w:rsidRPr="007B45C0">
              <w:rPr>
                <w:bCs/>
              </w:rPr>
              <w:t>Média</w:t>
            </w:r>
          </w:p>
        </w:tc>
        <w:tc>
          <w:tcPr>
            <w:tcW w:w="3731" w:type="dxa"/>
          </w:tcPr>
          <w:p w14:paraId="08A72965" w14:textId="77777777" w:rsidR="004F4D06" w:rsidRPr="007B45C0" w:rsidRDefault="004F4D06" w:rsidP="00660671">
            <w:pPr>
              <w:pStyle w:val="svp"/>
            </w:pPr>
            <w:r w:rsidRPr="007B45C0">
              <w:t>Žák:</w:t>
            </w:r>
          </w:p>
        </w:tc>
      </w:tr>
      <w:tr w:rsidR="004F4D06" w:rsidRPr="007B45C0" w14:paraId="1A7E5BD4" w14:textId="77777777" w:rsidTr="00660671">
        <w:tc>
          <w:tcPr>
            <w:tcW w:w="3782" w:type="dxa"/>
            <w:tcBorders>
              <w:bottom w:val="nil"/>
            </w:tcBorders>
          </w:tcPr>
          <w:p w14:paraId="609ADC40" w14:textId="77777777" w:rsidR="004F4D06" w:rsidRPr="007B45C0" w:rsidRDefault="004F4D06" w:rsidP="004F4D06">
            <w:pPr>
              <w:pStyle w:val="svp"/>
              <w:numPr>
                <w:ilvl w:val="0"/>
                <w:numId w:val="31"/>
              </w:numPr>
            </w:pPr>
            <w:r w:rsidRPr="007B45C0">
              <w:t>Druhy médií</w:t>
            </w:r>
          </w:p>
        </w:tc>
        <w:tc>
          <w:tcPr>
            <w:tcW w:w="3731" w:type="dxa"/>
            <w:tcBorders>
              <w:bottom w:val="nil"/>
            </w:tcBorders>
          </w:tcPr>
          <w:p w14:paraId="3000670E" w14:textId="77777777" w:rsidR="004F4D06" w:rsidRPr="007B45C0" w:rsidRDefault="004F4D06" w:rsidP="004F4D06">
            <w:pPr>
              <w:pStyle w:val="svp"/>
              <w:numPr>
                <w:ilvl w:val="0"/>
                <w:numId w:val="31"/>
              </w:numPr>
            </w:pPr>
            <w:r w:rsidRPr="007B45C0">
              <w:t>hovoří samostatně o významu hromadných sdělovacích prostředků, formuluje vlastní myšlenky</w:t>
            </w:r>
          </w:p>
        </w:tc>
      </w:tr>
      <w:tr w:rsidR="004F4D06" w:rsidRPr="007B45C0" w14:paraId="4BD4A9B9" w14:textId="77777777" w:rsidTr="00660671">
        <w:tc>
          <w:tcPr>
            <w:tcW w:w="3782" w:type="dxa"/>
            <w:tcBorders>
              <w:top w:val="nil"/>
              <w:bottom w:val="nil"/>
            </w:tcBorders>
          </w:tcPr>
          <w:p w14:paraId="7C95A263" w14:textId="77777777" w:rsidR="004F4D06" w:rsidRPr="007B45C0" w:rsidRDefault="004F4D06" w:rsidP="004F4D06">
            <w:pPr>
              <w:pStyle w:val="svp"/>
              <w:numPr>
                <w:ilvl w:val="0"/>
                <w:numId w:val="31"/>
              </w:numPr>
            </w:pPr>
            <w:r w:rsidRPr="007B45C0">
              <w:t>Vliv médií</w:t>
            </w:r>
          </w:p>
        </w:tc>
        <w:tc>
          <w:tcPr>
            <w:tcW w:w="3731" w:type="dxa"/>
            <w:tcBorders>
              <w:top w:val="nil"/>
              <w:bottom w:val="nil"/>
            </w:tcBorders>
          </w:tcPr>
          <w:p w14:paraId="1383B005" w14:textId="77777777" w:rsidR="004F4D06" w:rsidRPr="007B45C0" w:rsidRDefault="004F4D06" w:rsidP="004F4D06">
            <w:pPr>
              <w:pStyle w:val="svp"/>
              <w:numPr>
                <w:ilvl w:val="0"/>
                <w:numId w:val="31"/>
              </w:numPr>
            </w:pPr>
            <w:r w:rsidRPr="007B45C0">
              <w:t>vyjmenuje druhy jednotlivých médií, porovná jejich výhody a nevýhody</w:t>
            </w:r>
          </w:p>
          <w:p w14:paraId="3E0473A1" w14:textId="77777777" w:rsidR="004F4D06" w:rsidRPr="007B45C0" w:rsidRDefault="004F4D06" w:rsidP="004F4D06">
            <w:pPr>
              <w:pStyle w:val="svp"/>
              <w:numPr>
                <w:ilvl w:val="0"/>
                <w:numId w:val="31"/>
              </w:numPr>
            </w:pPr>
            <w:r w:rsidRPr="007B45C0">
              <w:t>uvede vliv médií na současnou mladou generaci</w:t>
            </w:r>
          </w:p>
        </w:tc>
      </w:tr>
      <w:tr w:rsidR="004F4D06" w:rsidRPr="007B45C0" w14:paraId="2F65EF0B" w14:textId="77777777" w:rsidTr="00660671">
        <w:tc>
          <w:tcPr>
            <w:tcW w:w="3782" w:type="dxa"/>
            <w:tcBorders>
              <w:top w:val="nil"/>
              <w:bottom w:val="nil"/>
            </w:tcBorders>
          </w:tcPr>
          <w:p w14:paraId="38800DED" w14:textId="77777777" w:rsidR="004F4D06" w:rsidRPr="007B45C0" w:rsidRDefault="004F4D06" w:rsidP="004F4D06">
            <w:pPr>
              <w:pStyle w:val="svp"/>
              <w:numPr>
                <w:ilvl w:val="0"/>
                <w:numId w:val="31"/>
              </w:numPr>
            </w:pPr>
            <w:r w:rsidRPr="007B45C0">
              <w:t>Nákup po internetu</w:t>
            </w:r>
          </w:p>
        </w:tc>
        <w:tc>
          <w:tcPr>
            <w:tcW w:w="3731" w:type="dxa"/>
            <w:tcBorders>
              <w:top w:val="nil"/>
              <w:bottom w:val="nil"/>
            </w:tcBorders>
          </w:tcPr>
          <w:p w14:paraId="23A31045" w14:textId="77777777" w:rsidR="004F4D06" w:rsidRPr="007B45C0" w:rsidRDefault="004F4D06" w:rsidP="004F4D06">
            <w:pPr>
              <w:pStyle w:val="svp"/>
              <w:numPr>
                <w:ilvl w:val="0"/>
                <w:numId w:val="31"/>
              </w:numPr>
            </w:pPr>
            <w:r w:rsidRPr="007B45C0">
              <w:t>nakupuje přes internet</w:t>
            </w:r>
          </w:p>
          <w:p w14:paraId="41B3F25F" w14:textId="77777777" w:rsidR="004F4D06" w:rsidRPr="007B45C0" w:rsidRDefault="004F4D06" w:rsidP="004F4D06">
            <w:pPr>
              <w:pStyle w:val="svp"/>
              <w:numPr>
                <w:ilvl w:val="0"/>
                <w:numId w:val="31"/>
              </w:numPr>
            </w:pPr>
            <w:r w:rsidRPr="007B45C0">
              <w:t>napíše krátké sdělení (e-mail, sms aj.)</w:t>
            </w:r>
          </w:p>
        </w:tc>
      </w:tr>
      <w:tr w:rsidR="004F4D06" w:rsidRPr="007B45C0" w14:paraId="7BC32EAA" w14:textId="77777777" w:rsidTr="00660671">
        <w:tc>
          <w:tcPr>
            <w:tcW w:w="3782" w:type="dxa"/>
            <w:tcBorders>
              <w:top w:val="nil"/>
              <w:bottom w:val="nil"/>
            </w:tcBorders>
          </w:tcPr>
          <w:p w14:paraId="74904C3D" w14:textId="77777777" w:rsidR="004F4D06" w:rsidRPr="007B45C0" w:rsidRDefault="004F4D06" w:rsidP="004F4D06">
            <w:pPr>
              <w:pStyle w:val="svp"/>
              <w:numPr>
                <w:ilvl w:val="0"/>
                <w:numId w:val="31"/>
              </w:numPr>
            </w:pPr>
            <w:r w:rsidRPr="007B45C0">
              <w:t>Slovní zásoba a frazeologie</w:t>
            </w:r>
          </w:p>
        </w:tc>
        <w:tc>
          <w:tcPr>
            <w:tcW w:w="3731" w:type="dxa"/>
            <w:tcBorders>
              <w:top w:val="nil"/>
              <w:bottom w:val="nil"/>
            </w:tcBorders>
          </w:tcPr>
          <w:p w14:paraId="5EC9B8CB" w14:textId="77777777" w:rsidR="004F4D06" w:rsidRPr="007B45C0" w:rsidRDefault="004F4D06" w:rsidP="004F4D06">
            <w:pPr>
              <w:pStyle w:val="svp"/>
              <w:numPr>
                <w:ilvl w:val="0"/>
                <w:numId w:val="31"/>
              </w:numPr>
            </w:pPr>
            <w:r w:rsidRPr="007B45C0">
              <w:t>používá dostatečnou slovní zásobu včetně frazeologie v rozsahu daného tematického okruhu</w:t>
            </w:r>
          </w:p>
        </w:tc>
      </w:tr>
      <w:tr w:rsidR="004F4D06" w:rsidRPr="007B45C0" w14:paraId="0AB92D81" w14:textId="77777777" w:rsidTr="00660671">
        <w:tc>
          <w:tcPr>
            <w:tcW w:w="3782" w:type="dxa"/>
            <w:tcBorders>
              <w:top w:val="nil"/>
              <w:bottom w:val="nil"/>
            </w:tcBorders>
          </w:tcPr>
          <w:p w14:paraId="09E237AE" w14:textId="77777777" w:rsidR="004F4D06" w:rsidRPr="007B45C0" w:rsidRDefault="004F4D06" w:rsidP="004F4D06">
            <w:pPr>
              <w:pStyle w:val="svp"/>
              <w:numPr>
                <w:ilvl w:val="0"/>
                <w:numId w:val="31"/>
              </w:numPr>
            </w:pPr>
            <w:r w:rsidRPr="007B45C0">
              <w:t>Poslechová cvičení, práce s textem</w:t>
            </w:r>
          </w:p>
        </w:tc>
        <w:tc>
          <w:tcPr>
            <w:tcW w:w="3731" w:type="dxa"/>
            <w:tcBorders>
              <w:top w:val="nil"/>
              <w:bottom w:val="nil"/>
            </w:tcBorders>
          </w:tcPr>
          <w:p w14:paraId="467ED4DE" w14:textId="77777777" w:rsidR="004F4D06" w:rsidRPr="007B45C0" w:rsidRDefault="004F4D06" w:rsidP="004F4D06">
            <w:pPr>
              <w:pStyle w:val="svp"/>
              <w:numPr>
                <w:ilvl w:val="0"/>
                <w:numId w:val="31"/>
              </w:numPr>
            </w:pPr>
            <w:r w:rsidRPr="007B45C0">
              <w:t>rozumí přiměřeným souvislým projevům rodilých mluvčích</w:t>
            </w:r>
          </w:p>
        </w:tc>
      </w:tr>
      <w:tr w:rsidR="004F4D06" w:rsidRPr="007B45C0" w14:paraId="6E58B7F1" w14:textId="77777777" w:rsidTr="00660671">
        <w:tc>
          <w:tcPr>
            <w:tcW w:w="7513" w:type="dxa"/>
            <w:gridSpan w:val="2"/>
          </w:tcPr>
          <w:p w14:paraId="7D137411" w14:textId="086B37AE" w:rsidR="004F4D06" w:rsidRPr="007B45C0" w:rsidRDefault="000F3E95" w:rsidP="00660671">
            <w:pPr>
              <w:pStyle w:val="svp"/>
              <w:rPr>
                <w:sz w:val="20"/>
                <w:szCs w:val="20"/>
              </w:rPr>
            </w:pPr>
            <w:r w:rsidRPr="007B45C0">
              <w:t xml:space="preserve">Počet hodin: </w:t>
            </w:r>
            <w:r w:rsidR="004F4D06" w:rsidRPr="007B45C0">
              <w:t>2</w:t>
            </w:r>
          </w:p>
        </w:tc>
      </w:tr>
    </w:tbl>
    <w:p w14:paraId="5C959DD9"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460EB733" w14:textId="77777777" w:rsidTr="00660671">
        <w:tc>
          <w:tcPr>
            <w:tcW w:w="3750" w:type="dxa"/>
          </w:tcPr>
          <w:p w14:paraId="72D56D10" w14:textId="77777777" w:rsidR="004F4D06" w:rsidRPr="007B45C0" w:rsidRDefault="004F4D06" w:rsidP="00E04675">
            <w:pPr>
              <w:pStyle w:val="svp"/>
              <w:numPr>
                <w:ilvl w:val="0"/>
                <w:numId w:val="34"/>
              </w:numPr>
              <w:ind w:left="357" w:hanging="357"/>
            </w:pPr>
            <w:r w:rsidRPr="007B45C0">
              <w:rPr>
                <w:bCs/>
              </w:rPr>
              <w:t>Bezpečnost při práci</w:t>
            </w:r>
          </w:p>
        </w:tc>
        <w:tc>
          <w:tcPr>
            <w:tcW w:w="3760" w:type="dxa"/>
          </w:tcPr>
          <w:p w14:paraId="00C5F9D9" w14:textId="77777777" w:rsidR="004F4D06" w:rsidRPr="007B45C0" w:rsidRDefault="004F4D06" w:rsidP="00660671">
            <w:pPr>
              <w:pStyle w:val="svp"/>
            </w:pPr>
            <w:r w:rsidRPr="007B45C0">
              <w:t>Žák:</w:t>
            </w:r>
          </w:p>
        </w:tc>
      </w:tr>
      <w:tr w:rsidR="004F4D06" w:rsidRPr="007B45C0" w14:paraId="466EEB2C" w14:textId="77777777" w:rsidTr="00660671">
        <w:tc>
          <w:tcPr>
            <w:tcW w:w="3750" w:type="dxa"/>
            <w:tcBorders>
              <w:bottom w:val="nil"/>
            </w:tcBorders>
          </w:tcPr>
          <w:p w14:paraId="3D96F04D" w14:textId="77777777" w:rsidR="004F4D06" w:rsidRPr="007B45C0" w:rsidRDefault="004F4D06" w:rsidP="004F4D06">
            <w:pPr>
              <w:pStyle w:val="svp"/>
              <w:numPr>
                <w:ilvl w:val="0"/>
                <w:numId w:val="31"/>
              </w:numPr>
            </w:pPr>
            <w:r w:rsidRPr="007B45C0">
              <w:lastRenderedPageBreak/>
              <w:t>Bezpečnostní pravidla</w:t>
            </w:r>
          </w:p>
        </w:tc>
        <w:tc>
          <w:tcPr>
            <w:tcW w:w="3760" w:type="dxa"/>
            <w:tcBorders>
              <w:bottom w:val="nil"/>
            </w:tcBorders>
          </w:tcPr>
          <w:p w14:paraId="628D97EE" w14:textId="77777777" w:rsidR="004F4D06" w:rsidRPr="007B45C0" w:rsidRDefault="004F4D06" w:rsidP="004F4D06">
            <w:pPr>
              <w:pStyle w:val="svp"/>
              <w:numPr>
                <w:ilvl w:val="0"/>
                <w:numId w:val="31"/>
              </w:numPr>
            </w:pPr>
            <w:r w:rsidRPr="007B45C0">
              <w:t>vyjmenuje bezpečnostní pravidla a rozvede je</w:t>
            </w:r>
          </w:p>
          <w:p w14:paraId="6D0A7D1E" w14:textId="77777777" w:rsidR="004F4D06" w:rsidRPr="007B45C0" w:rsidRDefault="004F4D06" w:rsidP="004F4D06">
            <w:pPr>
              <w:pStyle w:val="svp"/>
              <w:numPr>
                <w:ilvl w:val="0"/>
                <w:numId w:val="31"/>
              </w:numPr>
            </w:pPr>
            <w:r w:rsidRPr="007B45C0">
              <w:t>vyjmenuje druhy ochranných pomůcek a charakterizuje je</w:t>
            </w:r>
          </w:p>
        </w:tc>
      </w:tr>
      <w:tr w:rsidR="004F4D06" w:rsidRPr="007B45C0" w14:paraId="6852EC6B" w14:textId="77777777" w:rsidTr="00660671">
        <w:tc>
          <w:tcPr>
            <w:tcW w:w="3750" w:type="dxa"/>
            <w:tcBorders>
              <w:top w:val="nil"/>
              <w:bottom w:val="nil"/>
            </w:tcBorders>
          </w:tcPr>
          <w:p w14:paraId="2840D9D1" w14:textId="77777777" w:rsidR="004F4D06" w:rsidRPr="007B45C0" w:rsidRDefault="004F4D06" w:rsidP="004F4D06">
            <w:pPr>
              <w:pStyle w:val="svp"/>
              <w:numPr>
                <w:ilvl w:val="0"/>
                <w:numId w:val="31"/>
              </w:numPr>
            </w:pPr>
            <w:r w:rsidRPr="007B45C0">
              <w:t>Ochranné pomůcky</w:t>
            </w:r>
          </w:p>
        </w:tc>
        <w:tc>
          <w:tcPr>
            <w:tcW w:w="3760" w:type="dxa"/>
            <w:tcBorders>
              <w:top w:val="nil"/>
              <w:bottom w:val="nil"/>
            </w:tcBorders>
          </w:tcPr>
          <w:p w14:paraId="5AF0F0CE" w14:textId="77777777" w:rsidR="004F4D06" w:rsidRPr="007B45C0" w:rsidRDefault="004F4D06" w:rsidP="004F4D06">
            <w:pPr>
              <w:pStyle w:val="svp"/>
              <w:numPr>
                <w:ilvl w:val="0"/>
                <w:numId w:val="31"/>
              </w:numPr>
            </w:pPr>
            <w:r w:rsidRPr="007B45C0">
              <w:t>popíše výhody/nevýhody jednotlivých ochranných pomůcek</w:t>
            </w:r>
          </w:p>
        </w:tc>
      </w:tr>
      <w:tr w:rsidR="004F4D06" w:rsidRPr="007B45C0" w14:paraId="2D11991E" w14:textId="77777777" w:rsidTr="00660671">
        <w:tc>
          <w:tcPr>
            <w:tcW w:w="3750" w:type="dxa"/>
            <w:tcBorders>
              <w:top w:val="nil"/>
              <w:bottom w:val="nil"/>
            </w:tcBorders>
          </w:tcPr>
          <w:p w14:paraId="5044C00D"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7888A43C" w14:textId="77777777" w:rsidR="004F4D06" w:rsidRPr="007B45C0" w:rsidRDefault="004F4D06" w:rsidP="004F4D06">
            <w:pPr>
              <w:pStyle w:val="svp"/>
              <w:numPr>
                <w:ilvl w:val="0"/>
                <w:numId w:val="31"/>
              </w:numPr>
            </w:pPr>
            <w:r w:rsidRPr="007B45C0">
              <w:t>aplikuje základní fráze užívané pro první pomoc</w:t>
            </w:r>
          </w:p>
        </w:tc>
      </w:tr>
      <w:tr w:rsidR="004F4D06" w:rsidRPr="007B45C0" w14:paraId="5D73ACA5" w14:textId="77777777" w:rsidTr="00660671">
        <w:tc>
          <w:tcPr>
            <w:tcW w:w="3750" w:type="dxa"/>
            <w:tcBorders>
              <w:top w:val="nil"/>
              <w:bottom w:val="nil"/>
            </w:tcBorders>
          </w:tcPr>
          <w:p w14:paraId="172BEF8A" w14:textId="77777777" w:rsidR="004F4D06" w:rsidRPr="007B45C0" w:rsidRDefault="004F4D06" w:rsidP="004F4D06">
            <w:pPr>
              <w:pStyle w:val="svp"/>
              <w:numPr>
                <w:ilvl w:val="0"/>
                <w:numId w:val="31"/>
              </w:numPr>
            </w:pPr>
            <w:r w:rsidRPr="007B45C0">
              <w:t>Poslechová cvičení</w:t>
            </w:r>
          </w:p>
        </w:tc>
        <w:tc>
          <w:tcPr>
            <w:tcW w:w="3760" w:type="dxa"/>
            <w:tcBorders>
              <w:top w:val="nil"/>
              <w:bottom w:val="nil"/>
            </w:tcBorders>
          </w:tcPr>
          <w:p w14:paraId="0B913A3B" w14:textId="77777777" w:rsidR="004F4D06" w:rsidRPr="007B45C0" w:rsidRDefault="004F4D06" w:rsidP="00660671">
            <w:pPr>
              <w:pStyle w:val="svp"/>
            </w:pPr>
          </w:p>
        </w:tc>
      </w:tr>
      <w:tr w:rsidR="004F4D06" w:rsidRPr="007B45C0" w14:paraId="250CA1DB" w14:textId="77777777" w:rsidTr="00660671">
        <w:tc>
          <w:tcPr>
            <w:tcW w:w="7510" w:type="dxa"/>
            <w:gridSpan w:val="2"/>
          </w:tcPr>
          <w:p w14:paraId="39B30D29" w14:textId="04032A4A" w:rsidR="004F4D06" w:rsidRPr="007B45C0" w:rsidRDefault="000F3E95" w:rsidP="00660671">
            <w:pPr>
              <w:pStyle w:val="svp"/>
            </w:pPr>
            <w:r w:rsidRPr="007B45C0">
              <w:t xml:space="preserve">Počet hodin: </w:t>
            </w:r>
            <w:r w:rsidR="004F4D06" w:rsidRPr="007B45C0">
              <w:t>3</w:t>
            </w:r>
          </w:p>
        </w:tc>
      </w:tr>
    </w:tbl>
    <w:p w14:paraId="70AA1EBB"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63B02B4E" w14:textId="77777777" w:rsidTr="00660671">
        <w:tc>
          <w:tcPr>
            <w:tcW w:w="3750" w:type="dxa"/>
          </w:tcPr>
          <w:p w14:paraId="4969D369" w14:textId="77777777" w:rsidR="004F4D06" w:rsidRPr="007B45C0" w:rsidRDefault="004F4D06" w:rsidP="00E04675">
            <w:pPr>
              <w:pStyle w:val="svp"/>
              <w:numPr>
                <w:ilvl w:val="0"/>
                <w:numId w:val="34"/>
              </w:numPr>
              <w:ind w:left="357" w:hanging="357"/>
            </w:pPr>
            <w:r w:rsidRPr="007B45C0">
              <w:rPr>
                <w:bCs/>
              </w:rPr>
              <w:t>Materiály</w:t>
            </w:r>
          </w:p>
        </w:tc>
        <w:tc>
          <w:tcPr>
            <w:tcW w:w="3760" w:type="dxa"/>
          </w:tcPr>
          <w:p w14:paraId="7BE03723" w14:textId="77777777" w:rsidR="004F4D06" w:rsidRPr="007B45C0" w:rsidRDefault="004F4D06" w:rsidP="00660671">
            <w:pPr>
              <w:pStyle w:val="svp"/>
            </w:pPr>
            <w:r w:rsidRPr="007B45C0">
              <w:t>Žák:</w:t>
            </w:r>
          </w:p>
        </w:tc>
      </w:tr>
      <w:tr w:rsidR="004F4D06" w:rsidRPr="007B45C0" w14:paraId="336DDDCD" w14:textId="77777777" w:rsidTr="00660671">
        <w:tc>
          <w:tcPr>
            <w:tcW w:w="3750" w:type="dxa"/>
            <w:tcBorders>
              <w:bottom w:val="nil"/>
            </w:tcBorders>
          </w:tcPr>
          <w:p w14:paraId="787A3742" w14:textId="77777777" w:rsidR="004F4D06" w:rsidRPr="007B45C0" w:rsidRDefault="004F4D06" w:rsidP="004F4D06">
            <w:pPr>
              <w:pStyle w:val="svp"/>
              <w:numPr>
                <w:ilvl w:val="0"/>
                <w:numId w:val="31"/>
              </w:numPr>
            </w:pPr>
            <w:r w:rsidRPr="007B45C0">
              <w:t>Základní materiály</w:t>
            </w:r>
          </w:p>
        </w:tc>
        <w:tc>
          <w:tcPr>
            <w:tcW w:w="3760" w:type="dxa"/>
            <w:tcBorders>
              <w:bottom w:val="nil"/>
            </w:tcBorders>
          </w:tcPr>
          <w:p w14:paraId="03A6DCB6" w14:textId="77777777" w:rsidR="004F4D06" w:rsidRPr="007B45C0" w:rsidRDefault="004F4D06" w:rsidP="004F4D06">
            <w:pPr>
              <w:pStyle w:val="svp"/>
              <w:numPr>
                <w:ilvl w:val="0"/>
                <w:numId w:val="31"/>
              </w:numPr>
            </w:pPr>
            <w:r w:rsidRPr="007B45C0">
              <w:t>vyjmenuje typy základních materiálů a charakterizuje</w:t>
            </w:r>
          </w:p>
        </w:tc>
      </w:tr>
      <w:tr w:rsidR="004F4D06" w:rsidRPr="007B45C0" w14:paraId="6A79F474" w14:textId="77777777" w:rsidTr="00660671">
        <w:tc>
          <w:tcPr>
            <w:tcW w:w="3750" w:type="dxa"/>
            <w:tcBorders>
              <w:top w:val="nil"/>
              <w:bottom w:val="nil"/>
            </w:tcBorders>
          </w:tcPr>
          <w:p w14:paraId="18E2D758" w14:textId="77777777" w:rsidR="004F4D06" w:rsidRPr="007B45C0" w:rsidRDefault="004F4D06" w:rsidP="004F4D06">
            <w:pPr>
              <w:pStyle w:val="svp"/>
              <w:numPr>
                <w:ilvl w:val="0"/>
                <w:numId w:val="31"/>
              </w:numPr>
            </w:pPr>
            <w:r w:rsidRPr="007B45C0">
              <w:t>Zpracování materiálů</w:t>
            </w:r>
          </w:p>
          <w:p w14:paraId="516C0496" w14:textId="77777777" w:rsidR="004F4D06" w:rsidRPr="007B45C0" w:rsidRDefault="004F4D06" w:rsidP="004F4D06">
            <w:pPr>
              <w:pStyle w:val="svp"/>
              <w:numPr>
                <w:ilvl w:val="0"/>
                <w:numId w:val="31"/>
              </w:numPr>
            </w:pPr>
            <w:r w:rsidRPr="007B45C0">
              <w:t>Vlastnosti materiálů</w:t>
            </w:r>
          </w:p>
        </w:tc>
        <w:tc>
          <w:tcPr>
            <w:tcW w:w="3760" w:type="dxa"/>
            <w:tcBorders>
              <w:top w:val="nil"/>
              <w:bottom w:val="nil"/>
            </w:tcBorders>
          </w:tcPr>
          <w:p w14:paraId="37F8E27B" w14:textId="77777777" w:rsidR="004F4D06" w:rsidRPr="007B45C0" w:rsidRDefault="004F4D06" w:rsidP="004F4D06">
            <w:pPr>
              <w:pStyle w:val="svp"/>
              <w:numPr>
                <w:ilvl w:val="0"/>
                <w:numId w:val="31"/>
              </w:numPr>
            </w:pPr>
            <w:r w:rsidRPr="007B45C0">
              <w:t>popíše výhody/nevýhody jednotlivých typů zpracování materiálů</w:t>
            </w:r>
          </w:p>
          <w:p w14:paraId="6215696A" w14:textId="77777777" w:rsidR="004F4D06" w:rsidRPr="007B45C0" w:rsidRDefault="004F4D06" w:rsidP="004F4D06">
            <w:pPr>
              <w:pStyle w:val="svp"/>
              <w:numPr>
                <w:ilvl w:val="0"/>
                <w:numId w:val="31"/>
              </w:numPr>
            </w:pPr>
            <w:r w:rsidRPr="007B45C0">
              <w:t>charakterizuje vlastnosti materiálů</w:t>
            </w:r>
          </w:p>
        </w:tc>
      </w:tr>
      <w:tr w:rsidR="004F4D06" w:rsidRPr="007B45C0" w14:paraId="53FB0E0B" w14:textId="77777777" w:rsidTr="00660671">
        <w:tc>
          <w:tcPr>
            <w:tcW w:w="3750" w:type="dxa"/>
            <w:tcBorders>
              <w:top w:val="nil"/>
              <w:bottom w:val="nil"/>
            </w:tcBorders>
          </w:tcPr>
          <w:p w14:paraId="63A3E406"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216FAAE0" w14:textId="77777777" w:rsidR="004F4D06" w:rsidRPr="007B45C0" w:rsidRDefault="004F4D06" w:rsidP="004F4D06">
            <w:pPr>
              <w:pStyle w:val="svp"/>
              <w:numPr>
                <w:ilvl w:val="0"/>
                <w:numId w:val="31"/>
              </w:numPr>
            </w:pPr>
            <w:r w:rsidRPr="007B45C0">
              <w:t>aplikuje základní fráze užívané pro první pomoc</w:t>
            </w:r>
          </w:p>
        </w:tc>
      </w:tr>
      <w:tr w:rsidR="004F4D06" w:rsidRPr="007B45C0" w14:paraId="5309958A" w14:textId="77777777" w:rsidTr="00660671">
        <w:tc>
          <w:tcPr>
            <w:tcW w:w="7510" w:type="dxa"/>
            <w:gridSpan w:val="2"/>
          </w:tcPr>
          <w:p w14:paraId="61569E73" w14:textId="4D1678A5" w:rsidR="004F4D06" w:rsidRPr="007B45C0" w:rsidRDefault="000F3E95" w:rsidP="00660671">
            <w:pPr>
              <w:pStyle w:val="svp"/>
            </w:pPr>
            <w:r w:rsidRPr="007B45C0">
              <w:t xml:space="preserve">Počet hodin: </w:t>
            </w:r>
            <w:r w:rsidR="004F4D06" w:rsidRPr="007B45C0">
              <w:t>3</w:t>
            </w:r>
          </w:p>
        </w:tc>
      </w:tr>
    </w:tbl>
    <w:p w14:paraId="31BAC153"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43F1E25D" w14:textId="77777777" w:rsidTr="00660671">
        <w:tc>
          <w:tcPr>
            <w:tcW w:w="3750" w:type="dxa"/>
          </w:tcPr>
          <w:p w14:paraId="64976019" w14:textId="77777777" w:rsidR="004F4D06" w:rsidRPr="007B45C0" w:rsidRDefault="004F4D06" w:rsidP="00E04675">
            <w:pPr>
              <w:pStyle w:val="svp"/>
              <w:numPr>
                <w:ilvl w:val="0"/>
                <w:numId w:val="34"/>
              </w:numPr>
              <w:ind w:left="357" w:hanging="357"/>
              <w:rPr>
                <w:bCs/>
              </w:rPr>
            </w:pPr>
            <w:r w:rsidRPr="007B45C0">
              <w:rPr>
                <w:bCs/>
              </w:rPr>
              <w:t>New York</w:t>
            </w:r>
          </w:p>
        </w:tc>
        <w:tc>
          <w:tcPr>
            <w:tcW w:w="3760" w:type="dxa"/>
          </w:tcPr>
          <w:p w14:paraId="1E4E7BD8" w14:textId="77777777" w:rsidR="004F4D06" w:rsidRPr="007B45C0" w:rsidRDefault="004F4D06" w:rsidP="00660671">
            <w:pPr>
              <w:pStyle w:val="svp"/>
            </w:pPr>
            <w:r w:rsidRPr="007B45C0">
              <w:t>Žák:</w:t>
            </w:r>
          </w:p>
        </w:tc>
      </w:tr>
      <w:tr w:rsidR="004F4D06" w:rsidRPr="007B45C0" w14:paraId="30CB68FE" w14:textId="77777777" w:rsidTr="00660671">
        <w:tc>
          <w:tcPr>
            <w:tcW w:w="3750" w:type="dxa"/>
            <w:tcBorders>
              <w:bottom w:val="nil"/>
            </w:tcBorders>
          </w:tcPr>
          <w:p w14:paraId="3185DBE8" w14:textId="77777777" w:rsidR="004F4D06" w:rsidRPr="007B45C0" w:rsidRDefault="004F4D06" w:rsidP="004F4D06">
            <w:pPr>
              <w:pStyle w:val="svp"/>
              <w:numPr>
                <w:ilvl w:val="0"/>
                <w:numId w:val="31"/>
              </w:numPr>
            </w:pPr>
            <w:r w:rsidRPr="007B45C0">
              <w:rPr>
                <w:bCs/>
              </w:rPr>
              <w:t>New York</w:t>
            </w:r>
          </w:p>
          <w:p w14:paraId="7752301D" w14:textId="77777777" w:rsidR="004F4D06" w:rsidRPr="007B45C0" w:rsidRDefault="004F4D06" w:rsidP="004F4D06">
            <w:pPr>
              <w:pStyle w:val="svp"/>
              <w:numPr>
                <w:ilvl w:val="0"/>
                <w:numId w:val="31"/>
              </w:numPr>
            </w:pPr>
            <w:r w:rsidRPr="007B45C0">
              <w:t xml:space="preserve">Architektonické pamětihodnosti </w:t>
            </w:r>
            <w:r w:rsidRPr="007B45C0">
              <w:rPr>
                <w:bCs/>
              </w:rPr>
              <w:t>New Yorku</w:t>
            </w:r>
          </w:p>
        </w:tc>
        <w:tc>
          <w:tcPr>
            <w:tcW w:w="3760" w:type="dxa"/>
            <w:tcBorders>
              <w:bottom w:val="nil"/>
            </w:tcBorders>
          </w:tcPr>
          <w:p w14:paraId="270CCAC3" w14:textId="77777777" w:rsidR="004F4D06" w:rsidRPr="007B45C0" w:rsidRDefault="004F4D06" w:rsidP="004F4D06">
            <w:pPr>
              <w:pStyle w:val="svp"/>
              <w:numPr>
                <w:ilvl w:val="0"/>
                <w:numId w:val="31"/>
              </w:numPr>
            </w:pPr>
            <w:r w:rsidRPr="007B45C0">
              <w:t>charakterizuje současnost města, vyjmenuje nejvýznamnější památky</w:t>
            </w:r>
          </w:p>
        </w:tc>
      </w:tr>
      <w:tr w:rsidR="004F4D06" w:rsidRPr="007B45C0" w14:paraId="043FB525" w14:textId="77777777" w:rsidTr="00660671">
        <w:tc>
          <w:tcPr>
            <w:tcW w:w="3750" w:type="dxa"/>
            <w:tcBorders>
              <w:top w:val="nil"/>
              <w:bottom w:val="nil"/>
            </w:tcBorders>
          </w:tcPr>
          <w:p w14:paraId="06879D10" w14:textId="77777777" w:rsidR="004F4D06" w:rsidRPr="007B45C0" w:rsidRDefault="004F4D06" w:rsidP="004F4D06">
            <w:pPr>
              <w:pStyle w:val="svp"/>
              <w:numPr>
                <w:ilvl w:val="0"/>
                <w:numId w:val="31"/>
              </w:numPr>
            </w:pPr>
            <w:r w:rsidRPr="007B45C0">
              <w:t xml:space="preserve">Prohlídka </w:t>
            </w:r>
            <w:r w:rsidRPr="007B45C0">
              <w:rPr>
                <w:bCs/>
              </w:rPr>
              <w:t>New Yorku</w:t>
            </w:r>
          </w:p>
          <w:p w14:paraId="1BA1188D" w14:textId="77777777" w:rsidR="004F4D06" w:rsidRPr="007B45C0" w:rsidRDefault="004F4D06" w:rsidP="004F4D06">
            <w:pPr>
              <w:pStyle w:val="svp"/>
              <w:numPr>
                <w:ilvl w:val="0"/>
                <w:numId w:val="31"/>
              </w:numPr>
            </w:pPr>
            <w:r w:rsidRPr="007B45C0">
              <w:t>Plán města</w:t>
            </w:r>
          </w:p>
        </w:tc>
        <w:tc>
          <w:tcPr>
            <w:tcW w:w="3760" w:type="dxa"/>
            <w:tcBorders>
              <w:top w:val="nil"/>
              <w:bottom w:val="nil"/>
            </w:tcBorders>
          </w:tcPr>
          <w:p w14:paraId="0E37935F" w14:textId="77777777" w:rsidR="004F4D06" w:rsidRPr="007B45C0" w:rsidRDefault="004F4D06" w:rsidP="004F4D06">
            <w:pPr>
              <w:pStyle w:val="svp"/>
              <w:numPr>
                <w:ilvl w:val="0"/>
                <w:numId w:val="31"/>
              </w:numPr>
            </w:pPr>
            <w:r w:rsidRPr="007B45C0">
              <w:t>orientuje se ve městě</w:t>
            </w:r>
          </w:p>
          <w:p w14:paraId="051D5531" w14:textId="77777777" w:rsidR="004F4D06" w:rsidRPr="007B45C0" w:rsidRDefault="004F4D06" w:rsidP="004F4D06">
            <w:pPr>
              <w:pStyle w:val="svp"/>
              <w:numPr>
                <w:ilvl w:val="0"/>
                <w:numId w:val="31"/>
              </w:numPr>
            </w:pPr>
            <w:r w:rsidRPr="007B45C0">
              <w:t>podá a získá informace, jak se dostane k……</w:t>
            </w:r>
          </w:p>
          <w:p w14:paraId="5159FCAF" w14:textId="77777777" w:rsidR="004F4D06" w:rsidRPr="007B45C0" w:rsidRDefault="004F4D06" w:rsidP="004F4D06">
            <w:pPr>
              <w:pStyle w:val="svp"/>
              <w:numPr>
                <w:ilvl w:val="0"/>
                <w:numId w:val="31"/>
              </w:numPr>
            </w:pPr>
            <w:r w:rsidRPr="007B45C0">
              <w:t>domluví se v běžných situacích (ptá se na cestu, popíše cestu)</w:t>
            </w:r>
          </w:p>
        </w:tc>
      </w:tr>
      <w:tr w:rsidR="004F4D06" w:rsidRPr="007B45C0" w14:paraId="38C70379" w14:textId="77777777" w:rsidTr="00660671">
        <w:tc>
          <w:tcPr>
            <w:tcW w:w="3750" w:type="dxa"/>
            <w:tcBorders>
              <w:top w:val="nil"/>
              <w:bottom w:val="nil"/>
            </w:tcBorders>
          </w:tcPr>
          <w:p w14:paraId="1B1511AD" w14:textId="77777777" w:rsidR="004F4D06" w:rsidRPr="007B45C0" w:rsidRDefault="004F4D06" w:rsidP="004F4D06">
            <w:pPr>
              <w:pStyle w:val="svp"/>
              <w:numPr>
                <w:ilvl w:val="0"/>
                <w:numId w:val="31"/>
              </w:numPr>
            </w:pPr>
            <w:r w:rsidRPr="007B45C0">
              <w:lastRenderedPageBreak/>
              <w:t>Práce s texty</w:t>
            </w:r>
          </w:p>
        </w:tc>
        <w:tc>
          <w:tcPr>
            <w:tcW w:w="3760" w:type="dxa"/>
            <w:tcBorders>
              <w:top w:val="nil"/>
              <w:bottom w:val="nil"/>
            </w:tcBorders>
          </w:tcPr>
          <w:p w14:paraId="1253ED65" w14:textId="77777777" w:rsidR="004F4D06" w:rsidRPr="007B45C0" w:rsidRDefault="004F4D06" w:rsidP="004F4D06">
            <w:pPr>
              <w:pStyle w:val="svp"/>
              <w:numPr>
                <w:ilvl w:val="0"/>
                <w:numId w:val="31"/>
              </w:numPr>
            </w:pPr>
            <w:r w:rsidRPr="007B45C0">
              <w:t>čte s porozuměním věcně i jazykově přiměřené texty</w:t>
            </w:r>
          </w:p>
        </w:tc>
      </w:tr>
      <w:tr w:rsidR="004F4D06" w:rsidRPr="007B45C0" w14:paraId="7F236663" w14:textId="77777777" w:rsidTr="00660671">
        <w:tc>
          <w:tcPr>
            <w:tcW w:w="3750" w:type="dxa"/>
            <w:tcBorders>
              <w:top w:val="nil"/>
            </w:tcBorders>
          </w:tcPr>
          <w:p w14:paraId="45DD133F"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4D382D01" w14:textId="77777777" w:rsidR="004F4D06" w:rsidRPr="007B45C0" w:rsidRDefault="004F4D06" w:rsidP="004F4D06">
            <w:pPr>
              <w:pStyle w:val="svp"/>
              <w:numPr>
                <w:ilvl w:val="0"/>
                <w:numId w:val="31"/>
              </w:numPr>
            </w:pPr>
            <w:r w:rsidRPr="007B45C0">
              <w:t>porozumí přiměřeným textům</w:t>
            </w:r>
          </w:p>
        </w:tc>
      </w:tr>
      <w:tr w:rsidR="004F4D06" w:rsidRPr="007B45C0" w14:paraId="23A5C79C" w14:textId="77777777" w:rsidTr="00660671">
        <w:tc>
          <w:tcPr>
            <w:tcW w:w="7510" w:type="dxa"/>
            <w:gridSpan w:val="2"/>
          </w:tcPr>
          <w:p w14:paraId="0C1BDACE" w14:textId="327796F7" w:rsidR="004F4D06" w:rsidRPr="007B45C0" w:rsidRDefault="000F3E95" w:rsidP="00660671">
            <w:pPr>
              <w:pStyle w:val="svp"/>
              <w:rPr>
                <w:sz w:val="20"/>
                <w:szCs w:val="20"/>
              </w:rPr>
            </w:pPr>
            <w:r w:rsidRPr="007B45C0">
              <w:t xml:space="preserve">Počet hodin: </w:t>
            </w:r>
            <w:r w:rsidR="004F4D06" w:rsidRPr="007B45C0">
              <w:t>2</w:t>
            </w:r>
          </w:p>
        </w:tc>
      </w:tr>
    </w:tbl>
    <w:p w14:paraId="29E77D0C"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424AC83F" w14:textId="77777777" w:rsidTr="00660671">
        <w:tc>
          <w:tcPr>
            <w:tcW w:w="3750" w:type="dxa"/>
          </w:tcPr>
          <w:p w14:paraId="30B4F2E0" w14:textId="77777777" w:rsidR="004F4D06" w:rsidRPr="007B45C0" w:rsidRDefault="004F4D06" w:rsidP="00E04675">
            <w:pPr>
              <w:pStyle w:val="svp"/>
              <w:numPr>
                <w:ilvl w:val="0"/>
                <w:numId w:val="34"/>
              </w:numPr>
              <w:ind w:left="357" w:hanging="357"/>
              <w:rPr>
                <w:bCs/>
              </w:rPr>
            </w:pPr>
            <w:r w:rsidRPr="007B45C0">
              <w:rPr>
                <w:bCs/>
              </w:rPr>
              <w:t>Literatura anglicky mluvících zemí</w:t>
            </w:r>
          </w:p>
        </w:tc>
        <w:tc>
          <w:tcPr>
            <w:tcW w:w="3760" w:type="dxa"/>
          </w:tcPr>
          <w:p w14:paraId="28D65A16" w14:textId="77777777" w:rsidR="004F4D06" w:rsidRPr="007B45C0" w:rsidRDefault="004F4D06" w:rsidP="00660671">
            <w:pPr>
              <w:pStyle w:val="svp"/>
            </w:pPr>
            <w:r w:rsidRPr="007B45C0">
              <w:t>Žák:</w:t>
            </w:r>
          </w:p>
        </w:tc>
      </w:tr>
      <w:tr w:rsidR="004F4D06" w:rsidRPr="007B45C0" w14:paraId="514C0BEB" w14:textId="77777777" w:rsidTr="00660671">
        <w:tc>
          <w:tcPr>
            <w:tcW w:w="3750" w:type="dxa"/>
            <w:tcBorders>
              <w:bottom w:val="nil"/>
            </w:tcBorders>
          </w:tcPr>
          <w:p w14:paraId="49F0F2F3" w14:textId="77777777" w:rsidR="004F4D06" w:rsidRPr="007B45C0" w:rsidRDefault="004F4D06" w:rsidP="004F4D06">
            <w:pPr>
              <w:pStyle w:val="svp"/>
              <w:numPr>
                <w:ilvl w:val="0"/>
                <w:numId w:val="31"/>
              </w:numPr>
            </w:pPr>
            <w:r w:rsidRPr="007B45C0">
              <w:t>Nejvýznamnější britští, američtí (kanadští a australští) spisovatelé</w:t>
            </w:r>
          </w:p>
          <w:p w14:paraId="3BA53ADB" w14:textId="77777777" w:rsidR="004F4D06" w:rsidRPr="007B45C0" w:rsidRDefault="004F4D06" w:rsidP="004F4D06">
            <w:pPr>
              <w:pStyle w:val="svp"/>
              <w:numPr>
                <w:ilvl w:val="0"/>
                <w:numId w:val="31"/>
              </w:numPr>
            </w:pPr>
            <w:r w:rsidRPr="007B45C0">
              <w:t>Vývoj angloamerické literatury</w:t>
            </w:r>
          </w:p>
        </w:tc>
        <w:tc>
          <w:tcPr>
            <w:tcW w:w="3760" w:type="dxa"/>
            <w:tcBorders>
              <w:bottom w:val="nil"/>
            </w:tcBorders>
          </w:tcPr>
          <w:p w14:paraId="4CCFB096" w14:textId="77777777" w:rsidR="004F4D06" w:rsidRPr="007B45C0" w:rsidRDefault="004F4D06" w:rsidP="004F4D06">
            <w:pPr>
              <w:pStyle w:val="svp"/>
              <w:numPr>
                <w:ilvl w:val="0"/>
                <w:numId w:val="31"/>
              </w:numPr>
            </w:pPr>
            <w:r w:rsidRPr="007B45C0">
              <w:t>charakterizuje významné spisovatele anglicky mluvících zemí</w:t>
            </w:r>
          </w:p>
          <w:p w14:paraId="56B639D7" w14:textId="77777777" w:rsidR="004F4D06" w:rsidRPr="007B45C0" w:rsidRDefault="004F4D06" w:rsidP="004F4D06">
            <w:pPr>
              <w:pStyle w:val="svp"/>
              <w:numPr>
                <w:ilvl w:val="0"/>
                <w:numId w:val="31"/>
              </w:numPr>
            </w:pPr>
            <w:r w:rsidRPr="007B45C0">
              <w:t>popíše vývoj literatury a její základní znaky</w:t>
            </w:r>
          </w:p>
          <w:p w14:paraId="27D5D4A8" w14:textId="77777777" w:rsidR="004F4D06" w:rsidRPr="007B45C0" w:rsidRDefault="004F4D06" w:rsidP="004F4D06">
            <w:pPr>
              <w:pStyle w:val="svp"/>
              <w:numPr>
                <w:ilvl w:val="0"/>
                <w:numId w:val="31"/>
              </w:numPr>
            </w:pPr>
            <w:r w:rsidRPr="007B45C0">
              <w:t>stručně charakterizuje a prezentuje vlastní názor na vybraná díla</w:t>
            </w:r>
          </w:p>
        </w:tc>
      </w:tr>
      <w:tr w:rsidR="004F4D06" w:rsidRPr="007B45C0" w14:paraId="6D210CDE" w14:textId="77777777" w:rsidTr="00660671">
        <w:tc>
          <w:tcPr>
            <w:tcW w:w="3750" w:type="dxa"/>
            <w:tcBorders>
              <w:top w:val="nil"/>
              <w:bottom w:val="nil"/>
            </w:tcBorders>
          </w:tcPr>
          <w:p w14:paraId="6D721CDF"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4DCA836F" w14:textId="77777777" w:rsidR="004F4D06" w:rsidRPr="007B45C0" w:rsidRDefault="004F4D06" w:rsidP="004F4D06">
            <w:pPr>
              <w:pStyle w:val="svp"/>
              <w:numPr>
                <w:ilvl w:val="0"/>
                <w:numId w:val="31"/>
              </w:numPr>
            </w:pPr>
            <w:r w:rsidRPr="007B45C0">
              <w:t>dokáže interpretovat anglický literární text</w:t>
            </w:r>
          </w:p>
        </w:tc>
      </w:tr>
      <w:tr w:rsidR="004F4D06" w:rsidRPr="007B45C0" w14:paraId="7D64DA20" w14:textId="77777777" w:rsidTr="00660671">
        <w:tc>
          <w:tcPr>
            <w:tcW w:w="3750" w:type="dxa"/>
            <w:tcBorders>
              <w:top w:val="nil"/>
            </w:tcBorders>
          </w:tcPr>
          <w:p w14:paraId="27F78ECB"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5F2DDC2F" w14:textId="77777777" w:rsidR="004F4D06" w:rsidRPr="007B45C0" w:rsidRDefault="004F4D06" w:rsidP="004F4D06">
            <w:pPr>
              <w:pStyle w:val="svp"/>
              <w:numPr>
                <w:ilvl w:val="0"/>
                <w:numId w:val="31"/>
              </w:numPr>
            </w:pPr>
            <w:r w:rsidRPr="007B45C0">
              <w:t>porozumí anglickému literárnímu textu (monologickému nebo dialogickému)</w:t>
            </w:r>
          </w:p>
        </w:tc>
      </w:tr>
      <w:tr w:rsidR="004F4D06" w:rsidRPr="007B45C0" w14:paraId="24A4373B" w14:textId="77777777" w:rsidTr="00660671">
        <w:tc>
          <w:tcPr>
            <w:tcW w:w="7510" w:type="dxa"/>
            <w:gridSpan w:val="2"/>
          </w:tcPr>
          <w:p w14:paraId="211102C6" w14:textId="3529D34D" w:rsidR="004F4D06" w:rsidRPr="007B45C0" w:rsidRDefault="000F3E95" w:rsidP="00660671">
            <w:pPr>
              <w:pStyle w:val="svp"/>
            </w:pPr>
            <w:r w:rsidRPr="007B45C0">
              <w:t xml:space="preserve">Počet hodin: </w:t>
            </w:r>
            <w:r w:rsidR="004F4D06" w:rsidRPr="007B45C0">
              <w:t>3</w:t>
            </w:r>
          </w:p>
        </w:tc>
      </w:tr>
    </w:tbl>
    <w:p w14:paraId="4AE788FB" w14:textId="77777777" w:rsidR="004F4D06" w:rsidRPr="007B45C0" w:rsidRDefault="004F4D06" w:rsidP="004F4D06">
      <w:pPr>
        <w:pStyle w:val="svp"/>
      </w:pPr>
    </w:p>
    <w:tbl>
      <w:tblPr>
        <w:tblW w:w="7510"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7F94B976" w14:textId="77777777" w:rsidTr="00660671">
        <w:tc>
          <w:tcPr>
            <w:tcW w:w="3750" w:type="dxa"/>
            <w:tcBorders>
              <w:top w:val="single" w:sz="4" w:space="0" w:color="auto"/>
            </w:tcBorders>
          </w:tcPr>
          <w:p w14:paraId="2F7EE804" w14:textId="77777777" w:rsidR="004F4D06" w:rsidRPr="007B45C0" w:rsidRDefault="004F4D06" w:rsidP="00E04675">
            <w:pPr>
              <w:pStyle w:val="svp"/>
              <w:numPr>
                <w:ilvl w:val="0"/>
                <w:numId w:val="34"/>
              </w:numPr>
              <w:ind w:left="357" w:hanging="357"/>
              <w:rPr>
                <w:b/>
                <w:bCs/>
              </w:rPr>
            </w:pPr>
            <w:r w:rsidRPr="007B45C0">
              <w:rPr>
                <w:bCs/>
              </w:rPr>
              <w:t>Povolání, moje plány do budoucna, mé budoucí povolání</w:t>
            </w:r>
          </w:p>
        </w:tc>
        <w:tc>
          <w:tcPr>
            <w:tcW w:w="3760" w:type="dxa"/>
            <w:tcBorders>
              <w:top w:val="single" w:sz="4" w:space="0" w:color="auto"/>
            </w:tcBorders>
          </w:tcPr>
          <w:p w14:paraId="3297AB55" w14:textId="77777777" w:rsidR="004F4D06" w:rsidRPr="007B45C0" w:rsidRDefault="004F4D06" w:rsidP="00660671">
            <w:pPr>
              <w:pStyle w:val="svp"/>
            </w:pPr>
            <w:r w:rsidRPr="007B45C0">
              <w:t>Žák:</w:t>
            </w:r>
          </w:p>
        </w:tc>
      </w:tr>
      <w:tr w:rsidR="004F4D06" w:rsidRPr="007B45C0" w14:paraId="3C43C25F" w14:textId="77777777" w:rsidTr="00660671">
        <w:tc>
          <w:tcPr>
            <w:tcW w:w="3750" w:type="dxa"/>
            <w:tcBorders>
              <w:bottom w:val="nil"/>
            </w:tcBorders>
          </w:tcPr>
          <w:p w14:paraId="079BDF0E" w14:textId="77777777" w:rsidR="004F4D06" w:rsidRPr="007B45C0" w:rsidRDefault="004F4D06" w:rsidP="004F4D06">
            <w:pPr>
              <w:pStyle w:val="svp"/>
              <w:numPr>
                <w:ilvl w:val="0"/>
                <w:numId w:val="31"/>
              </w:numPr>
            </w:pPr>
            <w:r w:rsidRPr="007B45C0">
              <w:t>Dětské sny o budoucnosti</w:t>
            </w:r>
          </w:p>
          <w:p w14:paraId="01C8C0E1" w14:textId="77777777" w:rsidR="004F4D06" w:rsidRPr="007B45C0" w:rsidRDefault="004F4D06" w:rsidP="004F4D06">
            <w:pPr>
              <w:pStyle w:val="svp"/>
              <w:numPr>
                <w:ilvl w:val="0"/>
                <w:numId w:val="31"/>
              </w:numPr>
            </w:pPr>
            <w:r w:rsidRPr="007B45C0">
              <w:t>Vliv rodiny a prostředí na výběr povolání</w:t>
            </w:r>
          </w:p>
        </w:tc>
        <w:tc>
          <w:tcPr>
            <w:tcW w:w="3760" w:type="dxa"/>
            <w:tcBorders>
              <w:bottom w:val="nil"/>
            </w:tcBorders>
          </w:tcPr>
          <w:p w14:paraId="0D9C3256" w14:textId="77777777" w:rsidR="004F4D06" w:rsidRPr="007B45C0" w:rsidRDefault="004F4D06" w:rsidP="004F4D06">
            <w:pPr>
              <w:pStyle w:val="svp"/>
              <w:numPr>
                <w:ilvl w:val="0"/>
                <w:numId w:val="31"/>
              </w:numPr>
            </w:pPr>
            <w:r w:rsidRPr="007B45C0">
              <w:t>porovná dětské představy o povoláních se svými současnými plány</w:t>
            </w:r>
          </w:p>
        </w:tc>
      </w:tr>
      <w:tr w:rsidR="004F4D06" w:rsidRPr="007B45C0" w14:paraId="70B7A016" w14:textId="77777777" w:rsidTr="00660671">
        <w:tc>
          <w:tcPr>
            <w:tcW w:w="3750" w:type="dxa"/>
            <w:tcBorders>
              <w:top w:val="nil"/>
              <w:bottom w:val="nil"/>
            </w:tcBorders>
          </w:tcPr>
          <w:p w14:paraId="0E8478AD" w14:textId="77777777" w:rsidR="004F4D06" w:rsidRPr="007B45C0" w:rsidRDefault="004F4D06" w:rsidP="004F4D06">
            <w:pPr>
              <w:pStyle w:val="svp"/>
              <w:numPr>
                <w:ilvl w:val="0"/>
                <w:numId w:val="31"/>
              </w:numPr>
            </w:pPr>
            <w:r w:rsidRPr="007B45C0">
              <w:t>Význam vzdělání, typy povolání</w:t>
            </w:r>
          </w:p>
        </w:tc>
        <w:tc>
          <w:tcPr>
            <w:tcW w:w="3760" w:type="dxa"/>
            <w:tcBorders>
              <w:top w:val="nil"/>
              <w:bottom w:val="nil"/>
            </w:tcBorders>
          </w:tcPr>
          <w:p w14:paraId="0B16473D" w14:textId="77777777" w:rsidR="004F4D06" w:rsidRPr="007B45C0" w:rsidRDefault="004F4D06" w:rsidP="004F4D06">
            <w:pPr>
              <w:pStyle w:val="svp"/>
              <w:numPr>
                <w:ilvl w:val="0"/>
                <w:numId w:val="31"/>
              </w:numPr>
            </w:pPr>
            <w:r w:rsidRPr="007B45C0">
              <w:t>charakterizuje výhody a nevýhody různých zaměstnání</w:t>
            </w:r>
          </w:p>
        </w:tc>
      </w:tr>
      <w:tr w:rsidR="004F4D06" w:rsidRPr="007B45C0" w14:paraId="410919E4" w14:textId="77777777" w:rsidTr="00660671">
        <w:tc>
          <w:tcPr>
            <w:tcW w:w="3750" w:type="dxa"/>
            <w:tcBorders>
              <w:top w:val="nil"/>
              <w:bottom w:val="nil"/>
            </w:tcBorders>
          </w:tcPr>
          <w:p w14:paraId="4F855D48" w14:textId="77777777" w:rsidR="004F4D06" w:rsidRPr="007B45C0" w:rsidRDefault="004F4D06" w:rsidP="004F4D06">
            <w:pPr>
              <w:pStyle w:val="svp"/>
              <w:numPr>
                <w:ilvl w:val="0"/>
                <w:numId w:val="31"/>
              </w:numPr>
            </w:pPr>
            <w:r w:rsidRPr="007B45C0">
              <w:t>Postup při hledání zaměstnání</w:t>
            </w:r>
          </w:p>
        </w:tc>
        <w:tc>
          <w:tcPr>
            <w:tcW w:w="3760" w:type="dxa"/>
            <w:tcBorders>
              <w:top w:val="nil"/>
              <w:bottom w:val="nil"/>
            </w:tcBorders>
          </w:tcPr>
          <w:p w14:paraId="4A588592" w14:textId="77777777" w:rsidR="004F4D06" w:rsidRPr="007B45C0" w:rsidRDefault="004F4D06" w:rsidP="004F4D06">
            <w:pPr>
              <w:pStyle w:val="svp"/>
              <w:numPr>
                <w:ilvl w:val="0"/>
                <w:numId w:val="31"/>
              </w:numPr>
            </w:pPr>
            <w:r w:rsidRPr="007B45C0">
              <w:t>v rozhovoru se vyjadřuje o vlastních schopnostech a předpokladech pro zvolené povolání</w:t>
            </w:r>
          </w:p>
        </w:tc>
      </w:tr>
      <w:tr w:rsidR="004F4D06" w:rsidRPr="007B45C0" w14:paraId="6BD3D4E9" w14:textId="77777777" w:rsidTr="00660671">
        <w:tc>
          <w:tcPr>
            <w:tcW w:w="3750" w:type="dxa"/>
            <w:tcBorders>
              <w:top w:val="nil"/>
              <w:bottom w:val="nil"/>
            </w:tcBorders>
          </w:tcPr>
          <w:p w14:paraId="1533103B" w14:textId="77777777" w:rsidR="004F4D06" w:rsidRPr="007B45C0" w:rsidRDefault="004F4D06" w:rsidP="004F4D06">
            <w:pPr>
              <w:pStyle w:val="svp"/>
              <w:numPr>
                <w:ilvl w:val="0"/>
                <w:numId w:val="31"/>
              </w:numPr>
            </w:pPr>
            <w:r w:rsidRPr="007B45C0">
              <w:t>Životopis</w:t>
            </w:r>
          </w:p>
        </w:tc>
        <w:tc>
          <w:tcPr>
            <w:tcW w:w="3760" w:type="dxa"/>
            <w:tcBorders>
              <w:top w:val="nil"/>
              <w:bottom w:val="nil"/>
            </w:tcBorders>
          </w:tcPr>
          <w:p w14:paraId="63025716" w14:textId="77777777" w:rsidR="004F4D06" w:rsidRPr="007B45C0" w:rsidRDefault="004F4D06" w:rsidP="004F4D06">
            <w:pPr>
              <w:pStyle w:val="svp"/>
              <w:numPr>
                <w:ilvl w:val="0"/>
                <w:numId w:val="31"/>
              </w:numPr>
            </w:pPr>
            <w:r w:rsidRPr="007B45C0">
              <w:t>napíše vlastní životopis</w:t>
            </w:r>
          </w:p>
        </w:tc>
      </w:tr>
      <w:tr w:rsidR="004F4D06" w:rsidRPr="007B45C0" w14:paraId="3F6F1DD8" w14:textId="77777777" w:rsidTr="00660671">
        <w:tc>
          <w:tcPr>
            <w:tcW w:w="3750" w:type="dxa"/>
            <w:tcBorders>
              <w:top w:val="nil"/>
            </w:tcBorders>
          </w:tcPr>
          <w:p w14:paraId="389BDA64" w14:textId="77777777" w:rsidR="004F4D06" w:rsidRPr="007B45C0" w:rsidRDefault="004F4D06" w:rsidP="004F4D06">
            <w:pPr>
              <w:pStyle w:val="svp"/>
              <w:numPr>
                <w:ilvl w:val="0"/>
                <w:numId w:val="31"/>
              </w:numPr>
            </w:pPr>
            <w:r w:rsidRPr="007B45C0">
              <w:lastRenderedPageBreak/>
              <w:t>Poslechová cvičení</w:t>
            </w:r>
          </w:p>
        </w:tc>
        <w:tc>
          <w:tcPr>
            <w:tcW w:w="3760" w:type="dxa"/>
            <w:tcBorders>
              <w:top w:val="nil"/>
            </w:tcBorders>
          </w:tcPr>
          <w:p w14:paraId="4E160FF6" w14:textId="77777777" w:rsidR="004F4D06" w:rsidRPr="007B45C0" w:rsidRDefault="004F4D06" w:rsidP="004F4D06">
            <w:pPr>
              <w:pStyle w:val="svp"/>
              <w:numPr>
                <w:ilvl w:val="0"/>
                <w:numId w:val="31"/>
              </w:numPr>
            </w:pPr>
            <w:r w:rsidRPr="007B45C0">
              <w:t>porozumí věcně a jazykově přiměřeným monologickým i dialogickým textům</w:t>
            </w:r>
          </w:p>
        </w:tc>
      </w:tr>
      <w:tr w:rsidR="004F4D06" w:rsidRPr="007B45C0" w14:paraId="296E9188" w14:textId="77777777" w:rsidTr="00660671">
        <w:tc>
          <w:tcPr>
            <w:tcW w:w="7510" w:type="dxa"/>
            <w:gridSpan w:val="2"/>
            <w:tcBorders>
              <w:bottom w:val="single" w:sz="4" w:space="0" w:color="auto"/>
            </w:tcBorders>
          </w:tcPr>
          <w:p w14:paraId="24D8BA44" w14:textId="1B0779E1" w:rsidR="004F4D06" w:rsidRPr="007B45C0" w:rsidRDefault="000F3E95" w:rsidP="00660671">
            <w:pPr>
              <w:pStyle w:val="svp"/>
            </w:pPr>
            <w:r w:rsidRPr="007B45C0">
              <w:t xml:space="preserve">Počet hodin: </w:t>
            </w:r>
            <w:r w:rsidR="004F4D06" w:rsidRPr="007B45C0">
              <w:t>4</w:t>
            </w:r>
          </w:p>
        </w:tc>
      </w:tr>
    </w:tbl>
    <w:p w14:paraId="11D1C52F"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05225DF1" w14:textId="77777777" w:rsidTr="00660671">
        <w:tc>
          <w:tcPr>
            <w:tcW w:w="3750" w:type="dxa"/>
            <w:tcBorders>
              <w:bottom w:val="single" w:sz="4" w:space="0" w:color="auto"/>
            </w:tcBorders>
          </w:tcPr>
          <w:p w14:paraId="37864715" w14:textId="77777777" w:rsidR="004F4D06" w:rsidRPr="007B45C0" w:rsidRDefault="004F4D06" w:rsidP="00E04675">
            <w:pPr>
              <w:pStyle w:val="svp"/>
              <w:numPr>
                <w:ilvl w:val="0"/>
                <w:numId w:val="34"/>
              </w:numPr>
              <w:ind w:left="357" w:hanging="357"/>
              <w:rPr>
                <w:b/>
                <w:bCs/>
                <w:szCs w:val="24"/>
              </w:rPr>
            </w:pPr>
            <w:r w:rsidRPr="007B45C0">
              <w:rPr>
                <w:bCs/>
              </w:rPr>
              <w:t>Maturitní dovednosti, upevňování učiva</w:t>
            </w:r>
          </w:p>
        </w:tc>
        <w:tc>
          <w:tcPr>
            <w:tcW w:w="3760" w:type="dxa"/>
            <w:tcBorders>
              <w:bottom w:val="single" w:sz="4" w:space="0" w:color="auto"/>
            </w:tcBorders>
          </w:tcPr>
          <w:p w14:paraId="3561D482" w14:textId="77777777" w:rsidR="004F4D06" w:rsidRPr="007B45C0" w:rsidRDefault="004F4D06" w:rsidP="00660671">
            <w:pPr>
              <w:pStyle w:val="svp"/>
            </w:pPr>
            <w:r w:rsidRPr="007B45C0">
              <w:t>Žák:</w:t>
            </w:r>
          </w:p>
        </w:tc>
      </w:tr>
      <w:tr w:rsidR="004F4D06" w:rsidRPr="007B45C0" w14:paraId="14AB8B91" w14:textId="77777777" w:rsidTr="00660671">
        <w:tc>
          <w:tcPr>
            <w:tcW w:w="3750" w:type="dxa"/>
            <w:tcBorders>
              <w:bottom w:val="nil"/>
            </w:tcBorders>
          </w:tcPr>
          <w:p w14:paraId="127A8A72" w14:textId="77777777" w:rsidR="004F4D06" w:rsidRPr="007B45C0" w:rsidRDefault="004F4D06" w:rsidP="004F4D06">
            <w:pPr>
              <w:pStyle w:val="svp"/>
              <w:numPr>
                <w:ilvl w:val="0"/>
                <w:numId w:val="31"/>
              </w:numPr>
              <w:rPr>
                <w:bCs/>
              </w:rPr>
            </w:pPr>
            <w:r w:rsidRPr="007B45C0">
              <w:t>Poslechová cvičení</w:t>
            </w:r>
          </w:p>
        </w:tc>
        <w:tc>
          <w:tcPr>
            <w:tcW w:w="3760" w:type="dxa"/>
            <w:tcBorders>
              <w:bottom w:val="nil"/>
            </w:tcBorders>
          </w:tcPr>
          <w:p w14:paraId="021DEB1E" w14:textId="77777777" w:rsidR="004F4D06" w:rsidRPr="007B45C0" w:rsidRDefault="004F4D06" w:rsidP="004F4D06">
            <w:pPr>
              <w:pStyle w:val="svp"/>
              <w:numPr>
                <w:ilvl w:val="0"/>
                <w:numId w:val="31"/>
              </w:numPr>
            </w:pPr>
            <w:r w:rsidRPr="007B45C0">
              <w:t>rozvine si řečovou dovednost vzhledem ke státní maturitní zkoušce</w:t>
            </w:r>
          </w:p>
          <w:p w14:paraId="50D19E1C" w14:textId="77777777" w:rsidR="004F4D06" w:rsidRPr="007B45C0" w:rsidRDefault="004F4D06" w:rsidP="004F4D06">
            <w:pPr>
              <w:pStyle w:val="svp"/>
              <w:numPr>
                <w:ilvl w:val="0"/>
                <w:numId w:val="31"/>
              </w:numPr>
            </w:pPr>
            <w:r w:rsidRPr="007B45C0">
              <w:t>porozumí připraveným i nepřipraveným monologickým i dialogickým textům vztahující se k různým tematickým okruhům</w:t>
            </w:r>
          </w:p>
        </w:tc>
      </w:tr>
      <w:tr w:rsidR="004F4D06" w:rsidRPr="007B45C0" w14:paraId="620BAB5B" w14:textId="77777777" w:rsidTr="00660671">
        <w:tc>
          <w:tcPr>
            <w:tcW w:w="3750" w:type="dxa"/>
            <w:tcBorders>
              <w:top w:val="nil"/>
              <w:bottom w:val="nil"/>
            </w:tcBorders>
          </w:tcPr>
          <w:p w14:paraId="1415F9AB" w14:textId="77777777" w:rsidR="004F4D06" w:rsidRPr="007B45C0" w:rsidRDefault="004F4D06" w:rsidP="004F4D06">
            <w:pPr>
              <w:pStyle w:val="svp"/>
              <w:numPr>
                <w:ilvl w:val="0"/>
                <w:numId w:val="31"/>
              </w:numPr>
            </w:pPr>
            <w:r w:rsidRPr="007B45C0">
              <w:t>Čtenářská gramotnost</w:t>
            </w:r>
          </w:p>
        </w:tc>
        <w:tc>
          <w:tcPr>
            <w:tcW w:w="3760" w:type="dxa"/>
            <w:tcBorders>
              <w:top w:val="nil"/>
              <w:bottom w:val="nil"/>
            </w:tcBorders>
          </w:tcPr>
          <w:p w14:paraId="2A17CD3E" w14:textId="77777777" w:rsidR="004F4D06" w:rsidRPr="007B45C0" w:rsidRDefault="004F4D06" w:rsidP="004F4D06">
            <w:pPr>
              <w:pStyle w:val="svp"/>
              <w:numPr>
                <w:ilvl w:val="0"/>
                <w:numId w:val="31"/>
              </w:numPr>
            </w:pPr>
            <w:r w:rsidRPr="007B45C0">
              <w:t>porozumí čtenému textu</w:t>
            </w:r>
          </w:p>
          <w:p w14:paraId="6E299F3C" w14:textId="77777777" w:rsidR="004F4D06" w:rsidRPr="007B45C0" w:rsidRDefault="004F4D06" w:rsidP="004F4D06">
            <w:pPr>
              <w:pStyle w:val="svp"/>
              <w:numPr>
                <w:ilvl w:val="0"/>
                <w:numId w:val="31"/>
              </w:numPr>
            </w:pPr>
            <w:r w:rsidRPr="007B45C0">
              <w:t>vyhledá podstatné informace obsažené v textu</w:t>
            </w:r>
          </w:p>
          <w:p w14:paraId="4DCEA739" w14:textId="77777777" w:rsidR="004F4D06" w:rsidRPr="007B45C0" w:rsidRDefault="004F4D06" w:rsidP="004F4D06">
            <w:pPr>
              <w:pStyle w:val="svp"/>
              <w:numPr>
                <w:ilvl w:val="0"/>
                <w:numId w:val="31"/>
              </w:numPr>
            </w:pPr>
            <w:r w:rsidRPr="007B45C0">
              <w:t>dokáže reagovat na otázky týkající se textu</w:t>
            </w:r>
          </w:p>
          <w:p w14:paraId="0BF21B3D" w14:textId="77777777" w:rsidR="004F4D06" w:rsidRPr="007B45C0" w:rsidRDefault="004F4D06" w:rsidP="004F4D06">
            <w:pPr>
              <w:pStyle w:val="svp"/>
              <w:numPr>
                <w:ilvl w:val="0"/>
                <w:numId w:val="31"/>
              </w:numPr>
            </w:pPr>
            <w:r w:rsidRPr="007B45C0">
              <w:t>dokáže reprodukovat přečtený text</w:t>
            </w:r>
          </w:p>
        </w:tc>
      </w:tr>
      <w:tr w:rsidR="004F4D06" w:rsidRPr="007B45C0" w14:paraId="772507F7" w14:textId="77777777" w:rsidTr="00660671">
        <w:tc>
          <w:tcPr>
            <w:tcW w:w="3750" w:type="dxa"/>
            <w:tcBorders>
              <w:top w:val="nil"/>
              <w:bottom w:val="nil"/>
            </w:tcBorders>
          </w:tcPr>
          <w:p w14:paraId="74B9A4BC" w14:textId="77777777" w:rsidR="004F4D06" w:rsidRPr="007B45C0" w:rsidRDefault="004F4D06" w:rsidP="004F4D06">
            <w:pPr>
              <w:pStyle w:val="svp"/>
              <w:numPr>
                <w:ilvl w:val="0"/>
                <w:numId w:val="31"/>
              </w:numPr>
            </w:pPr>
            <w:r w:rsidRPr="007B45C0">
              <w:t>Popis obrázků</w:t>
            </w:r>
          </w:p>
        </w:tc>
        <w:tc>
          <w:tcPr>
            <w:tcW w:w="3760" w:type="dxa"/>
            <w:tcBorders>
              <w:top w:val="nil"/>
              <w:bottom w:val="nil"/>
            </w:tcBorders>
          </w:tcPr>
          <w:p w14:paraId="10F1C8F8" w14:textId="77777777" w:rsidR="004F4D06" w:rsidRPr="007B45C0" w:rsidRDefault="004F4D06" w:rsidP="004F4D06">
            <w:pPr>
              <w:pStyle w:val="svp"/>
              <w:numPr>
                <w:ilvl w:val="0"/>
                <w:numId w:val="31"/>
              </w:numPr>
            </w:pPr>
            <w:r w:rsidRPr="007B45C0">
              <w:t>rozvine si řečovou dovednost vzhledem ke státní maturitní zkoušce</w:t>
            </w:r>
          </w:p>
          <w:p w14:paraId="26B7918F" w14:textId="77777777" w:rsidR="004F4D06" w:rsidRPr="007B45C0" w:rsidRDefault="004F4D06" w:rsidP="004F4D06">
            <w:pPr>
              <w:pStyle w:val="svp"/>
              <w:numPr>
                <w:ilvl w:val="0"/>
                <w:numId w:val="31"/>
              </w:numPr>
            </w:pPr>
            <w:r w:rsidRPr="007B45C0">
              <w:t>dokáže popsat situaci na obrázku či fotografii: osoby, prostředí, podmínky, náladu.</w:t>
            </w:r>
          </w:p>
          <w:p w14:paraId="6B57EF04" w14:textId="77777777" w:rsidR="004F4D06" w:rsidRPr="007B45C0" w:rsidRDefault="004F4D06" w:rsidP="004F4D06">
            <w:pPr>
              <w:pStyle w:val="svp"/>
              <w:numPr>
                <w:ilvl w:val="0"/>
                <w:numId w:val="31"/>
              </w:numPr>
            </w:pPr>
            <w:r w:rsidRPr="007B45C0">
              <w:t>dokáže porovnat situace na více obrázcích</w:t>
            </w:r>
          </w:p>
          <w:p w14:paraId="27796504" w14:textId="77777777" w:rsidR="004F4D06" w:rsidRPr="007B45C0" w:rsidRDefault="004F4D06" w:rsidP="004F4D06">
            <w:pPr>
              <w:pStyle w:val="svp"/>
              <w:numPr>
                <w:ilvl w:val="0"/>
                <w:numId w:val="31"/>
              </w:numPr>
            </w:pPr>
            <w:r w:rsidRPr="007B45C0">
              <w:t>vyjádří svůj názor, argumentuje</w:t>
            </w:r>
          </w:p>
        </w:tc>
      </w:tr>
      <w:tr w:rsidR="004F4D06" w:rsidRPr="007B45C0" w14:paraId="3D641C6B" w14:textId="77777777" w:rsidTr="00660671">
        <w:tc>
          <w:tcPr>
            <w:tcW w:w="3750" w:type="dxa"/>
            <w:tcBorders>
              <w:top w:val="nil"/>
              <w:bottom w:val="nil"/>
            </w:tcBorders>
          </w:tcPr>
          <w:p w14:paraId="62AF93CD" w14:textId="77777777" w:rsidR="004F4D06" w:rsidRPr="007B45C0" w:rsidRDefault="004F4D06" w:rsidP="004F4D06">
            <w:pPr>
              <w:pStyle w:val="svp"/>
              <w:numPr>
                <w:ilvl w:val="0"/>
                <w:numId w:val="31"/>
              </w:numPr>
            </w:pPr>
            <w:r w:rsidRPr="007B45C0">
              <w:t>Řečnická cvičení</w:t>
            </w:r>
          </w:p>
        </w:tc>
        <w:tc>
          <w:tcPr>
            <w:tcW w:w="3760" w:type="dxa"/>
            <w:tcBorders>
              <w:top w:val="nil"/>
              <w:bottom w:val="nil"/>
            </w:tcBorders>
          </w:tcPr>
          <w:p w14:paraId="04C61018" w14:textId="77777777" w:rsidR="004F4D06" w:rsidRPr="007B45C0" w:rsidRDefault="004F4D06" w:rsidP="004F4D06">
            <w:pPr>
              <w:pStyle w:val="svp"/>
              <w:numPr>
                <w:ilvl w:val="0"/>
                <w:numId w:val="31"/>
              </w:numPr>
            </w:pPr>
            <w:r w:rsidRPr="007B45C0">
              <w:t>dokáže vézt dialog a diskusi, vyjadřuje názor, argumentuje</w:t>
            </w:r>
          </w:p>
        </w:tc>
      </w:tr>
      <w:tr w:rsidR="004F4D06" w:rsidRPr="007B45C0" w14:paraId="5E43C92F" w14:textId="77777777" w:rsidTr="00660671">
        <w:tc>
          <w:tcPr>
            <w:tcW w:w="3750" w:type="dxa"/>
            <w:tcBorders>
              <w:top w:val="nil"/>
              <w:bottom w:val="nil"/>
            </w:tcBorders>
          </w:tcPr>
          <w:p w14:paraId="44A31B73" w14:textId="77777777" w:rsidR="004F4D06" w:rsidRPr="007B45C0" w:rsidRDefault="004F4D06" w:rsidP="004F4D06">
            <w:pPr>
              <w:pStyle w:val="svp"/>
              <w:numPr>
                <w:ilvl w:val="0"/>
                <w:numId w:val="31"/>
              </w:numPr>
            </w:pPr>
            <w:r w:rsidRPr="007B45C0">
              <w:t>Písemný projev</w:t>
            </w:r>
          </w:p>
        </w:tc>
        <w:tc>
          <w:tcPr>
            <w:tcW w:w="3760" w:type="dxa"/>
            <w:tcBorders>
              <w:top w:val="nil"/>
              <w:bottom w:val="nil"/>
            </w:tcBorders>
          </w:tcPr>
          <w:p w14:paraId="4060D7CE" w14:textId="77777777" w:rsidR="004F4D06" w:rsidRPr="007B45C0" w:rsidRDefault="004F4D06" w:rsidP="004F4D06">
            <w:pPr>
              <w:pStyle w:val="svp"/>
              <w:numPr>
                <w:ilvl w:val="0"/>
                <w:numId w:val="31"/>
              </w:numPr>
            </w:pPr>
            <w:r w:rsidRPr="007B45C0">
              <w:t xml:space="preserve">vytváří různé slohové útvary potřebné pro praktický život </w:t>
            </w:r>
          </w:p>
        </w:tc>
      </w:tr>
      <w:tr w:rsidR="004F4D06" w:rsidRPr="007B45C0" w14:paraId="26436157" w14:textId="77777777" w:rsidTr="00660671">
        <w:tc>
          <w:tcPr>
            <w:tcW w:w="3750" w:type="dxa"/>
            <w:tcBorders>
              <w:top w:val="nil"/>
              <w:bottom w:val="single" w:sz="4" w:space="0" w:color="auto"/>
            </w:tcBorders>
          </w:tcPr>
          <w:p w14:paraId="6989F79F" w14:textId="77777777" w:rsidR="004F4D06" w:rsidRPr="007B45C0" w:rsidRDefault="004F4D06" w:rsidP="004F4D06">
            <w:pPr>
              <w:pStyle w:val="svp"/>
              <w:numPr>
                <w:ilvl w:val="0"/>
                <w:numId w:val="31"/>
              </w:numPr>
            </w:pPr>
            <w:r w:rsidRPr="007B45C0">
              <w:lastRenderedPageBreak/>
              <w:t>Shrnutí a upevňování učiva</w:t>
            </w:r>
          </w:p>
        </w:tc>
        <w:tc>
          <w:tcPr>
            <w:tcW w:w="3760" w:type="dxa"/>
            <w:tcBorders>
              <w:top w:val="nil"/>
              <w:bottom w:val="single" w:sz="4" w:space="0" w:color="auto"/>
            </w:tcBorders>
          </w:tcPr>
          <w:p w14:paraId="6CED9003" w14:textId="77777777" w:rsidR="004F4D06" w:rsidRPr="007B45C0" w:rsidRDefault="004F4D06" w:rsidP="004F4D06">
            <w:pPr>
              <w:pStyle w:val="svp"/>
              <w:numPr>
                <w:ilvl w:val="0"/>
                <w:numId w:val="31"/>
              </w:numPr>
            </w:pPr>
            <w:r w:rsidRPr="007B45C0">
              <w:t>upevní si již nabyté vědomosti a znalosti</w:t>
            </w:r>
          </w:p>
          <w:p w14:paraId="70BAA997" w14:textId="77777777" w:rsidR="004F4D06" w:rsidRPr="007B45C0" w:rsidRDefault="004F4D06" w:rsidP="004F4D06">
            <w:pPr>
              <w:pStyle w:val="svp"/>
              <w:numPr>
                <w:ilvl w:val="0"/>
                <w:numId w:val="31"/>
              </w:numPr>
            </w:pPr>
            <w:r w:rsidRPr="007B45C0">
              <w:t>je schopen samostatně o vybraném tématu hovořit</w:t>
            </w:r>
          </w:p>
          <w:p w14:paraId="4408F247" w14:textId="77777777" w:rsidR="004F4D06" w:rsidRPr="007B45C0" w:rsidRDefault="004F4D06" w:rsidP="004F4D06">
            <w:pPr>
              <w:pStyle w:val="svp"/>
              <w:numPr>
                <w:ilvl w:val="0"/>
                <w:numId w:val="31"/>
              </w:numPr>
            </w:pPr>
            <w:r w:rsidRPr="007B45C0">
              <w:t>vede dialog a reaguje na doplňující otázky</w:t>
            </w:r>
          </w:p>
        </w:tc>
      </w:tr>
      <w:tr w:rsidR="004F4D06" w:rsidRPr="007B45C0" w14:paraId="7106C640" w14:textId="77777777" w:rsidTr="00660671">
        <w:tblPrEx>
          <w:tblBorders>
            <w:top w:val="none" w:sz="0" w:space="0" w:color="auto"/>
            <w:bottom w:val="none" w:sz="0" w:space="0" w:color="auto"/>
          </w:tblBorders>
        </w:tblPrEx>
        <w:tc>
          <w:tcPr>
            <w:tcW w:w="7510" w:type="dxa"/>
            <w:gridSpan w:val="2"/>
            <w:tcBorders>
              <w:top w:val="single" w:sz="4" w:space="0" w:color="auto"/>
              <w:bottom w:val="single" w:sz="4" w:space="0" w:color="auto"/>
            </w:tcBorders>
          </w:tcPr>
          <w:p w14:paraId="01FA0E64" w14:textId="63B367E4" w:rsidR="004F4D06" w:rsidRPr="007B45C0" w:rsidRDefault="000F3E95" w:rsidP="00660671">
            <w:pPr>
              <w:pStyle w:val="svp"/>
            </w:pPr>
            <w:r w:rsidRPr="007B45C0">
              <w:t xml:space="preserve">Počet hodin: </w:t>
            </w:r>
            <w:r w:rsidR="004F4D06" w:rsidRPr="007B45C0">
              <w:t>13</w:t>
            </w:r>
          </w:p>
        </w:tc>
      </w:tr>
    </w:tbl>
    <w:p w14:paraId="2BF080BC"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4F4D06" w:rsidRPr="007B45C0" w14:paraId="65AE206A" w14:textId="77777777" w:rsidTr="00660671">
        <w:tc>
          <w:tcPr>
            <w:tcW w:w="3755" w:type="dxa"/>
            <w:tcBorders>
              <w:bottom w:val="single" w:sz="4" w:space="0" w:color="auto"/>
            </w:tcBorders>
          </w:tcPr>
          <w:p w14:paraId="4487840A" w14:textId="77777777" w:rsidR="004F4D06" w:rsidRPr="007B45C0" w:rsidRDefault="004F4D06" w:rsidP="00E04675">
            <w:pPr>
              <w:pStyle w:val="svp"/>
              <w:numPr>
                <w:ilvl w:val="0"/>
                <w:numId w:val="34"/>
              </w:numPr>
              <w:ind w:left="357" w:hanging="357"/>
            </w:pPr>
            <w:r w:rsidRPr="007B45C0">
              <w:rPr>
                <w:bCs/>
              </w:rPr>
              <w:t>Řečové dovednosti</w:t>
            </w:r>
            <w:r w:rsidRPr="007B45C0">
              <w:t xml:space="preserve"> </w:t>
            </w:r>
          </w:p>
        </w:tc>
        <w:tc>
          <w:tcPr>
            <w:tcW w:w="3755" w:type="dxa"/>
            <w:tcBorders>
              <w:bottom w:val="single" w:sz="4" w:space="0" w:color="auto"/>
            </w:tcBorders>
          </w:tcPr>
          <w:p w14:paraId="1DE14203" w14:textId="77777777" w:rsidR="004F4D06" w:rsidRPr="007B45C0" w:rsidRDefault="004F4D06" w:rsidP="00660671">
            <w:pPr>
              <w:pStyle w:val="svp"/>
            </w:pPr>
            <w:r w:rsidRPr="007B45C0">
              <w:t>Žák</w:t>
            </w:r>
          </w:p>
        </w:tc>
      </w:tr>
      <w:tr w:rsidR="004F4D06" w:rsidRPr="007B45C0" w14:paraId="720539BF" w14:textId="77777777" w:rsidTr="00660671">
        <w:tc>
          <w:tcPr>
            <w:tcW w:w="3755" w:type="dxa"/>
            <w:tcBorders>
              <w:bottom w:val="nil"/>
            </w:tcBorders>
          </w:tcPr>
          <w:p w14:paraId="641E6C9B" w14:textId="77777777" w:rsidR="004F4D06" w:rsidRPr="007B45C0" w:rsidRDefault="004F4D06" w:rsidP="00660671">
            <w:pPr>
              <w:pStyle w:val="svp"/>
              <w:numPr>
                <w:ilvl w:val="0"/>
                <w:numId w:val="9"/>
              </w:numPr>
              <w:tabs>
                <w:tab w:val="clear" w:pos="417"/>
                <w:tab w:val="num" w:pos="360"/>
                <w:tab w:val="num" w:pos="540"/>
              </w:tabs>
              <w:ind w:left="360" w:hanging="360"/>
            </w:pPr>
            <w:r w:rsidRPr="007B45C0">
              <w:t xml:space="preserve">Receptivní řečová dovednost sluchová = poslech s porozuměním </w:t>
            </w:r>
          </w:p>
          <w:p w14:paraId="7E3957F0" w14:textId="77777777" w:rsidR="004F4D06" w:rsidRPr="007B45C0" w:rsidRDefault="004F4D06" w:rsidP="00660671">
            <w:pPr>
              <w:pStyle w:val="svp"/>
              <w:numPr>
                <w:ilvl w:val="0"/>
                <w:numId w:val="9"/>
              </w:numPr>
              <w:tabs>
                <w:tab w:val="clear" w:pos="417"/>
                <w:tab w:val="num" w:pos="360"/>
                <w:tab w:val="num" w:pos="540"/>
              </w:tabs>
              <w:ind w:left="360" w:hanging="360"/>
            </w:pPr>
            <w:r w:rsidRPr="007B45C0">
              <w:t>Receptivní řečová dovednost zraková = čtení a práce s textem včetně odborného, odhadování významu z kontextu</w:t>
            </w:r>
          </w:p>
          <w:p w14:paraId="78EF8606" w14:textId="77777777" w:rsidR="004F4D06" w:rsidRPr="007B45C0" w:rsidRDefault="004F4D06" w:rsidP="00660671">
            <w:pPr>
              <w:pStyle w:val="svp"/>
              <w:numPr>
                <w:ilvl w:val="0"/>
                <w:numId w:val="9"/>
              </w:numPr>
              <w:tabs>
                <w:tab w:val="clear" w:pos="417"/>
                <w:tab w:val="num" w:pos="360"/>
                <w:tab w:val="num" w:pos="540"/>
              </w:tabs>
              <w:ind w:left="360" w:hanging="360"/>
            </w:pPr>
            <w:r w:rsidRPr="007B45C0">
              <w:t>Produktivní řečová dovednost ústní = mluvení zaměřené situačně i tematicky</w:t>
            </w:r>
          </w:p>
        </w:tc>
        <w:tc>
          <w:tcPr>
            <w:tcW w:w="3755" w:type="dxa"/>
            <w:tcBorders>
              <w:bottom w:val="nil"/>
            </w:tcBorders>
          </w:tcPr>
          <w:p w14:paraId="17F58D7E" w14:textId="77777777" w:rsidR="004F4D06" w:rsidRPr="007B45C0" w:rsidRDefault="004F4D06" w:rsidP="004F4D06">
            <w:pPr>
              <w:pStyle w:val="svp"/>
              <w:numPr>
                <w:ilvl w:val="0"/>
                <w:numId w:val="31"/>
              </w:numPr>
            </w:pPr>
            <w:r w:rsidRPr="007B45C0">
              <w:t xml:space="preserve">rozumí přiměřeným souvislým projevům a diskusím rodilých mluvčích </w:t>
            </w:r>
          </w:p>
          <w:p w14:paraId="4241D13F" w14:textId="77777777" w:rsidR="004F4D06" w:rsidRPr="007B45C0" w:rsidRDefault="004F4D06" w:rsidP="00660671">
            <w:pPr>
              <w:pStyle w:val="svp"/>
            </w:pPr>
          </w:p>
        </w:tc>
      </w:tr>
      <w:tr w:rsidR="004F4D06" w:rsidRPr="007B45C0" w14:paraId="019E82E1" w14:textId="77777777" w:rsidTr="00660671">
        <w:tc>
          <w:tcPr>
            <w:tcW w:w="3755" w:type="dxa"/>
            <w:tcBorders>
              <w:top w:val="nil"/>
              <w:bottom w:val="nil"/>
            </w:tcBorders>
          </w:tcPr>
          <w:p w14:paraId="4D8548C0" w14:textId="77777777" w:rsidR="004F4D06" w:rsidRPr="007B45C0" w:rsidRDefault="004F4D06" w:rsidP="00660671">
            <w:pPr>
              <w:pStyle w:val="svp"/>
              <w:numPr>
                <w:ilvl w:val="0"/>
                <w:numId w:val="9"/>
              </w:numPr>
              <w:tabs>
                <w:tab w:val="clear" w:pos="417"/>
                <w:tab w:val="num" w:pos="360"/>
                <w:tab w:val="num" w:pos="540"/>
              </w:tabs>
              <w:ind w:left="360" w:hanging="360"/>
            </w:pPr>
            <w:r w:rsidRPr="007B45C0">
              <w:t>Produktivní řečová dovednost písemná = zpracování textu v podobě reprodukce, osnovy, výpisků, anotací, apod., volný písemný projev</w:t>
            </w:r>
          </w:p>
          <w:p w14:paraId="0D44CB0A" w14:textId="77777777" w:rsidR="004F4D06" w:rsidRPr="007B45C0" w:rsidRDefault="004F4D06" w:rsidP="00660671">
            <w:pPr>
              <w:pStyle w:val="svp"/>
              <w:numPr>
                <w:ilvl w:val="0"/>
                <w:numId w:val="9"/>
              </w:numPr>
              <w:tabs>
                <w:tab w:val="clear" w:pos="417"/>
                <w:tab w:val="num" w:pos="360"/>
                <w:tab w:val="num" w:pos="540"/>
              </w:tabs>
              <w:ind w:left="360" w:hanging="360"/>
            </w:pPr>
            <w:r w:rsidRPr="007B45C0">
              <w:t>Překlad</w:t>
            </w:r>
          </w:p>
        </w:tc>
        <w:tc>
          <w:tcPr>
            <w:tcW w:w="3755" w:type="dxa"/>
            <w:tcBorders>
              <w:top w:val="nil"/>
              <w:bottom w:val="nil"/>
            </w:tcBorders>
          </w:tcPr>
          <w:p w14:paraId="232DF795" w14:textId="77777777" w:rsidR="004F4D06" w:rsidRPr="007B45C0" w:rsidRDefault="004F4D06" w:rsidP="004F4D06">
            <w:pPr>
              <w:pStyle w:val="svp"/>
              <w:numPr>
                <w:ilvl w:val="0"/>
                <w:numId w:val="31"/>
              </w:numPr>
            </w:pPr>
            <w:r w:rsidRPr="007B45C0">
              <w:t>čte s porozuměním přiměřené texty, orientuje se v textu</w:t>
            </w:r>
          </w:p>
          <w:p w14:paraId="357FC467" w14:textId="77777777" w:rsidR="004F4D06" w:rsidRPr="007B45C0" w:rsidRDefault="004F4D06" w:rsidP="004F4D06">
            <w:pPr>
              <w:pStyle w:val="svp"/>
              <w:numPr>
                <w:ilvl w:val="0"/>
                <w:numId w:val="31"/>
              </w:numPr>
            </w:pPr>
            <w:r w:rsidRPr="007B45C0">
              <w:t>odhaduje význam neznámých výrazů podle kontextu a způsobu tvoření</w:t>
            </w:r>
          </w:p>
        </w:tc>
      </w:tr>
      <w:tr w:rsidR="004F4D06" w:rsidRPr="007B45C0" w14:paraId="4D0FFE2B" w14:textId="77777777" w:rsidTr="00660671">
        <w:tc>
          <w:tcPr>
            <w:tcW w:w="3755" w:type="dxa"/>
            <w:tcBorders>
              <w:top w:val="nil"/>
              <w:bottom w:val="nil"/>
            </w:tcBorders>
          </w:tcPr>
          <w:p w14:paraId="390FB4F3" w14:textId="77777777" w:rsidR="004F4D06" w:rsidRPr="007B45C0" w:rsidRDefault="004F4D06" w:rsidP="00660671">
            <w:pPr>
              <w:pStyle w:val="svp"/>
              <w:numPr>
                <w:ilvl w:val="0"/>
                <w:numId w:val="9"/>
              </w:numPr>
              <w:tabs>
                <w:tab w:val="clear" w:pos="417"/>
                <w:tab w:val="num" w:pos="360"/>
                <w:tab w:val="num" w:pos="540"/>
              </w:tabs>
              <w:ind w:left="360" w:hanging="360"/>
            </w:pPr>
            <w:r w:rsidRPr="007B45C0">
              <w:t>Interaktivní řečové dovednosti = střídání receptivních a produktivních činností</w:t>
            </w:r>
          </w:p>
          <w:p w14:paraId="2A9DA57F" w14:textId="77777777" w:rsidR="004F4D06" w:rsidRPr="007B45C0" w:rsidRDefault="004F4D06" w:rsidP="00660671">
            <w:pPr>
              <w:pStyle w:val="svp"/>
              <w:numPr>
                <w:ilvl w:val="0"/>
                <w:numId w:val="9"/>
              </w:numPr>
              <w:tabs>
                <w:tab w:val="clear" w:pos="417"/>
                <w:tab w:val="num" w:pos="360"/>
                <w:tab w:val="num" w:pos="540"/>
              </w:tabs>
              <w:ind w:left="360" w:hanging="360"/>
            </w:pPr>
            <w:r w:rsidRPr="007B45C0">
              <w:t xml:space="preserve">Interakce ústní - s ohledem na probíraná témata </w:t>
            </w:r>
          </w:p>
        </w:tc>
        <w:tc>
          <w:tcPr>
            <w:tcW w:w="3755" w:type="dxa"/>
            <w:tcBorders>
              <w:top w:val="nil"/>
              <w:bottom w:val="nil"/>
            </w:tcBorders>
          </w:tcPr>
          <w:p w14:paraId="7CE2C88F" w14:textId="77777777" w:rsidR="004F4D06" w:rsidRPr="007B45C0" w:rsidRDefault="004F4D06" w:rsidP="004F4D06">
            <w:pPr>
              <w:pStyle w:val="svp"/>
              <w:numPr>
                <w:ilvl w:val="0"/>
                <w:numId w:val="31"/>
              </w:numPr>
            </w:pPr>
            <w:r w:rsidRPr="007B45C0">
              <w:t>přednese připravenou prezentaci a reaguje na jednoduché dotazy publika</w:t>
            </w:r>
          </w:p>
          <w:p w14:paraId="23350478" w14:textId="77777777" w:rsidR="004F4D06" w:rsidRPr="007B45C0" w:rsidRDefault="004F4D06" w:rsidP="004F4D06">
            <w:pPr>
              <w:pStyle w:val="svp"/>
              <w:numPr>
                <w:ilvl w:val="0"/>
                <w:numId w:val="31"/>
              </w:numPr>
            </w:pPr>
            <w:r w:rsidRPr="007B45C0">
              <w:t>sdělí a zdůvodní svůj názor</w:t>
            </w:r>
          </w:p>
          <w:p w14:paraId="43F94670" w14:textId="77777777" w:rsidR="004F4D06" w:rsidRPr="007B45C0" w:rsidRDefault="004F4D06" w:rsidP="004F4D06">
            <w:pPr>
              <w:pStyle w:val="svp"/>
              <w:numPr>
                <w:ilvl w:val="0"/>
                <w:numId w:val="31"/>
              </w:numPr>
            </w:pPr>
            <w:r w:rsidRPr="007B45C0">
              <w:t xml:space="preserve"> zapojí se do odborné debaty nebo argumentace, týká-li se známého tématu</w:t>
            </w:r>
          </w:p>
        </w:tc>
      </w:tr>
      <w:tr w:rsidR="004F4D06" w:rsidRPr="007B45C0" w14:paraId="258A0083" w14:textId="77777777" w:rsidTr="00660671">
        <w:tc>
          <w:tcPr>
            <w:tcW w:w="3755" w:type="dxa"/>
            <w:tcBorders>
              <w:top w:val="nil"/>
              <w:bottom w:val="nil"/>
            </w:tcBorders>
          </w:tcPr>
          <w:p w14:paraId="79969C65" w14:textId="77777777" w:rsidR="004F4D06" w:rsidRPr="007B45C0" w:rsidRDefault="004F4D06" w:rsidP="00660671">
            <w:pPr>
              <w:pStyle w:val="svp"/>
              <w:numPr>
                <w:ilvl w:val="0"/>
                <w:numId w:val="9"/>
              </w:numPr>
              <w:tabs>
                <w:tab w:val="clear" w:pos="417"/>
                <w:tab w:val="num" w:pos="360"/>
                <w:tab w:val="num" w:pos="540"/>
              </w:tabs>
              <w:ind w:left="360" w:hanging="360"/>
            </w:pPr>
            <w:r w:rsidRPr="007B45C0">
              <w:t>Interakce písemná – formální a neformální dopis</w:t>
            </w:r>
          </w:p>
        </w:tc>
        <w:tc>
          <w:tcPr>
            <w:tcW w:w="3755" w:type="dxa"/>
            <w:tcBorders>
              <w:top w:val="nil"/>
              <w:bottom w:val="nil"/>
            </w:tcBorders>
          </w:tcPr>
          <w:p w14:paraId="21FADAA9" w14:textId="77777777" w:rsidR="004F4D06" w:rsidRPr="007B45C0" w:rsidRDefault="004F4D06" w:rsidP="004F4D06">
            <w:pPr>
              <w:pStyle w:val="svp"/>
              <w:numPr>
                <w:ilvl w:val="0"/>
                <w:numId w:val="31"/>
              </w:numPr>
            </w:pPr>
            <w:r w:rsidRPr="007B45C0">
              <w:t>vyjádří písemně svůj názor na text</w:t>
            </w:r>
          </w:p>
          <w:p w14:paraId="2FA3448F" w14:textId="77777777" w:rsidR="004F4D06" w:rsidRPr="007B45C0" w:rsidRDefault="004F4D06" w:rsidP="004F4D06">
            <w:pPr>
              <w:pStyle w:val="svp"/>
              <w:numPr>
                <w:ilvl w:val="0"/>
                <w:numId w:val="31"/>
              </w:numPr>
            </w:pPr>
            <w:r w:rsidRPr="007B45C0">
              <w:t>ověří si i sdělí získané informace písemně</w:t>
            </w:r>
          </w:p>
        </w:tc>
      </w:tr>
      <w:tr w:rsidR="004F4D06" w:rsidRPr="007B45C0" w14:paraId="2DDAB352" w14:textId="77777777" w:rsidTr="00660671">
        <w:tc>
          <w:tcPr>
            <w:tcW w:w="3755" w:type="dxa"/>
            <w:tcBorders>
              <w:top w:val="nil"/>
              <w:bottom w:val="nil"/>
            </w:tcBorders>
          </w:tcPr>
          <w:p w14:paraId="3A425DE8" w14:textId="77777777" w:rsidR="004F4D06" w:rsidRPr="007B45C0" w:rsidRDefault="004F4D06" w:rsidP="00660671">
            <w:pPr>
              <w:pStyle w:val="svp"/>
              <w:numPr>
                <w:ilvl w:val="0"/>
                <w:numId w:val="9"/>
              </w:numPr>
              <w:tabs>
                <w:tab w:val="clear" w:pos="417"/>
                <w:tab w:val="num" w:pos="360"/>
                <w:tab w:val="num" w:pos="540"/>
              </w:tabs>
              <w:ind w:left="360" w:hanging="360"/>
            </w:pPr>
            <w:r w:rsidRPr="007B45C0">
              <w:lastRenderedPageBreak/>
              <w:t>Jazykové prostředky:</w:t>
            </w:r>
          </w:p>
        </w:tc>
        <w:tc>
          <w:tcPr>
            <w:tcW w:w="3755" w:type="dxa"/>
            <w:tcBorders>
              <w:top w:val="nil"/>
              <w:bottom w:val="nil"/>
            </w:tcBorders>
          </w:tcPr>
          <w:p w14:paraId="1F196F97" w14:textId="77777777" w:rsidR="004F4D06" w:rsidRPr="007B45C0" w:rsidRDefault="004F4D06" w:rsidP="00660671">
            <w:pPr>
              <w:autoSpaceDE w:val="0"/>
              <w:autoSpaceDN w:val="0"/>
              <w:adjustRightInd w:val="0"/>
              <w:rPr>
                <w:szCs w:val="16"/>
              </w:rPr>
            </w:pPr>
          </w:p>
        </w:tc>
      </w:tr>
      <w:tr w:rsidR="004F4D06" w:rsidRPr="007B45C0" w14:paraId="04EE08B5" w14:textId="77777777" w:rsidTr="00660671">
        <w:tc>
          <w:tcPr>
            <w:tcW w:w="3755" w:type="dxa"/>
            <w:tcBorders>
              <w:top w:val="nil"/>
              <w:bottom w:val="nil"/>
            </w:tcBorders>
          </w:tcPr>
          <w:p w14:paraId="3A1E24DC" w14:textId="77777777" w:rsidR="004F4D06" w:rsidRPr="007B45C0" w:rsidRDefault="004F4D06" w:rsidP="00660671">
            <w:pPr>
              <w:pStyle w:val="svp"/>
              <w:numPr>
                <w:ilvl w:val="0"/>
                <w:numId w:val="9"/>
              </w:numPr>
              <w:tabs>
                <w:tab w:val="clear" w:pos="417"/>
                <w:tab w:val="num" w:pos="360"/>
                <w:tab w:val="num" w:pos="540"/>
              </w:tabs>
              <w:ind w:left="360" w:hanging="360"/>
            </w:pPr>
            <w:r w:rsidRPr="007B45C0">
              <w:t>Výslovnost (zvukové prostředky jazyka) – větná intonace…</w:t>
            </w:r>
          </w:p>
        </w:tc>
        <w:tc>
          <w:tcPr>
            <w:tcW w:w="3755" w:type="dxa"/>
            <w:tcBorders>
              <w:top w:val="nil"/>
              <w:bottom w:val="nil"/>
            </w:tcBorders>
          </w:tcPr>
          <w:p w14:paraId="3178DE1F" w14:textId="77777777" w:rsidR="004F4D06" w:rsidRPr="007B45C0" w:rsidRDefault="004F4D06" w:rsidP="00660671">
            <w:pPr>
              <w:pStyle w:val="Odstavecseseznamem"/>
              <w:numPr>
                <w:ilvl w:val="0"/>
                <w:numId w:val="9"/>
              </w:numPr>
              <w:autoSpaceDE w:val="0"/>
              <w:autoSpaceDN w:val="0"/>
              <w:adjustRightInd w:val="0"/>
              <w:rPr>
                <w:szCs w:val="16"/>
              </w:rPr>
            </w:pPr>
            <w:r w:rsidRPr="007B45C0">
              <w:t>vyslovuje srozumitelně co nejblíže přirozené výslovnosti, rozlišuje základní zvukové prostředky daného jazyka a koriguje odlišnosti zvukové podoby jazyka</w:t>
            </w:r>
          </w:p>
        </w:tc>
      </w:tr>
      <w:tr w:rsidR="004F4D06" w:rsidRPr="007B45C0" w14:paraId="66438842" w14:textId="77777777" w:rsidTr="00660671">
        <w:tc>
          <w:tcPr>
            <w:tcW w:w="3755" w:type="dxa"/>
            <w:tcBorders>
              <w:top w:val="nil"/>
              <w:bottom w:val="nil"/>
            </w:tcBorders>
          </w:tcPr>
          <w:p w14:paraId="3AD0B922" w14:textId="77777777" w:rsidR="004F4D06" w:rsidRPr="007B45C0" w:rsidRDefault="004F4D06" w:rsidP="00660671">
            <w:pPr>
              <w:pStyle w:val="svp"/>
              <w:numPr>
                <w:ilvl w:val="0"/>
                <w:numId w:val="9"/>
              </w:numPr>
              <w:tabs>
                <w:tab w:val="clear" w:pos="417"/>
                <w:tab w:val="num" w:pos="360"/>
                <w:tab w:val="num" w:pos="540"/>
              </w:tabs>
              <w:ind w:left="360" w:hanging="360"/>
            </w:pPr>
            <w:r w:rsidRPr="007B45C0">
              <w:t xml:space="preserve">Slovní zásoba a její tvoření </w:t>
            </w:r>
          </w:p>
        </w:tc>
        <w:tc>
          <w:tcPr>
            <w:tcW w:w="3755" w:type="dxa"/>
            <w:tcBorders>
              <w:top w:val="nil"/>
              <w:bottom w:val="nil"/>
            </w:tcBorders>
          </w:tcPr>
          <w:p w14:paraId="745B1BB9" w14:textId="77777777" w:rsidR="004F4D06" w:rsidRPr="007B45C0" w:rsidRDefault="004F4D06" w:rsidP="004F4D06">
            <w:pPr>
              <w:pStyle w:val="svp"/>
              <w:numPr>
                <w:ilvl w:val="0"/>
                <w:numId w:val="31"/>
              </w:numPr>
            </w:pPr>
            <w:r w:rsidRPr="007B45C0">
              <w:t xml:space="preserve">používá v návaznosti na probíraná témata – stravování, kultura, služby… </w:t>
            </w:r>
          </w:p>
        </w:tc>
      </w:tr>
      <w:tr w:rsidR="004F4D06" w:rsidRPr="007B45C0" w14:paraId="59038CF5" w14:textId="77777777" w:rsidTr="00660671">
        <w:tc>
          <w:tcPr>
            <w:tcW w:w="3755" w:type="dxa"/>
            <w:tcBorders>
              <w:top w:val="nil"/>
              <w:bottom w:val="nil"/>
            </w:tcBorders>
          </w:tcPr>
          <w:p w14:paraId="47CF3626" w14:textId="77777777" w:rsidR="004F4D06" w:rsidRPr="007B45C0" w:rsidRDefault="004F4D06" w:rsidP="00660671">
            <w:pPr>
              <w:pStyle w:val="svp"/>
              <w:numPr>
                <w:ilvl w:val="0"/>
                <w:numId w:val="9"/>
              </w:numPr>
              <w:tabs>
                <w:tab w:val="clear" w:pos="417"/>
                <w:tab w:val="num" w:pos="360"/>
                <w:tab w:val="num" w:pos="540"/>
              </w:tabs>
              <w:ind w:left="360" w:hanging="360"/>
            </w:pPr>
            <w:r w:rsidRPr="007B45C0">
              <w:t xml:space="preserve">Gramatika (tvarosloví a větná skladba) </w:t>
            </w:r>
          </w:p>
          <w:p w14:paraId="735D3867" w14:textId="77777777" w:rsidR="004F4D06" w:rsidRPr="007B45C0" w:rsidRDefault="004F4D06" w:rsidP="00660671">
            <w:pPr>
              <w:pStyle w:val="svp"/>
              <w:numPr>
                <w:ilvl w:val="0"/>
                <w:numId w:val="9"/>
              </w:numPr>
              <w:tabs>
                <w:tab w:val="clear" w:pos="417"/>
                <w:tab w:val="num" w:pos="360"/>
                <w:tab w:val="num" w:pos="540"/>
              </w:tabs>
              <w:ind w:left="360" w:hanging="360"/>
            </w:pPr>
            <w:r w:rsidRPr="007B45C0">
              <w:t>Grafická podoba jazyka a pravopis – rozdíly v interpunkci vzhledem k češtině…</w:t>
            </w:r>
          </w:p>
        </w:tc>
        <w:tc>
          <w:tcPr>
            <w:tcW w:w="3755" w:type="dxa"/>
            <w:tcBorders>
              <w:top w:val="nil"/>
              <w:bottom w:val="nil"/>
            </w:tcBorders>
          </w:tcPr>
          <w:p w14:paraId="5A49B723" w14:textId="77777777" w:rsidR="004F4D06" w:rsidRPr="007B45C0" w:rsidRDefault="004F4D06" w:rsidP="004F4D06">
            <w:pPr>
              <w:pStyle w:val="svp"/>
              <w:numPr>
                <w:ilvl w:val="0"/>
                <w:numId w:val="31"/>
              </w:numPr>
            </w:pPr>
            <w:r w:rsidRPr="007B45C0">
              <w:t>předpřítomný čas průběhový, modální slovesa a jejich opisné tvary, sloveso should, zvratná zájmena, členy u vlastních jmen…</w:t>
            </w:r>
          </w:p>
        </w:tc>
      </w:tr>
      <w:tr w:rsidR="004F4D06" w:rsidRPr="007B45C0" w14:paraId="02547B9C" w14:textId="77777777" w:rsidTr="00660671">
        <w:tc>
          <w:tcPr>
            <w:tcW w:w="3755" w:type="dxa"/>
            <w:tcBorders>
              <w:top w:val="nil"/>
              <w:bottom w:val="nil"/>
            </w:tcBorders>
          </w:tcPr>
          <w:p w14:paraId="78438BA3" w14:textId="77777777" w:rsidR="004F4D06" w:rsidRPr="007B45C0" w:rsidRDefault="004F4D06" w:rsidP="00660671">
            <w:pPr>
              <w:pStyle w:val="svp"/>
              <w:numPr>
                <w:ilvl w:val="0"/>
                <w:numId w:val="9"/>
              </w:numPr>
              <w:tabs>
                <w:tab w:val="clear" w:pos="417"/>
                <w:tab w:val="num" w:pos="360"/>
                <w:tab w:val="num" w:pos="540"/>
              </w:tabs>
              <w:ind w:left="360" w:hanging="360"/>
            </w:pPr>
            <w:r w:rsidRPr="007B45C0">
              <w:t>Komunikační situace a jazykové funkce</w:t>
            </w:r>
          </w:p>
        </w:tc>
        <w:tc>
          <w:tcPr>
            <w:tcW w:w="3755" w:type="dxa"/>
            <w:tcBorders>
              <w:top w:val="nil"/>
              <w:bottom w:val="nil"/>
            </w:tcBorders>
          </w:tcPr>
          <w:p w14:paraId="5250D6FD" w14:textId="77777777" w:rsidR="004F4D06" w:rsidRPr="007B45C0" w:rsidRDefault="004F4D06" w:rsidP="00660671">
            <w:pPr>
              <w:pStyle w:val="svp"/>
            </w:pPr>
          </w:p>
        </w:tc>
      </w:tr>
      <w:tr w:rsidR="004F4D06" w:rsidRPr="007B45C0" w14:paraId="0373F87E" w14:textId="77777777" w:rsidTr="00660671">
        <w:tc>
          <w:tcPr>
            <w:tcW w:w="3755" w:type="dxa"/>
            <w:tcBorders>
              <w:top w:val="nil"/>
              <w:bottom w:val="nil"/>
            </w:tcBorders>
          </w:tcPr>
          <w:p w14:paraId="7E16BF06" w14:textId="77777777" w:rsidR="004F4D06" w:rsidRPr="007B45C0" w:rsidRDefault="004F4D06" w:rsidP="00660671">
            <w:pPr>
              <w:pStyle w:val="svp"/>
              <w:numPr>
                <w:ilvl w:val="0"/>
                <w:numId w:val="9"/>
              </w:numPr>
              <w:tabs>
                <w:tab w:val="clear" w:pos="417"/>
                <w:tab w:val="num" w:pos="360"/>
                <w:tab w:val="num" w:pos="540"/>
              </w:tabs>
              <w:ind w:left="360" w:hanging="360"/>
            </w:pPr>
            <w:r w:rsidRPr="007B45C0">
              <w:t>Získávání a předávání informací, např. sjednání schůzky, objednávka služby, telefonní rozhovor, popis trasy, popis závady, návrh řešení…</w:t>
            </w:r>
          </w:p>
          <w:p w14:paraId="49AB4197" w14:textId="77777777" w:rsidR="004F4D06" w:rsidRPr="007B45C0" w:rsidRDefault="004F4D06" w:rsidP="004F4D06">
            <w:pPr>
              <w:pStyle w:val="svp"/>
              <w:numPr>
                <w:ilvl w:val="0"/>
                <w:numId w:val="31"/>
              </w:numPr>
            </w:pPr>
            <w:r w:rsidRPr="007B45C0">
              <w:t>Jazykové funkce: obraty při zahájení a ukončení rozhovoru, vyjádření žádosti, prosby, pozvání, odmítnutí, radosti, zklamání, naděje apod. za použití jazykových prostředků osvojeným během 2. a 3. ročníku</w:t>
            </w:r>
          </w:p>
        </w:tc>
        <w:tc>
          <w:tcPr>
            <w:tcW w:w="3755" w:type="dxa"/>
            <w:tcBorders>
              <w:top w:val="nil"/>
              <w:bottom w:val="nil"/>
            </w:tcBorders>
          </w:tcPr>
          <w:p w14:paraId="4A002ABA" w14:textId="77777777" w:rsidR="004F4D06" w:rsidRPr="007B45C0" w:rsidRDefault="004F4D06" w:rsidP="004F4D06">
            <w:pPr>
              <w:pStyle w:val="svp"/>
              <w:numPr>
                <w:ilvl w:val="0"/>
                <w:numId w:val="31"/>
              </w:numPr>
            </w:pPr>
            <w:r w:rsidRPr="007B45C0">
              <w:t>řeší pohotově a vhodně standardní řečové situace i jednoduché a frekventované situace týkající se pracovní činnosti</w:t>
            </w:r>
          </w:p>
        </w:tc>
      </w:tr>
      <w:tr w:rsidR="004F4D06" w:rsidRPr="007B45C0" w14:paraId="26C5F4BF" w14:textId="77777777" w:rsidTr="00660671">
        <w:tc>
          <w:tcPr>
            <w:tcW w:w="3755" w:type="dxa"/>
            <w:tcBorders>
              <w:top w:val="nil"/>
              <w:bottom w:val="single" w:sz="4" w:space="0" w:color="auto"/>
            </w:tcBorders>
          </w:tcPr>
          <w:p w14:paraId="1310A1DD" w14:textId="77777777" w:rsidR="004F4D06" w:rsidRPr="007B45C0" w:rsidRDefault="004F4D06" w:rsidP="00660671">
            <w:pPr>
              <w:pStyle w:val="svp"/>
              <w:numPr>
                <w:ilvl w:val="0"/>
                <w:numId w:val="9"/>
              </w:numPr>
              <w:tabs>
                <w:tab w:val="clear" w:pos="417"/>
                <w:tab w:val="num" w:pos="360"/>
                <w:tab w:val="num" w:pos="540"/>
              </w:tabs>
              <w:ind w:left="360" w:hanging="360"/>
            </w:pPr>
            <w:r w:rsidRPr="007B45C0">
              <w:t>Upevňování a prohlubování učiva 2. a 3. ročníku</w:t>
            </w:r>
          </w:p>
        </w:tc>
        <w:tc>
          <w:tcPr>
            <w:tcW w:w="3755" w:type="dxa"/>
            <w:tcBorders>
              <w:top w:val="nil"/>
              <w:bottom w:val="single" w:sz="4" w:space="0" w:color="auto"/>
            </w:tcBorders>
          </w:tcPr>
          <w:p w14:paraId="001E5595" w14:textId="77777777" w:rsidR="004F4D06" w:rsidRPr="007B45C0" w:rsidRDefault="004F4D06" w:rsidP="004F4D06">
            <w:pPr>
              <w:pStyle w:val="svp"/>
              <w:numPr>
                <w:ilvl w:val="0"/>
                <w:numId w:val="31"/>
              </w:numPr>
            </w:pPr>
            <w:r w:rsidRPr="007B45C0">
              <w:t>používá učivo 2. a 3. ročníku</w:t>
            </w:r>
          </w:p>
        </w:tc>
      </w:tr>
      <w:tr w:rsidR="004F4D06" w:rsidRPr="007B45C0" w14:paraId="3F26AE3F" w14:textId="77777777" w:rsidTr="00660671">
        <w:tc>
          <w:tcPr>
            <w:tcW w:w="7510" w:type="dxa"/>
            <w:gridSpan w:val="2"/>
          </w:tcPr>
          <w:p w14:paraId="134AFF09" w14:textId="0CD8E0D8" w:rsidR="004F4D06" w:rsidRPr="007B45C0" w:rsidRDefault="000F3E95" w:rsidP="00660671">
            <w:pPr>
              <w:pStyle w:val="svp"/>
            </w:pPr>
            <w:r w:rsidRPr="007B45C0">
              <w:t xml:space="preserve">Počet hodin: </w:t>
            </w:r>
            <w:r w:rsidR="004F4D06" w:rsidRPr="007B45C0">
              <w:t>16</w:t>
            </w:r>
          </w:p>
        </w:tc>
      </w:tr>
    </w:tbl>
    <w:p w14:paraId="49F786A5" w14:textId="77777777" w:rsidR="004F4D06" w:rsidRPr="007B45C0" w:rsidRDefault="004F4D06" w:rsidP="004F4D06">
      <w:pPr>
        <w:pStyle w:val="svp"/>
      </w:pPr>
    </w:p>
    <w:p w14:paraId="37F54707" w14:textId="77777777" w:rsidR="004F4D06" w:rsidRPr="007B45C0" w:rsidRDefault="004F4D06" w:rsidP="004F4D06">
      <w:pPr>
        <w:pStyle w:val="svp"/>
        <w:tabs>
          <w:tab w:val="right" w:pos="7371"/>
        </w:tabs>
      </w:pPr>
      <w:r w:rsidRPr="007B45C0">
        <w:t>4. ročník</w:t>
      </w:r>
      <w:r w:rsidRPr="007B45C0">
        <w:tab/>
        <w:t>56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0811B2B4" w14:textId="77777777" w:rsidTr="00660671">
        <w:tc>
          <w:tcPr>
            <w:tcW w:w="3750" w:type="dxa"/>
          </w:tcPr>
          <w:p w14:paraId="57B29E46" w14:textId="77777777" w:rsidR="004F4D06" w:rsidRPr="007B45C0" w:rsidRDefault="004F4D06" w:rsidP="00E04675">
            <w:pPr>
              <w:pStyle w:val="svp"/>
              <w:numPr>
                <w:ilvl w:val="0"/>
                <w:numId w:val="34"/>
              </w:numPr>
              <w:ind w:left="357" w:hanging="357"/>
              <w:rPr>
                <w:b/>
              </w:rPr>
            </w:pPr>
            <w:r w:rsidRPr="007B45C0">
              <w:rPr>
                <w:bCs/>
              </w:rPr>
              <w:t>Kanada</w:t>
            </w:r>
          </w:p>
        </w:tc>
        <w:tc>
          <w:tcPr>
            <w:tcW w:w="3760" w:type="dxa"/>
          </w:tcPr>
          <w:p w14:paraId="7A6ECF40" w14:textId="77777777" w:rsidR="004F4D06" w:rsidRPr="007B45C0" w:rsidRDefault="004F4D06" w:rsidP="00660671">
            <w:pPr>
              <w:autoSpaceDE w:val="0"/>
              <w:autoSpaceDN w:val="0"/>
              <w:adjustRightInd w:val="0"/>
              <w:rPr>
                <w:sz w:val="20"/>
                <w:szCs w:val="20"/>
              </w:rPr>
            </w:pPr>
            <w:r w:rsidRPr="007B45C0">
              <w:t>Žák:</w:t>
            </w:r>
          </w:p>
        </w:tc>
      </w:tr>
      <w:tr w:rsidR="004F4D06" w:rsidRPr="007B45C0" w14:paraId="306CA26D" w14:textId="77777777" w:rsidTr="00660671">
        <w:tc>
          <w:tcPr>
            <w:tcW w:w="3750" w:type="dxa"/>
            <w:tcBorders>
              <w:bottom w:val="nil"/>
            </w:tcBorders>
          </w:tcPr>
          <w:p w14:paraId="2A015EF6" w14:textId="77777777" w:rsidR="004F4D06" w:rsidRPr="007B45C0" w:rsidRDefault="004F4D06" w:rsidP="004F4D06">
            <w:pPr>
              <w:pStyle w:val="svp"/>
              <w:numPr>
                <w:ilvl w:val="0"/>
                <w:numId w:val="31"/>
              </w:numPr>
            </w:pPr>
            <w:r w:rsidRPr="007B45C0">
              <w:t>Základní zeměpisné údaje</w:t>
            </w:r>
          </w:p>
        </w:tc>
        <w:tc>
          <w:tcPr>
            <w:tcW w:w="3760" w:type="dxa"/>
            <w:tcBorders>
              <w:bottom w:val="nil"/>
            </w:tcBorders>
          </w:tcPr>
          <w:p w14:paraId="11A4C65B" w14:textId="77777777" w:rsidR="004F4D06" w:rsidRPr="007B45C0" w:rsidRDefault="004F4D06" w:rsidP="004F4D06">
            <w:pPr>
              <w:pStyle w:val="svp"/>
              <w:numPr>
                <w:ilvl w:val="0"/>
                <w:numId w:val="31"/>
              </w:numPr>
            </w:pPr>
            <w:r w:rsidRPr="007B45C0">
              <w:t>popíše zeměpisné, hospodářské a kulturní charakteristiky Kanady</w:t>
            </w:r>
          </w:p>
          <w:p w14:paraId="795A535E" w14:textId="77777777" w:rsidR="004F4D06" w:rsidRPr="007B45C0" w:rsidRDefault="004F4D06" w:rsidP="004F4D06">
            <w:pPr>
              <w:pStyle w:val="svp"/>
              <w:numPr>
                <w:ilvl w:val="0"/>
                <w:numId w:val="31"/>
              </w:numPr>
            </w:pPr>
            <w:r w:rsidRPr="007B45C0">
              <w:lastRenderedPageBreak/>
              <w:t>vyhledá z dostupných zdrojů další informace o Kanadě</w:t>
            </w:r>
          </w:p>
          <w:p w14:paraId="193D33D6" w14:textId="77777777" w:rsidR="004F4D06" w:rsidRPr="007B45C0" w:rsidRDefault="004F4D06" w:rsidP="004F4D06">
            <w:pPr>
              <w:pStyle w:val="svp"/>
              <w:numPr>
                <w:ilvl w:val="0"/>
                <w:numId w:val="31"/>
              </w:numPr>
            </w:pPr>
            <w:r w:rsidRPr="007B45C0">
              <w:t>dokáže samostatně mluvit o této zemi a srovnat ji s ČR</w:t>
            </w:r>
          </w:p>
          <w:p w14:paraId="5BFA67CA" w14:textId="77777777" w:rsidR="004F4D06" w:rsidRPr="007B45C0" w:rsidRDefault="004F4D06" w:rsidP="004F4D06">
            <w:pPr>
              <w:pStyle w:val="svp"/>
              <w:numPr>
                <w:ilvl w:val="0"/>
                <w:numId w:val="31"/>
              </w:numPr>
            </w:pPr>
            <w:r w:rsidRPr="007B45C0">
              <w:t>hodnotí aspekty života v jiné zemi</w:t>
            </w:r>
          </w:p>
        </w:tc>
      </w:tr>
      <w:tr w:rsidR="004F4D06" w:rsidRPr="007B45C0" w14:paraId="568CA835" w14:textId="77777777" w:rsidTr="00660671">
        <w:tc>
          <w:tcPr>
            <w:tcW w:w="3750" w:type="dxa"/>
            <w:tcBorders>
              <w:top w:val="nil"/>
              <w:bottom w:val="nil"/>
            </w:tcBorders>
          </w:tcPr>
          <w:p w14:paraId="529FF49B" w14:textId="77777777" w:rsidR="004F4D06" w:rsidRPr="007B45C0" w:rsidRDefault="004F4D06" w:rsidP="004F4D06">
            <w:pPr>
              <w:pStyle w:val="svp"/>
              <w:numPr>
                <w:ilvl w:val="0"/>
                <w:numId w:val="31"/>
              </w:numPr>
            </w:pPr>
            <w:r w:rsidRPr="007B45C0">
              <w:lastRenderedPageBreak/>
              <w:t>Zajímavosti</w:t>
            </w:r>
          </w:p>
        </w:tc>
        <w:tc>
          <w:tcPr>
            <w:tcW w:w="3760" w:type="dxa"/>
            <w:tcBorders>
              <w:top w:val="nil"/>
              <w:bottom w:val="nil"/>
            </w:tcBorders>
          </w:tcPr>
          <w:p w14:paraId="5D77C34F" w14:textId="77777777" w:rsidR="004F4D06" w:rsidRPr="007B45C0" w:rsidRDefault="004F4D06" w:rsidP="004F4D06">
            <w:pPr>
              <w:pStyle w:val="svp"/>
              <w:numPr>
                <w:ilvl w:val="0"/>
                <w:numId w:val="31"/>
              </w:numPr>
            </w:pPr>
            <w:r w:rsidRPr="007B45C0">
              <w:t>podá informace o významných pamětihodnostech, budovách a institucích v Kanadě</w:t>
            </w:r>
          </w:p>
        </w:tc>
      </w:tr>
      <w:tr w:rsidR="004F4D06" w:rsidRPr="007B45C0" w14:paraId="1D8649C7" w14:textId="77777777" w:rsidTr="00660671">
        <w:tc>
          <w:tcPr>
            <w:tcW w:w="3750" w:type="dxa"/>
            <w:tcBorders>
              <w:top w:val="nil"/>
              <w:bottom w:val="nil"/>
            </w:tcBorders>
          </w:tcPr>
          <w:p w14:paraId="6D1DD26B"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2C1E328E" w14:textId="77777777" w:rsidR="004F4D06" w:rsidRPr="007B45C0" w:rsidRDefault="004F4D06" w:rsidP="004F4D06">
            <w:pPr>
              <w:pStyle w:val="svp"/>
              <w:numPr>
                <w:ilvl w:val="0"/>
                <w:numId w:val="31"/>
              </w:numPr>
            </w:pPr>
            <w:r w:rsidRPr="007B45C0">
              <w:t>aplikuje dostatečnou slovní zásobu včetně frazeologie v rozsahu daného tematického okruhu</w:t>
            </w:r>
          </w:p>
        </w:tc>
      </w:tr>
      <w:tr w:rsidR="004F4D06" w:rsidRPr="007B45C0" w14:paraId="5301F844" w14:textId="77777777" w:rsidTr="00660671">
        <w:tc>
          <w:tcPr>
            <w:tcW w:w="3750" w:type="dxa"/>
            <w:tcBorders>
              <w:top w:val="nil"/>
              <w:bottom w:val="nil"/>
            </w:tcBorders>
          </w:tcPr>
          <w:p w14:paraId="43C9291D"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173B24DD" w14:textId="77777777" w:rsidR="004F4D06" w:rsidRPr="007B45C0" w:rsidRDefault="004F4D06" w:rsidP="004F4D06">
            <w:pPr>
              <w:pStyle w:val="svp"/>
              <w:numPr>
                <w:ilvl w:val="0"/>
                <w:numId w:val="31"/>
              </w:numPr>
            </w:pPr>
            <w:r w:rsidRPr="007B45C0">
              <w:t>zvládne ústní i písemnou reprodukci vybraných textů</w:t>
            </w:r>
          </w:p>
        </w:tc>
      </w:tr>
      <w:tr w:rsidR="004F4D06" w:rsidRPr="007B45C0" w14:paraId="2311727E" w14:textId="77777777" w:rsidTr="00660671">
        <w:tc>
          <w:tcPr>
            <w:tcW w:w="3750" w:type="dxa"/>
            <w:tcBorders>
              <w:top w:val="nil"/>
            </w:tcBorders>
          </w:tcPr>
          <w:p w14:paraId="0D9E3B92"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0A6014FA" w14:textId="77777777" w:rsidR="004F4D06" w:rsidRPr="007B45C0" w:rsidRDefault="004F4D06" w:rsidP="004F4D06">
            <w:pPr>
              <w:pStyle w:val="svp"/>
              <w:numPr>
                <w:ilvl w:val="0"/>
                <w:numId w:val="31"/>
              </w:numPr>
            </w:pPr>
            <w:r w:rsidRPr="007B45C0">
              <w:t>rozumí přiměřeným souvislým projevům rodilých mluvčích</w:t>
            </w:r>
          </w:p>
        </w:tc>
      </w:tr>
      <w:tr w:rsidR="004F4D06" w:rsidRPr="007B45C0" w14:paraId="230D6C6D" w14:textId="77777777" w:rsidTr="00660671">
        <w:tc>
          <w:tcPr>
            <w:tcW w:w="7510" w:type="dxa"/>
            <w:gridSpan w:val="2"/>
          </w:tcPr>
          <w:p w14:paraId="6F622409" w14:textId="7F761A4E" w:rsidR="004F4D06" w:rsidRPr="007B45C0" w:rsidRDefault="000F3E95" w:rsidP="00660671">
            <w:pPr>
              <w:pStyle w:val="svp"/>
              <w:rPr>
                <w:sz w:val="20"/>
                <w:szCs w:val="20"/>
              </w:rPr>
            </w:pPr>
            <w:r w:rsidRPr="007B45C0">
              <w:t xml:space="preserve">Počet hodin: </w:t>
            </w:r>
            <w:r w:rsidR="004F4D06" w:rsidRPr="007B45C0">
              <w:t>3</w:t>
            </w:r>
          </w:p>
        </w:tc>
      </w:tr>
    </w:tbl>
    <w:p w14:paraId="55054E83"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0F76E686" w14:textId="77777777" w:rsidTr="00660671">
        <w:tc>
          <w:tcPr>
            <w:tcW w:w="3750" w:type="dxa"/>
          </w:tcPr>
          <w:p w14:paraId="47A1EB47" w14:textId="77777777" w:rsidR="004F4D06" w:rsidRPr="007B45C0" w:rsidRDefault="004F4D06" w:rsidP="00E04675">
            <w:pPr>
              <w:pStyle w:val="svp"/>
              <w:numPr>
                <w:ilvl w:val="0"/>
                <w:numId w:val="34"/>
              </w:numPr>
              <w:ind w:left="357" w:hanging="357"/>
              <w:rPr>
                <w:b/>
                <w:bCs/>
              </w:rPr>
            </w:pPr>
            <w:r w:rsidRPr="007B45C0">
              <w:rPr>
                <w:bCs/>
              </w:rPr>
              <w:t>Austrálie</w:t>
            </w:r>
          </w:p>
        </w:tc>
        <w:tc>
          <w:tcPr>
            <w:tcW w:w="3760" w:type="dxa"/>
          </w:tcPr>
          <w:p w14:paraId="29CBEE04" w14:textId="77777777" w:rsidR="004F4D06" w:rsidRPr="007B45C0" w:rsidRDefault="004F4D06" w:rsidP="00660671">
            <w:pPr>
              <w:pStyle w:val="svp"/>
            </w:pPr>
            <w:r w:rsidRPr="007B45C0">
              <w:t>Žák:</w:t>
            </w:r>
          </w:p>
        </w:tc>
      </w:tr>
      <w:tr w:rsidR="004F4D06" w:rsidRPr="007B45C0" w14:paraId="79F3FAED" w14:textId="77777777" w:rsidTr="00660671">
        <w:tc>
          <w:tcPr>
            <w:tcW w:w="3750" w:type="dxa"/>
            <w:tcBorders>
              <w:bottom w:val="nil"/>
            </w:tcBorders>
          </w:tcPr>
          <w:p w14:paraId="5F7658B4" w14:textId="77777777" w:rsidR="004F4D06" w:rsidRPr="007B45C0" w:rsidRDefault="004F4D06" w:rsidP="004F4D06">
            <w:pPr>
              <w:pStyle w:val="svp"/>
              <w:numPr>
                <w:ilvl w:val="0"/>
                <w:numId w:val="31"/>
              </w:numPr>
            </w:pPr>
            <w:r w:rsidRPr="007B45C0">
              <w:t>Základní zeměpisné údaje</w:t>
            </w:r>
          </w:p>
        </w:tc>
        <w:tc>
          <w:tcPr>
            <w:tcW w:w="3760" w:type="dxa"/>
            <w:tcBorders>
              <w:bottom w:val="nil"/>
            </w:tcBorders>
          </w:tcPr>
          <w:p w14:paraId="5A35C9CE" w14:textId="77777777" w:rsidR="004F4D06" w:rsidRPr="007B45C0" w:rsidRDefault="004F4D06" w:rsidP="004F4D06">
            <w:pPr>
              <w:pStyle w:val="svp"/>
              <w:numPr>
                <w:ilvl w:val="0"/>
                <w:numId w:val="31"/>
              </w:numPr>
            </w:pPr>
            <w:r w:rsidRPr="007B45C0">
              <w:t>popíše zeměpisné, hospodářské a kulturní charakteristiky Austrálie</w:t>
            </w:r>
          </w:p>
          <w:p w14:paraId="5C8BCA90" w14:textId="77777777" w:rsidR="004F4D06" w:rsidRPr="007B45C0" w:rsidRDefault="004F4D06" w:rsidP="004F4D06">
            <w:pPr>
              <w:pStyle w:val="svp"/>
              <w:numPr>
                <w:ilvl w:val="0"/>
                <w:numId w:val="31"/>
              </w:numPr>
            </w:pPr>
            <w:r w:rsidRPr="007B45C0">
              <w:t>vyhledá z dostupných zdrojů další informace o Austrálii</w:t>
            </w:r>
          </w:p>
          <w:p w14:paraId="79E6D146" w14:textId="77777777" w:rsidR="004F4D06" w:rsidRPr="007B45C0" w:rsidRDefault="004F4D06" w:rsidP="004F4D06">
            <w:pPr>
              <w:pStyle w:val="svp"/>
              <w:numPr>
                <w:ilvl w:val="0"/>
                <w:numId w:val="31"/>
              </w:numPr>
            </w:pPr>
            <w:r w:rsidRPr="007B45C0">
              <w:t>dokáže samostatně mluvit o této zemi a srovnat ji s ČR</w:t>
            </w:r>
          </w:p>
          <w:p w14:paraId="26F757E7" w14:textId="77777777" w:rsidR="004F4D06" w:rsidRPr="007B45C0" w:rsidRDefault="004F4D06" w:rsidP="004F4D06">
            <w:pPr>
              <w:pStyle w:val="svp"/>
              <w:numPr>
                <w:ilvl w:val="0"/>
                <w:numId w:val="31"/>
              </w:numPr>
            </w:pPr>
            <w:r w:rsidRPr="007B45C0">
              <w:t>hodnotí aspekty života v jiné zemi</w:t>
            </w:r>
          </w:p>
        </w:tc>
      </w:tr>
      <w:tr w:rsidR="004F4D06" w:rsidRPr="007B45C0" w14:paraId="119825BE" w14:textId="77777777" w:rsidTr="00660671">
        <w:tc>
          <w:tcPr>
            <w:tcW w:w="3750" w:type="dxa"/>
            <w:tcBorders>
              <w:top w:val="nil"/>
              <w:bottom w:val="nil"/>
            </w:tcBorders>
          </w:tcPr>
          <w:p w14:paraId="1FEE5747" w14:textId="77777777" w:rsidR="004F4D06" w:rsidRPr="007B45C0" w:rsidRDefault="004F4D06" w:rsidP="004F4D06">
            <w:pPr>
              <w:pStyle w:val="svp"/>
              <w:numPr>
                <w:ilvl w:val="0"/>
                <w:numId w:val="31"/>
              </w:numPr>
            </w:pPr>
            <w:r w:rsidRPr="007B45C0">
              <w:t>Zajímavosti</w:t>
            </w:r>
          </w:p>
        </w:tc>
        <w:tc>
          <w:tcPr>
            <w:tcW w:w="3760" w:type="dxa"/>
            <w:tcBorders>
              <w:top w:val="nil"/>
              <w:bottom w:val="nil"/>
            </w:tcBorders>
          </w:tcPr>
          <w:p w14:paraId="1596F7F7" w14:textId="77777777" w:rsidR="004F4D06" w:rsidRPr="007B45C0" w:rsidRDefault="004F4D06" w:rsidP="004F4D06">
            <w:pPr>
              <w:pStyle w:val="svp"/>
              <w:numPr>
                <w:ilvl w:val="0"/>
                <w:numId w:val="31"/>
              </w:numPr>
            </w:pPr>
            <w:r w:rsidRPr="007B45C0">
              <w:t>podá informace o významných pamětihodnostech, budovách institucích v Austrálii</w:t>
            </w:r>
          </w:p>
          <w:p w14:paraId="5BB388E8" w14:textId="77777777" w:rsidR="004F4D06" w:rsidRPr="007B45C0" w:rsidRDefault="004F4D06" w:rsidP="004F4D06">
            <w:pPr>
              <w:pStyle w:val="svp"/>
              <w:numPr>
                <w:ilvl w:val="0"/>
                <w:numId w:val="31"/>
              </w:numPr>
            </w:pPr>
            <w:r w:rsidRPr="007B45C0">
              <w:t>popíše rozmanitou faunu v dané oblasti</w:t>
            </w:r>
          </w:p>
        </w:tc>
      </w:tr>
      <w:tr w:rsidR="004F4D06" w:rsidRPr="007B45C0" w14:paraId="6246C7C5" w14:textId="77777777" w:rsidTr="00660671">
        <w:tc>
          <w:tcPr>
            <w:tcW w:w="3750" w:type="dxa"/>
            <w:tcBorders>
              <w:top w:val="nil"/>
              <w:bottom w:val="nil"/>
            </w:tcBorders>
          </w:tcPr>
          <w:p w14:paraId="14ECAE5C"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56E9CC13" w14:textId="77777777" w:rsidR="004F4D06" w:rsidRPr="007B45C0" w:rsidRDefault="004F4D06" w:rsidP="004F4D06">
            <w:pPr>
              <w:pStyle w:val="svp"/>
              <w:numPr>
                <w:ilvl w:val="0"/>
                <w:numId w:val="31"/>
              </w:numPr>
            </w:pPr>
            <w:r w:rsidRPr="007B45C0">
              <w:t xml:space="preserve">aplikuje dostatečnou slovní zásobu včetně frazeologie </w:t>
            </w:r>
            <w:r w:rsidRPr="007B45C0">
              <w:lastRenderedPageBreak/>
              <w:t>v rozsahu daného tematického okruhu</w:t>
            </w:r>
          </w:p>
        </w:tc>
      </w:tr>
      <w:tr w:rsidR="004F4D06" w:rsidRPr="007B45C0" w14:paraId="2EF49275" w14:textId="77777777" w:rsidTr="00660671">
        <w:tc>
          <w:tcPr>
            <w:tcW w:w="3750" w:type="dxa"/>
            <w:tcBorders>
              <w:top w:val="nil"/>
              <w:bottom w:val="nil"/>
            </w:tcBorders>
          </w:tcPr>
          <w:p w14:paraId="506ACCB9" w14:textId="77777777" w:rsidR="004F4D06" w:rsidRPr="007B45C0" w:rsidRDefault="004F4D06" w:rsidP="004F4D06">
            <w:pPr>
              <w:pStyle w:val="svp"/>
              <w:numPr>
                <w:ilvl w:val="0"/>
                <w:numId w:val="31"/>
              </w:numPr>
            </w:pPr>
            <w:r w:rsidRPr="007B45C0">
              <w:lastRenderedPageBreak/>
              <w:t>Práce s textem</w:t>
            </w:r>
          </w:p>
        </w:tc>
        <w:tc>
          <w:tcPr>
            <w:tcW w:w="3760" w:type="dxa"/>
            <w:tcBorders>
              <w:top w:val="nil"/>
              <w:bottom w:val="nil"/>
            </w:tcBorders>
          </w:tcPr>
          <w:p w14:paraId="2C3CAE39" w14:textId="77777777" w:rsidR="004F4D06" w:rsidRPr="007B45C0" w:rsidRDefault="004F4D06" w:rsidP="004F4D06">
            <w:pPr>
              <w:pStyle w:val="svp"/>
              <w:numPr>
                <w:ilvl w:val="0"/>
                <w:numId w:val="31"/>
              </w:numPr>
            </w:pPr>
            <w:r w:rsidRPr="007B45C0">
              <w:t>čte s porozuměním věcně i jazykově přiměřené texty</w:t>
            </w:r>
          </w:p>
        </w:tc>
      </w:tr>
      <w:tr w:rsidR="004F4D06" w:rsidRPr="007B45C0" w14:paraId="66E3CA82" w14:textId="77777777" w:rsidTr="00660671">
        <w:tc>
          <w:tcPr>
            <w:tcW w:w="3750" w:type="dxa"/>
            <w:tcBorders>
              <w:top w:val="nil"/>
            </w:tcBorders>
          </w:tcPr>
          <w:p w14:paraId="77A34C7F"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4EBA949B" w14:textId="77777777" w:rsidR="004F4D06" w:rsidRPr="007B45C0" w:rsidRDefault="004F4D06" w:rsidP="004F4D06">
            <w:pPr>
              <w:pStyle w:val="svp"/>
              <w:numPr>
                <w:ilvl w:val="0"/>
                <w:numId w:val="31"/>
              </w:numPr>
            </w:pPr>
            <w:r w:rsidRPr="007B45C0">
              <w:t>porozumí připraveným i nepřipraveným monologickým i dialogickým textům</w:t>
            </w:r>
          </w:p>
        </w:tc>
      </w:tr>
      <w:tr w:rsidR="004F4D06" w:rsidRPr="007B45C0" w14:paraId="7198089B" w14:textId="77777777" w:rsidTr="00660671">
        <w:tc>
          <w:tcPr>
            <w:tcW w:w="7510" w:type="dxa"/>
            <w:gridSpan w:val="2"/>
          </w:tcPr>
          <w:p w14:paraId="4BDCD303" w14:textId="48D2521F" w:rsidR="004F4D06" w:rsidRPr="007B45C0" w:rsidRDefault="000F3E95" w:rsidP="00660671">
            <w:pPr>
              <w:pStyle w:val="svp"/>
            </w:pPr>
            <w:r w:rsidRPr="007B45C0">
              <w:t xml:space="preserve">Počet hodin: </w:t>
            </w:r>
            <w:r w:rsidR="004F4D06" w:rsidRPr="007B45C0">
              <w:t>3</w:t>
            </w:r>
          </w:p>
        </w:tc>
      </w:tr>
    </w:tbl>
    <w:p w14:paraId="708F1F70"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473F1B7F" w14:textId="77777777" w:rsidTr="00660671">
        <w:tc>
          <w:tcPr>
            <w:tcW w:w="3750" w:type="dxa"/>
          </w:tcPr>
          <w:p w14:paraId="3DB5F2B7" w14:textId="77777777" w:rsidR="004F4D06" w:rsidRPr="007B45C0" w:rsidRDefault="004F4D06" w:rsidP="00E04675">
            <w:pPr>
              <w:pStyle w:val="svp"/>
              <w:numPr>
                <w:ilvl w:val="0"/>
                <w:numId w:val="34"/>
              </w:numPr>
              <w:ind w:left="357" w:hanging="357"/>
              <w:rPr>
                <w:b/>
                <w:bCs/>
              </w:rPr>
            </w:pPr>
            <w:r w:rsidRPr="007B45C0">
              <w:rPr>
                <w:bCs/>
              </w:rPr>
              <w:t>Nový Zéland</w:t>
            </w:r>
          </w:p>
        </w:tc>
        <w:tc>
          <w:tcPr>
            <w:tcW w:w="3760" w:type="dxa"/>
          </w:tcPr>
          <w:p w14:paraId="082D2708" w14:textId="77777777" w:rsidR="004F4D06" w:rsidRPr="007B45C0" w:rsidRDefault="004F4D06" w:rsidP="00660671">
            <w:pPr>
              <w:pStyle w:val="svp"/>
            </w:pPr>
            <w:r w:rsidRPr="007B45C0">
              <w:t>Žák:</w:t>
            </w:r>
          </w:p>
        </w:tc>
      </w:tr>
      <w:tr w:rsidR="004F4D06" w:rsidRPr="007B45C0" w14:paraId="66F6AFAA" w14:textId="77777777" w:rsidTr="00660671">
        <w:tc>
          <w:tcPr>
            <w:tcW w:w="3750" w:type="dxa"/>
            <w:tcBorders>
              <w:bottom w:val="nil"/>
            </w:tcBorders>
          </w:tcPr>
          <w:p w14:paraId="5B0EBCD0" w14:textId="77777777" w:rsidR="004F4D06" w:rsidRPr="007B45C0" w:rsidRDefault="004F4D06" w:rsidP="004F4D06">
            <w:pPr>
              <w:pStyle w:val="svp"/>
              <w:numPr>
                <w:ilvl w:val="0"/>
                <w:numId w:val="31"/>
              </w:numPr>
            </w:pPr>
            <w:r w:rsidRPr="007B45C0">
              <w:t>Základní zeměpisné údaje</w:t>
            </w:r>
          </w:p>
        </w:tc>
        <w:tc>
          <w:tcPr>
            <w:tcW w:w="3760" w:type="dxa"/>
            <w:tcBorders>
              <w:bottom w:val="nil"/>
            </w:tcBorders>
          </w:tcPr>
          <w:p w14:paraId="5F6E640F" w14:textId="77777777" w:rsidR="004F4D06" w:rsidRPr="007B45C0" w:rsidRDefault="004F4D06" w:rsidP="004F4D06">
            <w:pPr>
              <w:pStyle w:val="svp"/>
              <w:numPr>
                <w:ilvl w:val="0"/>
                <w:numId w:val="31"/>
              </w:numPr>
            </w:pPr>
            <w:r w:rsidRPr="007B45C0">
              <w:t>popíše zeměpisné, hospodářské a kulturní charakteristiky Nového Zélandu</w:t>
            </w:r>
          </w:p>
          <w:p w14:paraId="29016DE4" w14:textId="77777777" w:rsidR="004F4D06" w:rsidRPr="007B45C0" w:rsidRDefault="004F4D06" w:rsidP="004F4D06">
            <w:pPr>
              <w:pStyle w:val="svp"/>
              <w:numPr>
                <w:ilvl w:val="0"/>
                <w:numId w:val="31"/>
              </w:numPr>
            </w:pPr>
            <w:r w:rsidRPr="007B45C0">
              <w:t>vyhledá z dostupných zdrojů další informace o Novém Zélandu</w:t>
            </w:r>
          </w:p>
          <w:p w14:paraId="36E18085" w14:textId="77777777" w:rsidR="004F4D06" w:rsidRPr="007B45C0" w:rsidRDefault="004F4D06" w:rsidP="004F4D06">
            <w:pPr>
              <w:pStyle w:val="svp"/>
              <w:numPr>
                <w:ilvl w:val="0"/>
                <w:numId w:val="31"/>
              </w:numPr>
            </w:pPr>
            <w:r w:rsidRPr="007B45C0">
              <w:t>dokáže samostatně mluvit o této zemi a srovnat ji s ČR</w:t>
            </w:r>
          </w:p>
          <w:p w14:paraId="040C4D1B" w14:textId="77777777" w:rsidR="004F4D06" w:rsidRPr="007B45C0" w:rsidRDefault="004F4D06" w:rsidP="004F4D06">
            <w:pPr>
              <w:pStyle w:val="svp"/>
              <w:numPr>
                <w:ilvl w:val="0"/>
                <w:numId w:val="31"/>
              </w:numPr>
            </w:pPr>
            <w:r w:rsidRPr="007B45C0">
              <w:t>hodnotí aspekty života v jiné zemi</w:t>
            </w:r>
          </w:p>
        </w:tc>
      </w:tr>
      <w:tr w:rsidR="004F4D06" w:rsidRPr="007B45C0" w14:paraId="7F4561DC" w14:textId="77777777" w:rsidTr="00660671">
        <w:tc>
          <w:tcPr>
            <w:tcW w:w="3750" w:type="dxa"/>
            <w:tcBorders>
              <w:top w:val="nil"/>
              <w:bottom w:val="nil"/>
            </w:tcBorders>
          </w:tcPr>
          <w:p w14:paraId="20BE0911" w14:textId="77777777" w:rsidR="004F4D06" w:rsidRPr="007B45C0" w:rsidRDefault="004F4D06" w:rsidP="004F4D06">
            <w:pPr>
              <w:pStyle w:val="svp"/>
              <w:numPr>
                <w:ilvl w:val="0"/>
                <w:numId w:val="31"/>
              </w:numPr>
            </w:pPr>
            <w:r w:rsidRPr="007B45C0">
              <w:t>Zajímavosti</w:t>
            </w:r>
          </w:p>
        </w:tc>
        <w:tc>
          <w:tcPr>
            <w:tcW w:w="3760" w:type="dxa"/>
            <w:tcBorders>
              <w:top w:val="nil"/>
              <w:bottom w:val="nil"/>
            </w:tcBorders>
          </w:tcPr>
          <w:p w14:paraId="356E91C4" w14:textId="77777777" w:rsidR="004F4D06" w:rsidRPr="007B45C0" w:rsidRDefault="004F4D06" w:rsidP="004F4D06">
            <w:pPr>
              <w:pStyle w:val="svp"/>
              <w:numPr>
                <w:ilvl w:val="0"/>
                <w:numId w:val="31"/>
              </w:numPr>
            </w:pPr>
            <w:r w:rsidRPr="007B45C0">
              <w:t>podá informace o významných pamětihodnostech, budovách institucích na Novém Zélandu</w:t>
            </w:r>
          </w:p>
          <w:p w14:paraId="6DDAD5B5" w14:textId="77777777" w:rsidR="004F4D06" w:rsidRPr="007B45C0" w:rsidRDefault="004F4D06" w:rsidP="004F4D06">
            <w:pPr>
              <w:pStyle w:val="svp"/>
              <w:numPr>
                <w:ilvl w:val="0"/>
                <w:numId w:val="31"/>
              </w:numPr>
            </w:pPr>
            <w:r w:rsidRPr="007B45C0">
              <w:t>popíše rozmanitou faunu v dané oblasti</w:t>
            </w:r>
          </w:p>
        </w:tc>
      </w:tr>
      <w:tr w:rsidR="004F4D06" w:rsidRPr="007B45C0" w14:paraId="0C84041D" w14:textId="77777777" w:rsidTr="00660671">
        <w:tc>
          <w:tcPr>
            <w:tcW w:w="3750" w:type="dxa"/>
            <w:tcBorders>
              <w:top w:val="nil"/>
              <w:bottom w:val="nil"/>
            </w:tcBorders>
          </w:tcPr>
          <w:p w14:paraId="23C81E59"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4F4105B0" w14:textId="77777777" w:rsidR="004F4D06" w:rsidRPr="007B45C0" w:rsidRDefault="004F4D06" w:rsidP="004F4D06">
            <w:pPr>
              <w:pStyle w:val="svp"/>
              <w:numPr>
                <w:ilvl w:val="0"/>
                <w:numId w:val="31"/>
              </w:numPr>
            </w:pPr>
            <w:r w:rsidRPr="007B45C0">
              <w:t>aplikuje dostatečnou slovní zásobu včetně frazeologie v rozsahu daného tematického okruhu</w:t>
            </w:r>
          </w:p>
        </w:tc>
      </w:tr>
      <w:tr w:rsidR="004F4D06" w:rsidRPr="007B45C0" w14:paraId="4DAA0771" w14:textId="77777777" w:rsidTr="00660671">
        <w:tc>
          <w:tcPr>
            <w:tcW w:w="3750" w:type="dxa"/>
            <w:tcBorders>
              <w:top w:val="nil"/>
              <w:bottom w:val="nil"/>
            </w:tcBorders>
          </w:tcPr>
          <w:p w14:paraId="3F9E717A"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3C741DDA" w14:textId="77777777" w:rsidR="004F4D06" w:rsidRPr="007B45C0" w:rsidRDefault="004F4D06" w:rsidP="004F4D06">
            <w:pPr>
              <w:pStyle w:val="svp"/>
              <w:numPr>
                <w:ilvl w:val="0"/>
                <w:numId w:val="31"/>
              </w:numPr>
            </w:pPr>
            <w:r w:rsidRPr="007B45C0">
              <w:t>čte s porozuměním věcně i jazykově přiměřené texty</w:t>
            </w:r>
          </w:p>
        </w:tc>
      </w:tr>
      <w:tr w:rsidR="004F4D06" w:rsidRPr="007B45C0" w14:paraId="10A5F7F0" w14:textId="77777777" w:rsidTr="00660671">
        <w:tc>
          <w:tcPr>
            <w:tcW w:w="3750" w:type="dxa"/>
            <w:tcBorders>
              <w:top w:val="nil"/>
            </w:tcBorders>
          </w:tcPr>
          <w:p w14:paraId="0EEC4C53"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1A38D091" w14:textId="77777777" w:rsidR="004F4D06" w:rsidRPr="007B45C0" w:rsidRDefault="004F4D06" w:rsidP="004F4D06">
            <w:pPr>
              <w:pStyle w:val="svp"/>
              <w:numPr>
                <w:ilvl w:val="0"/>
                <w:numId w:val="31"/>
              </w:numPr>
            </w:pPr>
            <w:r w:rsidRPr="007B45C0">
              <w:t>porozumí připraveným i nepřipraveným monologickým i dialogickým textům</w:t>
            </w:r>
          </w:p>
        </w:tc>
      </w:tr>
      <w:tr w:rsidR="004F4D06" w:rsidRPr="007B45C0" w14:paraId="16108F93" w14:textId="77777777" w:rsidTr="00660671">
        <w:tc>
          <w:tcPr>
            <w:tcW w:w="7510" w:type="dxa"/>
            <w:gridSpan w:val="2"/>
          </w:tcPr>
          <w:p w14:paraId="4A255A93" w14:textId="295FCE39" w:rsidR="004F4D06" w:rsidRPr="007B45C0" w:rsidRDefault="000F3E95" w:rsidP="00660671">
            <w:pPr>
              <w:pStyle w:val="svp"/>
            </w:pPr>
            <w:r w:rsidRPr="007B45C0">
              <w:t xml:space="preserve">Počet hodin: </w:t>
            </w:r>
            <w:r w:rsidR="004F4D06" w:rsidRPr="007B45C0">
              <w:t>2</w:t>
            </w:r>
          </w:p>
        </w:tc>
      </w:tr>
    </w:tbl>
    <w:p w14:paraId="1460A989"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61113D3C" w14:textId="77777777" w:rsidTr="00660671">
        <w:tc>
          <w:tcPr>
            <w:tcW w:w="3750" w:type="dxa"/>
          </w:tcPr>
          <w:p w14:paraId="5B54A9E9" w14:textId="77777777" w:rsidR="004F4D06" w:rsidRPr="007B45C0" w:rsidRDefault="004F4D06" w:rsidP="00E04675">
            <w:pPr>
              <w:pStyle w:val="svp"/>
              <w:numPr>
                <w:ilvl w:val="0"/>
                <w:numId w:val="34"/>
              </w:numPr>
              <w:ind w:left="357" w:hanging="357"/>
              <w:rPr>
                <w:bCs/>
              </w:rPr>
            </w:pPr>
            <w:r w:rsidRPr="007B45C0">
              <w:rPr>
                <w:bCs/>
              </w:rPr>
              <w:t>USA</w:t>
            </w:r>
          </w:p>
        </w:tc>
        <w:tc>
          <w:tcPr>
            <w:tcW w:w="3760" w:type="dxa"/>
          </w:tcPr>
          <w:p w14:paraId="5A0731E0" w14:textId="77777777" w:rsidR="004F4D06" w:rsidRPr="007B45C0" w:rsidRDefault="004F4D06" w:rsidP="00660671">
            <w:pPr>
              <w:pStyle w:val="svp"/>
            </w:pPr>
            <w:r w:rsidRPr="007B45C0">
              <w:t>Žák:</w:t>
            </w:r>
          </w:p>
        </w:tc>
      </w:tr>
      <w:tr w:rsidR="004F4D06" w:rsidRPr="007B45C0" w14:paraId="63353FB4" w14:textId="77777777" w:rsidTr="00660671">
        <w:tc>
          <w:tcPr>
            <w:tcW w:w="3750" w:type="dxa"/>
            <w:tcBorders>
              <w:bottom w:val="nil"/>
            </w:tcBorders>
          </w:tcPr>
          <w:p w14:paraId="6D66FEFC" w14:textId="77777777" w:rsidR="004F4D06" w:rsidRPr="007B45C0" w:rsidRDefault="004F4D06" w:rsidP="004F4D06">
            <w:pPr>
              <w:pStyle w:val="svp"/>
              <w:numPr>
                <w:ilvl w:val="0"/>
                <w:numId w:val="31"/>
              </w:numPr>
            </w:pPr>
            <w:r w:rsidRPr="007B45C0">
              <w:lastRenderedPageBreak/>
              <w:t>Základní zeměpisné údaje</w:t>
            </w:r>
          </w:p>
        </w:tc>
        <w:tc>
          <w:tcPr>
            <w:tcW w:w="3760" w:type="dxa"/>
            <w:tcBorders>
              <w:bottom w:val="nil"/>
            </w:tcBorders>
          </w:tcPr>
          <w:p w14:paraId="235101BC" w14:textId="77777777" w:rsidR="004F4D06" w:rsidRPr="007B45C0" w:rsidRDefault="004F4D06" w:rsidP="004F4D06">
            <w:pPr>
              <w:pStyle w:val="svp"/>
              <w:numPr>
                <w:ilvl w:val="0"/>
                <w:numId w:val="31"/>
              </w:numPr>
            </w:pPr>
            <w:r w:rsidRPr="007B45C0">
              <w:t>popíše zeměpisné, hospodářské a kulturní charakteristiky USA</w:t>
            </w:r>
          </w:p>
          <w:p w14:paraId="75BC4A42" w14:textId="77777777" w:rsidR="004F4D06" w:rsidRPr="007B45C0" w:rsidRDefault="004F4D06" w:rsidP="004F4D06">
            <w:pPr>
              <w:pStyle w:val="svp"/>
              <w:numPr>
                <w:ilvl w:val="0"/>
                <w:numId w:val="31"/>
              </w:numPr>
            </w:pPr>
            <w:r w:rsidRPr="007B45C0">
              <w:t>vyhledá z dostupných zdrojů další informace o USA</w:t>
            </w:r>
          </w:p>
          <w:p w14:paraId="5379B252" w14:textId="77777777" w:rsidR="004F4D06" w:rsidRPr="007B45C0" w:rsidRDefault="004F4D06" w:rsidP="004F4D06">
            <w:pPr>
              <w:pStyle w:val="svp"/>
              <w:numPr>
                <w:ilvl w:val="0"/>
                <w:numId w:val="31"/>
              </w:numPr>
            </w:pPr>
            <w:r w:rsidRPr="007B45C0">
              <w:t>dokáže samostatně mluvit o této zemi a srovnat ji s ČR</w:t>
            </w:r>
          </w:p>
          <w:p w14:paraId="7EBAE6CD" w14:textId="77777777" w:rsidR="004F4D06" w:rsidRPr="007B45C0" w:rsidRDefault="004F4D06" w:rsidP="004F4D06">
            <w:pPr>
              <w:pStyle w:val="svp"/>
              <w:numPr>
                <w:ilvl w:val="0"/>
                <w:numId w:val="31"/>
              </w:numPr>
            </w:pPr>
            <w:r w:rsidRPr="007B45C0">
              <w:t>hodnotí aspekty života v jiné zemi</w:t>
            </w:r>
          </w:p>
        </w:tc>
      </w:tr>
      <w:tr w:rsidR="004F4D06" w:rsidRPr="007B45C0" w14:paraId="6BD975E7" w14:textId="77777777" w:rsidTr="00660671">
        <w:tc>
          <w:tcPr>
            <w:tcW w:w="3750" w:type="dxa"/>
            <w:tcBorders>
              <w:top w:val="nil"/>
              <w:bottom w:val="nil"/>
            </w:tcBorders>
          </w:tcPr>
          <w:p w14:paraId="0CD9D8B3" w14:textId="77777777" w:rsidR="004F4D06" w:rsidRPr="007B45C0" w:rsidRDefault="004F4D06" w:rsidP="004F4D06">
            <w:pPr>
              <w:pStyle w:val="svp"/>
              <w:numPr>
                <w:ilvl w:val="0"/>
                <w:numId w:val="31"/>
              </w:numPr>
            </w:pPr>
            <w:r w:rsidRPr="007B45C0">
              <w:t>Velká města</w:t>
            </w:r>
          </w:p>
        </w:tc>
        <w:tc>
          <w:tcPr>
            <w:tcW w:w="3760" w:type="dxa"/>
            <w:tcBorders>
              <w:top w:val="nil"/>
              <w:bottom w:val="nil"/>
            </w:tcBorders>
          </w:tcPr>
          <w:p w14:paraId="1C5B0B9E" w14:textId="77777777" w:rsidR="004F4D06" w:rsidRPr="007B45C0" w:rsidRDefault="004F4D06" w:rsidP="004F4D06">
            <w:pPr>
              <w:pStyle w:val="svp"/>
              <w:numPr>
                <w:ilvl w:val="0"/>
                <w:numId w:val="31"/>
              </w:numPr>
            </w:pPr>
            <w:r w:rsidRPr="007B45C0">
              <w:t>podá informace o významných pamětihodnostech, budovách a institucích v nejvýznamnějších městech</w:t>
            </w:r>
          </w:p>
        </w:tc>
      </w:tr>
      <w:tr w:rsidR="004F4D06" w:rsidRPr="007B45C0" w14:paraId="13973697" w14:textId="77777777" w:rsidTr="00660671">
        <w:tc>
          <w:tcPr>
            <w:tcW w:w="3750" w:type="dxa"/>
            <w:tcBorders>
              <w:top w:val="nil"/>
              <w:bottom w:val="nil"/>
            </w:tcBorders>
          </w:tcPr>
          <w:p w14:paraId="108D0007"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0C46CF9B" w14:textId="77777777" w:rsidR="004F4D06" w:rsidRPr="007B45C0" w:rsidRDefault="004F4D06" w:rsidP="004F4D06">
            <w:pPr>
              <w:pStyle w:val="svp"/>
              <w:numPr>
                <w:ilvl w:val="0"/>
                <w:numId w:val="31"/>
              </w:numPr>
            </w:pPr>
            <w:r w:rsidRPr="007B45C0">
              <w:t>aplikuje slovní zásobu vztahující se k danému tématu</w:t>
            </w:r>
          </w:p>
        </w:tc>
      </w:tr>
      <w:tr w:rsidR="004F4D06" w:rsidRPr="007B45C0" w14:paraId="7B281287" w14:textId="77777777" w:rsidTr="00660671">
        <w:tc>
          <w:tcPr>
            <w:tcW w:w="3750" w:type="dxa"/>
            <w:tcBorders>
              <w:top w:val="nil"/>
              <w:bottom w:val="nil"/>
            </w:tcBorders>
          </w:tcPr>
          <w:p w14:paraId="2B160B0F" w14:textId="77777777" w:rsidR="004F4D06" w:rsidRPr="007B45C0" w:rsidRDefault="004F4D06" w:rsidP="004F4D06">
            <w:pPr>
              <w:pStyle w:val="svp"/>
              <w:numPr>
                <w:ilvl w:val="0"/>
                <w:numId w:val="31"/>
              </w:numPr>
            </w:pPr>
            <w:r w:rsidRPr="007B45C0">
              <w:t>Poslechová cvičení</w:t>
            </w:r>
          </w:p>
        </w:tc>
        <w:tc>
          <w:tcPr>
            <w:tcW w:w="3760" w:type="dxa"/>
            <w:tcBorders>
              <w:top w:val="nil"/>
              <w:bottom w:val="nil"/>
            </w:tcBorders>
          </w:tcPr>
          <w:p w14:paraId="07B30DE1" w14:textId="77777777" w:rsidR="004F4D06" w:rsidRPr="007B45C0" w:rsidRDefault="004F4D06" w:rsidP="004F4D06">
            <w:pPr>
              <w:pStyle w:val="svp"/>
              <w:numPr>
                <w:ilvl w:val="0"/>
                <w:numId w:val="31"/>
              </w:numPr>
            </w:pPr>
            <w:r w:rsidRPr="007B45C0">
              <w:t>reprodukuje přiměřené monologické i dialogické texty</w:t>
            </w:r>
          </w:p>
        </w:tc>
      </w:tr>
      <w:tr w:rsidR="004F4D06" w:rsidRPr="007B45C0" w14:paraId="7D41B88F" w14:textId="77777777" w:rsidTr="00660671">
        <w:tc>
          <w:tcPr>
            <w:tcW w:w="3750" w:type="dxa"/>
            <w:tcBorders>
              <w:top w:val="nil"/>
              <w:bottom w:val="nil"/>
            </w:tcBorders>
          </w:tcPr>
          <w:p w14:paraId="4B5BC22C"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1A34F903" w14:textId="77777777" w:rsidR="004F4D06" w:rsidRPr="007B45C0" w:rsidRDefault="004F4D06" w:rsidP="004F4D06">
            <w:pPr>
              <w:pStyle w:val="svp"/>
              <w:numPr>
                <w:ilvl w:val="0"/>
                <w:numId w:val="31"/>
              </w:numPr>
            </w:pPr>
            <w:r w:rsidRPr="007B45C0">
              <w:t>čte s porozuměním přiměřené jazykové texty</w:t>
            </w:r>
          </w:p>
        </w:tc>
      </w:tr>
      <w:tr w:rsidR="004F4D06" w:rsidRPr="007B45C0" w14:paraId="38D2D27C" w14:textId="77777777" w:rsidTr="00660671">
        <w:tc>
          <w:tcPr>
            <w:tcW w:w="7510" w:type="dxa"/>
            <w:gridSpan w:val="2"/>
          </w:tcPr>
          <w:p w14:paraId="5D52494C" w14:textId="08361CB9" w:rsidR="004F4D06" w:rsidRPr="007B45C0" w:rsidRDefault="000F3E95" w:rsidP="00660671">
            <w:pPr>
              <w:pStyle w:val="svp"/>
            </w:pPr>
            <w:r w:rsidRPr="007B45C0">
              <w:t xml:space="preserve">Počet hodin: </w:t>
            </w:r>
            <w:r w:rsidR="004F4D06" w:rsidRPr="007B45C0">
              <w:t>3</w:t>
            </w:r>
          </w:p>
        </w:tc>
      </w:tr>
    </w:tbl>
    <w:p w14:paraId="0AE1ABC7"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2AF55C8D" w14:textId="77777777" w:rsidTr="00660671">
        <w:tc>
          <w:tcPr>
            <w:tcW w:w="3750" w:type="dxa"/>
          </w:tcPr>
          <w:p w14:paraId="0E87A4C6" w14:textId="77777777" w:rsidR="004F4D06" w:rsidRPr="007B45C0" w:rsidRDefault="004F4D06" w:rsidP="00E04675">
            <w:pPr>
              <w:pStyle w:val="svp"/>
              <w:numPr>
                <w:ilvl w:val="0"/>
                <w:numId w:val="34"/>
              </w:numPr>
              <w:ind w:left="357" w:hanging="357"/>
              <w:rPr>
                <w:b/>
                <w:bCs/>
              </w:rPr>
            </w:pPr>
            <w:r w:rsidRPr="007B45C0">
              <w:rPr>
                <w:bCs/>
              </w:rPr>
              <w:t>Evropská unie</w:t>
            </w:r>
          </w:p>
        </w:tc>
        <w:tc>
          <w:tcPr>
            <w:tcW w:w="3760" w:type="dxa"/>
          </w:tcPr>
          <w:p w14:paraId="04C8EB3E" w14:textId="77777777" w:rsidR="004F4D06" w:rsidRPr="007B45C0" w:rsidRDefault="004F4D06" w:rsidP="00660671">
            <w:pPr>
              <w:pStyle w:val="svp"/>
            </w:pPr>
            <w:r w:rsidRPr="007B45C0">
              <w:t>Žák:</w:t>
            </w:r>
          </w:p>
        </w:tc>
      </w:tr>
      <w:tr w:rsidR="004F4D06" w:rsidRPr="007B45C0" w14:paraId="3EF12ED7" w14:textId="77777777" w:rsidTr="00660671">
        <w:tc>
          <w:tcPr>
            <w:tcW w:w="3750" w:type="dxa"/>
            <w:tcBorders>
              <w:bottom w:val="nil"/>
            </w:tcBorders>
          </w:tcPr>
          <w:p w14:paraId="21EC5B73" w14:textId="77777777" w:rsidR="004F4D06" w:rsidRPr="007B45C0" w:rsidRDefault="004F4D06" w:rsidP="004F4D06">
            <w:pPr>
              <w:pStyle w:val="svp"/>
              <w:numPr>
                <w:ilvl w:val="0"/>
                <w:numId w:val="31"/>
              </w:numPr>
            </w:pPr>
            <w:r w:rsidRPr="007B45C0">
              <w:t>Instituce EU, členské státy</w:t>
            </w:r>
          </w:p>
          <w:p w14:paraId="037D1689" w14:textId="77777777" w:rsidR="004F4D06" w:rsidRPr="007B45C0" w:rsidRDefault="004F4D06" w:rsidP="004F4D06">
            <w:pPr>
              <w:pStyle w:val="svp"/>
              <w:numPr>
                <w:ilvl w:val="0"/>
                <w:numId w:val="31"/>
              </w:numPr>
            </w:pPr>
            <w:r w:rsidRPr="007B45C0">
              <w:t>Hymna a vlajka</w:t>
            </w:r>
          </w:p>
          <w:p w14:paraId="70D62B62" w14:textId="77777777" w:rsidR="004F4D06" w:rsidRPr="007B45C0" w:rsidRDefault="004F4D06" w:rsidP="004F4D06">
            <w:pPr>
              <w:pStyle w:val="svp"/>
              <w:numPr>
                <w:ilvl w:val="0"/>
                <w:numId w:val="31"/>
              </w:numPr>
            </w:pPr>
            <w:r w:rsidRPr="007B45C0">
              <w:t>Nejvýznamnější teze EU</w:t>
            </w:r>
          </w:p>
          <w:p w14:paraId="634B2F7B" w14:textId="77777777" w:rsidR="004F4D06" w:rsidRPr="007B45C0" w:rsidRDefault="004F4D06" w:rsidP="004F4D06">
            <w:pPr>
              <w:pStyle w:val="svp"/>
              <w:numPr>
                <w:ilvl w:val="0"/>
                <w:numId w:val="31"/>
              </w:numPr>
            </w:pPr>
            <w:r w:rsidRPr="007B45C0">
              <w:t>Euro – jednotná měna</w:t>
            </w:r>
          </w:p>
        </w:tc>
        <w:tc>
          <w:tcPr>
            <w:tcW w:w="3760" w:type="dxa"/>
            <w:tcBorders>
              <w:bottom w:val="nil"/>
            </w:tcBorders>
          </w:tcPr>
          <w:p w14:paraId="56697CA4" w14:textId="77777777" w:rsidR="004F4D06" w:rsidRPr="007B45C0" w:rsidRDefault="004F4D06" w:rsidP="004F4D06">
            <w:pPr>
              <w:pStyle w:val="svp"/>
              <w:numPr>
                <w:ilvl w:val="0"/>
                <w:numId w:val="31"/>
              </w:numPr>
            </w:pPr>
            <w:r w:rsidRPr="007B45C0">
              <w:t>definuje organizaci, pohovoří o historii</w:t>
            </w:r>
          </w:p>
          <w:p w14:paraId="27DF7C31" w14:textId="77777777" w:rsidR="004F4D06" w:rsidRPr="007B45C0" w:rsidRDefault="004F4D06" w:rsidP="004F4D06">
            <w:pPr>
              <w:pStyle w:val="svp"/>
              <w:numPr>
                <w:ilvl w:val="0"/>
                <w:numId w:val="31"/>
              </w:numPr>
            </w:pPr>
            <w:r w:rsidRPr="007B45C0">
              <w:t>vyjmenuje členské státy a nejvýznamnější teze</w:t>
            </w:r>
          </w:p>
          <w:p w14:paraId="43AC2AC2" w14:textId="77777777" w:rsidR="004F4D06" w:rsidRPr="007B45C0" w:rsidRDefault="004F4D06" w:rsidP="004F4D06">
            <w:pPr>
              <w:pStyle w:val="svp"/>
              <w:numPr>
                <w:ilvl w:val="0"/>
                <w:numId w:val="31"/>
              </w:numPr>
            </w:pPr>
            <w:r w:rsidRPr="007B45C0">
              <w:t>charakterizuje jednotnou měnu</w:t>
            </w:r>
          </w:p>
        </w:tc>
      </w:tr>
      <w:tr w:rsidR="004F4D06" w:rsidRPr="007B45C0" w14:paraId="0CEB9C9B" w14:textId="77777777" w:rsidTr="00660671">
        <w:tc>
          <w:tcPr>
            <w:tcW w:w="3750" w:type="dxa"/>
            <w:tcBorders>
              <w:top w:val="nil"/>
              <w:bottom w:val="nil"/>
            </w:tcBorders>
          </w:tcPr>
          <w:p w14:paraId="459ECA31"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77BF9CB4" w14:textId="77777777" w:rsidR="004F4D06" w:rsidRPr="007B45C0" w:rsidRDefault="004F4D06" w:rsidP="004F4D06">
            <w:pPr>
              <w:pStyle w:val="svp"/>
              <w:numPr>
                <w:ilvl w:val="0"/>
                <w:numId w:val="31"/>
              </w:numPr>
            </w:pPr>
            <w:r w:rsidRPr="007B45C0">
              <w:t>aplikuje slovní zásobu k tématu Evropská unie</w:t>
            </w:r>
          </w:p>
        </w:tc>
      </w:tr>
      <w:tr w:rsidR="004F4D06" w:rsidRPr="007B45C0" w14:paraId="2EEF0921" w14:textId="77777777" w:rsidTr="00660671">
        <w:tc>
          <w:tcPr>
            <w:tcW w:w="3750" w:type="dxa"/>
            <w:tcBorders>
              <w:top w:val="nil"/>
            </w:tcBorders>
          </w:tcPr>
          <w:p w14:paraId="45E3997C"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47840635" w14:textId="77777777" w:rsidR="004F4D06" w:rsidRPr="007B45C0" w:rsidRDefault="004F4D06" w:rsidP="004F4D06">
            <w:pPr>
              <w:pStyle w:val="svp"/>
              <w:numPr>
                <w:ilvl w:val="0"/>
                <w:numId w:val="31"/>
              </w:numPr>
            </w:pPr>
            <w:r w:rsidRPr="007B45C0">
              <w:t>porozumí připraveným i nepřipravených monologickým i dialogickým textům</w:t>
            </w:r>
          </w:p>
        </w:tc>
      </w:tr>
      <w:tr w:rsidR="004F4D06" w:rsidRPr="007B45C0" w14:paraId="1D215D52" w14:textId="77777777" w:rsidTr="00660671">
        <w:tc>
          <w:tcPr>
            <w:tcW w:w="7510" w:type="dxa"/>
            <w:gridSpan w:val="2"/>
          </w:tcPr>
          <w:p w14:paraId="233E03B8" w14:textId="44CF232C" w:rsidR="004F4D06" w:rsidRPr="007B45C0" w:rsidRDefault="000F3E95" w:rsidP="00660671">
            <w:pPr>
              <w:pStyle w:val="svp"/>
            </w:pPr>
            <w:r w:rsidRPr="007B45C0">
              <w:t xml:space="preserve">Počet hodin: </w:t>
            </w:r>
            <w:r w:rsidR="004F4D06" w:rsidRPr="007B45C0">
              <w:t>2</w:t>
            </w:r>
          </w:p>
        </w:tc>
      </w:tr>
    </w:tbl>
    <w:p w14:paraId="2405E477" w14:textId="77777777" w:rsidR="004F4D06" w:rsidRPr="007B45C0" w:rsidRDefault="004F4D06" w:rsidP="004F4D06">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2"/>
        <w:gridCol w:w="3731"/>
      </w:tblGrid>
      <w:tr w:rsidR="004F4D06" w:rsidRPr="007B45C0" w14:paraId="585D7CA4" w14:textId="77777777" w:rsidTr="00660671">
        <w:tc>
          <w:tcPr>
            <w:tcW w:w="3750" w:type="dxa"/>
          </w:tcPr>
          <w:p w14:paraId="111A5C43" w14:textId="77777777" w:rsidR="004F4D06" w:rsidRPr="007B45C0" w:rsidRDefault="004F4D06" w:rsidP="00E04675">
            <w:pPr>
              <w:pStyle w:val="svp"/>
              <w:numPr>
                <w:ilvl w:val="0"/>
                <w:numId w:val="34"/>
              </w:numPr>
              <w:ind w:left="357" w:hanging="357"/>
              <w:rPr>
                <w:b/>
                <w:bCs/>
              </w:rPr>
            </w:pPr>
            <w:r w:rsidRPr="007B45C0">
              <w:rPr>
                <w:bCs/>
              </w:rPr>
              <w:t>Třemošnice a její blízké okolí</w:t>
            </w:r>
          </w:p>
        </w:tc>
        <w:tc>
          <w:tcPr>
            <w:tcW w:w="3700" w:type="dxa"/>
          </w:tcPr>
          <w:p w14:paraId="3B521E34" w14:textId="77777777" w:rsidR="004F4D06" w:rsidRPr="007B45C0" w:rsidRDefault="004F4D06" w:rsidP="00660671">
            <w:pPr>
              <w:pStyle w:val="svp"/>
            </w:pPr>
            <w:r w:rsidRPr="007B45C0">
              <w:t>Žák:</w:t>
            </w:r>
          </w:p>
        </w:tc>
      </w:tr>
      <w:tr w:rsidR="004F4D06" w:rsidRPr="007B45C0" w14:paraId="01976779" w14:textId="77777777" w:rsidTr="00660671">
        <w:tc>
          <w:tcPr>
            <w:tcW w:w="3750" w:type="dxa"/>
            <w:tcBorders>
              <w:bottom w:val="nil"/>
            </w:tcBorders>
          </w:tcPr>
          <w:p w14:paraId="158391EC" w14:textId="77777777" w:rsidR="004F4D06" w:rsidRPr="007B45C0" w:rsidRDefault="004F4D06" w:rsidP="004F4D06">
            <w:pPr>
              <w:pStyle w:val="svp"/>
              <w:numPr>
                <w:ilvl w:val="0"/>
                <w:numId w:val="31"/>
              </w:numPr>
            </w:pPr>
            <w:r w:rsidRPr="007B45C0">
              <w:lastRenderedPageBreak/>
              <w:t>Místo, kde žiji</w:t>
            </w:r>
          </w:p>
        </w:tc>
        <w:tc>
          <w:tcPr>
            <w:tcW w:w="3700" w:type="dxa"/>
            <w:tcBorders>
              <w:bottom w:val="nil"/>
            </w:tcBorders>
          </w:tcPr>
          <w:p w14:paraId="7381C540" w14:textId="77777777" w:rsidR="004F4D06" w:rsidRPr="007B45C0" w:rsidRDefault="004F4D06" w:rsidP="004F4D06">
            <w:pPr>
              <w:pStyle w:val="svp"/>
              <w:numPr>
                <w:ilvl w:val="0"/>
                <w:numId w:val="31"/>
              </w:numPr>
            </w:pPr>
            <w:r w:rsidRPr="007B45C0">
              <w:t>popíše místo (město), ve které žije nebo studuje</w:t>
            </w:r>
          </w:p>
          <w:p w14:paraId="54792322" w14:textId="77777777" w:rsidR="004F4D06" w:rsidRPr="007B45C0" w:rsidRDefault="004F4D06" w:rsidP="004F4D06">
            <w:pPr>
              <w:pStyle w:val="svp"/>
              <w:numPr>
                <w:ilvl w:val="0"/>
                <w:numId w:val="31"/>
              </w:numPr>
            </w:pPr>
            <w:r w:rsidRPr="007B45C0">
              <w:t>určí zeměpisnou polohu</w:t>
            </w:r>
          </w:p>
          <w:p w14:paraId="4645A4FF" w14:textId="77777777" w:rsidR="004F4D06" w:rsidRPr="007B45C0" w:rsidRDefault="004F4D06" w:rsidP="004F4D06">
            <w:pPr>
              <w:pStyle w:val="svp"/>
              <w:numPr>
                <w:ilvl w:val="0"/>
                <w:numId w:val="31"/>
              </w:numPr>
            </w:pPr>
            <w:r w:rsidRPr="007B45C0">
              <w:t>charakterizuje významné události vztahující se k této oblasti</w:t>
            </w:r>
          </w:p>
          <w:p w14:paraId="78D795B6" w14:textId="77777777" w:rsidR="004F4D06" w:rsidRPr="007B45C0" w:rsidRDefault="004F4D06" w:rsidP="004F4D06">
            <w:pPr>
              <w:pStyle w:val="svp"/>
              <w:numPr>
                <w:ilvl w:val="0"/>
                <w:numId w:val="31"/>
              </w:numPr>
            </w:pPr>
            <w:r w:rsidRPr="007B45C0">
              <w:t>upozorní na problémy této oblasti</w:t>
            </w:r>
          </w:p>
        </w:tc>
      </w:tr>
      <w:tr w:rsidR="004F4D06" w:rsidRPr="007B45C0" w14:paraId="1C4F6600" w14:textId="77777777" w:rsidTr="00660671">
        <w:tc>
          <w:tcPr>
            <w:tcW w:w="3750" w:type="dxa"/>
            <w:tcBorders>
              <w:top w:val="nil"/>
              <w:bottom w:val="nil"/>
            </w:tcBorders>
          </w:tcPr>
          <w:p w14:paraId="28694647" w14:textId="77777777" w:rsidR="004F4D06" w:rsidRPr="007B45C0" w:rsidRDefault="004F4D06" w:rsidP="004F4D06">
            <w:pPr>
              <w:pStyle w:val="svp"/>
              <w:numPr>
                <w:ilvl w:val="0"/>
                <w:numId w:val="31"/>
              </w:numPr>
            </w:pPr>
            <w:r w:rsidRPr="007B45C0">
              <w:t>Pracovní příležitosti</w:t>
            </w:r>
          </w:p>
        </w:tc>
        <w:tc>
          <w:tcPr>
            <w:tcW w:w="3700" w:type="dxa"/>
            <w:tcBorders>
              <w:top w:val="nil"/>
              <w:bottom w:val="nil"/>
            </w:tcBorders>
          </w:tcPr>
          <w:p w14:paraId="69B9E9E8" w14:textId="77777777" w:rsidR="004F4D06" w:rsidRPr="007B45C0" w:rsidRDefault="004F4D06" w:rsidP="004F4D06">
            <w:pPr>
              <w:pStyle w:val="svp"/>
              <w:numPr>
                <w:ilvl w:val="0"/>
                <w:numId w:val="31"/>
              </w:numPr>
            </w:pPr>
            <w:r w:rsidRPr="007B45C0">
              <w:t>vyjmenuje významné podniky v této lokalitě a jejich současný stav</w:t>
            </w:r>
          </w:p>
        </w:tc>
      </w:tr>
      <w:tr w:rsidR="004F4D06" w:rsidRPr="007B45C0" w14:paraId="4B895A60" w14:textId="77777777" w:rsidTr="00660671">
        <w:tc>
          <w:tcPr>
            <w:tcW w:w="3750" w:type="dxa"/>
            <w:tcBorders>
              <w:top w:val="nil"/>
              <w:bottom w:val="nil"/>
            </w:tcBorders>
          </w:tcPr>
          <w:p w14:paraId="2D08E1C5" w14:textId="77777777" w:rsidR="004F4D06" w:rsidRPr="007B45C0" w:rsidRDefault="004F4D06" w:rsidP="004F4D06">
            <w:pPr>
              <w:pStyle w:val="svp"/>
              <w:numPr>
                <w:ilvl w:val="0"/>
                <w:numId w:val="31"/>
              </w:numPr>
            </w:pPr>
            <w:r w:rsidRPr="007B45C0">
              <w:t>Kultura</w:t>
            </w:r>
          </w:p>
        </w:tc>
        <w:tc>
          <w:tcPr>
            <w:tcW w:w="3700" w:type="dxa"/>
            <w:tcBorders>
              <w:top w:val="nil"/>
              <w:bottom w:val="nil"/>
            </w:tcBorders>
          </w:tcPr>
          <w:p w14:paraId="48CA1F41" w14:textId="77777777" w:rsidR="004F4D06" w:rsidRPr="007B45C0" w:rsidRDefault="004F4D06" w:rsidP="004F4D06">
            <w:pPr>
              <w:pStyle w:val="svp"/>
              <w:numPr>
                <w:ilvl w:val="0"/>
                <w:numId w:val="31"/>
              </w:numPr>
            </w:pPr>
            <w:r w:rsidRPr="007B45C0">
              <w:t>prezentuje možnosti kulturního využití</w:t>
            </w:r>
          </w:p>
          <w:p w14:paraId="0D1DCE8B" w14:textId="77777777" w:rsidR="004F4D06" w:rsidRPr="007B45C0" w:rsidRDefault="004F4D06" w:rsidP="004F4D06">
            <w:pPr>
              <w:pStyle w:val="svp"/>
              <w:numPr>
                <w:ilvl w:val="0"/>
                <w:numId w:val="31"/>
              </w:numPr>
            </w:pPr>
            <w:r w:rsidRPr="007B45C0">
              <w:t>uvede významné osobnosti vztahující se k této oblasti</w:t>
            </w:r>
          </w:p>
        </w:tc>
      </w:tr>
      <w:tr w:rsidR="004F4D06" w:rsidRPr="007B45C0" w14:paraId="23328FCF" w14:textId="77777777" w:rsidTr="00660671">
        <w:tc>
          <w:tcPr>
            <w:tcW w:w="3750" w:type="dxa"/>
            <w:tcBorders>
              <w:top w:val="nil"/>
              <w:bottom w:val="nil"/>
            </w:tcBorders>
          </w:tcPr>
          <w:p w14:paraId="6F5CF155" w14:textId="77777777" w:rsidR="004F4D06" w:rsidRPr="007B45C0" w:rsidRDefault="004F4D06" w:rsidP="004F4D06">
            <w:pPr>
              <w:pStyle w:val="svp"/>
              <w:numPr>
                <w:ilvl w:val="0"/>
                <w:numId w:val="31"/>
              </w:numPr>
            </w:pPr>
            <w:r w:rsidRPr="007B45C0">
              <w:t>Slovní zásoba a frazeologie</w:t>
            </w:r>
          </w:p>
        </w:tc>
        <w:tc>
          <w:tcPr>
            <w:tcW w:w="3700" w:type="dxa"/>
            <w:tcBorders>
              <w:top w:val="nil"/>
              <w:bottom w:val="nil"/>
            </w:tcBorders>
          </w:tcPr>
          <w:p w14:paraId="5BA34FA0" w14:textId="77777777" w:rsidR="004F4D06" w:rsidRPr="007B45C0" w:rsidRDefault="004F4D06" w:rsidP="004F4D06">
            <w:pPr>
              <w:pStyle w:val="svp"/>
              <w:numPr>
                <w:ilvl w:val="0"/>
                <w:numId w:val="31"/>
              </w:numPr>
            </w:pPr>
            <w:r w:rsidRPr="007B45C0">
              <w:t>aplikuje slovní zásobu k danému tématu</w:t>
            </w:r>
          </w:p>
        </w:tc>
      </w:tr>
      <w:tr w:rsidR="004F4D06" w:rsidRPr="007B45C0" w14:paraId="565CCE5A" w14:textId="77777777" w:rsidTr="00660671">
        <w:tc>
          <w:tcPr>
            <w:tcW w:w="3750" w:type="dxa"/>
            <w:tcBorders>
              <w:top w:val="nil"/>
              <w:bottom w:val="nil"/>
            </w:tcBorders>
          </w:tcPr>
          <w:p w14:paraId="65C3B424" w14:textId="77777777" w:rsidR="004F4D06" w:rsidRPr="007B45C0" w:rsidRDefault="004F4D06" w:rsidP="004F4D06">
            <w:pPr>
              <w:pStyle w:val="svp"/>
              <w:numPr>
                <w:ilvl w:val="0"/>
                <w:numId w:val="31"/>
              </w:numPr>
            </w:pPr>
            <w:r w:rsidRPr="007B45C0">
              <w:t xml:space="preserve">Práce s textem </w:t>
            </w:r>
          </w:p>
        </w:tc>
        <w:tc>
          <w:tcPr>
            <w:tcW w:w="3700" w:type="dxa"/>
            <w:tcBorders>
              <w:top w:val="nil"/>
              <w:bottom w:val="nil"/>
            </w:tcBorders>
          </w:tcPr>
          <w:p w14:paraId="1FE2AEE8" w14:textId="77777777" w:rsidR="004F4D06" w:rsidRPr="007B45C0" w:rsidRDefault="004F4D06" w:rsidP="004F4D06">
            <w:pPr>
              <w:pStyle w:val="svp"/>
              <w:numPr>
                <w:ilvl w:val="0"/>
                <w:numId w:val="31"/>
              </w:numPr>
            </w:pPr>
            <w:r w:rsidRPr="007B45C0">
              <w:t>porozumí věcně i jazykově přiměřeným textům</w:t>
            </w:r>
          </w:p>
        </w:tc>
      </w:tr>
      <w:tr w:rsidR="004F4D06" w:rsidRPr="007B45C0" w14:paraId="574E7897" w14:textId="77777777" w:rsidTr="00660671">
        <w:tc>
          <w:tcPr>
            <w:tcW w:w="3750" w:type="dxa"/>
            <w:tcBorders>
              <w:top w:val="nil"/>
            </w:tcBorders>
          </w:tcPr>
          <w:p w14:paraId="416524E4" w14:textId="77777777" w:rsidR="004F4D06" w:rsidRPr="007B45C0" w:rsidRDefault="004F4D06" w:rsidP="004F4D06">
            <w:pPr>
              <w:pStyle w:val="svp"/>
              <w:numPr>
                <w:ilvl w:val="0"/>
                <w:numId w:val="31"/>
              </w:numPr>
            </w:pPr>
            <w:r w:rsidRPr="007B45C0">
              <w:t>Poslechová cvičení</w:t>
            </w:r>
          </w:p>
        </w:tc>
        <w:tc>
          <w:tcPr>
            <w:tcW w:w="3700" w:type="dxa"/>
            <w:tcBorders>
              <w:top w:val="nil"/>
            </w:tcBorders>
          </w:tcPr>
          <w:p w14:paraId="604522A2" w14:textId="77777777" w:rsidR="004F4D06" w:rsidRPr="007B45C0" w:rsidRDefault="004F4D06" w:rsidP="004F4D06">
            <w:pPr>
              <w:pStyle w:val="svp"/>
              <w:numPr>
                <w:ilvl w:val="0"/>
                <w:numId w:val="31"/>
              </w:numPr>
            </w:pPr>
            <w:r w:rsidRPr="007B45C0">
              <w:t>porozumí přiměřeným monologickým i dialogickým textům</w:t>
            </w:r>
          </w:p>
        </w:tc>
      </w:tr>
      <w:tr w:rsidR="004F4D06" w:rsidRPr="007B45C0" w14:paraId="4262F9E8" w14:textId="77777777" w:rsidTr="00660671">
        <w:tc>
          <w:tcPr>
            <w:tcW w:w="7450" w:type="dxa"/>
            <w:gridSpan w:val="2"/>
          </w:tcPr>
          <w:p w14:paraId="78752D97" w14:textId="667BA14D" w:rsidR="004F4D06" w:rsidRPr="007B45C0" w:rsidRDefault="000F3E95" w:rsidP="00660671">
            <w:pPr>
              <w:pStyle w:val="svp"/>
              <w:rPr>
                <w:sz w:val="20"/>
                <w:szCs w:val="20"/>
              </w:rPr>
            </w:pPr>
            <w:r w:rsidRPr="007B45C0">
              <w:t xml:space="preserve">Počet hodin: </w:t>
            </w:r>
            <w:r w:rsidR="004F4D06" w:rsidRPr="007B45C0">
              <w:t>2</w:t>
            </w:r>
          </w:p>
        </w:tc>
      </w:tr>
    </w:tbl>
    <w:p w14:paraId="6A1A2374"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4D291F69" w14:textId="77777777" w:rsidTr="00660671">
        <w:tc>
          <w:tcPr>
            <w:tcW w:w="3750" w:type="dxa"/>
          </w:tcPr>
          <w:p w14:paraId="07CF01BF" w14:textId="77777777" w:rsidR="004F4D06" w:rsidRPr="007B45C0" w:rsidRDefault="004F4D06" w:rsidP="00E04675">
            <w:pPr>
              <w:pStyle w:val="svp"/>
              <w:numPr>
                <w:ilvl w:val="0"/>
                <w:numId w:val="34"/>
              </w:numPr>
              <w:ind w:left="357" w:hanging="357"/>
              <w:rPr>
                <w:bCs/>
              </w:rPr>
            </w:pPr>
            <w:r w:rsidRPr="007B45C0">
              <w:rPr>
                <w:bCs/>
              </w:rPr>
              <w:t>Země Britského společenství národů</w:t>
            </w:r>
          </w:p>
        </w:tc>
        <w:tc>
          <w:tcPr>
            <w:tcW w:w="3760" w:type="dxa"/>
          </w:tcPr>
          <w:p w14:paraId="2B829F61" w14:textId="77777777" w:rsidR="004F4D06" w:rsidRPr="007B45C0" w:rsidRDefault="004F4D06" w:rsidP="00660671">
            <w:pPr>
              <w:pStyle w:val="svp"/>
            </w:pPr>
            <w:r w:rsidRPr="007B45C0">
              <w:t>Žák:</w:t>
            </w:r>
          </w:p>
        </w:tc>
      </w:tr>
      <w:tr w:rsidR="004F4D06" w:rsidRPr="007B45C0" w14:paraId="11F53275" w14:textId="77777777" w:rsidTr="00660671">
        <w:tc>
          <w:tcPr>
            <w:tcW w:w="3750" w:type="dxa"/>
            <w:tcBorders>
              <w:bottom w:val="nil"/>
            </w:tcBorders>
          </w:tcPr>
          <w:p w14:paraId="3DA6CA73" w14:textId="77777777" w:rsidR="004F4D06" w:rsidRPr="007B45C0" w:rsidRDefault="004F4D06" w:rsidP="004F4D06">
            <w:pPr>
              <w:pStyle w:val="svp"/>
              <w:numPr>
                <w:ilvl w:val="0"/>
                <w:numId w:val="31"/>
              </w:numPr>
            </w:pPr>
            <w:r w:rsidRPr="007B45C0">
              <w:t>Základní zeměpisné údaje</w:t>
            </w:r>
          </w:p>
        </w:tc>
        <w:tc>
          <w:tcPr>
            <w:tcW w:w="3760" w:type="dxa"/>
            <w:tcBorders>
              <w:bottom w:val="nil"/>
            </w:tcBorders>
          </w:tcPr>
          <w:p w14:paraId="42B1664F" w14:textId="77777777" w:rsidR="004F4D06" w:rsidRPr="007B45C0" w:rsidRDefault="004F4D06" w:rsidP="004F4D06">
            <w:pPr>
              <w:pStyle w:val="svp"/>
              <w:numPr>
                <w:ilvl w:val="0"/>
                <w:numId w:val="31"/>
              </w:numPr>
            </w:pPr>
            <w:r w:rsidRPr="007B45C0">
              <w:t>popíše zeměpisné, hospodářské a kulturní charakteristiky jednotlivých zemí</w:t>
            </w:r>
          </w:p>
          <w:p w14:paraId="2AAEB7F2" w14:textId="77777777" w:rsidR="004F4D06" w:rsidRPr="007B45C0" w:rsidRDefault="004F4D06" w:rsidP="004F4D06">
            <w:pPr>
              <w:pStyle w:val="svp"/>
              <w:numPr>
                <w:ilvl w:val="0"/>
                <w:numId w:val="31"/>
              </w:numPr>
            </w:pPr>
            <w:r w:rsidRPr="007B45C0">
              <w:t>vyhledá z dostupných zdrojů další informace o zemích společenství</w:t>
            </w:r>
          </w:p>
          <w:p w14:paraId="0BD39130" w14:textId="77777777" w:rsidR="004F4D06" w:rsidRPr="007B45C0" w:rsidRDefault="004F4D06" w:rsidP="004F4D06">
            <w:pPr>
              <w:pStyle w:val="svp"/>
              <w:numPr>
                <w:ilvl w:val="0"/>
                <w:numId w:val="31"/>
              </w:numPr>
            </w:pPr>
            <w:r w:rsidRPr="007B45C0">
              <w:t>dokáže země porovnat mezi sebou a srovnat je s ČR</w:t>
            </w:r>
          </w:p>
          <w:p w14:paraId="4E75A2D9" w14:textId="77777777" w:rsidR="004F4D06" w:rsidRPr="007B45C0" w:rsidRDefault="004F4D06" w:rsidP="004F4D06">
            <w:pPr>
              <w:pStyle w:val="svp"/>
              <w:numPr>
                <w:ilvl w:val="0"/>
                <w:numId w:val="31"/>
              </w:numPr>
            </w:pPr>
            <w:r w:rsidRPr="007B45C0">
              <w:t>hodnotí aspekty života v jiné zemi</w:t>
            </w:r>
          </w:p>
        </w:tc>
      </w:tr>
      <w:tr w:rsidR="004F4D06" w:rsidRPr="007B45C0" w14:paraId="7843B620" w14:textId="77777777" w:rsidTr="00660671">
        <w:tc>
          <w:tcPr>
            <w:tcW w:w="3750" w:type="dxa"/>
            <w:tcBorders>
              <w:top w:val="nil"/>
              <w:bottom w:val="nil"/>
            </w:tcBorders>
          </w:tcPr>
          <w:p w14:paraId="069D5AE5" w14:textId="77777777" w:rsidR="004F4D06" w:rsidRPr="007B45C0" w:rsidRDefault="004F4D06" w:rsidP="004F4D06">
            <w:pPr>
              <w:pStyle w:val="svp"/>
              <w:numPr>
                <w:ilvl w:val="0"/>
                <w:numId w:val="31"/>
              </w:numPr>
            </w:pPr>
            <w:r w:rsidRPr="007B45C0">
              <w:t>Velká města</w:t>
            </w:r>
          </w:p>
        </w:tc>
        <w:tc>
          <w:tcPr>
            <w:tcW w:w="3760" w:type="dxa"/>
            <w:tcBorders>
              <w:top w:val="nil"/>
              <w:bottom w:val="nil"/>
            </w:tcBorders>
          </w:tcPr>
          <w:p w14:paraId="5DB4B2FF" w14:textId="77777777" w:rsidR="004F4D06" w:rsidRPr="007B45C0" w:rsidRDefault="004F4D06" w:rsidP="004F4D06">
            <w:pPr>
              <w:pStyle w:val="svp"/>
              <w:numPr>
                <w:ilvl w:val="0"/>
                <w:numId w:val="31"/>
              </w:numPr>
            </w:pPr>
            <w:r w:rsidRPr="007B45C0">
              <w:t xml:space="preserve">podá informace o významných pamětihodnostech, budovách </w:t>
            </w:r>
            <w:r w:rsidRPr="007B45C0">
              <w:lastRenderedPageBreak/>
              <w:t>a institucích v nejvýznamnějších městech</w:t>
            </w:r>
          </w:p>
        </w:tc>
      </w:tr>
      <w:tr w:rsidR="004F4D06" w:rsidRPr="007B45C0" w14:paraId="44730439" w14:textId="77777777" w:rsidTr="00660671">
        <w:tc>
          <w:tcPr>
            <w:tcW w:w="3750" w:type="dxa"/>
            <w:tcBorders>
              <w:top w:val="nil"/>
              <w:bottom w:val="nil"/>
            </w:tcBorders>
          </w:tcPr>
          <w:p w14:paraId="58AEF37E" w14:textId="77777777" w:rsidR="004F4D06" w:rsidRPr="007B45C0" w:rsidRDefault="004F4D06" w:rsidP="004F4D06">
            <w:pPr>
              <w:pStyle w:val="svp"/>
              <w:numPr>
                <w:ilvl w:val="0"/>
                <w:numId w:val="31"/>
              </w:numPr>
            </w:pPr>
            <w:r w:rsidRPr="007B45C0">
              <w:lastRenderedPageBreak/>
              <w:t>Slovní zásoba a frazeologie</w:t>
            </w:r>
          </w:p>
        </w:tc>
        <w:tc>
          <w:tcPr>
            <w:tcW w:w="3760" w:type="dxa"/>
            <w:tcBorders>
              <w:top w:val="nil"/>
              <w:bottom w:val="nil"/>
            </w:tcBorders>
          </w:tcPr>
          <w:p w14:paraId="4AC00B01" w14:textId="77777777" w:rsidR="004F4D06" w:rsidRPr="007B45C0" w:rsidRDefault="004F4D06" w:rsidP="004F4D06">
            <w:pPr>
              <w:pStyle w:val="svp"/>
              <w:numPr>
                <w:ilvl w:val="0"/>
                <w:numId w:val="31"/>
              </w:numPr>
            </w:pPr>
            <w:r w:rsidRPr="007B45C0">
              <w:t>aplikuje slovní zásobu vztahující se k danému tématu</w:t>
            </w:r>
          </w:p>
        </w:tc>
      </w:tr>
      <w:tr w:rsidR="004F4D06" w:rsidRPr="007B45C0" w14:paraId="28A1D534" w14:textId="77777777" w:rsidTr="00660671">
        <w:tc>
          <w:tcPr>
            <w:tcW w:w="3750" w:type="dxa"/>
            <w:tcBorders>
              <w:top w:val="nil"/>
              <w:bottom w:val="nil"/>
            </w:tcBorders>
          </w:tcPr>
          <w:p w14:paraId="0B75D6E7" w14:textId="77777777" w:rsidR="004F4D06" w:rsidRPr="007B45C0" w:rsidRDefault="004F4D06" w:rsidP="004F4D06">
            <w:pPr>
              <w:pStyle w:val="svp"/>
              <w:numPr>
                <w:ilvl w:val="0"/>
                <w:numId w:val="31"/>
              </w:numPr>
            </w:pPr>
            <w:r w:rsidRPr="007B45C0">
              <w:t>Poslechová cvičení</w:t>
            </w:r>
          </w:p>
        </w:tc>
        <w:tc>
          <w:tcPr>
            <w:tcW w:w="3760" w:type="dxa"/>
            <w:tcBorders>
              <w:top w:val="nil"/>
              <w:bottom w:val="nil"/>
            </w:tcBorders>
          </w:tcPr>
          <w:p w14:paraId="42C20760" w14:textId="77777777" w:rsidR="004F4D06" w:rsidRPr="007B45C0" w:rsidRDefault="004F4D06" w:rsidP="004F4D06">
            <w:pPr>
              <w:pStyle w:val="svp"/>
              <w:numPr>
                <w:ilvl w:val="0"/>
                <w:numId w:val="31"/>
              </w:numPr>
            </w:pPr>
            <w:r w:rsidRPr="007B45C0">
              <w:t>reprodukuje přiměřené monologické i dialogické texty</w:t>
            </w:r>
          </w:p>
        </w:tc>
      </w:tr>
      <w:tr w:rsidR="004F4D06" w:rsidRPr="007B45C0" w14:paraId="06DA7EAD" w14:textId="77777777" w:rsidTr="00660671">
        <w:tc>
          <w:tcPr>
            <w:tcW w:w="3750" w:type="dxa"/>
            <w:tcBorders>
              <w:top w:val="nil"/>
              <w:bottom w:val="nil"/>
            </w:tcBorders>
          </w:tcPr>
          <w:p w14:paraId="637CF1DF" w14:textId="77777777" w:rsidR="004F4D06" w:rsidRPr="007B45C0" w:rsidRDefault="004F4D06" w:rsidP="004F4D06">
            <w:pPr>
              <w:pStyle w:val="svp"/>
              <w:numPr>
                <w:ilvl w:val="0"/>
                <w:numId w:val="31"/>
              </w:numPr>
            </w:pPr>
            <w:r w:rsidRPr="007B45C0">
              <w:t>Práce s textem</w:t>
            </w:r>
          </w:p>
        </w:tc>
        <w:tc>
          <w:tcPr>
            <w:tcW w:w="3760" w:type="dxa"/>
            <w:tcBorders>
              <w:top w:val="nil"/>
              <w:bottom w:val="nil"/>
            </w:tcBorders>
          </w:tcPr>
          <w:p w14:paraId="4B57EAE0" w14:textId="77777777" w:rsidR="004F4D06" w:rsidRPr="007B45C0" w:rsidRDefault="004F4D06" w:rsidP="004F4D06">
            <w:pPr>
              <w:pStyle w:val="svp"/>
              <w:numPr>
                <w:ilvl w:val="0"/>
                <w:numId w:val="31"/>
              </w:numPr>
            </w:pPr>
            <w:r w:rsidRPr="007B45C0">
              <w:t>čte s porozuměním přiměřené jazykové texty</w:t>
            </w:r>
          </w:p>
        </w:tc>
      </w:tr>
      <w:tr w:rsidR="004F4D06" w:rsidRPr="007B45C0" w14:paraId="67154894" w14:textId="77777777" w:rsidTr="00660671">
        <w:tc>
          <w:tcPr>
            <w:tcW w:w="7510" w:type="dxa"/>
            <w:gridSpan w:val="2"/>
          </w:tcPr>
          <w:p w14:paraId="073A6A86" w14:textId="72A4A3D0" w:rsidR="004F4D06" w:rsidRPr="007B45C0" w:rsidRDefault="000F3E95" w:rsidP="00660671">
            <w:pPr>
              <w:pStyle w:val="svp"/>
            </w:pPr>
            <w:r w:rsidRPr="007B45C0">
              <w:t xml:space="preserve">Počet hodin: </w:t>
            </w:r>
            <w:r w:rsidR="004F4D06" w:rsidRPr="007B45C0">
              <w:t>2</w:t>
            </w:r>
          </w:p>
        </w:tc>
      </w:tr>
    </w:tbl>
    <w:p w14:paraId="368E54EB"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675A469A" w14:textId="77777777" w:rsidTr="00660671">
        <w:tc>
          <w:tcPr>
            <w:tcW w:w="3750" w:type="dxa"/>
          </w:tcPr>
          <w:p w14:paraId="0D5C9E94" w14:textId="77777777" w:rsidR="004F4D06" w:rsidRPr="007B45C0" w:rsidRDefault="004F4D06" w:rsidP="00E04675">
            <w:pPr>
              <w:pStyle w:val="svp"/>
              <w:numPr>
                <w:ilvl w:val="0"/>
                <w:numId w:val="34"/>
              </w:numPr>
              <w:ind w:left="357" w:hanging="357"/>
              <w:rPr>
                <w:bCs/>
              </w:rPr>
            </w:pPr>
            <w:r w:rsidRPr="007B45C0">
              <w:rPr>
                <w:bCs/>
              </w:rPr>
              <w:t xml:space="preserve">Významná města </w:t>
            </w:r>
          </w:p>
        </w:tc>
        <w:tc>
          <w:tcPr>
            <w:tcW w:w="3760" w:type="dxa"/>
          </w:tcPr>
          <w:p w14:paraId="353C5A20" w14:textId="77777777" w:rsidR="004F4D06" w:rsidRPr="007B45C0" w:rsidRDefault="004F4D06" w:rsidP="00660671">
            <w:pPr>
              <w:pStyle w:val="svp"/>
            </w:pPr>
            <w:r w:rsidRPr="007B45C0">
              <w:t>Žák:</w:t>
            </w:r>
          </w:p>
        </w:tc>
      </w:tr>
      <w:tr w:rsidR="004F4D06" w:rsidRPr="007B45C0" w14:paraId="59494DD3" w14:textId="77777777" w:rsidTr="00660671">
        <w:tc>
          <w:tcPr>
            <w:tcW w:w="3750" w:type="dxa"/>
            <w:tcBorders>
              <w:bottom w:val="nil"/>
            </w:tcBorders>
          </w:tcPr>
          <w:p w14:paraId="0D537F01" w14:textId="77777777" w:rsidR="004F4D06" w:rsidRPr="007B45C0" w:rsidRDefault="004F4D06" w:rsidP="004F4D06">
            <w:pPr>
              <w:pStyle w:val="svp"/>
              <w:numPr>
                <w:ilvl w:val="0"/>
                <w:numId w:val="31"/>
              </w:numPr>
            </w:pPr>
            <w:r w:rsidRPr="007B45C0">
              <w:rPr>
                <w:bCs/>
              </w:rPr>
              <w:t>Hlavní a významná města Velké Británie, USA a zemí Britského společenství národů</w:t>
            </w:r>
          </w:p>
          <w:p w14:paraId="573C02E8" w14:textId="77777777" w:rsidR="004F4D06" w:rsidRPr="007B45C0" w:rsidRDefault="004F4D06" w:rsidP="004F4D06">
            <w:pPr>
              <w:pStyle w:val="svp"/>
              <w:numPr>
                <w:ilvl w:val="0"/>
                <w:numId w:val="31"/>
              </w:numPr>
            </w:pPr>
            <w:r w:rsidRPr="007B45C0">
              <w:t>Architektonické pamětihodnosti</w:t>
            </w:r>
          </w:p>
        </w:tc>
        <w:tc>
          <w:tcPr>
            <w:tcW w:w="3760" w:type="dxa"/>
            <w:tcBorders>
              <w:bottom w:val="nil"/>
            </w:tcBorders>
          </w:tcPr>
          <w:p w14:paraId="34486B4E" w14:textId="77777777" w:rsidR="004F4D06" w:rsidRPr="007B45C0" w:rsidRDefault="004F4D06" w:rsidP="004F4D06">
            <w:pPr>
              <w:pStyle w:val="svp"/>
              <w:numPr>
                <w:ilvl w:val="0"/>
                <w:numId w:val="31"/>
              </w:numPr>
            </w:pPr>
            <w:r w:rsidRPr="007B45C0">
              <w:t>charakterizuje současnost měst, vyjmenuje nejvýznamnější památky, porovná jednotlivá města</w:t>
            </w:r>
          </w:p>
        </w:tc>
      </w:tr>
      <w:tr w:rsidR="004F4D06" w:rsidRPr="007B45C0" w14:paraId="0D3DE544" w14:textId="77777777" w:rsidTr="00660671">
        <w:tc>
          <w:tcPr>
            <w:tcW w:w="3750" w:type="dxa"/>
            <w:tcBorders>
              <w:top w:val="nil"/>
              <w:bottom w:val="nil"/>
            </w:tcBorders>
          </w:tcPr>
          <w:p w14:paraId="6C3B8439" w14:textId="77777777" w:rsidR="004F4D06" w:rsidRPr="007B45C0" w:rsidRDefault="004F4D06" w:rsidP="004F4D06">
            <w:pPr>
              <w:pStyle w:val="svp"/>
              <w:numPr>
                <w:ilvl w:val="0"/>
                <w:numId w:val="31"/>
              </w:numPr>
            </w:pPr>
            <w:r w:rsidRPr="007B45C0">
              <w:t xml:space="preserve">Prohlídka </w:t>
            </w:r>
            <w:r w:rsidRPr="007B45C0">
              <w:rPr>
                <w:bCs/>
              </w:rPr>
              <w:t>města</w:t>
            </w:r>
          </w:p>
          <w:p w14:paraId="424C601D" w14:textId="77777777" w:rsidR="004F4D06" w:rsidRPr="007B45C0" w:rsidRDefault="004F4D06" w:rsidP="004F4D06">
            <w:pPr>
              <w:pStyle w:val="svp"/>
              <w:numPr>
                <w:ilvl w:val="0"/>
                <w:numId w:val="31"/>
              </w:numPr>
            </w:pPr>
            <w:r w:rsidRPr="007B45C0">
              <w:t>Plán města</w:t>
            </w:r>
          </w:p>
        </w:tc>
        <w:tc>
          <w:tcPr>
            <w:tcW w:w="3760" w:type="dxa"/>
            <w:tcBorders>
              <w:top w:val="nil"/>
              <w:bottom w:val="nil"/>
            </w:tcBorders>
          </w:tcPr>
          <w:p w14:paraId="07101779" w14:textId="77777777" w:rsidR="004F4D06" w:rsidRPr="007B45C0" w:rsidRDefault="004F4D06" w:rsidP="004F4D06">
            <w:pPr>
              <w:pStyle w:val="svp"/>
              <w:numPr>
                <w:ilvl w:val="0"/>
                <w:numId w:val="31"/>
              </w:numPr>
            </w:pPr>
            <w:r w:rsidRPr="007B45C0">
              <w:t>orientuje se ve městě</w:t>
            </w:r>
          </w:p>
          <w:p w14:paraId="0F6135C2" w14:textId="77777777" w:rsidR="004F4D06" w:rsidRPr="007B45C0" w:rsidRDefault="004F4D06" w:rsidP="004F4D06">
            <w:pPr>
              <w:pStyle w:val="svp"/>
              <w:numPr>
                <w:ilvl w:val="0"/>
                <w:numId w:val="31"/>
              </w:numPr>
            </w:pPr>
            <w:r w:rsidRPr="007B45C0">
              <w:t>podá a získá informace, jak se dostane k</w:t>
            </w:r>
          </w:p>
          <w:p w14:paraId="1F57FAD1" w14:textId="77777777" w:rsidR="004F4D06" w:rsidRPr="007B45C0" w:rsidRDefault="004F4D06" w:rsidP="004F4D06">
            <w:pPr>
              <w:pStyle w:val="svp"/>
              <w:numPr>
                <w:ilvl w:val="0"/>
                <w:numId w:val="31"/>
              </w:numPr>
            </w:pPr>
            <w:r w:rsidRPr="007B45C0">
              <w:t>domluví se v běžných situacích (ptá se na cestu, popíše cestu)</w:t>
            </w:r>
          </w:p>
        </w:tc>
      </w:tr>
      <w:tr w:rsidR="004F4D06" w:rsidRPr="007B45C0" w14:paraId="28B5DE20" w14:textId="77777777" w:rsidTr="00660671">
        <w:tc>
          <w:tcPr>
            <w:tcW w:w="3750" w:type="dxa"/>
            <w:tcBorders>
              <w:top w:val="nil"/>
              <w:bottom w:val="nil"/>
            </w:tcBorders>
          </w:tcPr>
          <w:p w14:paraId="1A91242B" w14:textId="77777777" w:rsidR="004F4D06" w:rsidRPr="007B45C0" w:rsidRDefault="004F4D06" w:rsidP="004F4D06">
            <w:pPr>
              <w:pStyle w:val="svp"/>
              <w:numPr>
                <w:ilvl w:val="0"/>
                <w:numId w:val="31"/>
              </w:numPr>
            </w:pPr>
            <w:r w:rsidRPr="007B45C0">
              <w:t>Práce s texty</w:t>
            </w:r>
          </w:p>
        </w:tc>
        <w:tc>
          <w:tcPr>
            <w:tcW w:w="3760" w:type="dxa"/>
            <w:tcBorders>
              <w:top w:val="nil"/>
              <w:bottom w:val="nil"/>
            </w:tcBorders>
          </w:tcPr>
          <w:p w14:paraId="4D253D84" w14:textId="77777777" w:rsidR="004F4D06" w:rsidRPr="007B45C0" w:rsidRDefault="004F4D06" w:rsidP="004F4D06">
            <w:pPr>
              <w:pStyle w:val="svp"/>
              <w:numPr>
                <w:ilvl w:val="0"/>
                <w:numId w:val="31"/>
              </w:numPr>
            </w:pPr>
            <w:r w:rsidRPr="007B45C0">
              <w:t>čte s porozuměním věcně i jazykově přiměřené texty</w:t>
            </w:r>
          </w:p>
        </w:tc>
      </w:tr>
      <w:tr w:rsidR="004F4D06" w:rsidRPr="007B45C0" w14:paraId="24629DE1" w14:textId="77777777" w:rsidTr="00660671">
        <w:tc>
          <w:tcPr>
            <w:tcW w:w="3750" w:type="dxa"/>
            <w:tcBorders>
              <w:top w:val="nil"/>
            </w:tcBorders>
          </w:tcPr>
          <w:p w14:paraId="64173E0D"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6AB45D0D" w14:textId="77777777" w:rsidR="004F4D06" w:rsidRPr="007B45C0" w:rsidRDefault="004F4D06" w:rsidP="004F4D06">
            <w:pPr>
              <w:pStyle w:val="svp"/>
              <w:numPr>
                <w:ilvl w:val="0"/>
                <w:numId w:val="31"/>
              </w:numPr>
            </w:pPr>
            <w:r w:rsidRPr="007B45C0">
              <w:t>porozumí přiměřeným textům</w:t>
            </w:r>
          </w:p>
        </w:tc>
      </w:tr>
      <w:tr w:rsidR="004F4D06" w:rsidRPr="007B45C0" w14:paraId="669F34CC" w14:textId="77777777" w:rsidTr="00660671">
        <w:tc>
          <w:tcPr>
            <w:tcW w:w="7510" w:type="dxa"/>
            <w:gridSpan w:val="2"/>
          </w:tcPr>
          <w:p w14:paraId="764F98A0" w14:textId="312239C4" w:rsidR="004F4D06" w:rsidRPr="007B45C0" w:rsidRDefault="000F3E95" w:rsidP="00660671">
            <w:pPr>
              <w:pStyle w:val="svp"/>
              <w:rPr>
                <w:sz w:val="20"/>
                <w:szCs w:val="20"/>
              </w:rPr>
            </w:pPr>
            <w:r w:rsidRPr="007B45C0">
              <w:t xml:space="preserve">Počet hodin: </w:t>
            </w:r>
            <w:r w:rsidR="004F4D06" w:rsidRPr="007B45C0">
              <w:t>3</w:t>
            </w:r>
          </w:p>
        </w:tc>
      </w:tr>
    </w:tbl>
    <w:p w14:paraId="04B96DEC"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24C7F474" w14:textId="77777777" w:rsidTr="00660671">
        <w:tc>
          <w:tcPr>
            <w:tcW w:w="3750" w:type="dxa"/>
            <w:tcBorders>
              <w:bottom w:val="single" w:sz="4" w:space="0" w:color="auto"/>
            </w:tcBorders>
          </w:tcPr>
          <w:p w14:paraId="58BABB38" w14:textId="77777777" w:rsidR="004F4D06" w:rsidRPr="007B45C0" w:rsidRDefault="004F4D06" w:rsidP="00E04675">
            <w:pPr>
              <w:pStyle w:val="svp"/>
              <w:numPr>
                <w:ilvl w:val="0"/>
                <w:numId w:val="34"/>
              </w:numPr>
              <w:ind w:left="357" w:hanging="357"/>
              <w:rPr>
                <w:bCs/>
              </w:rPr>
            </w:pPr>
            <w:r w:rsidRPr="007B45C0">
              <w:rPr>
                <w:bCs/>
              </w:rPr>
              <w:t>Drama anglicky mluvících zemí</w:t>
            </w:r>
          </w:p>
        </w:tc>
        <w:tc>
          <w:tcPr>
            <w:tcW w:w="3760" w:type="dxa"/>
            <w:tcBorders>
              <w:bottom w:val="single" w:sz="4" w:space="0" w:color="auto"/>
            </w:tcBorders>
          </w:tcPr>
          <w:p w14:paraId="0EAD2DEF" w14:textId="77777777" w:rsidR="004F4D06" w:rsidRPr="007B45C0" w:rsidRDefault="004F4D06" w:rsidP="00660671">
            <w:pPr>
              <w:pStyle w:val="svp"/>
            </w:pPr>
            <w:r w:rsidRPr="007B45C0">
              <w:t>Žák:</w:t>
            </w:r>
          </w:p>
        </w:tc>
      </w:tr>
      <w:tr w:rsidR="004F4D06" w:rsidRPr="007B45C0" w14:paraId="308C84C3" w14:textId="77777777" w:rsidTr="00660671">
        <w:tc>
          <w:tcPr>
            <w:tcW w:w="3750" w:type="dxa"/>
            <w:tcBorders>
              <w:bottom w:val="nil"/>
            </w:tcBorders>
          </w:tcPr>
          <w:p w14:paraId="25F9DCAF" w14:textId="77777777" w:rsidR="004F4D06" w:rsidRPr="007B45C0" w:rsidRDefault="004F4D06" w:rsidP="004F4D06">
            <w:pPr>
              <w:pStyle w:val="svp"/>
              <w:numPr>
                <w:ilvl w:val="0"/>
                <w:numId w:val="31"/>
              </w:numPr>
            </w:pPr>
            <w:r w:rsidRPr="007B45C0">
              <w:t>Nejvýznamnější britští, američtí dramatici</w:t>
            </w:r>
          </w:p>
        </w:tc>
        <w:tc>
          <w:tcPr>
            <w:tcW w:w="3760" w:type="dxa"/>
            <w:tcBorders>
              <w:bottom w:val="nil"/>
            </w:tcBorders>
          </w:tcPr>
          <w:p w14:paraId="7D93F78B" w14:textId="77777777" w:rsidR="004F4D06" w:rsidRPr="007B45C0" w:rsidRDefault="004F4D06" w:rsidP="004F4D06">
            <w:pPr>
              <w:pStyle w:val="svp"/>
              <w:numPr>
                <w:ilvl w:val="0"/>
                <w:numId w:val="31"/>
              </w:numPr>
            </w:pPr>
            <w:r w:rsidRPr="007B45C0">
              <w:t>charakterizuje významné dramatiky anglicky mluvících zemí</w:t>
            </w:r>
          </w:p>
        </w:tc>
      </w:tr>
      <w:tr w:rsidR="004F4D06" w:rsidRPr="007B45C0" w14:paraId="2458212A" w14:textId="77777777" w:rsidTr="00660671">
        <w:tc>
          <w:tcPr>
            <w:tcW w:w="3750" w:type="dxa"/>
            <w:tcBorders>
              <w:top w:val="nil"/>
              <w:bottom w:val="nil"/>
            </w:tcBorders>
          </w:tcPr>
          <w:p w14:paraId="19CDEAA9" w14:textId="77777777" w:rsidR="004F4D06" w:rsidRPr="007B45C0" w:rsidRDefault="004F4D06" w:rsidP="004F4D06">
            <w:pPr>
              <w:pStyle w:val="svp"/>
              <w:numPr>
                <w:ilvl w:val="0"/>
                <w:numId w:val="31"/>
              </w:numPr>
            </w:pPr>
            <w:r w:rsidRPr="007B45C0">
              <w:t>Vývoj angloamerického dramatu</w:t>
            </w:r>
          </w:p>
        </w:tc>
        <w:tc>
          <w:tcPr>
            <w:tcW w:w="3760" w:type="dxa"/>
            <w:tcBorders>
              <w:top w:val="nil"/>
              <w:bottom w:val="nil"/>
            </w:tcBorders>
          </w:tcPr>
          <w:p w14:paraId="0BB00341" w14:textId="77777777" w:rsidR="004F4D06" w:rsidRPr="007B45C0" w:rsidRDefault="004F4D06" w:rsidP="004F4D06">
            <w:pPr>
              <w:pStyle w:val="svp"/>
              <w:numPr>
                <w:ilvl w:val="0"/>
                <w:numId w:val="31"/>
              </w:numPr>
            </w:pPr>
            <w:r w:rsidRPr="007B45C0">
              <w:t>popíše vývoj dramatu a jeho základní znaky</w:t>
            </w:r>
          </w:p>
          <w:p w14:paraId="7A798E61" w14:textId="77777777" w:rsidR="004F4D06" w:rsidRPr="007B45C0" w:rsidRDefault="004F4D06" w:rsidP="004F4D06">
            <w:pPr>
              <w:pStyle w:val="svp"/>
              <w:numPr>
                <w:ilvl w:val="0"/>
                <w:numId w:val="31"/>
              </w:numPr>
            </w:pPr>
            <w:r w:rsidRPr="007B45C0">
              <w:t>stručně charakterizuje a prezentuje vlastní názor na vybraná díla</w:t>
            </w:r>
          </w:p>
        </w:tc>
      </w:tr>
      <w:tr w:rsidR="004F4D06" w:rsidRPr="007B45C0" w14:paraId="43012941" w14:textId="77777777" w:rsidTr="00660671">
        <w:tc>
          <w:tcPr>
            <w:tcW w:w="3750" w:type="dxa"/>
            <w:tcBorders>
              <w:top w:val="nil"/>
              <w:bottom w:val="nil"/>
            </w:tcBorders>
          </w:tcPr>
          <w:p w14:paraId="63FD20E5" w14:textId="77777777" w:rsidR="004F4D06" w:rsidRPr="007B45C0" w:rsidRDefault="004F4D06" w:rsidP="004F4D06">
            <w:pPr>
              <w:pStyle w:val="svp"/>
              <w:numPr>
                <w:ilvl w:val="0"/>
                <w:numId w:val="31"/>
              </w:numPr>
            </w:pPr>
            <w:r w:rsidRPr="007B45C0">
              <w:lastRenderedPageBreak/>
              <w:t>Práce s textem</w:t>
            </w:r>
          </w:p>
        </w:tc>
        <w:tc>
          <w:tcPr>
            <w:tcW w:w="3760" w:type="dxa"/>
            <w:tcBorders>
              <w:top w:val="nil"/>
              <w:bottom w:val="nil"/>
            </w:tcBorders>
          </w:tcPr>
          <w:p w14:paraId="00E3ECD4" w14:textId="77777777" w:rsidR="004F4D06" w:rsidRPr="007B45C0" w:rsidRDefault="004F4D06" w:rsidP="004F4D06">
            <w:pPr>
              <w:pStyle w:val="svp"/>
              <w:numPr>
                <w:ilvl w:val="0"/>
                <w:numId w:val="31"/>
              </w:numPr>
            </w:pPr>
            <w:r w:rsidRPr="007B45C0">
              <w:t>dokáže interpretovat anglický dramatický text</w:t>
            </w:r>
          </w:p>
        </w:tc>
      </w:tr>
      <w:tr w:rsidR="004F4D06" w:rsidRPr="007B45C0" w14:paraId="55107FDC" w14:textId="77777777" w:rsidTr="00660671">
        <w:tc>
          <w:tcPr>
            <w:tcW w:w="3750" w:type="dxa"/>
            <w:tcBorders>
              <w:top w:val="nil"/>
            </w:tcBorders>
          </w:tcPr>
          <w:p w14:paraId="1E986AD9"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5847C9AB" w14:textId="77777777" w:rsidR="004F4D06" w:rsidRPr="007B45C0" w:rsidRDefault="004F4D06" w:rsidP="004F4D06">
            <w:pPr>
              <w:pStyle w:val="svp"/>
              <w:numPr>
                <w:ilvl w:val="0"/>
                <w:numId w:val="31"/>
              </w:numPr>
            </w:pPr>
            <w:r w:rsidRPr="007B45C0">
              <w:t>porozumí anglickému dramatickému (monologickému nebo dialogickému)</w:t>
            </w:r>
          </w:p>
        </w:tc>
      </w:tr>
      <w:tr w:rsidR="004F4D06" w:rsidRPr="007B45C0" w14:paraId="005AD0B7" w14:textId="77777777" w:rsidTr="00660671">
        <w:tc>
          <w:tcPr>
            <w:tcW w:w="7510" w:type="dxa"/>
            <w:gridSpan w:val="2"/>
          </w:tcPr>
          <w:p w14:paraId="7505F37C" w14:textId="1D2249EC" w:rsidR="004F4D06" w:rsidRPr="007B45C0" w:rsidRDefault="000F3E95" w:rsidP="00660671">
            <w:pPr>
              <w:pStyle w:val="svp"/>
            </w:pPr>
            <w:r w:rsidRPr="007B45C0">
              <w:t xml:space="preserve">Počet hodin: </w:t>
            </w:r>
            <w:r w:rsidR="004F4D06" w:rsidRPr="007B45C0">
              <w:t>3</w:t>
            </w:r>
          </w:p>
        </w:tc>
      </w:tr>
    </w:tbl>
    <w:p w14:paraId="3705A8EA" w14:textId="77777777" w:rsidR="004F4D06" w:rsidRPr="007B45C0" w:rsidRDefault="004F4D06" w:rsidP="004F4D06">
      <w:pPr>
        <w:pStyle w:val="svp"/>
      </w:pPr>
    </w:p>
    <w:tbl>
      <w:tblPr>
        <w:tblW w:w="7510"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29D28792" w14:textId="77777777" w:rsidTr="00660671">
        <w:tc>
          <w:tcPr>
            <w:tcW w:w="3750" w:type="dxa"/>
            <w:tcBorders>
              <w:top w:val="single" w:sz="4" w:space="0" w:color="auto"/>
            </w:tcBorders>
            <w:vAlign w:val="bottom"/>
          </w:tcPr>
          <w:p w14:paraId="6F2DE7D5" w14:textId="77777777" w:rsidR="004F4D06" w:rsidRPr="007B45C0" w:rsidRDefault="004F4D06" w:rsidP="00E04675">
            <w:pPr>
              <w:pStyle w:val="svp"/>
              <w:numPr>
                <w:ilvl w:val="0"/>
                <w:numId w:val="34"/>
              </w:numPr>
              <w:ind w:left="357" w:hanging="357"/>
              <w:rPr>
                <w:bCs/>
              </w:rPr>
            </w:pPr>
            <w:r w:rsidRPr="007B45C0">
              <w:rPr>
                <w:bCs/>
              </w:rPr>
              <w:t>Životopis</w:t>
            </w:r>
          </w:p>
        </w:tc>
        <w:tc>
          <w:tcPr>
            <w:tcW w:w="3760" w:type="dxa"/>
            <w:tcBorders>
              <w:top w:val="single" w:sz="4" w:space="0" w:color="auto"/>
            </w:tcBorders>
          </w:tcPr>
          <w:p w14:paraId="4F23C1E7" w14:textId="77777777" w:rsidR="004F4D06" w:rsidRPr="007B45C0" w:rsidRDefault="004F4D06" w:rsidP="00660671">
            <w:pPr>
              <w:pStyle w:val="svp"/>
            </w:pPr>
            <w:r w:rsidRPr="007B45C0">
              <w:t>Žák:</w:t>
            </w:r>
          </w:p>
        </w:tc>
      </w:tr>
      <w:tr w:rsidR="004F4D06" w:rsidRPr="007B45C0" w14:paraId="521C2512" w14:textId="77777777" w:rsidTr="00660671">
        <w:tc>
          <w:tcPr>
            <w:tcW w:w="3750" w:type="dxa"/>
            <w:tcBorders>
              <w:bottom w:val="nil"/>
            </w:tcBorders>
          </w:tcPr>
          <w:p w14:paraId="0CA7BEEA" w14:textId="77777777" w:rsidR="004F4D06" w:rsidRPr="007B45C0" w:rsidRDefault="004F4D06" w:rsidP="004F4D06">
            <w:pPr>
              <w:pStyle w:val="svp"/>
              <w:numPr>
                <w:ilvl w:val="0"/>
                <w:numId w:val="31"/>
              </w:numPr>
            </w:pPr>
            <w:r w:rsidRPr="007B45C0">
              <w:t>Životopis</w:t>
            </w:r>
          </w:p>
        </w:tc>
        <w:tc>
          <w:tcPr>
            <w:tcW w:w="3760" w:type="dxa"/>
            <w:tcBorders>
              <w:bottom w:val="nil"/>
            </w:tcBorders>
          </w:tcPr>
          <w:p w14:paraId="1A53C671" w14:textId="77777777" w:rsidR="004F4D06" w:rsidRPr="007B45C0" w:rsidRDefault="004F4D06" w:rsidP="004F4D06">
            <w:pPr>
              <w:pStyle w:val="svp"/>
              <w:numPr>
                <w:ilvl w:val="0"/>
                <w:numId w:val="31"/>
              </w:numPr>
            </w:pPr>
            <w:r w:rsidRPr="007B45C0">
              <w:t>napíše strukturovaný životopis</w:t>
            </w:r>
          </w:p>
          <w:p w14:paraId="1AF08FB4" w14:textId="77777777" w:rsidR="004F4D06" w:rsidRPr="007B45C0" w:rsidRDefault="004F4D06" w:rsidP="004F4D06">
            <w:pPr>
              <w:pStyle w:val="svp"/>
              <w:numPr>
                <w:ilvl w:val="0"/>
                <w:numId w:val="31"/>
              </w:numPr>
            </w:pPr>
            <w:r w:rsidRPr="007B45C0">
              <w:t>je schopen přednést svůj životopis</w:t>
            </w:r>
          </w:p>
          <w:p w14:paraId="19C5BE24" w14:textId="77777777" w:rsidR="004F4D06" w:rsidRPr="007B45C0" w:rsidRDefault="004F4D06" w:rsidP="004F4D06">
            <w:pPr>
              <w:pStyle w:val="svp"/>
              <w:numPr>
                <w:ilvl w:val="0"/>
                <w:numId w:val="31"/>
              </w:numPr>
            </w:pPr>
            <w:r w:rsidRPr="007B45C0">
              <w:t>ví, které údaje musí životopis obsahovat</w:t>
            </w:r>
          </w:p>
        </w:tc>
      </w:tr>
      <w:tr w:rsidR="004F4D06" w:rsidRPr="007B45C0" w14:paraId="5E920603" w14:textId="77777777" w:rsidTr="00660671">
        <w:tc>
          <w:tcPr>
            <w:tcW w:w="3750" w:type="dxa"/>
            <w:tcBorders>
              <w:top w:val="nil"/>
              <w:bottom w:val="nil"/>
            </w:tcBorders>
          </w:tcPr>
          <w:p w14:paraId="1CC71402" w14:textId="77777777" w:rsidR="004F4D06" w:rsidRPr="007B45C0" w:rsidRDefault="004F4D06" w:rsidP="004F4D06">
            <w:pPr>
              <w:pStyle w:val="svp"/>
              <w:numPr>
                <w:ilvl w:val="0"/>
                <w:numId w:val="31"/>
              </w:numPr>
            </w:pPr>
            <w:r w:rsidRPr="007B45C0">
              <w:t>Postup při hledání zaměstnání</w:t>
            </w:r>
          </w:p>
        </w:tc>
        <w:tc>
          <w:tcPr>
            <w:tcW w:w="3760" w:type="dxa"/>
            <w:tcBorders>
              <w:top w:val="nil"/>
              <w:bottom w:val="nil"/>
            </w:tcBorders>
          </w:tcPr>
          <w:p w14:paraId="1C575CDB" w14:textId="77777777" w:rsidR="004F4D06" w:rsidRPr="007B45C0" w:rsidRDefault="004F4D06" w:rsidP="004F4D06">
            <w:pPr>
              <w:pStyle w:val="svp"/>
              <w:numPr>
                <w:ilvl w:val="0"/>
                <w:numId w:val="31"/>
              </w:numPr>
            </w:pPr>
            <w:r w:rsidRPr="007B45C0">
              <w:t>v rozhovoru se vyjadřuje o vlastních schopnostech a předpokladech pro zvolené povolání</w:t>
            </w:r>
          </w:p>
        </w:tc>
      </w:tr>
      <w:tr w:rsidR="004F4D06" w:rsidRPr="007B45C0" w14:paraId="6538B18C" w14:textId="77777777" w:rsidTr="00660671">
        <w:tc>
          <w:tcPr>
            <w:tcW w:w="3750" w:type="dxa"/>
            <w:tcBorders>
              <w:top w:val="nil"/>
              <w:bottom w:val="nil"/>
            </w:tcBorders>
          </w:tcPr>
          <w:p w14:paraId="22FD93BB" w14:textId="77777777" w:rsidR="004F4D06" w:rsidRPr="007B45C0" w:rsidRDefault="004F4D06" w:rsidP="004F4D06">
            <w:pPr>
              <w:pStyle w:val="svp"/>
              <w:numPr>
                <w:ilvl w:val="0"/>
                <w:numId w:val="31"/>
              </w:numPr>
            </w:pPr>
            <w:r w:rsidRPr="007B45C0">
              <w:t>Slovní zásoba a frazeologie</w:t>
            </w:r>
          </w:p>
        </w:tc>
        <w:tc>
          <w:tcPr>
            <w:tcW w:w="3760" w:type="dxa"/>
            <w:tcBorders>
              <w:top w:val="nil"/>
              <w:bottom w:val="nil"/>
            </w:tcBorders>
          </w:tcPr>
          <w:p w14:paraId="75194353" w14:textId="77777777" w:rsidR="004F4D06" w:rsidRPr="007B45C0" w:rsidRDefault="004F4D06" w:rsidP="004F4D06">
            <w:pPr>
              <w:pStyle w:val="svp"/>
              <w:numPr>
                <w:ilvl w:val="0"/>
                <w:numId w:val="31"/>
              </w:numPr>
            </w:pPr>
            <w:r w:rsidRPr="007B45C0">
              <w:t>aplikuje slovní zásobu k danému tématu</w:t>
            </w:r>
          </w:p>
        </w:tc>
      </w:tr>
      <w:tr w:rsidR="004F4D06" w:rsidRPr="007B45C0" w14:paraId="004A0D60" w14:textId="77777777" w:rsidTr="00660671">
        <w:tc>
          <w:tcPr>
            <w:tcW w:w="3750" w:type="dxa"/>
            <w:tcBorders>
              <w:top w:val="nil"/>
            </w:tcBorders>
          </w:tcPr>
          <w:p w14:paraId="4B00455D" w14:textId="77777777" w:rsidR="004F4D06" w:rsidRPr="007B45C0" w:rsidRDefault="004F4D06" w:rsidP="004F4D06">
            <w:pPr>
              <w:pStyle w:val="svp"/>
              <w:numPr>
                <w:ilvl w:val="0"/>
                <w:numId w:val="31"/>
              </w:numPr>
            </w:pPr>
            <w:r w:rsidRPr="007B45C0">
              <w:t>Poslechová cvičení</w:t>
            </w:r>
          </w:p>
        </w:tc>
        <w:tc>
          <w:tcPr>
            <w:tcW w:w="3760" w:type="dxa"/>
            <w:tcBorders>
              <w:top w:val="nil"/>
            </w:tcBorders>
          </w:tcPr>
          <w:p w14:paraId="6471E423" w14:textId="77777777" w:rsidR="004F4D06" w:rsidRPr="007B45C0" w:rsidRDefault="004F4D06" w:rsidP="004F4D06">
            <w:pPr>
              <w:pStyle w:val="svp"/>
              <w:numPr>
                <w:ilvl w:val="0"/>
                <w:numId w:val="31"/>
              </w:numPr>
            </w:pPr>
            <w:r w:rsidRPr="007B45C0">
              <w:t>porozumí připraveným textům, na základě kterých sestaví životopis</w:t>
            </w:r>
          </w:p>
        </w:tc>
      </w:tr>
      <w:tr w:rsidR="004F4D06" w:rsidRPr="007B45C0" w14:paraId="13EF4A7B" w14:textId="77777777" w:rsidTr="00660671">
        <w:tc>
          <w:tcPr>
            <w:tcW w:w="7510" w:type="dxa"/>
            <w:gridSpan w:val="2"/>
            <w:tcBorders>
              <w:bottom w:val="single" w:sz="4" w:space="0" w:color="auto"/>
            </w:tcBorders>
          </w:tcPr>
          <w:p w14:paraId="33EFDC9D" w14:textId="44268FB2" w:rsidR="004F4D06" w:rsidRPr="007B45C0" w:rsidRDefault="000F3E95" w:rsidP="00660671">
            <w:pPr>
              <w:pStyle w:val="svp"/>
            </w:pPr>
            <w:r w:rsidRPr="007B45C0">
              <w:t xml:space="preserve">Počet hodin: </w:t>
            </w:r>
            <w:r w:rsidR="004F4D06" w:rsidRPr="007B45C0">
              <w:t>3</w:t>
            </w:r>
          </w:p>
        </w:tc>
      </w:tr>
    </w:tbl>
    <w:p w14:paraId="5E091192" w14:textId="77777777" w:rsidR="004F4D06" w:rsidRPr="007B45C0" w:rsidRDefault="004F4D06" w:rsidP="004F4D06">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2"/>
        <w:gridCol w:w="3731"/>
      </w:tblGrid>
      <w:tr w:rsidR="004F4D06" w:rsidRPr="007B45C0" w14:paraId="5FC16CB2" w14:textId="77777777" w:rsidTr="00660671">
        <w:tc>
          <w:tcPr>
            <w:tcW w:w="3782" w:type="dxa"/>
          </w:tcPr>
          <w:p w14:paraId="1CF3F36B" w14:textId="77777777" w:rsidR="004F4D06" w:rsidRPr="007B45C0" w:rsidRDefault="004F4D06" w:rsidP="00E04675">
            <w:pPr>
              <w:pStyle w:val="svp"/>
              <w:numPr>
                <w:ilvl w:val="0"/>
                <w:numId w:val="34"/>
              </w:numPr>
              <w:ind w:left="357" w:hanging="357"/>
            </w:pPr>
            <w:r w:rsidRPr="007B45C0">
              <w:rPr>
                <w:bCs/>
              </w:rPr>
              <w:t>Nástroje a vybavení</w:t>
            </w:r>
          </w:p>
        </w:tc>
        <w:tc>
          <w:tcPr>
            <w:tcW w:w="3731" w:type="dxa"/>
          </w:tcPr>
          <w:p w14:paraId="55CE207E" w14:textId="77777777" w:rsidR="004F4D06" w:rsidRPr="007B45C0" w:rsidRDefault="004F4D06" w:rsidP="00660671">
            <w:pPr>
              <w:pStyle w:val="svp"/>
            </w:pPr>
            <w:r w:rsidRPr="007B45C0">
              <w:t>Žák:</w:t>
            </w:r>
          </w:p>
        </w:tc>
      </w:tr>
      <w:tr w:rsidR="004F4D06" w:rsidRPr="007B45C0" w14:paraId="7A6C1500" w14:textId="77777777" w:rsidTr="00660671">
        <w:tc>
          <w:tcPr>
            <w:tcW w:w="3782" w:type="dxa"/>
            <w:tcBorders>
              <w:bottom w:val="nil"/>
            </w:tcBorders>
          </w:tcPr>
          <w:p w14:paraId="1A73CA39" w14:textId="77777777" w:rsidR="004F4D06" w:rsidRPr="007B45C0" w:rsidRDefault="004F4D06" w:rsidP="004F4D06">
            <w:pPr>
              <w:pStyle w:val="svp"/>
              <w:numPr>
                <w:ilvl w:val="0"/>
                <w:numId w:val="31"/>
              </w:numPr>
            </w:pPr>
            <w:r w:rsidRPr="007B45C0">
              <w:t>Základní nástroje</w:t>
            </w:r>
          </w:p>
        </w:tc>
        <w:tc>
          <w:tcPr>
            <w:tcW w:w="3731" w:type="dxa"/>
            <w:tcBorders>
              <w:bottom w:val="nil"/>
            </w:tcBorders>
          </w:tcPr>
          <w:p w14:paraId="6721B336" w14:textId="77777777" w:rsidR="004F4D06" w:rsidRPr="007B45C0" w:rsidRDefault="004F4D06" w:rsidP="004F4D06">
            <w:pPr>
              <w:pStyle w:val="svp"/>
              <w:numPr>
                <w:ilvl w:val="0"/>
                <w:numId w:val="31"/>
              </w:numPr>
            </w:pPr>
            <w:r w:rsidRPr="007B45C0">
              <w:t>vyjmenuje jednotlivé druhy pracovních nástrojů, porovná jejich výhody a nevýhody</w:t>
            </w:r>
          </w:p>
          <w:p w14:paraId="12E51BE6" w14:textId="77777777" w:rsidR="004F4D06" w:rsidRPr="007B45C0" w:rsidRDefault="004F4D06" w:rsidP="004F4D06">
            <w:pPr>
              <w:pStyle w:val="svp"/>
              <w:numPr>
                <w:ilvl w:val="0"/>
                <w:numId w:val="31"/>
              </w:numPr>
            </w:pPr>
            <w:r w:rsidRPr="007B45C0">
              <w:t>orientuje se v použití pracovních nástrojů a vybavení</w:t>
            </w:r>
          </w:p>
        </w:tc>
      </w:tr>
      <w:tr w:rsidR="004F4D06" w:rsidRPr="007B45C0" w14:paraId="2D8DE67F" w14:textId="77777777" w:rsidTr="00660671">
        <w:tc>
          <w:tcPr>
            <w:tcW w:w="3782" w:type="dxa"/>
            <w:tcBorders>
              <w:top w:val="nil"/>
              <w:bottom w:val="nil"/>
            </w:tcBorders>
          </w:tcPr>
          <w:p w14:paraId="1F6EA806" w14:textId="77777777" w:rsidR="004F4D06" w:rsidRPr="007B45C0" w:rsidRDefault="004F4D06" w:rsidP="004F4D06">
            <w:pPr>
              <w:pStyle w:val="svp"/>
              <w:numPr>
                <w:ilvl w:val="0"/>
                <w:numId w:val="31"/>
              </w:numPr>
            </w:pPr>
            <w:r w:rsidRPr="007B45C0">
              <w:t>Dělení nástrojů a vybavení</w:t>
            </w:r>
          </w:p>
        </w:tc>
        <w:tc>
          <w:tcPr>
            <w:tcW w:w="3731" w:type="dxa"/>
            <w:tcBorders>
              <w:top w:val="nil"/>
              <w:bottom w:val="nil"/>
            </w:tcBorders>
          </w:tcPr>
          <w:p w14:paraId="7330ADF1" w14:textId="77777777" w:rsidR="004F4D06" w:rsidRPr="007B45C0" w:rsidRDefault="004F4D06" w:rsidP="00660671">
            <w:pPr>
              <w:pStyle w:val="svp"/>
            </w:pPr>
          </w:p>
        </w:tc>
      </w:tr>
      <w:tr w:rsidR="004F4D06" w:rsidRPr="007B45C0" w14:paraId="20A9AD27" w14:textId="77777777" w:rsidTr="00660671">
        <w:tc>
          <w:tcPr>
            <w:tcW w:w="3782" w:type="dxa"/>
            <w:tcBorders>
              <w:top w:val="nil"/>
              <w:bottom w:val="nil"/>
            </w:tcBorders>
          </w:tcPr>
          <w:p w14:paraId="37D05800" w14:textId="77777777" w:rsidR="004F4D06" w:rsidRPr="007B45C0" w:rsidRDefault="004F4D06" w:rsidP="004F4D06">
            <w:pPr>
              <w:pStyle w:val="svp"/>
              <w:numPr>
                <w:ilvl w:val="0"/>
                <w:numId w:val="31"/>
              </w:numPr>
            </w:pPr>
            <w:r w:rsidRPr="007B45C0">
              <w:t>Slovní zásoba a frazeologie</w:t>
            </w:r>
          </w:p>
        </w:tc>
        <w:tc>
          <w:tcPr>
            <w:tcW w:w="3731" w:type="dxa"/>
            <w:tcBorders>
              <w:top w:val="nil"/>
              <w:bottom w:val="nil"/>
            </w:tcBorders>
          </w:tcPr>
          <w:p w14:paraId="4ECCC4E0" w14:textId="77777777" w:rsidR="004F4D06" w:rsidRPr="007B45C0" w:rsidRDefault="004F4D06" w:rsidP="004F4D06">
            <w:pPr>
              <w:pStyle w:val="svp"/>
              <w:numPr>
                <w:ilvl w:val="0"/>
                <w:numId w:val="31"/>
              </w:numPr>
            </w:pPr>
            <w:r w:rsidRPr="007B45C0">
              <w:t>aplikuje dostatečnou slovní zásobu včetně frazeologie v rozsahu daného tematického okruhu</w:t>
            </w:r>
          </w:p>
        </w:tc>
      </w:tr>
      <w:tr w:rsidR="004F4D06" w:rsidRPr="007B45C0" w14:paraId="31A79564" w14:textId="77777777" w:rsidTr="00660671">
        <w:tc>
          <w:tcPr>
            <w:tcW w:w="3782" w:type="dxa"/>
            <w:tcBorders>
              <w:top w:val="nil"/>
              <w:bottom w:val="nil"/>
            </w:tcBorders>
          </w:tcPr>
          <w:p w14:paraId="28647A99" w14:textId="77777777" w:rsidR="004F4D06" w:rsidRPr="007B45C0" w:rsidRDefault="004F4D06" w:rsidP="004F4D06">
            <w:pPr>
              <w:pStyle w:val="svp"/>
              <w:numPr>
                <w:ilvl w:val="0"/>
                <w:numId w:val="31"/>
              </w:numPr>
            </w:pPr>
            <w:r w:rsidRPr="007B45C0">
              <w:lastRenderedPageBreak/>
              <w:t>Popis obrázků, práce s textem</w:t>
            </w:r>
          </w:p>
        </w:tc>
        <w:tc>
          <w:tcPr>
            <w:tcW w:w="3731" w:type="dxa"/>
            <w:tcBorders>
              <w:top w:val="nil"/>
              <w:bottom w:val="nil"/>
            </w:tcBorders>
          </w:tcPr>
          <w:p w14:paraId="31C019B9" w14:textId="77777777" w:rsidR="004F4D06" w:rsidRPr="007B45C0" w:rsidRDefault="004F4D06" w:rsidP="004F4D06">
            <w:pPr>
              <w:pStyle w:val="svp"/>
              <w:numPr>
                <w:ilvl w:val="0"/>
                <w:numId w:val="31"/>
              </w:numPr>
            </w:pPr>
            <w:r w:rsidRPr="007B45C0">
              <w:t>dokáže pracovat s odborným textem</w:t>
            </w:r>
          </w:p>
        </w:tc>
      </w:tr>
      <w:tr w:rsidR="004F4D06" w:rsidRPr="007B45C0" w14:paraId="73FF5B85" w14:textId="77777777" w:rsidTr="00660671">
        <w:tc>
          <w:tcPr>
            <w:tcW w:w="7513" w:type="dxa"/>
            <w:gridSpan w:val="2"/>
          </w:tcPr>
          <w:p w14:paraId="051AE63D" w14:textId="010DFD7B" w:rsidR="004F4D06" w:rsidRPr="007B45C0" w:rsidRDefault="000F3E95" w:rsidP="00660671">
            <w:pPr>
              <w:pStyle w:val="svp"/>
            </w:pPr>
            <w:r w:rsidRPr="007B45C0">
              <w:t xml:space="preserve">Počet hodin: </w:t>
            </w:r>
            <w:r w:rsidR="004F4D06" w:rsidRPr="007B45C0">
              <w:t>4</w:t>
            </w:r>
          </w:p>
        </w:tc>
      </w:tr>
    </w:tbl>
    <w:p w14:paraId="2666E159" w14:textId="77777777" w:rsidR="004F4D06" w:rsidRPr="007B45C0" w:rsidRDefault="004F4D06" w:rsidP="004F4D06">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2"/>
        <w:gridCol w:w="3731"/>
      </w:tblGrid>
      <w:tr w:rsidR="004F4D06" w:rsidRPr="007B45C0" w14:paraId="530FB4D9" w14:textId="77777777" w:rsidTr="00660671">
        <w:tc>
          <w:tcPr>
            <w:tcW w:w="3782" w:type="dxa"/>
          </w:tcPr>
          <w:p w14:paraId="53DFD9B0" w14:textId="77777777" w:rsidR="004F4D06" w:rsidRPr="007B45C0" w:rsidRDefault="004F4D06" w:rsidP="00E04675">
            <w:pPr>
              <w:pStyle w:val="svp"/>
              <w:numPr>
                <w:ilvl w:val="0"/>
                <w:numId w:val="34"/>
              </w:numPr>
              <w:ind w:left="357" w:hanging="357"/>
            </w:pPr>
            <w:r w:rsidRPr="007B45C0">
              <w:rPr>
                <w:bCs/>
              </w:rPr>
              <w:t>Pracovní postup</w:t>
            </w:r>
          </w:p>
        </w:tc>
        <w:tc>
          <w:tcPr>
            <w:tcW w:w="3731" w:type="dxa"/>
          </w:tcPr>
          <w:p w14:paraId="4DAF2448" w14:textId="77777777" w:rsidR="004F4D06" w:rsidRPr="007B45C0" w:rsidRDefault="004F4D06" w:rsidP="00660671">
            <w:pPr>
              <w:pStyle w:val="svp"/>
            </w:pPr>
            <w:r w:rsidRPr="007B45C0">
              <w:t>Žák:</w:t>
            </w:r>
          </w:p>
        </w:tc>
      </w:tr>
      <w:tr w:rsidR="004F4D06" w:rsidRPr="007B45C0" w14:paraId="3B939602" w14:textId="77777777" w:rsidTr="00660671">
        <w:tc>
          <w:tcPr>
            <w:tcW w:w="3782" w:type="dxa"/>
            <w:tcBorders>
              <w:bottom w:val="nil"/>
            </w:tcBorders>
          </w:tcPr>
          <w:p w14:paraId="1C99C8BE" w14:textId="77777777" w:rsidR="004F4D06" w:rsidRPr="007B45C0" w:rsidRDefault="004F4D06" w:rsidP="004F4D06">
            <w:pPr>
              <w:pStyle w:val="svp"/>
              <w:numPr>
                <w:ilvl w:val="0"/>
                <w:numId w:val="31"/>
              </w:numPr>
            </w:pPr>
            <w:r w:rsidRPr="007B45C0">
              <w:t>Základní technologie</w:t>
            </w:r>
          </w:p>
          <w:p w14:paraId="52B6E7AE" w14:textId="77777777" w:rsidR="004F4D06" w:rsidRPr="007B45C0" w:rsidRDefault="004F4D06" w:rsidP="004F4D06">
            <w:pPr>
              <w:pStyle w:val="svp"/>
              <w:numPr>
                <w:ilvl w:val="0"/>
                <w:numId w:val="31"/>
              </w:numPr>
            </w:pPr>
            <w:r w:rsidRPr="007B45C0">
              <w:t>Pracovní kroky</w:t>
            </w:r>
          </w:p>
        </w:tc>
        <w:tc>
          <w:tcPr>
            <w:tcW w:w="3731" w:type="dxa"/>
            <w:tcBorders>
              <w:bottom w:val="nil"/>
            </w:tcBorders>
          </w:tcPr>
          <w:p w14:paraId="4DE2E310" w14:textId="77777777" w:rsidR="004F4D06" w:rsidRPr="007B45C0" w:rsidRDefault="004F4D06" w:rsidP="004F4D06">
            <w:pPr>
              <w:pStyle w:val="svp"/>
              <w:numPr>
                <w:ilvl w:val="0"/>
                <w:numId w:val="31"/>
              </w:numPr>
            </w:pPr>
            <w:r w:rsidRPr="007B45C0">
              <w:t>vyjmenuje základní technologie, charakterizuje je</w:t>
            </w:r>
          </w:p>
          <w:p w14:paraId="142DC963" w14:textId="77777777" w:rsidR="004F4D06" w:rsidRPr="007B45C0" w:rsidRDefault="004F4D06" w:rsidP="004F4D06">
            <w:pPr>
              <w:pStyle w:val="svp"/>
              <w:numPr>
                <w:ilvl w:val="0"/>
                <w:numId w:val="31"/>
              </w:numPr>
            </w:pPr>
            <w:r w:rsidRPr="007B45C0">
              <w:t>orientuje se v použití pracovních nástrojů a vybavení</w:t>
            </w:r>
          </w:p>
        </w:tc>
      </w:tr>
      <w:tr w:rsidR="004F4D06" w:rsidRPr="007B45C0" w14:paraId="4795F049" w14:textId="77777777" w:rsidTr="00660671">
        <w:tc>
          <w:tcPr>
            <w:tcW w:w="3782" w:type="dxa"/>
            <w:tcBorders>
              <w:top w:val="nil"/>
              <w:bottom w:val="nil"/>
            </w:tcBorders>
          </w:tcPr>
          <w:p w14:paraId="27EEA9AA" w14:textId="77777777" w:rsidR="004F4D06" w:rsidRPr="007B45C0" w:rsidRDefault="004F4D06" w:rsidP="004F4D06">
            <w:pPr>
              <w:pStyle w:val="svp"/>
              <w:numPr>
                <w:ilvl w:val="0"/>
                <w:numId w:val="31"/>
              </w:numPr>
            </w:pPr>
            <w:r w:rsidRPr="007B45C0">
              <w:t>Použité nástroje</w:t>
            </w:r>
          </w:p>
        </w:tc>
        <w:tc>
          <w:tcPr>
            <w:tcW w:w="3731" w:type="dxa"/>
            <w:tcBorders>
              <w:top w:val="nil"/>
              <w:bottom w:val="nil"/>
            </w:tcBorders>
          </w:tcPr>
          <w:p w14:paraId="09EF978F" w14:textId="77777777" w:rsidR="004F4D06" w:rsidRPr="007B45C0" w:rsidRDefault="004F4D06" w:rsidP="00660671">
            <w:pPr>
              <w:pStyle w:val="svp"/>
            </w:pPr>
          </w:p>
        </w:tc>
      </w:tr>
      <w:tr w:rsidR="004F4D06" w:rsidRPr="007B45C0" w14:paraId="7CDC90E1" w14:textId="77777777" w:rsidTr="00660671">
        <w:tc>
          <w:tcPr>
            <w:tcW w:w="3782" w:type="dxa"/>
            <w:tcBorders>
              <w:top w:val="nil"/>
              <w:bottom w:val="nil"/>
            </w:tcBorders>
          </w:tcPr>
          <w:p w14:paraId="5E300838" w14:textId="77777777" w:rsidR="004F4D06" w:rsidRPr="007B45C0" w:rsidRDefault="004F4D06" w:rsidP="004F4D06">
            <w:pPr>
              <w:pStyle w:val="svp"/>
              <w:numPr>
                <w:ilvl w:val="0"/>
                <w:numId w:val="31"/>
              </w:numPr>
            </w:pPr>
            <w:r w:rsidRPr="007B45C0">
              <w:t>Slovní zásoba a frazeologie</w:t>
            </w:r>
          </w:p>
        </w:tc>
        <w:tc>
          <w:tcPr>
            <w:tcW w:w="3731" w:type="dxa"/>
            <w:tcBorders>
              <w:top w:val="nil"/>
              <w:bottom w:val="nil"/>
            </w:tcBorders>
          </w:tcPr>
          <w:p w14:paraId="73B8352A" w14:textId="77777777" w:rsidR="004F4D06" w:rsidRPr="007B45C0" w:rsidRDefault="004F4D06" w:rsidP="004F4D06">
            <w:pPr>
              <w:pStyle w:val="svp"/>
              <w:numPr>
                <w:ilvl w:val="0"/>
                <w:numId w:val="31"/>
              </w:numPr>
            </w:pPr>
            <w:r w:rsidRPr="007B45C0">
              <w:t>aplikuje dostatečnou slovní zásobu včetně frazeologie na jednoduchý pracovní postup</w:t>
            </w:r>
          </w:p>
        </w:tc>
      </w:tr>
      <w:tr w:rsidR="004F4D06" w:rsidRPr="007B45C0" w14:paraId="00A05986" w14:textId="77777777" w:rsidTr="00660671">
        <w:tc>
          <w:tcPr>
            <w:tcW w:w="3782" w:type="dxa"/>
            <w:tcBorders>
              <w:top w:val="nil"/>
              <w:bottom w:val="nil"/>
            </w:tcBorders>
          </w:tcPr>
          <w:p w14:paraId="34AEF50F" w14:textId="77777777" w:rsidR="004F4D06" w:rsidRPr="007B45C0" w:rsidRDefault="004F4D06" w:rsidP="004F4D06">
            <w:pPr>
              <w:pStyle w:val="svp"/>
              <w:numPr>
                <w:ilvl w:val="0"/>
                <w:numId w:val="31"/>
              </w:numPr>
            </w:pPr>
            <w:r w:rsidRPr="007B45C0">
              <w:t>Popis obrázků, práce s textem</w:t>
            </w:r>
          </w:p>
        </w:tc>
        <w:tc>
          <w:tcPr>
            <w:tcW w:w="3731" w:type="dxa"/>
            <w:tcBorders>
              <w:top w:val="nil"/>
              <w:bottom w:val="nil"/>
            </w:tcBorders>
          </w:tcPr>
          <w:p w14:paraId="36FC1AE3" w14:textId="77777777" w:rsidR="004F4D06" w:rsidRPr="007B45C0" w:rsidRDefault="004F4D06" w:rsidP="004F4D06">
            <w:pPr>
              <w:pStyle w:val="svp"/>
              <w:numPr>
                <w:ilvl w:val="0"/>
                <w:numId w:val="31"/>
              </w:numPr>
            </w:pPr>
            <w:r w:rsidRPr="007B45C0">
              <w:t>dokáže pracovat s odborným textem</w:t>
            </w:r>
          </w:p>
        </w:tc>
      </w:tr>
      <w:tr w:rsidR="004F4D06" w:rsidRPr="007B45C0" w14:paraId="1B0410AC" w14:textId="77777777" w:rsidTr="00660671">
        <w:tc>
          <w:tcPr>
            <w:tcW w:w="7513" w:type="dxa"/>
            <w:gridSpan w:val="2"/>
          </w:tcPr>
          <w:p w14:paraId="2297221A" w14:textId="7CE5B013" w:rsidR="004F4D06" w:rsidRPr="007B45C0" w:rsidRDefault="000F3E95" w:rsidP="00660671">
            <w:pPr>
              <w:pStyle w:val="svp"/>
            </w:pPr>
            <w:r w:rsidRPr="007B45C0">
              <w:t xml:space="preserve">Počet hodin: </w:t>
            </w:r>
            <w:r w:rsidR="004F4D06" w:rsidRPr="007B45C0">
              <w:t>4</w:t>
            </w:r>
          </w:p>
        </w:tc>
      </w:tr>
    </w:tbl>
    <w:p w14:paraId="06005192" w14:textId="77777777" w:rsidR="004F4D06" w:rsidRPr="007B45C0" w:rsidRDefault="004F4D06" w:rsidP="004F4D0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F4D06" w:rsidRPr="007B45C0" w14:paraId="3A7AAA06" w14:textId="77777777" w:rsidTr="00660671">
        <w:tc>
          <w:tcPr>
            <w:tcW w:w="3750" w:type="dxa"/>
            <w:tcBorders>
              <w:bottom w:val="single" w:sz="4" w:space="0" w:color="auto"/>
            </w:tcBorders>
          </w:tcPr>
          <w:p w14:paraId="5545F6E9" w14:textId="77777777" w:rsidR="004F4D06" w:rsidRPr="007B45C0" w:rsidRDefault="004F4D06" w:rsidP="00E04675">
            <w:pPr>
              <w:pStyle w:val="svp"/>
              <w:numPr>
                <w:ilvl w:val="0"/>
                <w:numId w:val="34"/>
              </w:numPr>
              <w:ind w:left="357" w:hanging="357"/>
              <w:rPr>
                <w:b/>
                <w:bCs/>
                <w:szCs w:val="24"/>
              </w:rPr>
            </w:pPr>
            <w:r w:rsidRPr="007B45C0">
              <w:rPr>
                <w:bCs/>
              </w:rPr>
              <w:t>Maturitní dovednosti, upevňování učiva</w:t>
            </w:r>
          </w:p>
        </w:tc>
        <w:tc>
          <w:tcPr>
            <w:tcW w:w="3760" w:type="dxa"/>
            <w:tcBorders>
              <w:bottom w:val="single" w:sz="4" w:space="0" w:color="auto"/>
            </w:tcBorders>
          </w:tcPr>
          <w:p w14:paraId="781E38EC" w14:textId="77777777" w:rsidR="004F4D06" w:rsidRPr="007B45C0" w:rsidRDefault="004F4D06" w:rsidP="00660671">
            <w:pPr>
              <w:pStyle w:val="svp"/>
            </w:pPr>
            <w:r w:rsidRPr="007B45C0">
              <w:t>Žák:</w:t>
            </w:r>
          </w:p>
        </w:tc>
      </w:tr>
      <w:tr w:rsidR="004F4D06" w:rsidRPr="007B45C0" w14:paraId="55D0A3F7" w14:textId="77777777" w:rsidTr="00660671">
        <w:tc>
          <w:tcPr>
            <w:tcW w:w="3750" w:type="dxa"/>
            <w:tcBorders>
              <w:bottom w:val="nil"/>
            </w:tcBorders>
          </w:tcPr>
          <w:p w14:paraId="0ED97E6D" w14:textId="77777777" w:rsidR="004F4D06" w:rsidRPr="007B45C0" w:rsidRDefault="004F4D06" w:rsidP="004F4D06">
            <w:pPr>
              <w:pStyle w:val="svp"/>
              <w:numPr>
                <w:ilvl w:val="0"/>
                <w:numId w:val="31"/>
              </w:numPr>
              <w:rPr>
                <w:bCs/>
              </w:rPr>
            </w:pPr>
            <w:r w:rsidRPr="007B45C0">
              <w:t>Poslechová cvičení</w:t>
            </w:r>
          </w:p>
        </w:tc>
        <w:tc>
          <w:tcPr>
            <w:tcW w:w="3760" w:type="dxa"/>
            <w:tcBorders>
              <w:bottom w:val="nil"/>
            </w:tcBorders>
          </w:tcPr>
          <w:p w14:paraId="48D3D1B2" w14:textId="77777777" w:rsidR="004F4D06" w:rsidRPr="007B45C0" w:rsidRDefault="004F4D06" w:rsidP="004F4D06">
            <w:pPr>
              <w:pStyle w:val="svp"/>
              <w:numPr>
                <w:ilvl w:val="0"/>
                <w:numId w:val="31"/>
              </w:numPr>
            </w:pPr>
            <w:r w:rsidRPr="007B45C0">
              <w:t>rozvine si řečovou dovednost vzhledem ke státní maturitní zkoušce</w:t>
            </w:r>
          </w:p>
          <w:p w14:paraId="0120790D" w14:textId="77777777" w:rsidR="004F4D06" w:rsidRPr="007B45C0" w:rsidRDefault="004F4D06" w:rsidP="004F4D06">
            <w:pPr>
              <w:pStyle w:val="svp"/>
              <w:numPr>
                <w:ilvl w:val="0"/>
                <w:numId w:val="31"/>
              </w:numPr>
            </w:pPr>
            <w:r w:rsidRPr="007B45C0">
              <w:t>porozumí připraveným i nepřipraveným monologickým i dialogickým textům vztahující se k různým tematickým okruhům</w:t>
            </w:r>
          </w:p>
        </w:tc>
      </w:tr>
      <w:tr w:rsidR="004F4D06" w:rsidRPr="007B45C0" w14:paraId="076729C2" w14:textId="77777777" w:rsidTr="00660671">
        <w:tc>
          <w:tcPr>
            <w:tcW w:w="3750" w:type="dxa"/>
            <w:tcBorders>
              <w:top w:val="nil"/>
              <w:bottom w:val="nil"/>
            </w:tcBorders>
          </w:tcPr>
          <w:p w14:paraId="402F1612" w14:textId="77777777" w:rsidR="004F4D06" w:rsidRPr="007B45C0" w:rsidRDefault="004F4D06" w:rsidP="004F4D06">
            <w:pPr>
              <w:pStyle w:val="svp"/>
              <w:numPr>
                <w:ilvl w:val="0"/>
                <w:numId w:val="31"/>
              </w:numPr>
            </w:pPr>
            <w:r w:rsidRPr="007B45C0">
              <w:t>Čtenářská gramotnost</w:t>
            </w:r>
          </w:p>
        </w:tc>
        <w:tc>
          <w:tcPr>
            <w:tcW w:w="3760" w:type="dxa"/>
            <w:tcBorders>
              <w:top w:val="nil"/>
              <w:bottom w:val="nil"/>
            </w:tcBorders>
          </w:tcPr>
          <w:p w14:paraId="696E7F96" w14:textId="77777777" w:rsidR="004F4D06" w:rsidRPr="007B45C0" w:rsidRDefault="004F4D06" w:rsidP="004F4D06">
            <w:pPr>
              <w:pStyle w:val="svp"/>
              <w:numPr>
                <w:ilvl w:val="0"/>
                <w:numId w:val="31"/>
              </w:numPr>
            </w:pPr>
            <w:r w:rsidRPr="007B45C0">
              <w:t>porozumí čtenému textu</w:t>
            </w:r>
          </w:p>
          <w:p w14:paraId="4F218F88" w14:textId="77777777" w:rsidR="004F4D06" w:rsidRPr="007B45C0" w:rsidRDefault="004F4D06" w:rsidP="004F4D06">
            <w:pPr>
              <w:pStyle w:val="svp"/>
              <w:numPr>
                <w:ilvl w:val="0"/>
                <w:numId w:val="31"/>
              </w:numPr>
            </w:pPr>
            <w:r w:rsidRPr="007B45C0">
              <w:t>vyhledá podstatné informace obsažené v textu</w:t>
            </w:r>
          </w:p>
          <w:p w14:paraId="558C3FC7" w14:textId="77777777" w:rsidR="004F4D06" w:rsidRPr="007B45C0" w:rsidRDefault="004F4D06" w:rsidP="004F4D06">
            <w:pPr>
              <w:pStyle w:val="svp"/>
              <w:numPr>
                <w:ilvl w:val="0"/>
                <w:numId w:val="31"/>
              </w:numPr>
            </w:pPr>
            <w:r w:rsidRPr="007B45C0">
              <w:t>dokáže reagovat na otázky týkající se textu</w:t>
            </w:r>
          </w:p>
          <w:p w14:paraId="00779A4D" w14:textId="77777777" w:rsidR="004F4D06" w:rsidRPr="007B45C0" w:rsidRDefault="004F4D06" w:rsidP="004F4D06">
            <w:pPr>
              <w:pStyle w:val="svp"/>
              <w:numPr>
                <w:ilvl w:val="0"/>
                <w:numId w:val="31"/>
              </w:numPr>
            </w:pPr>
            <w:r w:rsidRPr="007B45C0">
              <w:t>dokáže reprodukovat přečtený text</w:t>
            </w:r>
          </w:p>
        </w:tc>
      </w:tr>
      <w:tr w:rsidR="004F4D06" w:rsidRPr="007B45C0" w14:paraId="3E57FCEF" w14:textId="77777777" w:rsidTr="00660671">
        <w:tc>
          <w:tcPr>
            <w:tcW w:w="3750" w:type="dxa"/>
            <w:tcBorders>
              <w:top w:val="nil"/>
              <w:bottom w:val="nil"/>
            </w:tcBorders>
          </w:tcPr>
          <w:p w14:paraId="1BB9AA48" w14:textId="77777777" w:rsidR="004F4D06" w:rsidRPr="007B45C0" w:rsidRDefault="004F4D06" w:rsidP="004F4D06">
            <w:pPr>
              <w:pStyle w:val="svp"/>
              <w:numPr>
                <w:ilvl w:val="0"/>
                <w:numId w:val="31"/>
              </w:numPr>
            </w:pPr>
            <w:r w:rsidRPr="007B45C0">
              <w:lastRenderedPageBreak/>
              <w:t>Popis obrázků</w:t>
            </w:r>
          </w:p>
        </w:tc>
        <w:tc>
          <w:tcPr>
            <w:tcW w:w="3760" w:type="dxa"/>
            <w:tcBorders>
              <w:top w:val="nil"/>
              <w:bottom w:val="nil"/>
            </w:tcBorders>
          </w:tcPr>
          <w:p w14:paraId="3CC650FA" w14:textId="77777777" w:rsidR="004F4D06" w:rsidRPr="007B45C0" w:rsidRDefault="004F4D06" w:rsidP="004F4D06">
            <w:pPr>
              <w:pStyle w:val="svp"/>
              <w:numPr>
                <w:ilvl w:val="0"/>
                <w:numId w:val="31"/>
              </w:numPr>
            </w:pPr>
            <w:r w:rsidRPr="007B45C0">
              <w:t>rozvine si řečovou dovednost vzhledem ke státní maturitní zkoušce</w:t>
            </w:r>
          </w:p>
          <w:p w14:paraId="1F1D6D96" w14:textId="77777777" w:rsidR="004F4D06" w:rsidRPr="007B45C0" w:rsidRDefault="004F4D06" w:rsidP="004F4D06">
            <w:pPr>
              <w:pStyle w:val="svp"/>
              <w:numPr>
                <w:ilvl w:val="0"/>
                <w:numId w:val="31"/>
              </w:numPr>
            </w:pPr>
            <w:r w:rsidRPr="007B45C0">
              <w:t>dokáže popsat situaci na obrázku či fotografii: osoby, prostředí, podmínky, náladu…</w:t>
            </w:r>
          </w:p>
          <w:p w14:paraId="4701DEB8" w14:textId="77777777" w:rsidR="004F4D06" w:rsidRPr="007B45C0" w:rsidRDefault="004F4D06" w:rsidP="004F4D06">
            <w:pPr>
              <w:pStyle w:val="svp"/>
              <w:numPr>
                <w:ilvl w:val="0"/>
                <w:numId w:val="31"/>
              </w:numPr>
            </w:pPr>
            <w:r w:rsidRPr="007B45C0">
              <w:t>dokáže porovnat situace na více obrázcích</w:t>
            </w:r>
          </w:p>
          <w:p w14:paraId="2DCA20C5" w14:textId="77777777" w:rsidR="004F4D06" w:rsidRPr="007B45C0" w:rsidRDefault="004F4D06" w:rsidP="004F4D06">
            <w:pPr>
              <w:pStyle w:val="svp"/>
              <w:numPr>
                <w:ilvl w:val="0"/>
                <w:numId w:val="31"/>
              </w:numPr>
            </w:pPr>
            <w:r w:rsidRPr="007B45C0">
              <w:t>vyjádří svůj názor, argumentuje</w:t>
            </w:r>
          </w:p>
        </w:tc>
      </w:tr>
      <w:tr w:rsidR="004F4D06" w:rsidRPr="007B45C0" w14:paraId="435021F1" w14:textId="77777777" w:rsidTr="00660671">
        <w:tc>
          <w:tcPr>
            <w:tcW w:w="3750" w:type="dxa"/>
            <w:tcBorders>
              <w:top w:val="nil"/>
              <w:bottom w:val="nil"/>
            </w:tcBorders>
          </w:tcPr>
          <w:p w14:paraId="508F2EB8" w14:textId="77777777" w:rsidR="004F4D06" w:rsidRPr="007B45C0" w:rsidRDefault="004F4D06" w:rsidP="004F4D06">
            <w:pPr>
              <w:pStyle w:val="svp"/>
              <w:numPr>
                <w:ilvl w:val="0"/>
                <w:numId w:val="31"/>
              </w:numPr>
            </w:pPr>
            <w:r w:rsidRPr="007B45C0">
              <w:t>Řečnická cvičení</w:t>
            </w:r>
          </w:p>
        </w:tc>
        <w:tc>
          <w:tcPr>
            <w:tcW w:w="3760" w:type="dxa"/>
            <w:tcBorders>
              <w:top w:val="nil"/>
              <w:bottom w:val="nil"/>
            </w:tcBorders>
          </w:tcPr>
          <w:p w14:paraId="20003724" w14:textId="77777777" w:rsidR="004F4D06" w:rsidRPr="007B45C0" w:rsidRDefault="004F4D06" w:rsidP="004F4D06">
            <w:pPr>
              <w:pStyle w:val="svp"/>
              <w:numPr>
                <w:ilvl w:val="0"/>
                <w:numId w:val="31"/>
              </w:numPr>
            </w:pPr>
            <w:r w:rsidRPr="007B45C0">
              <w:t>dokáže vézt dialog a diskusi, vyjadřuje názor, argumentuje</w:t>
            </w:r>
          </w:p>
        </w:tc>
      </w:tr>
      <w:tr w:rsidR="004F4D06" w:rsidRPr="007B45C0" w14:paraId="754AB460" w14:textId="77777777" w:rsidTr="00660671">
        <w:tc>
          <w:tcPr>
            <w:tcW w:w="3750" w:type="dxa"/>
            <w:tcBorders>
              <w:top w:val="nil"/>
              <w:bottom w:val="nil"/>
            </w:tcBorders>
          </w:tcPr>
          <w:p w14:paraId="7432E76D" w14:textId="77777777" w:rsidR="004F4D06" w:rsidRPr="007B45C0" w:rsidRDefault="004F4D06" w:rsidP="004F4D06">
            <w:pPr>
              <w:pStyle w:val="svp"/>
              <w:numPr>
                <w:ilvl w:val="0"/>
                <w:numId w:val="31"/>
              </w:numPr>
            </w:pPr>
            <w:r w:rsidRPr="007B45C0">
              <w:t>Písemný projev</w:t>
            </w:r>
          </w:p>
        </w:tc>
        <w:tc>
          <w:tcPr>
            <w:tcW w:w="3760" w:type="dxa"/>
            <w:tcBorders>
              <w:top w:val="nil"/>
              <w:bottom w:val="nil"/>
            </w:tcBorders>
          </w:tcPr>
          <w:p w14:paraId="5FE5285F" w14:textId="77777777" w:rsidR="004F4D06" w:rsidRPr="007B45C0" w:rsidRDefault="004F4D06" w:rsidP="004F4D06">
            <w:pPr>
              <w:pStyle w:val="svp"/>
              <w:numPr>
                <w:ilvl w:val="0"/>
                <w:numId w:val="31"/>
              </w:numPr>
            </w:pPr>
            <w:r w:rsidRPr="007B45C0">
              <w:t xml:space="preserve">vytváří různé slohové útvary potřebné pro praktický život </w:t>
            </w:r>
          </w:p>
        </w:tc>
      </w:tr>
      <w:tr w:rsidR="004F4D06" w:rsidRPr="007B45C0" w14:paraId="60577CE4" w14:textId="77777777" w:rsidTr="00660671">
        <w:tc>
          <w:tcPr>
            <w:tcW w:w="3750" w:type="dxa"/>
            <w:tcBorders>
              <w:top w:val="nil"/>
              <w:bottom w:val="single" w:sz="4" w:space="0" w:color="auto"/>
            </w:tcBorders>
          </w:tcPr>
          <w:p w14:paraId="4DF6CE58" w14:textId="77777777" w:rsidR="004F4D06" w:rsidRPr="007B45C0" w:rsidRDefault="004F4D06" w:rsidP="004F4D06">
            <w:pPr>
              <w:pStyle w:val="svp"/>
              <w:numPr>
                <w:ilvl w:val="0"/>
                <w:numId w:val="31"/>
              </w:numPr>
            </w:pPr>
            <w:r w:rsidRPr="007B45C0">
              <w:t>Shrnutí a upevňování učiva</w:t>
            </w:r>
          </w:p>
        </w:tc>
        <w:tc>
          <w:tcPr>
            <w:tcW w:w="3760" w:type="dxa"/>
            <w:tcBorders>
              <w:top w:val="nil"/>
              <w:bottom w:val="single" w:sz="4" w:space="0" w:color="auto"/>
            </w:tcBorders>
          </w:tcPr>
          <w:p w14:paraId="1056EF65" w14:textId="77777777" w:rsidR="004F4D06" w:rsidRPr="007B45C0" w:rsidRDefault="004F4D06" w:rsidP="004F4D06">
            <w:pPr>
              <w:pStyle w:val="svp"/>
              <w:numPr>
                <w:ilvl w:val="0"/>
                <w:numId w:val="31"/>
              </w:numPr>
            </w:pPr>
            <w:r w:rsidRPr="007B45C0">
              <w:t>upevní si již nabyté vědomosti a znalosti</w:t>
            </w:r>
          </w:p>
          <w:p w14:paraId="722ABEF8" w14:textId="77777777" w:rsidR="004F4D06" w:rsidRPr="007B45C0" w:rsidRDefault="004F4D06" w:rsidP="004F4D06">
            <w:pPr>
              <w:pStyle w:val="svp"/>
              <w:numPr>
                <w:ilvl w:val="0"/>
                <w:numId w:val="31"/>
              </w:numPr>
            </w:pPr>
            <w:r w:rsidRPr="007B45C0">
              <w:t>je schopen samostatně o vybraném tématu hovořit</w:t>
            </w:r>
          </w:p>
          <w:p w14:paraId="6CED22A8" w14:textId="77777777" w:rsidR="004F4D06" w:rsidRPr="007B45C0" w:rsidRDefault="004F4D06" w:rsidP="004F4D06">
            <w:pPr>
              <w:pStyle w:val="svp"/>
              <w:numPr>
                <w:ilvl w:val="0"/>
                <w:numId w:val="31"/>
              </w:numPr>
            </w:pPr>
            <w:r w:rsidRPr="007B45C0">
              <w:t>vede dialog a reaguje na doplňující otázky</w:t>
            </w:r>
          </w:p>
        </w:tc>
      </w:tr>
      <w:tr w:rsidR="004F4D06" w:rsidRPr="007B45C0" w14:paraId="3936D1F1" w14:textId="77777777" w:rsidTr="00660671">
        <w:tblPrEx>
          <w:tblBorders>
            <w:top w:val="none" w:sz="0" w:space="0" w:color="auto"/>
            <w:bottom w:val="none" w:sz="0" w:space="0" w:color="auto"/>
          </w:tblBorders>
        </w:tblPrEx>
        <w:tc>
          <w:tcPr>
            <w:tcW w:w="7510" w:type="dxa"/>
            <w:gridSpan w:val="2"/>
            <w:tcBorders>
              <w:top w:val="single" w:sz="4" w:space="0" w:color="auto"/>
              <w:bottom w:val="single" w:sz="4" w:space="0" w:color="auto"/>
            </w:tcBorders>
          </w:tcPr>
          <w:p w14:paraId="175F2C65" w14:textId="3F177E05" w:rsidR="004F4D06" w:rsidRPr="007B45C0" w:rsidRDefault="000F3E95" w:rsidP="00660671">
            <w:pPr>
              <w:pStyle w:val="svp"/>
            </w:pPr>
            <w:r w:rsidRPr="007B45C0">
              <w:t xml:space="preserve">Počet hodin: </w:t>
            </w:r>
            <w:r w:rsidR="004F4D06" w:rsidRPr="007B45C0">
              <w:t>12</w:t>
            </w:r>
          </w:p>
        </w:tc>
      </w:tr>
    </w:tbl>
    <w:p w14:paraId="0720EDAF" w14:textId="77777777" w:rsidR="004F4D06" w:rsidRPr="007B45C0" w:rsidRDefault="004F4D06" w:rsidP="004F4D06">
      <w:pPr>
        <w:spacing w:after="120"/>
        <w:jc w:val="both"/>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4F4D06" w:rsidRPr="007B45C0" w14:paraId="33A2AAB3" w14:textId="77777777" w:rsidTr="00660671">
        <w:tc>
          <w:tcPr>
            <w:tcW w:w="3755" w:type="dxa"/>
            <w:tcBorders>
              <w:bottom w:val="single" w:sz="4" w:space="0" w:color="auto"/>
            </w:tcBorders>
          </w:tcPr>
          <w:p w14:paraId="154B11F7" w14:textId="77777777" w:rsidR="004F4D06" w:rsidRPr="007B45C0" w:rsidRDefault="004F4D06" w:rsidP="00E04675">
            <w:pPr>
              <w:pStyle w:val="svp"/>
              <w:numPr>
                <w:ilvl w:val="0"/>
                <w:numId w:val="34"/>
              </w:numPr>
              <w:ind w:left="357" w:hanging="357"/>
              <w:rPr>
                <w:bCs/>
              </w:rPr>
            </w:pPr>
            <w:r w:rsidRPr="007B45C0">
              <w:rPr>
                <w:bCs/>
              </w:rPr>
              <w:t xml:space="preserve">Řečové dovednosti </w:t>
            </w:r>
          </w:p>
        </w:tc>
        <w:tc>
          <w:tcPr>
            <w:tcW w:w="3755" w:type="dxa"/>
            <w:tcBorders>
              <w:bottom w:val="single" w:sz="4" w:space="0" w:color="auto"/>
            </w:tcBorders>
          </w:tcPr>
          <w:p w14:paraId="7BFCFDD4" w14:textId="77777777" w:rsidR="004F4D06" w:rsidRPr="007B45C0" w:rsidRDefault="004F4D06" w:rsidP="00660671">
            <w:pPr>
              <w:pStyle w:val="svp"/>
            </w:pPr>
            <w:r w:rsidRPr="007B45C0">
              <w:t>Žák:</w:t>
            </w:r>
          </w:p>
        </w:tc>
      </w:tr>
      <w:tr w:rsidR="004F4D06" w:rsidRPr="007B45C0" w14:paraId="0D9BA92B" w14:textId="77777777" w:rsidTr="00660671">
        <w:tc>
          <w:tcPr>
            <w:tcW w:w="3755" w:type="dxa"/>
            <w:tcBorders>
              <w:bottom w:val="nil"/>
            </w:tcBorders>
          </w:tcPr>
          <w:p w14:paraId="027B5219" w14:textId="77777777" w:rsidR="004F4D06" w:rsidRPr="007B45C0" w:rsidRDefault="004F4D06" w:rsidP="004F4D06">
            <w:pPr>
              <w:pStyle w:val="svp"/>
              <w:numPr>
                <w:ilvl w:val="0"/>
                <w:numId w:val="31"/>
              </w:numPr>
            </w:pPr>
            <w:r w:rsidRPr="007B45C0">
              <w:t xml:space="preserve">Receptivní řečová dovednost sluchová = poslech s porozuměním </w:t>
            </w:r>
          </w:p>
        </w:tc>
        <w:tc>
          <w:tcPr>
            <w:tcW w:w="3755" w:type="dxa"/>
            <w:tcBorders>
              <w:bottom w:val="nil"/>
            </w:tcBorders>
          </w:tcPr>
          <w:p w14:paraId="50093DFB" w14:textId="77777777" w:rsidR="004F4D06" w:rsidRPr="007B45C0" w:rsidRDefault="004F4D06" w:rsidP="004F4D06">
            <w:pPr>
              <w:pStyle w:val="svp"/>
              <w:numPr>
                <w:ilvl w:val="0"/>
                <w:numId w:val="31"/>
              </w:numPr>
            </w:pPr>
            <w:r w:rsidRPr="007B45C0">
              <w:t>rozumí přiměřeným souvislým projevům a diskusím rodilých mluvčích pronášeným ve standardním hovorovém tempu</w:t>
            </w:r>
          </w:p>
        </w:tc>
      </w:tr>
      <w:tr w:rsidR="004F4D06" w:rsidRPr="007B45C0" w14:paraId="0AAF2EF1" w14:textId="77777777" w:rsidTr="00660671">
        <w:tc>
          <w:tcPr>
            <w:tcW w:w="3755" w:type="dxa"/>
            <w:tcBorders>
              <w:top w:val="nil"/>
              <w:bottom w:val="nil"/>
            </w:tcBorders>
          </w:tcPr>
          <w:p w14:paraId="27B59F14" w14:textId="77777777" w:rsidR="004F4D06" w:rsidRPr="007B45C0" w:rsidRDefault="004F4D06" w:rsidP="004F4D06">
            <w:pPr>
              <w:pStyle w:val="svp"/>
              <w:numPr>
                <w:ilvl w:val="0"/>
                <w:numId w:val="31"/>
              </w:numPr>
            </w:pPr>
            <w:r w:rsidRPr="007B45C0">
              <w:t>Receptivní řečová dovednost zraková = čtení a práce s textem včetně odborného, porozumění odbornému kontextu</w:t>
            </w:r>
          </w:p>
        </w:tc>
        <w:tc>
          <w:tcPr>
            <w:tcW w:w="3755" w:type="dxa"/>
            <w:tcBorders>
              <w:top w:val="nil"/>
              <w:bottom w:val="nil"/>
            </w:tcBorders>
          </w:tcPr>
          <w:p w14:paraId="7DA48E8A" w14:textId="77777777" w:rsidR="004F4D06" w:rsidRPr="007B45C0" w:rsidRDefault="004F4D06" w:rsidP="004F4D06">
            <w:pPr>
              <w:pStyle w:val="svp"/>
              <w:numPr>
                <w:ilvl w:val="0"/>
                <w:numId w:val="31"/>
              </w:numPr>
            </w:pPr>
            <w:r w:rsidRPr="007B45C0">
              <w:t>vypráví příběhy, zážitky, popíše své pocity</w:t>
            </w:r>
          </w:p>
          <w:p w14:paraId="2CFD40E4" w14:textId="77777777" w:rsidR="004F4D06" w:rsidRPr="007B45C0" w:rsidRDefault="004F4D06" w:rsidP="00660671">
            <w:pPr>
              <w:pStyle w:val="svp"/>
              <w:ind w:left="360"/>
            </w:pPr>
          </w:p>
        </w:tc>
      </w:tr>
      <w:tr w:rsidR="004F4D06" w:rsidRPr="007B45C0" w14:paraId="4EBB122A" w14:textId="77777777" w:rsidTr="00660671">
        <w:tc>
          <w:tcPr>
            <w:tcW w:w="3755" w:type="dxa"/>
            <w:tcBorders>
              <w:top w:val="nil"/>
              <w:bottom w:val="nil"/>
            </w:tcBorders>
          </w:tcPr>
          <w:p w14:paraId="7DA88B4B" w14:textId="77777777" w:rsidR="004F4D06" w:rsidRPr="007B45C0" w:rsidRDefault="004F4D06" w:rsidP="004F4D06">
            <w:pPr>
              <w:pStyle w:val="svp"/>
              <w:numPr>
                <w:ilvl w:val="0"/>
                <w:numId w:val="31"/>
              </w:numPr>
            </w:pPr>
            <w:r w:rsidRPr="007B45C0">
              <w:t>Produktivní řečová dovednost ústní = mluvení zaměřené situačně, tematicky i odborně</w:t>
            </w:r>
          </w:p>
        </w:tc>
        <w:tc>
          <w:tcPr>
            <w:tcW w:w="3755" w:type="dxa"/>
            <w:tcBorders>
              <w:top w:val="nil"/>
              <w:bottom w:val="nil"/>
            </w:tcBorders>
          </w:tcPr>
          <w:p w14:paraId="45F4C1D8" w14:textId="77777777" w:rsidR="004F4D06" w:rsidRPr="007B45C0" w:rsidRDefault="004F4D06" w:rsidP="004F4D06">
            <w:pPr>
              <w:pStyle w:val="svp"/>
              <w:numPr>
                <w:ilvl w:val="0"/>
                <w:numId w:val="31"/>
              </w:numPr>
            </w:pPr>
            <w:r w:rsidRPr="007B45C0">
              <w:t>jednoduchým způsobem promluví na odborné téma</w:t>
            </w:r>
          </w:p>
          <w:p w14:paraId="59BD5036" w14:textId="77777777" w:rsidR="004F4D06" w:rsidRPr="007B45C0" w:rsidRDefault="004F4D06" w:rsidP="00660671">
            <w:pPr>
              <w:pStyle w:val="svp"/>
            </w:pPr>
          </w:p>
        </w:tc>
      </w:tr>
      <w:tr w:rsidR="004F4D06" w:rsidRPr="007B45C0" w14:paraId="02219F1F" w14:textId="77777777" w:rsidTr="00660671">
        <w:tc>
          <w:tcPr>
            <w:tcW w:w="3755" w:type="dxa"/>
            <w:tcBorders>
              <w:top w:val="nil"/>
              <w:bottom w:val="nil"/>
            </w:tcBorders>
          </w:tcPr>
          <w:p w14:paraId="79B4BA55" w14:textId="77777777" w:rsidR="004F4D06" w:rsidRPr="007B45C0" w:rsidRDefault="004F4D06" w:rsidP="004F4D06">
            <w:pPr>
              <w:pStyle w:val="svp"/>
              <w:numPr>
                <w:ilvl w:val="0"/>
                <w:numId w:val="31"/>
              </w:numPr>
            </w:pPr>
            <w:r w:rsidRPr="007B45C0">
              <w:t xml:space="preserve">Produktivní řečová dovednost písemná = zpracování textu v podobě reprodukce, osnovy, </w:t>
            </w:r>
            <w:r w:rsidRPr="007B45C0">
              <w:lastRenderedPageBreak/>
              <w:t>výpisků, anotací, apod., volný písemný projev i na jednoduché odborné téma</w:t>
            </w:r>
          </w:p>
          <w:p w14:paraId="255D505B" w14:textId="77777777" w:rsidR="004F4D06" w:rsidRPr="007B45C0" w:rsidRDefault="004F4D06" w:rsidP="004F4D06">
            <w:pPr>
              <w:pStyle w:val="svp"/>
              <w:numPr>
                <w:ilvl w:val="0"/>
                <w:numId w:val="31"/>
              </w:numPr>
            </w:pPr>
            <w:r w:rsidRPr="007B45C0">
              <w:t>Překlad obecného i odborného textu za pomoci slovníku</w:t>
            </w:r>
          </w:p>
        </w:tc>
        <w:tc>
          <w:tcPr>
            <w:tcW w:w="3755" w:type="dxa"/>
            <w:tcBorders>
              <w:top w:val="nil"/>
              <w:bottom w:val="nil"/>
            </w:tcBorders>
          </w:tcPr>
          <w:p w14:paraId="07E0881B" w14:textId="77777777" w:rsidR="004F4D06" w:rsidRPr="007B45C0" w:rsidRDefault="004F4D06" w:rsidP="004F4D06">
            <w:pPr>
              <w:pStyle w:val="svp"/>
              <w:numPr>
                <w:ilvl w:val="0"/>
                <w:numId w:val="31"/>
              </w:numPr>
            </w:pPr>
            <w:r w:rsidRPr="007B45C0">
              <w:lastRenderedPageBreak/>
              <w:t>čte s porozuměním přiměřené texty, orientuje se v textu</w:t>
            </w:r>
          </w:p>
          <w:p w14:paraId="4BD22D81" w14:textId="77777777" w:rsidR="004F4D06" w:rsidRPr="007B45C0" w:rsidRDefault="004F4D06" w:rsidP="004F4D06">
            <w:pPr>
              <w:pStyle w:val="svp"/>
              <w:numPr>
                <w:ilvl w:val="0"/>
                <w:numId w:val="31"/>
              </w:numPr>
            </w:pPr>
            <w:r w:rsidRPr="007B45C0">
              <w:lastRenderedPageBreak/>
              <w:t>vyhledá, zformuluje a zaznamená informace nebo fakta týkající se studovaného oboru</w:t>
            </w:r>
          </w:p>
          <w:p w14:paraId="59288275" w14:textId="77777777" w:rsidR="004F4D06" w:rsidRPr="007B45C0" w:rsidRDefault="004F4D06" w:rsidP="00660671">
            <w:pPr>
              <w:pStyle w:val="svp"/>
              <w:ind w:left="360"/>
            </w:pPr>
          </w:p>
        </w:tc>
      </w:tr>
      <w:tr w:rsidR="004F4D06" w:rsidRPr="007B45C0" w14:paraId="485EC0CE" w14:textId="77777777" w:rsidTr="00660671">
        <w:tc>
          <w:tcPr>
            <w:tcW w:w="3755" w:type="dxa"/>
            <w:tcBorders>
              <w:top w:val="nil"/>
              <w:bottom w:val="nil"/>
            </w:tcBorders>
          </w:tcPr>
          <w:p w14:paraId="5EE208DB" w14:textId="77777777" w:rsidR="004F4D06" w:rsidRPr="007B45C0" w:rsidRDefault="004F4D06" w:rsidP="004F4D06">
            <w:pPr>
              <w:pStyle w:val="svp"/>
              <w:numPr>
                <w:ilvl w:val="0"/>
                <w:numId w:val="31"/>
              </w:numPr>
            </w:pPr>
            <w:r w:rsidRPr="007B45C0">
              <w:lastRenderedPageBreak/>
              <w:t>Interaktivní řečové dovednosti = střídání receptivních a produktivních činností</w:t>
            </w:r>
          </w:p>
          <w:p w14:paraId="207A93ED" w14:textId="77777777" w:rsidR="004F4D06" w:rsidRPr="007B45C0" w:rsidRDefault="004F4D06" w:rsidP="00660671">
            <w:pPr>
              <w:pStyle w:val="svp"/>
              <w:numPr>
                <w:ilvl w:val="0"/>
                <w:numId w:val="9"/>
              </w:numPr>
              <w:tabs>
                <w:tab w:val="clear" w:pos="417"/>
                <w:tab w:val="num" w:pos="360"/>
                <w:tab w:val="num" w:pos="540"/>
              </w:tabs>
              <w:ind w:left="360" w:hanging="360"/>
            </w:pPr>
            <w:r w:rsidRPr="007B45C0">
              <w:t xml:space="preserve">Interakce ústní - s ohledem na probíraná témata </w:t>
            </w:r>
          </w:p>
        </w:tc>
        <w:tc>
          <w:tcPr>
            <w:tcW w:w="3755" w:type="dxa"/>
            <w:tcBorders>
              <w:top w:val="nil"/>
              <w:bottom w:val="nil"/>
            </w:tcBorders>
          </w:tcPr>
          <w:p w14:paraId="1989B7D4" w14:textId="77777777" w:rsidR="004F4D06" w:rsidRPr="007B45C0" w:rsidRDefault="004F4D06" w:rsidP="004F4D06">
            <w:pPr>
              <w:pStyle w:val="svp"/>
              <w:numPr>
                <w:ilvl w:val="0"/>
                <w:numId w:val="31"/>
              </w:numPr>
            </w:pPr>
            <w:r w:rsidRPr="007B45C0">
              <w:t xml:space="preserve">zformuluje vlastní myšlenky a vytvoří text o událostech a zážitcích v podobě popisu, sdělení, vyprávění, dopisu a odpovědi na dopis dokáže experimentovat, zkoušet a hledat způsoby vyjádření srozumitelné pro posluchače </w:t>
            </w:r>
          </w:p>
          <w:p w14:paraId="535DF37E" w14:textId="77777777" w:rsidR="004F4D06" w:rsidRPr="007B45C0" w:rsidRDefault="004F4D06" w:rsidP="004F4D06">
            <w:pPr>
              <w:pStyle w:val="svp"/>
              <w:numPr>
                <w:ilvl w:val="0"/>
                <w:numId w:val="31"/>
              </w:numPr>
            </w:pPr>
            <w:r w:rsidRPr="007B45C0">
              <w:t xml:space="preserve">zapojí se do hovoru bez přípravy </w:t>
            </w:r>
          </w:p>
          <w:p w14:paraId="5652FA72" w14:textId="77777777" w:rsidR="004F4D06" w:rsidRPr="007B45C0" w:rsidRDefault="004F4D06" w:rsidP="004F4D06">
            <w:pPr>
              <w:pStyle w:val="svp"/>
              <w:numPr>
                <w:ilvl w:val="0"/>
                <w:numId w:val="31"/>
              </w:numPr>
            </w:pPr>
            <w:r w:rsidRPr="007B45C0">
              <w:t>při pohovorech, na které je připraven, klade vhodné otázky a reaguje na dotazy tazatele</w:t>
            </w:r>
          </w:p>
        </w:tc>
      </w:tr>
      <w:tr w:rsidR="004F4D06" w:rsidRPr="007B45C0" w14:paraId="07CAE8BB" w14:textId="77777777" w:rsidTr="00660671">
        <w:tc>
          <w:tcPr>
            <w:tcW w:w="3755" w:type="dxa"/>
            <w:tcBorders>
              <w:top w:val="nil"/>
              <w:bottom w:val="nil"/>
            </w:tcBorders>
          </w:tcPr>
          <w:p w14:paraId="76176D0F" w14:textId="77777777" w:rsidR="004F4D06" w:rsidRPr="007B45C0" w:rsidRDefault="004F4D06" w:rsidP="004F4D06">
            <w:pPr>
              <w:pStyle w:val="svp"/>
              <w:numPr>
                <w:ilvl w:val="0"/>
                <w:numId w:val="31"/>
              </w:numPr>
            </w:pPr>
            <w:r w:rsidRPr="007B45C0">
              <w:t xml:space="preserve">Interakce písemná </w:t>
            </w:r>
          </w:p>
        </w:tc>
        <w:tc>
          <w:tcPr>
            <w:tcW w:w="3755" w:type="dxa"/>
            <w:tcBorders>
              <w:top w:val="nil"/>
              <w:bottom w:val="nil"/>
            </w:tcBorders>
          </w:tcPr>
          <w:p w14:paraId="7BBFCA90" w14:textId="77777777" w:rsidR="004F4D06" w:rsidRPr="007B45C0" w:rsidRDefault="004F4D06" w:rsidP="004F4D06">
            <w:pPr>
              <w:pStyle w:val="svp"/>
              <w:numPr>
                <w:ilvl w:val="0"/>
                <w:numId w:val="31"/>
              </w:numPr>
            </w:pPr>
            <w:r w:rsidRPr="007B45C0">
              <w:t>dokáže zformulovat CV, průvodní dopis, stížnost</w:t>
            </w:r>
          </w:p>
        </w:tc>
      </w:tr>
      <w:tr w:rsidR="004F4D06" w:rsidRPr="007B45C0" w14:paraId="7BF3F0C2" w14:textId="77777777" w:rsidTr="00660671">
        <w:tc>
          <w:tcPr>
            <w:tcW w:w="3755" w:type="dxa"/>
            <w:tcBorders>
              <w:top w:val="nil"/>
              <w:bottom w:val="nil"/>
            </w:tcBorders>
          </w:tcPr>
          <w:p w14:paraId="0E4F0F80" w14:textId="77777777" w:rsidR="004F4D06" w:rsidRPr="007B45C0" w:rsidRDefault="004F4D06" w:rsidP="004F4D06">
            <w:pPr>
              <w:pStyle w:val="svp"/>
              <w:numPr>
                <w:ilvl w:val="0"/>
                <w:numId w:val="31"/>
              </w:numPr>
            </w:pPr>
            <w:r w:rsidRPr="007B45C0">
              <w:t>Jazykové prostředky:</w:t>
            </w:r>
          </w:p>
        </w:tc>
        <w:tc>
          <w:tcPr>
            <w:tcW w:w="3755" w:type="dxa"/>
            <w:tcBorders>
              <w:top w:val="nil"/>
              <w:bottom w:val="nil"/>
            </w:tcBorders>
          </w:tcPr>
          <w:p w14:paraId="0A125282" w14:textId="77777777" w:rsidR="004F4D06" w:rsidRPr="007B45C0" w:rsidRDefault="004F4D06" w:rsidP="00660671">
            <w:pPr>
              <w:autoSpaceDE w:val="0"/>
              <w:autoSpaceDN w:val="0"/>
              <w:adjustRightInd w:val="0"/>
              <w:rPr>
                <w:szCs w:val="16"/>
              </w:rPr>
            </w:pPr>
          </w:p>
        </w:tc>
      </w:tr>
      <w:tr w:rsidR="004F4D06" w:rsidRPr="007B45C0" w14:paraId="0CDDAFA4" w14:textId="77777777" w:rsidTr="00660671">
        <w:tc>
          <w:tcPr>
            <w:tcW w:w="3755" w:type="dxa"/>
            <w:tcBorders>
              <w:top w:val="nil"/>
              <w:bottom w:val="nil"/>
            </w:tcBorders>
          </w:tcPr>
          <w:p w14:paraId="586830C5" w14:textId="77777777" w:rsidR="004F4D06" w:rsidRPr="007B45C0" w:rsidRDefault="004F4D06" w:rsidP="004F4D06">
            <w:pPr>
              <w:pStyle w:val="svp"/>
              <w:numPr>
                <w:ilvl w:val="0"/>
                <w:numId w:val="31"/>
              </w:numPr>
            </w:pPr>
            <w:r w:rsidRPr="007B45C0">
              <w:t>Výslovnost (zvukové prostředky jazyka)</w:t>
            </w:r>
          </w:p>
          <w:p w14:paraId="3023DDCB" w14:textId="77777777" w:rsidR="004F4D06" w:rsidRPr="007B45C0" w:rsidRDefault="004F4D06" w:rsidP="004F4D06">
            <w:pPr>
              <w:pStyle w:val="svp"/>
              <w:numPr>
                <w:ilvl w:val="0"/>
                <w:numId w:val="31"/>
              </w:numPr>
            </w:pPr>
          </w:p>
        </w:tc>
        <w:tc>
          <w:tcPr>
            <w:tcW w:w="3755" w:type="dxa"/>
            <w:tcBorders>
              <w:top w:val="nil"/>
              <w:bottom w:val="nil"/>
            </w:tcBorders>
          </w:tcPr>
          <w:p w14:paraId="6B00819F" w14:textId="77777777" w:rsidR="004F4D06" w:rsidRPr="007B45C0" w:rsidRDefault="004F4D06" w:rsidP="004F4D06">
            <w:pPr>
              <w:pStyle w:val="svp"/>
              <w:numPr>
                <w:ilvl w:val="0"/>
                <w:numId w:val="31"/>
              </w:numPr>
            </w:pPr>
            <w:r w:rsidRPr="007B45C0">
              <w:t>používá vázání slov, rozdíly mezi britskou a americkou angličtinou…</w:t>
            </w:r>
          </w:p>
          <w:p w14:paraId="0D79988A" w14:textId="77777777" w:rsidR="004F4D06" w:rsidRPr="007B45C0" w:rsidRDefault="004F4D06" w:rsidP="00660671">
            <w:pPr>
              <w:autoSpaceDE w:val="0"/>
              <w:autoSpaceDN w:val="0"/>
              <w:adjustRightInd w:val="0"/>
              <w:rPr>
                <w:szCs w:val="16"/>
              </w:rPr>
            </w:pPr>
          </w:p>
        </w:tc>
      </w:tr>
      <w:tr w:rsidR="004F4D06" w:rsidRPr="007B45C0" w14:paraId="0843D18C" w14:textId="77777777" w:rsidTr="00660671">
        <w:tc>
          <w:tcPr>
            <w:tcW w:w="3755" w:type="dxa"/>
            <w:tcBorders>
              <w:top w:val="nil"/>
              <w:bottom w:val="nil"/>
            </w:tcBorders>
          </w:tcPr>
          <w:p w14:paraId="2FA7E153" w14:textId="77777777" w:rsidR="004F4D06" w:rsidRPr="007B45C0" w:rsidRDefault="004F4D06" w:rsidP="004F4D06">
            <w:pPr>
              <w:pStyle w:val="svp"/>
              <w:numPr>
                <w:ilvl w:val="0"/>
                <w:numId w:val="31"/>
              </w:numPr>
            </w:pPr>
            <w:r w:rsidRPr="007B45C0">
              <w:t>Slovní zásoba a její tvoření – v návaznosti na probíraná témata - zájmy, literatura, získávání zaměstnání</w:t>
            </w:r>
          </w:p>
        </w:tc>
        <w:tc>
          <w:tcPr>
            <w:tcW w:w="3755" w:type="dxa"/>
            <w:tcBorders>
              <w:top w:val="nil"/>
              <w:bottom w:val="nil"/>
            </w:tcBorders>
          </w:tcPr>
          <w:p w14:paraId="567BF036" w14:textId="77777777" w:rsidR="004F4D06" w:rsidRPr="007B45C0" w:rsidRDefault="004F4D06" w:rsidP="004F4D06">
            <w:pPr>
              <w:pStyle w:val="svp"/>
              <w:numPr>
                <w:ilvl w:val="0"/>
                <w:numId w:val="31"/>
              </w:numPr>
            </w:pPr>
            <w:r w:rsidRPr="007B45C0">
              <w:t xml:space="preserve">používá vhodně základní odbornou slovní zásobu ze svého oboru </w:t>
            </w:r>
          </w:p>
          <w:p w14:paraId="6BBB3742" w14:textId="77777777" w:rsidR="004F4D06" w:rsidRPr="007B45C0" w:rsidRDefault="004F4D06" w:rsidP="00660671">
            <w:pPr>
              <w:pStyle w:val="svp"/>
            </w:pPr>
          </w:p>
        </w:tc>
      </w:tr>
      <w:tr w:rsidR="004F4D06" w:rsidRPr="007B45C0" w14:paraId="494B80DC" w14:textId="77777777" w:rsidTr="00660671">
        <w:tc>
          <w:tcPr>
            <w:tcW w:w="3755" w:type="dxa"/>
            <w:tcBorders>
              <w:top w:val="nil"/>
              <w:bottom w:val="nil"/>
            </w:tcBorders>
          </w:tcPr>
          <w:p w14:paraId="2CCA90FF" w14:textId="77777777" w:rsidR="004F4D06" w:rsidRPr="007B45C0" w:rsidRDefault="004F4D06" w:rsidP="004F4D06">
            <w:pPr>
              <w:pStyle w:val="svp"/>
              <w:numPr>
                <w:ilvl w:val="0"/>
                <w:numId w:val="31"/>
              </w:numPr>
            </w:pPr>
            <w:r w:rsidRPr="007B45C0">
              <w:t>Gramatika (tvarosloví a větná skladba) – podmiňovací způsob, podmínkové věty, předminulý čas, časová souslednost…</w:t>
            </w:r>
          </w:p>
          <w:p w14:paraId="722955C2" w14:textId="77777777" w:rsidR="004F4D06" w:rsidRPr="007B45C0" w:rsidRDefault="004F4D06" w:rsidP="004F4D06">
            <w:pPr>
              <w:pStyle w:val="svp"/>
              <w:numPr>
                <w:ilvl w:val="0"/>
                <w:numId w:val="31"/>
              </w:numPr>
            </w:pPr>
            <w:r w:rsidRPr="007B45C0">
              <w:t>Grafická podoba jazyka a pravopis</w:t>
            </w:r>
          </w:p>
        </w:tc>
        <w:tc>
          <w:tcPr>
            <w:tcW w:w="3755" w:type="dxa"/>
            <w:tcBorders>
              <w:top w:val="nil"/>
              <w:bottom w:val="nil"/>
            </w:tcBorders>
          </w:tcPr>
          <w:p w14:paraId="36CBEC7D" w14:textId="77777777" w:rsidR="004F4D06" w:rsidRPr="007B45C0" w:rsidRDefault="004F4D06" w:rsidP="004F4D06">
            <w:pPr>
              <w:pStyle w:val="svp"/>
              <w:numPr>
                <w:ilvl w:val="0"/>
                <w:numId w:val="31"/>
              </w:numPr>
            </w:pPr>
            <w:r w:rsidRPr="007B45C0">
              <w:t>používá opisné prostředky v neznámých situacích, při vyjadřování složitých myšlenek</w:t>
            </w:r>
          </w:p>
          <w:p w14:paraId="483C385F" w14:textId="77777777" w:rsidR="004F4D06" w:rsidRPr="007B45C0" w:rsidRDefault="004F4D06" w:rsidP="00660671">
            <w:pPr>
              <w:pStyle w:val="svp"/>
            </w:pPr>
          </w:p>
        </w:tc>
      </w:tr>
      <w:tr w:rsidR="004F4D06" w:rsidRPr="007B45C0" w14:paraId="0DAC1572" w14:textId="77777777" w:rsidTr="00660671">
        <w:tc>
          <w:tcPr>
            <w:tcW w:w="3755" w:type="dxa"/>
            <w:tcBorders>
              <w:top w:val="nil"/>
              <w:bottom w:val="nil"/>
            </w:tcBorders>
          </w:tcPr>
          <w:p w14:paraId="709B446C" w14:textId="77777777" w:rsidR="004F4D06" w:rsidRPr="007B45C0" w:rsidRDefault="004F4D06" w:rsidP="004F4D06">
            <w:pPr>
              <w:pStyle w:val="svp"/>
              <w:numPr>
                <w:ilvl w:val="0"/>
                <w:numId w:val="31"/>
              </w:numPr>
            </w:pPr>
            <w:r w:rsidRPr="007B45C0">
              <w:t>Komunikační situace a jazykové funkce</w:t>
            </w:r>
          </w:p>
        </w:tc>
        <w:tc>
          <w:tcPr>
            <w:tcW w:w="3755" w:type="dxa"/>
            <w:tcBorders>
              <w:top w:val="nil"/>
              <w:bottom w:val="nil"/>
            </w:tcBorders>
          </w:tcPr>
          <w:p w14:paraId="0F9CCE89" w14:textId="77777777" w:rsidR="004F4D06" w:rsidRPr="007B45C0" w:rsidRDefault="004F4D06" w:rsidP="00660671">
            <w:pPr>
              <w:pStyle w:val="svp"/>
            </w:pPr>
          </w:p>
        </w:tc>
      </w:tr>
      <w:tr w:rsidR="004F4D06" w:rsidRPr="007B45C0" w14:paraId="7082D329" w14:textId="77777777" w:rsidTr="00660671">
        <w:tc>
          <w:tcPr>
            <w:tcW w:w="3755" w:type="dxa"/>
            <w:tcBorders>
              <w:top w:val="nil"/>
              <w:bottom w:val="nil"/>
            </w:tcBorders>
          </w:tcPr>
          <w:p w14:paraId="1DBF6852" w14:textId="77777777" w:rsidR="004F4D06" w:rsidRPr="007B45C0" w:rsidRDefault="004F4D06" w:rsidP="004F4D06">
            <w:pPr>
              <w:pStyle w:val="svp"/>
              <w:numPr>
                <w:ilvl w:val="0"/>
                <w:numId w:val="31"/>
              </w:numPr>
            </w:pPr>
            <w:r w:rsidRPr="007B45C0">
              <w:lastRenderedPageBreak/>
              <w:t>Získávání a předávání informací, např. Pracovní pohovor, vyhledání informace v odborném textu, stížnost, popis jednoduchého pracovního postupu</w:t>
            </w:r>
          </w:p>
          <w:p w14:paraId="5311C437" w14:textId="77777777" w:rsidR="004F4D06" w:rsidRPr="007B45C0" w:rsidRDefault="004F4D06" w:rsidP="004F4D06">
            <w:pPr>
              <w:pStyle w:val="svp"/>
              <w:numPr>
                <w:ilvl w:val="0"/>
                <w:numId w:val="31"/>
              </w:numPr>
            </w:pPr>
            <w:r w:rsidRPr="007B45C0">
              <w:t>Jazykové funkce: obraty při zahájení a ukončení rozhovoru, vyjádření žádosti, prosby, pozvání, odmítnutí, radosti, zklamání, naděje apod. Za použití jazykových prostředků osvojeným během studia</w:t>
            </w:r>
          </w:p>
        </w:tc>
        <w:tc>
          <w:tcPr>
            <w:tcW w:w="3755" w:type="dxa"/>
            <w:tcBorders>
              <w:top w:val="nil"/>
              <w:bottom w:val="nil"/>
            </w:tcBorders>
          </w:tcPr>
          <w:p w14:paraId="6BA1552F" w14:textId="77777777" w:rsidR="004F4D06" w:rsidRPr="007B45C0" w:rsidRDefault="004F4D06" w:rsidP="004F4D06">
            <w:pPr>
              <w:pStyle w:val="svp"/>
              <w:numPr>
                <w:ilvl w:val="0"/>
                <w:numId w:val="31"/>
              </w:numPr>
            </w:pPr>
            <w:r w:rsidRPr="007B45C0">
              <w:t>vyjadřuje se ústně i písemně, k tématům osobního života a k tématům z oblasti zaměření oboru, tematické okruhy dané zaměřením oboru</w:t>
            </w:r>
          </w:p>
          <w:p w14:paraId="274DD8CC" w14:textId="77777777" w:rsidR="004F4D06" w:rsidRPr="007B45C0" w:rsidRDefault="004F4D06" w:rsidP="00660671">
            <w:pPr>
              <w:pStyle w:val="svp"/>
              <w:ind w:left="360"/>
            </w:pPr>
          </w:p>
        </w:tc>
      </w:tr>
      <w:tr w:rsidR="004F4D06" w:rsidRPr="007B45C0" w14:paraId="2D5A19AB" w14:textId="77777777" w:rsidTr="00660671">
        <w:tc>
          <w:tcPr>
            <w:tcW w:w="3755" w:type="dxa"/>
            <w:tcBorders>
              <w:top w:val="nil"/>
              <w:bottom w:val="single" w:sz="4" w:space="0" w:color="auto"/>
            </w:tcBorders>
          </w:tcPr>
          <w:p w14:paraId="65EBCFEB" w14:textId="77777777" w:rsidR="004F4D06" w:rsidRPr="007B45C0" w:rsidRDefault="004F4D06" w:rsidP="004F4D06">
            <w:pPr>
              <w:pStyle w:val="svp"/>
              <w:numPr>
                <w:ilvl w:val="0"/>
                <w:numId w:val="31"/>
              </w:numPr>
            </w:pPr>
            <w:r w:rsidRPr="007B45C0">
              <w:t>Upevňování, prohlubování a systematizace učiva 2., 3. A 4. Ročníku</w:t>
            </w:r>
          </w:p>
        </w:tc>
        <w:tc>
          <w:tcPr>
            <w:tcW w:w="3755" w:type="dxa"/>
            <w:tcBorders>
              <w:top w:val="nil"/>
              <w:bottom w:val="single" w:sz="4" w:space="0" w:color="auto"/>
            </w:tcBorders>
          </w:tcPr>
          <w:p w14:paraId="2294464F" w14:textId="77777777" w:rsidR="004F4D06" w:rsidRPr="007B45C0" w:rsidRDefault="004F4D06" w:rsidP="004F4D06">
            <w:pPr>
              <w:pStyle w:val="svp"/>
              <w:numPr>
                <w:ilvl w:val="0"/>
                <w:numId w:val="31"/>
              </w:numPr>
            </w:pPr>
            <w:r w:rsidRPr="007B45C0">
              <w:t>aplikuje učivo 2., 3. a 4. ročníku</w:t>
            </w:r>
          </w:p>
        </w:tc>
      </w:tr>
      <w:tr w:rsidR="004F4D06" w:rsidRPr="007B45C0" w14:paraId="75378654" w14:textId="77777777" w:rsidTr="00660671">
        <w:tc>
          <w:tcPr>
            <w:tcW w:w="7510" w:type="dxa"/>
            <w:gridSpan w:val="2"/>
          </w:tcPr>
          <w:p w14:paraId="74978E35" w14:textId="57921E36" w:rsidR="004F4D06" w:rsidRPr="007B45C0" w:rsidRDefault="000F3E95" w:rsidP="00660671">
            <w:pPr>
              <w:pStyle w:val="svp"/>
            </w:pPr>
            <w:r w:rsidRPr="007B45C0">
              <w:t xml:space="preserve">Počet hodin: </w:t>
            </w:r>
            <w:r w:rsidR="004F4D06" w:rsidRPr="007B45C0">
              <w:t>10</w:t>
            </w:r>
          </w:p>
        </w:tc>
      </w:tr>
      <w:bookmarkEnd w:id="154"/>
    </w:tbl>
    <w:p w14:paraId="6E29471D" w14:textId="77777777" w:rsidR="004F4D06" w:rsidRPr="007B45C0" w:rsidRDefault="004F4D06" w:rsidP="004F4D06">
      <w:pPr>
        <w:pStyle w:val="svp"/>
        <w:rPr>
          <w:rFonts w:ascii="Arial" w:hAnsi="Arial"/>
          <w:i/>
          <w:smallCaps/>
          <w:sz w:val="32"/>
          <w:szCs w:val="32"/>
        </w:rPr>
      </w:pPr>
      <w:r w:rsidRPr="007B45C0">
        <w:br w:type="page"/>
      </w:r>
    </w:p>
    <w:p w14:paraId="409A1474" w14:textId="77777777" w:rsidR="00CF63B0" w:rsidRPr="007B45C0" w:rsidRDefault="00CF63B0" w:rsidP="004F4D06">
      <w:pPr>
        <w:pStyle w:val="svp3"/>
      </w:pPr>
      <w:r w:rsidRPr="007B45C0">
        <w:lastRenderedPageBreak/>
        <w:t>Učební osnova vyučovacího předmětu</w:t>
      </w:r>
    </w:p>
    <w:p w14:paraId="720F75C9" w14:textId="77777777" w:rsidR="00CF63B0" w:rsidRPr="007B45C0" w:rsidRDefault="00CF63B0" w:rsidP="005D78AC">
      <w:pPr>
        <w:pStyle w:val="svp1"/>
      </w:pPr>
      <w:bookmarkStart w:id="155" w:name="_Toc144134457"/>
      <w:r w:rsidRPr="007B45C0">
        <w:t>Konverzace v německém jazyce</w:t>
      </w:r>
      <w:bookmarkEnd w:id="155"/>
    </w:p>
    <w:p w14:paraId="5626A371" w14:textId="77777777" w:rsidR="00CF63B0" w:rsidRPr="007B45C0" w:rsidRDefault="00CF63B0" w:rsidP="005D78AC">
      <w:pPr>
        <w:pStyle w:val="svp3"/>
      </w:pPr>
      <w:r w:rsidRPr="007B45C0">
        <w:t>školního vzdělávacího programu Programování a obsluha CNC strojů</w:t>
      </w:r>
    </w:p>
    <w:p w14:paraId="235916F8"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2BD2F7AB" w14:textId="77777777" w:rsidR="00CF63B0" w:rsidRPr="007B45C0" w:rsidRDefault="00CF63B0" w:rsidP="005D78AC">
      <w:pPr>
        <w:pStyle w:val="svp3"/>
      </w:pPr>
      <w:r w:rsidRPr="007B45C0">
        <w:t>Počet hodin: 192</w:t>
      </w:r>
    </w:p>
    <w:p w14:paraId="57743136" w14:textId="7AA61995" w:rsidR="00CF63B0" w:rsidRPr="007B45C0" w:rsidRDefault="00CF63B0" w:rsidP="005D78AC">
      <w:pPr>
        <w:pStyle w:val="svp3"/>
      </w:pPr>
      <w:r w:rsidRPr="007B45C0">
        <w:t xml:space="preserve">Platnost: od </w:t>
      </w:r>
      <w:r w:rsidR="00F46495">
        <w:t>1. 9. 2025</w:t>
      </w:r>
    </w:p>
    <w:p w14:paraId="1F90D982"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52096" behindDoc="0" locked="0" layoutInCell="1" allowOverlap="1" wp14:anchorId="51A98FD3" wp14:editId="70FF7B86">
                <wp:simplePos x="0" y="0"/>
                <wp:positionH relativeFrom="column">
                  <wp:posOffset>2540</wp:posOffset>
                </wp:positionH>
                <wp:positionV relativeFrom="paragraph">
                  <wp:posOffset>36194</wp:posOffset>
                </wp:positionV>
                <wp:extent cx="4646930" cy="0"/>
                <wp:effectExtent l="0" t="0" r="2032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DE507A" id="Line 50" o:spid="_x0000_s1026" style="position:absolute;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10D4AEDB" w14:textId="77777777" w:rsidR="003B2B1E" w:rsidRPr="007B45C0" w:rsidRDefault="003B2B1E" w:rsidP="003B2B1E">
      <w:pPr>
        <w:pStyle w:val="svp3"/>
      </w:pPr>
      <w:r w:rsidRPr="007B45C0">
        <w:t>Pojetí vyučovacího předmětu:</w:t>
      </w:r>
    </w:p>
    <w:p w14:paraId="4A44B796" w14:textId="77777777" w:rsidR="003B2B1E" w:rsidRPr="007B45C0" w:rsidRDefault="003B2B1E" w:rsidP="003B2B1E">
      <w:pPr>
        <w:pStyle w:val="svp4"/>
      </w:pPr>
      <w:r w:rsidRPr="007B45C0">
        <w:t>Obecný cíl:</w:t>
      </w:r>
    </w:p>
    <w:p w14:paraId="4943DFE4" w14:textId="77777777" w:rsidR="003B2B1E" w:rsidRPr="007B45C0" w:rsidRDefault="003B2B1E" w:rsidP="003B2B1E">
      <w:pPr>
        <w:pStyle w:val="svp"/>
      </w:pPr>
      <w:r w:rsidRPr="007B45C0">
        <w:t>Výuka německé konverzace je významnou součástí všeobecného vzdělávání žáků. Rozšiřuje a prohlubuje jejich komunikativní kompetenci a celkový kulturní rozhled a zároveň vytváří základ pro jejich další jazykové i profesní zdokonalování. Obecným cílem je:</w:t>
      </w:r>
    </w:p>
    <w:p w14:paraId="4BF104F8" w14:textId="77777777" w:rsidR="003B2B1E" w:rsidRPr="007B45C0" w:rsidRDefault="003B2B1E" w:rsidP="003B2B1E">
      <w:pPr>
        <w:pStyle w:val="zp"/>
        <w:numPr>
          <w:ilvl w:val="0"/>
          <w:numId w:val="52"/>
        </w:numPr>
        <w:ind w:left="357" w:hanging="357"/>
      </w:pPr>
      <w:r w:rsidRPr="007B45C0">
        <w:t>rozvíjet komunikativní kompetence v oblasti ústního i písemného dorozumívání, tj. poslech s porozuměním, samostatné formulování vlastního sdělení, porozumění odbornému textu</w:t>
      </w:r>
    </w:p>
    <w:p w14:paraId="78588172" w14:textId="77777777" w:rsidR="003B2B1E" w:rsidRPr="007B45C0" w:rsidRDefault="003B2B1E" w:rsidP="003B2B1E">
      <w:pPr>
        <w:pStyle w:val="zp"/>
        <w:numPr>
          <w:ilvl w:val="0"/>
          <w:numId w:val="52"/>
        </w:numPr>
        <w:ind w:left="357" w:hanging="357"/>
      </w:pPr>
      <w:r w:rsidRPr="007B45C0">
        <w:t>vytvářet, rozvíjet a prohlubovat řečové dovednosti tak, aby byl absolvent schopen pohotové komunikace v různých životních situacích a dokázal bezprostředně užívat cizí jazyk pro profesní účely, pro studium odborné literatury</w:t>
      </w:r>
    </w:p>
    <w:p w14:paraId="766AED12" w14:textId="77777777" w:rsidR="003B2B1E" w:rsidRPr="007B45C0" w:rsidRDefault="003B2B1E" w:rsidP="003B2B1E">
      <w:pPr>
        <w:pStyle w:val="zp"/>
        <w:numPr>
          <w:ilvl w:val="0"/>
          <w:numId w:val="52"/>
        </w:numPr>
        <w:ind w:left="357" w:hanging="357"/>
      </w:pPr>
      <w:r w:rsidRPr="007B45C0">
        <w:t>formovat intelektuální i sociální osobnost žáků</w:t>
      </w:r>
    </w:p>
    <w:p w14:paraId="7F15B2B6" w14:textId="77777777" w:rsidR="003B2B1E" w:rsidRPr="007B45C0" w:rsidRDefault="003B2B1E" w:rsidP="003B2B1E">
      <w:pPr>
        <w:pStyle w:val="zp"/>
        <w:numPr>
          <w:ilvl w:val="0"/>
          <w:numId w:val="52"/>
        </w:numPr>
        <w:ind w:left="357" w:hanging="357"/>
      </w:pPr>
      <w:r w:rsidRPr="007B45C0">
        <w:t>vést k toleranci k jiným národům, k jejich odlišným tradicím, zvykům, sociálním a kulturním hodnotám</w:t>
      </w:r>
    </w:p>
    <w:p w14:paraId="7E75F4F6" w14:textId="77777777" w:rsidR="003B2B1E" w:rsidRPr="007B45C0" w:rsidRDefault="003B2B1E" w:rsidP="003B2B1E">
      <w:pPr>
        <w:pStyle w:val="zp"/>
        <w:numPr>
          <w:ilvl w:val="0"/>
          <w:numId w:val="52"/>
        </w:numPr>
        <w:ind w:left="357" w:hanging="357"/>
      </w:pPr>
      <w:r w:rsidRPr="007B45C0">
        <w:t>efektivně pracovat s moderními zdroji informací, digitálními technologiemi a s odbornými cizojazyčnými texty</w:t>
      </w:r>
    </w:p>
    <w:p w14:paraId="0E438385" w14:textId="77777777" w:rsidR="003B2B1E" w:rsidRPr="007B45C0" w:rsidRDefault="003B2B1E" w:rsidP="003B2B1E">
      <w:pPr>
        <w:pStyle w:val="zp"/>
        <w:numPr>
          <w:ilvl w:val="0"/>
          <w:numId w:val="52"/>
        </w:numPr>
        <w:ind w:left="357" w:hanging="357"/>
      </w:pPr>
      <w:r w:rsidRPr="007B45C0">
        <w:t>vést k celoživotnímu vzdělávání</w:t>
      </w:r>
    </w:p>
    <w:p w14:paraId="4F194C6C" w14:textId="77777777" w:rsidR="003B2B1E" w:rsidRPr="007B45C0" w:rsidRDefault="003B2B1E" w:rsidP="003B2B1E">
      <w:pPr>
        <w:pStyle w:val="svp"/>
      </w:pPr>
      <w:r w:rsidRPr="007B45C0">
        <w:t xml:space="preserve">Ve výuce německé konverzace je třeba klást důraz na motivaci žáka a jeho zájem o studium německého jazyka. Je proto nezbytně nutné používat metody směřující k propojení izolovaného školního prostředí s reálným prostředím existujícím mimo školu – využití multimediálních programů a internetu, organizování poznávacích zájezdů, zapojování žáků do projektů. Aktivní </w:t>
      </w:r>
      <w:r w:rsidRPr="007B45C0">
        <w:lastRenderedPageBreak/>
        <w:t>znalost německého jazyka je v současné době nezbytná jak z hlediska globálního, protože přispívá k bezprostřední, a tudíž účinnější mezinárodní komunikaci, tak i pro osobní potřebu žáka, neboť usnadňuje přístup k aktuálním informacím a osobním kontaktům, a tím umožňuje vyšší mobilitu a nezávislost žáka.</w:t>
      </w:r>
    </w:p>
    <w:p w14:paraId="1895B38A" w14:textId="77777777" w:rsidR="003B2B1E" w:rsidRPr="007B45C0" w:rsidRDefault="003B2B1E" w:rsidP="003B2B1E">
      <w:pPr>
        <w:pStyle w:val="svp"/>
      </w:pPr>
      <w:r w:rsidRPr="007B45C0">
        <w:t>Výuka německé konverzace si tedy klade dva hlavní cíle:</w:t>
      </w:r>
    </w:p>
    <w:p w14:paraId="4215629D" w14:textId="77777777" w:rsidR="003B2B1E" w:rsidRPr="007B45C0" w:rsidRDefault="003B2B1E" w:rsidP="003B2B1E">
      <w:pPr>
        <w:pStyle w:val="svp"/>
        <w:numPr>
          <w:ilvl w:val="0"/>
          <w:numId w:val="53"/>
        </w:numPr>
      </w:pPr>
      <w:r w:rsidRPr="007B45C0">
        <w:t>komunikativní, cíl hlavní, daný specifikou předmětu a vymezený výstupními požadavky a cíli, vede žáky k získání klíčových komunikativních jazykových kompetencí a připravuje je k efektivní účasti v přímé i nepřímé komunikaci, včetně přístupu k informačním zdrojům</w:t>
      </w:r>
    </w:p>
    <w:p w14:paraId="497504B1" w14:textId="77777777" w:rsidR="003B2B1E" w:rsidRPr="007B45C0" w:rsidRDefault="003B2B1E" w:rsidP="003B2B1E">
      <w:pPr>
        <w:pStyle w:val="svp"/>
        <w:numPr>
          <w:ilvl w:val="0"/>
          <w:numId w:val="53"/>
        </w:numPr>
      </w:pPr>
      <w:r w:rsidRPr="007B45C0">
        <w:t>výchovně vzdělávací, který přispívá k formování osobnosti žáků, učí je toleranci k hodnotám jiných národů a jejich respektování.</w:t>
      </w:r>
    </w:p>
    <w:p w14:paraId="2941C41B" w14:textId="77777777" w:rsidR="003B2B1E" w:rsidRPr="007B45C0" w:rsidRDefault="003B2B1E" w:rsidP="003B2B1E">
      <w:pPr>
        <w:pStyle w:val="svp"/>
      </w:pPr>
      <w:r w:rsidRPr="007B45C0">
        <w:t>Výuka německé konverzace na střední odborné škole navazuje na výuku tohoto jazyka na základní škole a vede žáky k získání takových jazykových a řečových dovedností, na základě kterých jsou žáci schopni dorozumět se v základních situacích osobního, veřejného a pracovního života a získat výstupní úroveň B1 podle Společného evropského referenčního rámce. Žák získá ročně přibližně 570 lexikálních jednotek, z toho 20% odborné terminologie. Výuka současně přispívá k formování osobnosti žáka, podporuje rozvoj jeho myšlení, paměti a schopnosti se koncentrovat. Kultivuje celkový projev žáků, vede je k pěstování estetického cítění a formuje jeho vkus. Učí ho toleranci k jiným národům, k jejich odlišným tradicím, zvykům, sociálním a kulturním hodnotám. Připravuje tak žáka k aktivnímu životu v demokratickém multikulturním středoevropském prostředí. Zároveň však posiluje i jeho národnostní identitu.</w:t>
      </w:r>
    </w:p>
    <w:p w14:paraId="5B0D166D" w14:textId="77777777" w:rsidR="003B2B1E" w:rsidRPr="007B45C0" w:rsidRDefault="003B2B1E" w:rsidP="003B2B1E">
      <w:pPr>
        <w:pStyle w:val="svp"/>
      </w:pPr>
      <w:r w:rsidRPr="007B45C0">
        <w:t xml:space="preserve">Prostřednictvím německé konverzace se žák učí efektivně pracovat s moderními zdroji informací a s odbornými cizojazyčnými texty. Tím přispívá k jeho snazšímu uplatnění na trhu práce a vede jej k potřebě vzdělávat se po celý život, a to v dalších cizích jazycích. </w:t>
      </w:r>
    </w:p>
    <w:p w14:paraId="20222C8A" w14:textId="77777777" w:rsidR="003B2B1E" w:rsidRPr="007B45C0" w:rsidRDefault="003B2B1E" w:rsidP="003B2B1E">
      <w:pPr>
        <w:pStyle w:val="svp4"/>
      </w:pPr>
      <w:r w:rsidRPr="007B45C0">
        <w:t xml:space="preserve">Charakteristika učiva: </w:t>
      </w:r>
    </w:p>
    <w:p w14:paraId="5A1374E9" w14:textId="77777777" w:rsidR="003B2B1E" w:rsidRPr="007B45C0" w:rsidRDefault="003B2B1E" w:rsidP="003B2B1E">
      <w:pPr>
        <w:pStyle w:val="svp"/>
      </w:pPr>
      <w:r w:rsidRPr="007B45C0">
        <w:t>Obsahem vyučování německé konverzace je systematický výcvik v řečových dovednostech (produktivních, receptivních) v návaznosti na osvojované jazykové prostředky, tj. výslovnost, slovní zásobu, gramatiku včetně grafické stránky jazyka a pravopisu, v podmínkách řečových komunikačních situací, do nichž se zapojují různé funkce jazyka a informace z reálií. K obsahu učiva se řadí tyto složky: řečové dovednosti, jazykové prostředky, tematické okruhy včetně komunikačních situací, reálie.</w:t>
      </w:r>
    </w:p>
    <w:p w14:paraId="3778F320" w14:textId="77777777" w:rsidR="003B2B1E" w:rsidRPr="007B45C0" w:rsidRDefault="003B2B1E" w:rsidP="003B2B1E">
      <w:pPr>
        <w:pStyle w:val="svp"/>
        <w:numPr>
          <w:ilvl w:val="0"/>
          <w:numId w:val="54"/>
        </w:numPr>
      </w:pPr>
      <w:r w:rsidRPr="007B45C0">
        <w:t>Řečové dovednosti:</w:t>
      </w:r>
    </w:p>
    <w:p w14:paraId="3613DC5B" w14:textId="77777777" w:rsidR="003B2B1E" w:rsidRPr="007B45C0" w:rsidRDefault="003B2B1E" w:rsidP="003B2B1E">
      <w:pPr>
        <w:pStyle w:val="svp"/>
      </w:pPr>
      <w:r w:rsidRPr="007B45C0">
        <w:lastRenderedPageBreak/>
        <w:t>Receptivní - poslech s porozuměním monologickým i dialogickým textům, čtení textů.</w:t>
      </w:r>
    </w:p>
    <w:p w14:paraId="32F95EB5" w14:textId="77777777" w:rsidR="003B2B1E" w:rsidRPr="007B45C0" w:rsidRDefault="003B2B1E" w:rsidP="003B2B1E">
      <w:pPr>
        <w:pStyle w:val="svp"/>
      </w:pPr>
      <w:r w:rsidRPr="007B45C0">
        <w:t>Produktivní - ústní a písemné vyjadřování situačně a tematicky zaměřené.</w:t>
      </w:r>
    </w:p>
    <w:p w14:paraId="23B322D1" w14:textId="77777777" w:rsidR="003B2B1E" w:rsidRPr="007B45C0" w:rsidRDefault="003B2B1E" w:rsidP="003B2B1E">
      <w:pPr>
        <w:pStyle w:val="svp"/>
        <w:numPr>
          <w:ilvl w:val="0"/>
          <w:numId w:val="54"/>
        </w:numPr>
      </w:pPr>
      <w:r w:rsidRPr="007B45C0">
        <w:t>Jazykové prostředky:</w:t>
      </w:r>
    </w:p>
    <w:p w14:paraId="2A4B7655" w14:textId="77777777" w:rsidR="003B2B1E" w:rsidRPr="007B45C0" w:rsidRDefault="003B2B1E" w:rsidP="003B2B1E">
      <w:pPr>
        <w:pStyle w:val="svp"/>
      </w:pPr>
      <w:r w:rsidRPr="007B45C0">
        <w:t>Používání lexikálních prostředků včetně vybrané frazeologie, gramatických prostředků, základních pravidel stavby slov, zvukových prostředků, pravopisu, interpunkce.</w:t>
      </w:r>
    </w:p>
    <w:p w14:paraId="2C075C85" w14:textId="77777777" w:rsidR="003B2B1E" w:rsidRPr="007B45C0" w:rsidRDefault="003B2B1E" w:rsidP="003B2B1E">
      <w:pPr>
        <w:pStyle w:val="svp"/>
        <w:numPr>
          <w:ilvl w:val="0"/>
          <w:numId w:val="54"/>
        </w:numPr>
      </w:pPr>
      <w:r w:rsidRPr="007B45C0">
        <w:t>Tematické okruhy a komunikační situace:</w:t>
      </w:r>
    </w:p>
    <w:p w14:paraId="3175124A" w14:textId="77777777" w:rsidR="003B2B1E" w:rsidRPr="007B45C0" w:rsidRDefault="003B2B1E" w:rsidP="003B2B1E">
      <w:pPr>
        <w:pStyle w:val="svp"/>
      </w:pPr>
      <w:r w:rsidRPr="007B45C0">
        <w:t>Týkají se běžných témat z oblasti osobní, veřejné, vzdělávací a pracovní.</w:t>
      </w:r>
    </w:p>
    <w:p w14:paraId="734B6EA8" w14:textId="77777777" w:rsidR="003B2B1E" w:rsidRPr="007B45C0" w:rsidRDefault="003B2B1E" w:rsidP="003B2B1E">
      <w:pPr>
        <w:pStyle w:val="svp"/>
        <w:numPr>
          <w:ilvl w:val="0"/>
          <w:numId w:val="51"/>
        </w:numPr>
        <w:ind w:left="360" w:hanging="360"/>
      </w:pPr>
      <w:r w:rsidRPr="007B45C0">
        <w:t>společenské a zdvořilostní fráze (pozdrav, prosba, poděkování, oslovení, představení, rozloučení)</w:t>
      </w:r>
    </w:p>
    <w:p w14:paraId="2FE111B4" w14:textId="77777777" w:rsidR="003B2B1E" w:rsidRPr="007B45C0" w:rsidRDefault="003B2B1E" w:rsidP="003B2B1E">
      <w:pPr>
        <w:pStyle w:val="svp"/>
        <w:numPr>
          <w:ilvl w:val="0"/>
          <w:numId w:val="51"/>
        </w:numPr>
        <w:ind w:left="360" w:hanging="360"/>
      </w:pPr>
      <w:r w:rsidRPr="007B45C0">
        <w:t>vyjádření, odůvodnění a obhájení postoje nebo názoru (souhlas, nesouhlas, odmítnutí, zákaz, možnost, nemožnost, nutnost, schopnost)</w:t>
      </w:r>
    </w:p>
    <w:p w14:paraId="6870E4CE" w14:textId="77777777" w:rsidR="003B2B1E" w:rsidRPr="007B45C0" w:rsidRDefault="003B2B1E" w:rsidP="003B2B1E">
      <w:pPr>
        <w:pStyle w:val="svp"/>
        <w:numPr>
          <w:ilvl w:val="0"/>
          <w:numId w:val="51"/>
        </w:numPr>
        <w:ind w:left="360" w:hanging="360"/>
      </w:pPr>
      <w:r w:rsidRPr="007B45C0">
        <w:t>emoce (libost, nelibost, zájem, nezájem, zklamání, překvapení, obava, vděčnost, sympatie, lhostejnost)</w:t>
      </w:r>
    </w:p>
    <w:p w14:paraId="4E069870" w14:textId="77777777" w:rsidR="003B2B1E" w:rsidRPr="007B45C0" w:rsidRDefault="003B2B1E" w:rsidP="003B2B1E">
      <w:pPr>
        <w:pStyle w:val="svp"/>
        <w:numPr>
          <w:ilvl w:val="0"/>
          <w:numId w:val="51"/>
        </w:numPr>
        <w:ind w:left="360" w:hanging="360"/>
      </w:pPr>
      <w:r w:rsidRPr="007B45C0">
        <w:t>morální stanovisko (omluva, odpuštění, pochvala, pokárání, lítost)</w:t>
      </w:r>
    </w:p>
    <w:p w14:paraId="6E12E636" w14:textId="77777777" w:rsidR="003B2B1E" w:rsidRPr="007B45C0" w:rsidRDefault="003B2B1E" w:rsidP="003B2B1E">
      <w:pPr>
        <w:pStyle w:val="svp"/>
        <w:numPr>
          <w:ilvl w:val="0"/>
          <w:numId w:val="51"/>
        </w:numPr>
        <w:ind w:left="360" w:hanging="360"/>
      </w:pPr>
      <w:r w:rsidRPr="007B45C0">
        <w:t>pokyn k činnosti (žádost, přání, prosba, nabídka, výzva, rada, pozvání, doporučení)</w:t>
      </w:r>
    </w:p>
    <w:p w14:paraId="6616AA8A" w14:textId="77777777" w:rsidR="003B2B1E" w:rsidRPr="007B45C0" w:rsidRDefault="003B2B1E" w:rsidP="003B2B1E">
      <w:pPr>
        <w:pStyle w:val="svp"/>
        <w:numPr>
          <w:ilvl w:val="0"/>
          <w:numId w:val="51"/>
        </w:numPr>
        <w:ind w:left="360" w:hanging="360"/>
      </w:pPr>
      <w:r w:rsidRPr="007B45C0">
        <w:t>vlastní písemný projev a odpověď (vzkaz, pozdrav, přání, blahopřání, pozvání, osobní dopis, úřední dopis - žádost, inzerát, strukturovaný životopis, pozvánka)</w:t>
      </w:r>
    </w:p>
    <w:p w14:paraId="0E9952F7" w14:textId="77777777" w:rsidR="003B2B1E" w:rsidRPr="007B45C0" w:rsidRDefault="003B2B1E" w:rsidP="003B2B1E">
      <w:pPr>
        <w:pStyle w:val="svp"/>
        <w:numPr>
          <w:ilvl w:val="0"/>
          <w:numId w:val="51"/>
        </w:numPr>
        <w:ind w:left="360" w:hanging="360"/>
      </w:pPr>
      <w:r w:rsidRPr="007B45C0">
        <w:t>obchodní korespondence (nabídka, poptávka, objednávka, reklamace)</w:t>
      </w:r>
    </w:p>
    <w:p w14:paraId="2B10979D" w14:textId="77777777" w:rsidR="003B2B1E" w:rsidRPr="007B45C0" w:rsidRDefault="003B2B1E" w:rsidP="003B2B1E">
      <w:pPr>
        <w:pStyle w:val="svp"/>
        <w:numPr>
          <w:ilvl w:val="0"/>
          <w:numId w:val="51"/>
        </w:numPr>
        <w:ind w:left="360" w:hanging="360"/>
      </w:pPr>
      <w:r w:rsidRPr="007B45C0">
        <w:t>delší písemný projev (vypravování, popis, apod.)</w:t>
      </w:r>
    </w:p>
    <w:p w14:paraId="36951942" w14:textId="77777777" w:rsidR="003B2B1E" w:rsidRPr="007B45C0" w:rsidRDefault="003B2B1E" w:rsidP="003B2B1E">
      <w:pPr>
        <w:pStyle w:val="svp"/>
        <w:numPr>
          <w:ilvl w:val="0"/>
          <w:numId w:val="51"/>
        </w:numPr>
        <w:ind w:left="360" w:hanging="360"/>
      </w:pPr>
      <w:r w:rsidRPr="007B45C0">
        <w:t>stručné zaznamenání čteného textu či slyšeného projevu, reprodukce</w:t>
      </w:r>
    </w:p>
    <w:p w14:paraId="10F6CDCC" w14:textId="77777777" w:rsidR="003B2B1E" w:rsidRPr="007B45C0" w:rsidRDefault="003B2B1E" w:rsidP="003B2B1E">
      <w:pPr>
        <w:pStyle w:val="svp"/>
      </w:pPr>
      <w:r w:rsidRPr="007B45C0">
        <w:t>Tematické okruhy</w:t>
      </w:r>
    </w:p>
    <w:p w14:paraId="6741D643" w14:textId="77777777" w:rsidR="003B2B1E" w:rsidRPr="007B45C0" w:rsidRDefault="003B2B1E" w:rsidP="003B2B1E">
      <w:pPr>
        <w:pStyle w:val="svp"/>
        <w:numPr>
          <w:ilvl w:val="0"/>
          <w:numId w:val="51"/>
        </w:numPr>
        <w:ind w:left="360" w:hanging="360"/>
      </w:pPr>
      <w:r w:rsidRPr="007B45C0">
        <w:t>Familie, Familienleben, Familienbeziehungen</w:t>
      </w:r>
    </w:p>
    <w:p w14:paraId="63C5A94C" w14:textId="77777777" w:rsidR="003B2B1E" w:rsidRPr="007B45C0" w:rsidRDefault="003B2B1E" w:rsidP="003B2B1E">
      <w:pPr>
        <w:pStyle w:val="svp"/>
        <w:numPr>
          <w:ilvl w:val="0"/>
          <w:numId w:val="51"/>
        </w:numPr>
        <w:ind w:left="360" w:hanging="360"/>
      </w:pPr>
      <w:r w:rsidRPr="007B45C0">
        <w:t>Gesundheit, der menschliche Körper, alltägliche Hygiene</w:t>
      </w:r>
    </w:p>
    <w:p w14:paraId="30FCA419" w14:textId="77777777" w:rsidR="003B2B1E" w:rsidRPr="007B45C0" w:rsidRDefault="003B2B1E" w:rsidP="003B2B1E">
      <w:pPr>
        <w:pStyle w:val="svp"/>
        <w:numPr>
          <w:ilvl w:val="0"/>
          <w:numId w:val="51"/>
        </w:numPr>
        <w:ind w:left="360" w:hanging="360"/>
      </w:pPr>
      <w:r w:rsidRPr="007B45C0">
        <w:t>Alltagsleben, Tagesablauf</w:t>
      </w:r>
    </w:p>
    <w:p w14:paraId="6730249A" w14:textId="77777777" w:rsidR="003B2B1E" w:rsidRPr="007B45C0" w:rsidRDefault="003B2B1E" w:rsidP="003B2B1E">
      <w:pPr>
        <w:pStyle w:val="svp"/>
        <w:numPr>
          <w:ilvl w:val="0"/>
          <w:numId w:val="51"/>
        </w:numPr>
        <w:ind w:left="360" w:hanging="360"/>
      </w:pPr>
      <w:r w:rsidRPr="007B45C0">
        <w:t>Freizeit, Hobbys, Vergnügung</w:t>
      </w:r>
    </w:p>
    <w:p w14:paraId="3CF919C3" w14:textId="77777777" w:rsidR="003B2B1E" w:rsidRPr="007B45C0" w:rsidRDefault="003B2B1E" w:rsidP="003B2B1E">
      <w:pPr>
        <w:pStyle w:val="svp"/>
        <w:numPr>
          <w:ilvl w:val="0"/>
          <w:numId w:val="51"/>
        </w:numPr>
        <w:ind w:left="360" w:hanging="360"/>
      </w:pPr>
      <w:r w:rsidRPr="007B45C0">
        <w:t>Kultur und Kunst. Meine kulturellen Interessen</w:t>
      </w:r>
    </w:p>
    <w:p w14:paraId="3B5E244F" w14:textId="77777777" w:rsidR="003B2B1E" w:rsidRPr="007B45C0" w:rsidRDefault="003B2B1E" w:rsidP="003B2B1E">
      <w:pPr>
        <w:pStyle w:val="svp"/>
        <w:numPr>
          <w:ilvl w:val="0"/>
          <w:numId w:val="51"/>
        </w:numPr>
        <w:ind w:left="360" w:hanging="360"/>
      </w:pPr>
      <w:r w:rsidRPr="007B45C0">
        <w:t>Reisen. Verkehr. Urlaub. Ferien</w:t>
      </w:r>
    </w:p>
    <w:p w14:paraId="25A3B5B4" w14:textId="77777777" w:rsidR="003B2B1E" w:rsidRPr="007B45C0" w:rsidRDefault="003B2B1E" w:rsidP="003B2B1E">
      <w:pPr>
        <w:pStyle w:val="svp"/>
        <w:numPr>
          <w:ilvl w:val="0"/>
          <w:numId w:val="51"/>
        </w:numPr>
        <w:ind w:left="360" w:hanging="360"/>
      </w:pPr>
      <w:r w:rsidRPr="007B45C0">
        <w:t>Schule und Bildung (in der Tschechischen Republik und in Deutschland)</w:t>
      </w:r>
    </w:p>
    <w:p w14:paraId="147E8D6A" w14:textId="77777777" w:rsidR="003B2B1E" w:rsidRPr="007B45C0" w:rsidRDefault="003B2B1E" w:rsidP="003B2B1E">
      <w:pPr>
        <w:pStyle w:val="svp"/>
        <w:numPr>
          <w:ilvl w:val="0"/>
          <w:numId w:val="51"/>
        </w:numPr>
        <w:ind w:left="360" w:hanging="360"/>
      </w:pPr>
      <w:r w:rsidRPr="007B45C0">
        <w:lastRenderedPageBreak/>
        <w:t>Jugend und ihre Probleme</w:t>
      </w:r>
    </w:p>
    <w:p w14:paraId="5603D8E0" w14:textId="77777777" w:rsidR="003B2B1E" w:rsidRPr="007B45C0" w:rsidRDefault="003B2B1E" w:rsidP="003B2B1E">
      <w:pPr>
        <w:pStyle w:val="svp"/>
        <w:numPr>
          <w:ilvl w:val="0"/>
          <w:numId w:val="51"/>
        </w:numPr>
        <w:ind w:left="360" w:hanging="360"/>
      </w:pPr>
      <w:r w:rsidRPr="007B45C0">
        <w:t>Wohnen. Haushalt</w:t>
      </w:r>
    </w:p>
    <w:p w14:paraId="6CA3DA25" w14:textId="77777777" w:rsidR="003B2B1E" w:rsidRPr="007B45C0" w:rsidRDefault="003B2B1E" w:rsidP="003B2B1E">
      <w:pPr>
        <w:pStyle w:val="svp"/>
        <w:numPr>
          <w:ilvl w:val="0"/>
          <w:numId w:val="51"/>
        </w:numPr>
        <w:ind w:left="360" w:hanging="360"/>
      </w:pPr>
      <w:r w:rsidRPr="007B45C0">
        <w:t>Sport, die Bedeutung des Sports</w:t>
      </w:r>
    </w:p>
    <w:p w14:paraId="64F4B64C" w14:textId="77777777" w:rsidR="003B2B1E" w:rsidRPr="007B45C0" w:rsidRDefault="003B2B1E" w:rsidP="003B2B1E">
      <w:pPr>
        <w:pStyle w:val="svp"/>
        <w:numPr>
          <w:ilvl w:val="0"/>
          <w:numId w:val="51"/>
        </w:numPr>
        <w:ind w:left="360" w:hanging="360"/>
      </w:pPr>
      <w:r w:rsidRPr="007B45C0">
        <w:t>Natur und Jahreszeiten. Wetter</w:t>
      </w:r>
    </w:p>
    <w:p w14:paraId="1B02815D" w14:textId="77777777" w:rsidR="003B2B1E" w:rsidRPr="007B45C0" w:rsidRDefault="003B2B1E" w:rsidP="003B2B1E">
      <w:pPr>
        <w:pStyle w:val="svp"/>
        <w:numPr>
          <w:ilvl w:val="0"/>
          <w:numId w:val="51"/>
        </w:numPr>
        <w:ind w:left="360" w:hanging="360"/>
      </w:pPr>
      <w:r w:rsidRPr="007B45C0">
        <w:t>Bekleidung und Mode</w:t>
      </w:r>
    </w:p>
    <w:p w14:paraId="4A299B03" w14:textId="77777777" w:rsidR="003B2B1E" w:rsidRPr="007B45C0" w:rsidRDefault="003B2B1E" w:rsidP="003B2B1E">
      <w:pPr>
        <w:pStyle w:val="svp"/>
        <w:numPr>
          <w:ilvl w:val="0"/>
          <w:numId w:val="51"/>
        </w:numPr>
        <w:ind w:left="360" w:hanging="360"/>
      </w:pPr>
      <w:r w:rsidRPr="007B45C0">
        <w:t>Beruf. Meine Zukunftspläne. Mein zukünftiger Beruf</w:t>
      </w:r>
    </w:p>
    <w:p w14:paraId="392C8DD8" w14:textId="77777777" w:rsidR="003B2B1E" w:rsidRPr="007B45C0" w:rsidRDefault="003B2B1E" w:rsidP="003B2B1E">
      <w:pPr>
        <w:pStyle w:val="svp"/>
        <w:numPr>
          <w:ilvl w:val="0"/>
          <w:numId w:val="51"/>
        </w:numPr>
        <w:ind w:left="360" w:hanging="360"/>
      </w:pPr>
      <w:r w:rsidRPr="007B45C0">
        <w:t>Essen und Trinken. Im Restaurant</w:t>
      </w:r>
    </w:p>
    <w:p w14:paraId="7D4A6371" w14:textId="77777777" w:rsidR="003B2B1E" w:rsidRPr="007B45C0" w:rsidRDefault="003B2B1E" w:rsidP="003B2B1E">
      <w:pPr>
        <w:pStyle w:val="svp"/>
        <w:numPr>
          <w:ilvl w:val="0"/>
          <w:numId w:val="51"/>
        </w:numPr>
        <w:ind w:left="360" w:hanging="360"/>
      </w:pPr>
      <w:r w:rsidRPr="007B45C0">
        <w:t>Einkaufen</w:t>
      </w:r>
    </w:p>
    <w:p w14:paraId="29D5ED4C" w14:textId="77777777" w:rsidR="003B2B1E" w:rsidRPr="007B45C0" w:rsidRDefault="003B2B1E" w:rsidP="003B2B1E">
      <w:pPr>
        <w:pStyle w:val="svp"/>
        <w:numPr>
          <w:ilvl w:val="0"/>
          <w:numId w:val="51"/>
        </w:numPr>
        <w:ind w:left="360" w:hanging="360"/>
      </w:pPr>
      <w:r w:rsidRPr="007B45C0">
        <w:t>Medien</w:t>
      </w:r>
    </w:p>
    <w:p w14:paraId="0EFD5135" w14:textId="77777777" w:rsidR="003B2B1E" w:rsidRPr="007B45C0" w:rsidRDefault="003B2B1E" w:rsidP="003B2B1E">
      <w:pPr>
        <w:pStyle w:val="svp"/>
        <w:numPr>
          <w:ilvl w:val="0"/>
          <w:numId w:val="51"/>
        </w:numPr>
        <w:ind w:left="360" w:hanging="360"/>
      </w:pPr>
      <w:r w:rsidRPr="007B45C0">
        <w:t>Zwischenmenschliche Beziehungen. Menschliche Eigenschaften. Partnerschaft. Freundschaft</w:t>
      </w:r>
    </w:p>
    <w:p w14:paraId="27211481" w14:textId="77777777" w:rsidR="003B2B1E" w:rsidRPr="007B45C0" w:rsidRDefault="003B2B1E" w:rsidP="003B2B1E">
      <w:pPr>
        <w:pStyle w:val="svp"/>
        <w:numPr>
          <w:ilvl w:val="0"/>
          <w:numId w:val="51"/>
        </w:numPr>
        <w:ind w:left="360" w:hanging="360"/>
      </w:pPr>
      <w:r w:rsidRPr="007B45C0">
        <w:t>Feste und Bräuche</w:t>
      </w:r>
    </w:p>
    <w:p w14:paraId="3B1C5FD2" w14:textId="77777777" w:rsidR="003B2B1E" w:rsidRPr="007B45C0" w:rsidRDefault="003B2B1E" w:rsidP="003B2B1E">
      <w:pPr>
        <w:pStyle w:val="svp"/>
        <w:numPr>
          <w:ilvl w:val="0"/>
          <w:numId w:val="51"/>
        </w:numPr>
        <w:ind w:left="360" w:hanging="360"/>
      </w:pPr>
      <w:r w:rsidRPr="007B45C0">
        <w:t>Mein Heimatstadt (mein Heimatsdorf) und ihre Umgebung. Das Leben in der Stadt und auf dem Lande</w:t>
      </w:r>
    </w:p>
    <w:p w14:paraId="4A94D5A7" w14:textId="77777777" w:rsidR="003B2B1E" w:rsidRPr="007B45C0" w:rsidRDefault="003B2B1E" w:rsidP="003B2B1E">
      <w:pPr>
        <w:pStyle w:val="svp"/>
        <w:numPr>
          <w:ilvl w:val="0"/>
          <w:numId w:val="51"/>
        </w:numPr>
        <w:ind w:left="360" w:hanging="360"/>
      </w:pPr>
      <w:r w:rsidRPr="007B45C0">
        <w:t xml:space="preserve">Dienstleistungen </w:t>
      </w:r>
    </w:p>
    <w:p w14:paraId="4AD543C1" w14:textId="77777777" w:rsidR="003B2B1E" w:rsidRPr="007B45C0" w:rsidRDefault="003B2B1E" w:rsidP="003B2B1E">
      <w:pPr>
        <w:pStyle w:val="svp"/>
      </w:pPr>
      <w:r w:rsidRPr="007B45C0">
        <w:t>Dle zájmu žáků a možností školy jsou zařazovány exkurze, zájezdy, žáci jsou vedeni k sledování německých televizních a rozhlasových programů, internetu, k četbě německých tiskovin, dopisování s německy mluvícími partnery apod.</w:t>
      </w:r>
    </w:p>
    <w:p w14:paraId="72952604" w14:textId="77777777" w:rsidR="003B2B1E" w:rsidRPr="007B45C0" w:rsidRDefault="003B2B1E" w:rsidP="003B2B1E">
      <w:pPr>
        <w:pStyle w:val="svp"/>
      </w:pPr>
      <w:r w:rsidRPr="007B45C0">
        <w:t>Tematické okruhy odborné</w:t>
      </w:r>
    </w:p>
    <w:p w14:paraId="5EE05EAA" w14:textId="77777777" w:rsidR="003B2B1E" w:rsidRPr="007B45C0" w:rsidRDefault="003B2B1E" w:rsidP="003B2B1E">
      <w:pPr>
        <w:pStyle w:val="svp"/>
        <w:numPr>
          <w:ilvl w:val="0"/>
          <w:numId w:val="51"/>
        </w:numPr>
        <w:ind w:left="360" w:hanging="360"/>
      </w:pPr>
      <w:r w:rsidRPr="007B45C0">
        <w:t>Bundesrepublik Deutschland - Grundinformationen, Industrie, Kultur, Bräuche, wichtige touristische und wirtschaftliche Gebiete Deutschlands</w:t>
      </w:r>
    </w:p>
    <w:p w14:paraId="609C794C" w14:textId="77777777" w:rsidR="003B2B1E" w:rsidRPr="007B45C0" w:rsidRDefault="003B2B1E" w:rsidP="003B2B1E">
      <w:pPr>
        <w:pStyle w:val="svp"/>
        <w:numPr>
          <w:ilvl w:val="0"/>
          <w:numId w:val="51"/>
        </w:numPr>
        <w:ind w:left="360" w:hanging="360"/>
      </w:pPr>
      <w:r w:rsidRPr="007B45C0">
        <w:t>Bundesrepublik Österreich – Grundinformationen, Industrie, Kultur, Bräuche, wichtige touristische und wirtschaftliche Gebiete Österreichs</w:t>
      </w:r>
    </w:p>
    <w:p w14:paraId="6DE634C5" w14:textId="77777777" w:rsidR="003B2B1E" w:rsidRPr="007B45C0" w:rsidRDefault="003B2B1E" w:rsidP="003B2B1E">
      <w:pPr>
        <w:pStyle w:val="svp"/>
        <w:numPr>
          <w:ilvl w:val="0"/>
          <w:numId w:val="51"/>
        </w:numPr>
        <w:ind w:left="360" w:hanging="360"/>
      </w:pPr>
      <w:r w:rsidRPr="007B45C0">
        <w:t>Schweizerische Eidgenossenschaft – Grundinformationen, Industrie, Kultur, Bräuche, wichtige touristische und wirtschaftliche Gebiete der Schweiz</w:t>
      </w:r>
    </w:p>
    <w:p w14:paraId="33835371" w14:textId="77777777" w:rsidR="003B2B1E" w:rsidRPr="007B45C0" w:rsidRDefault="003B2B1E" w:rsidP="003B2B1E">
      <w:pPr>
        <w:pStyle w:val="svp"/>
        <w:numPr>
          <w:ilvl w:val="0"/>
          <w:numId w:val="51"/>
        </w:numPr>
        <w:ind w:left="360" w:hanging="360"/>
      </w:pPr>
      <w:r w:rsidRPr="007B45C0">
        <w:t>Die Europäische Union</w:t>
      </w:r>
    </w:p>
    <w:p w14:paraId="5024E2DA" w14:textId="77777777" w:rsidR="003B2B1E" w:rsidRPr="007B45C0" w:rsidRDefault="003B2B1E" w:rsidP="003B2B1E">
      <w:pPr>
        <w:pStyle w:val="svp"/>
        <w:numPr>
          <w:ilvl w:val="0"/>
          <w:numId w:val="51"/>
        </w:numPr>
        <w:ind w:left="360" w:hanging="360"/>
      </w:pPr>
      <w:r w:rsidRPr="007B45C0">
        <w:t>Schriftliche Kommunikation – Personal- X Geschäftsbrief, Form eines solchen Briefes (Briefkopf, Anschriften, Anrede, Schlussformel, Unterschrift...)</w:t>
      </w:r>
    </w:p>
    <w:p w14:paraId="321FA601" w14:textId="77777777" w:rsidR="003B2B1E" w:rsidRPr="007B45C0" w:rsidRDefault="003B2B1E" w:rsidP="003B2B1E">
      <w:pPr>
        <w:pStyle w:val="svp"/>
        <w:numPr>
          <w:ilvl w:val="0"/>
          <w:numId w:val="51"/>
        </w:numPr>
        <w:ind w:left="360" w:hanging="360"/>
      </w:pPr>
      <w:r w:rsidRPr="007B45C0">
        <w:t>Technik und Umwelt</w:t>
      </w:r>
    </w:p>
    <w:p w14:paraId="033041EB" w14:textId="77777777" w:rsidR="003B2B1E" w:rsidRPr="007B45C0" w:rsidRDefault="003B2B1E" w:rsidP="003B2B1E">
      <w:pPr>
        <w:pStyle w:val="svp"/>
        <w:numPr>
          <w:ilvl w:val="0"/>
          <w:numId w:val="51"/>
        </w:numPr>
        <w:ind w:left="360" w:hanging="360"/>
      </w:pPr>
      <w:r w:rsidRPr="007B45C0">
        <w:lastRenderedPageBreak/>
        <w:t>Lebenslauf. Bewerbungsbrief. Präsentierung von sich selbst auf dem Berufsmarkt</w:t>
      </w:r>
    </w:p>
    <w:p w14:paraId="6D5D87C5" w14:textId="77777777" w:rsidR="003B2B1E" w:rsidRPr="007B45C0" w:rsidRDefault="003B2B1E" w:rsidP="003B2B1E">
      <w:pPr>
        <w:pStyle w:val="svp"/>
        <w:numPr>
          <w:ilvl w:val="0"/>
          <w:numId w:val="51"/>
        </w:numPr>
        <w:ind w:left="360" w:hanging="360"/>
      </w:pPr>
      <w:r w:rsidRPr="007B45C0">
        <w:t>Die Tschechische Republik - Grundinformationen, Industrie, Kultur, Bräuche, wichtige touristische und wirtschaftliche Gebiete</w:t>
      </w:r>
    </w:p>
    <w:p w14:paraId="382E81A3" w14:textId="77777777" w:rsidR="003B2B1E" w:rsidRPr="007B45C0" w:rsidRDefault="003B2B1E" w:rsidP="003B2B1E">
      <w:pPr>
        <w:pStyle w:val="svp"/>
        <w:numPr>
          <w:ilvl w:val="0"/>
          <w:numId w:val="51"/>
        </w:numPr>
        <w:ind w:left="360" w:hanging="360"/>
      </w:pPr>
      <w:r w:rsidRPr="007B45C0">
        <w:t xml:space="preserve">Prag </w:t>
      </w:r>
    </w:p>
    <w:p w14:paraId="6B30185D" w14:textId="77777777" w:rsidR="003B2B1E" w:rsidRPr="007B45C0" w:rsidRDefault="003B2B1E" w:rsidP="003B2B1E">
      <w:pPr>
        <w:pStyle w:val="svp"/>
        <w:numPr>
          <w:ilvl w:val="0"/>
          <w:numId w:val="51"/>
        </w:numPr>
        <w:ind w:left="360" w:hanging="360"/>
      </w:pPr>
      <w:r w:rsidRPr="007B45C0">
        <w:t>Mein Region</w:t>
      </w:r>
    </w:p>
    <w:p w14:paraId="2F2392EF" w14:textId="77777777" w:rsidR="003B2B1E" w:rsidRPr="007B45C0" w:rsidRDefault="003B2B1E" w:rsidP="003B2B1E">
      <w:pPr>
        <w:pStyle w:val="svp"/>
        <w:numPr>
          <w:ilvl w:val="0"/>
          <w:numId w:val="51"/>
        </w:numPr>
        <w:ind w:left="360" w:hanging="360"/>
      </w:pPr>
      <w:r w:rsidRPr="007B45C0">
        <w:t>Beruf und Berufsmöglichkeiten im Rahmen der EU</w:t>
      </w:r>
    </w:p>
    <w:p w14:paraId="02C8AB14" w14:textId="77777777" w:rsidR="003B2B1E" w:rsidRPr="007B45C0" w:rsidRDefault="003B2B1E" w:rsidP="003B2B1E">
      <w:pPr>
        <w:pStyle w:val="svp"/>
        <w:numPr>
          <w:ilvl w:val="0"/>
          <w:numId w:val="51"/>
        </w:numPr>
        <w:ind w:left="360" w:hanging="360"/>
      </w:pPr>
      <w:r w:rsidRPr="007B45C0">
        <w:t>Sicherheit der Arbeit</w:t>
      </w:r>
    </w:p>
    <w:p w14:paraId="6757BFFB" w14:textId="77777777" w:rsidR="003B2B1E" w:rsidRPr="007B45C0" w:rsidRDefault="003B2B1E" w:rsidP="003B2B1E">
      <w:pPr>
        <w:pStyle w:val="svp"/>
        <w:numPr>
          <w:ilvl w:val="0"/>
          <w:numId w:val="51"/>
        </w:numPr>
        <w:ind w:left="360" w:hanging="360"/>
      </w:pPr>
      <w:r w:rsidRPr="007B45C0">
        <w:t xml:space="preserve"> První pomoc</w:t>
      </w:r>
    </w:p>
    <w:p w14:paraId="2C6CF659" w14:textId="77777777" w:rsidR="003B2B1E" w:rsidRPr="007B45C0" w:rsidRDefault="003B2B1E" w:rsidP="003B2B1E">
      <w:pPr>
        <w:pStyle w:val="svp"/>
        <w:numPr>
          <w:ilvl w:val="0"/>
          <w:numId w:val="51"/>
        </w:numPr>
        <w:ind w:left="360" w:hanging="360"/>
      </w:pPr>
      <w:r w:rsidRPr="007B45C0">
        <w:t>Materiály – druhy, vlastnosti, zpracování</w:t>
      </w:r>
    </w:p>
    <w:p w14:paraId="6B338FF8" w14:textId="77777777" w:rsidR="003B2B1E" w:rsidRPr="007B45C0" w:rsidRDefault="003B2B1E" w:rsidP="003B2B1E">
      <w:pPr>
        <w:pStyle w:val="svp"/>
        <w:numPr>
          <w:ilvl w:val="0"/>
          <w:numId w:val="51"/>
        </w:numPr>
        <w:ind w:left="360" w:hanging="360"/>
      </w:pPr>
      <w:r w:rsidRPr="007B45C0">
        <w:t>Nástroje a nářadí, stroje a zařízení</w:t>
      </w:r>
    </w:p>
    <w:p w14:paraId="3426FC8E" w14:textId="77777777" w:rsidR="003B2B1E" w:rsidRPr="007B45C0" w:rsidRDefault="003B2B1E" w:rsidP="003B2B1E">
      <w:pPr>
        <w:pStyle w:val="svp"/>
        <w:numPr>
          <w:ilvl w:val="0"/>
          <w:numId w:val="51"/>
        </w:numPr>
        <w:ind w:left="360" w:hanging="360"/>
      </w:pPr>
      <w:r w:rsidRPr="007B45C0">
        <w:t>Spojování materiálů</w:t>
      </w:r>
    </w:p>
    <w:p w14:paraId="56B396F2" w14:textId="77777777" w:rsidR="003B2B1E" w:rsidRPr="007B45C0" w:rsidRDefault="003B2B1E" w:rsidP="003B2B1E">
      <w:pPr>
        <w:pStyle w:val="svp"/>
        <w:numPr>
          <w:ilvl w:val="0"/>
          <w:numId w:val="51"/>
        </w:numPr>
        <w:ind w:left="360" w:hanging="360"/>
      </w:pPr>
      <w:r w:rsidRPr="007B45C0">
        <w:t>Jednoduchý pracovní postup</w:t>
      </w:r>
    </w:p>
    <w:p w14:paraId="42B2A711" w14:textId="77777777" w:rsidR="003B2B1E" w:rsidRPr="007B45C0" w:rsidRDefault="003B2B1E" w:rsidP="003B2B1E">
      <w:pPr>
        <w:pStyle w:val="svp4"/>
      </w:pPr>
      <w:r w:rsidRPr="007B45C0">
        <w:t>Pojetí výuky:</w:t>
      </w:r>
    </w:p>
    <w:p w14:paraId="5AC01941" w14:textId="77777777" w:rsidR="003B2B1E" w:rsidRPr="007B45C0" w:rsidRDefault="003B2B1E" w:rsidP="003B2B1E">
      <w:pPr>
        <w:pStyle w:val="svp"/>
      </w:pPr>
      <w:r w:rsidRPr="007B45C0">
        <w:t>Předmět konverzace v německém jazyce je zařazen do učebního plánu od 2. ročníku oboru s dotací 2 hodin týdně. Výuka probíhá v německém jazyce, učitel přizpůsobuje svou slovní zásobu úrovni jednotlivých tříd.</w:t>
      </w:r>
    </w:p>
    <w:p w14:paraId="1695C9E7" w14:textId="77777777" w:rsidR="003B2B1E" w:rsidRPr="007B45C0" w:rsidRDefault="003B2B1E" w:rsidP="003B2B1E">
      <w:pPr>
        <w:pStyle w:val="svp"/>
      </w:pPr>
      <w:r w:rsidRPr="007B45C0">
        <w:t xml:space="preserve">V současném pojetí výuky je nutné akceptovat individuální vzdělávací potřeby žáků. Při výuce se používají takové metody, aby u žáků převládaly pozitivní emoce a postupně se odbourávaly jazykové bariéry. Výběr metod závisí na učiteli, který se snaží vhodně kombinovat tradiční a netradiční vyučovací metody. </w:t>
      </w:r>
    </w:p>
    <w:p w14:paraId="0B6F5CFE" w14:textId="77777777" w:rsidR="003B2B1E" w:rsidRPr="007B45C0" w:rsidRDefault="003B2B1E" w:rsidP="003B2B1E">
      <w:pPr>
        <w:pStyle w:val="svp"/>
      </w:pPr>
      <w:r w:rsidRPr="007B45C0">
        <w:t>Vyučující se orientují na:</w:t>
      </w:r>
    </w:p>
    <w:p w14:paraId="4A4F26FB" w14:textId="77777777" w:rsidR="003B2B1E" w:rsidRPr="007B45C0" w:rsidRDefault="003B2B1E" w:rsidP="003B2B1E">
      <w:pPr>
        <w:pStyle w:val="svp"/>
        <w:numPr>
          <w:ilvl w:val="0"/>
          <w:numId w:val="55"/>
        </w:numPr>
      </w:pPr>
      <w:r w:rsidRPr="007B45C0">
        <w:t>autodidaktické metody a vedení žáků k osvojování různých technik samostatného učení a individuální práci odpovídajících jejich schopnostem,</w:t>
      </w:r>
    </w:p>
    <w:p w14:paraId="5997598D" w14:textId="77777777" w:rsidR="003B2B1E" w:rsidRPr="007B45C0" w:rsidRDefault="003B2B1E" w:rsidP="003B2B1E">
      <w:pPr>
        <w:pStyle w:val="svp"/>
        <w:numPr>
          <w:ilvl w:val="0"/>
          <w:numId w:val="55"/>
        </w:numPr>
      </w:pPr>
      <w:r w:rsidRPr="007B45C0">
        <w:t>sociálně komunikativní aspekty učení a vyučování - dialogické slovní metody - týmová práce a kooperace, využívání ICT, sebehodnocení žáků, vyučující dále kladou důraz na potřebu kultivovaného mluveného i písemného projevu,</w:t>
      </w:r>
    </w:p>
    <w:p w14:paraId="1E53656B" w14:textId="77777777" w:rsidR="003B2B1E" w:rsidRPr="007B45C0" w:rsidRDefault="003B2B1E" w:rsidP="003B2B1E">
      <w:pPr>
        <w:pStyle w:val="svp"/>
        <w:numPr>
          <w:ilvl w:val="0"/>
          <w:numId w:val="55"/>
        </w:numPr>
      </w:pPr>
      <w:r w:rsidRPr="007B45C0">
        <w:t>motivační činitele - zařazení her a soutěží, simulačních metod, veřejné prezentace žáků, uplatňování projektové metody výuky, s cílem vypěstovat u co největší části žáků potřebu dorozumět se s mluvčími z daných jazykových oblastí.</w:t>
      </w:r>
    </w:p>
    <w:p w14:paraId="006682A1" w14:textId="77777777" w:rsidR="003B2B1E" w:rsidRPr="007B45C0" w:rsidRDefault="003B2B1E" w:rsidP="003B2B1E">
      <w:pPr>
        <w:pStyle w:val="svp"/>
      </w:pPr>
      <w:r w:rsidRPr="007B45C0">
        <w:lastRenderedPageBreak/>
        <w:t>V rámci výchovně vzdělávacího procesu využívá učitel moderní audiovizuální techniku, multimediální výukové programy a internet.</w:t>
      </w:r>
    </w:p>
    <w:p w14:paraId="77AE1C46" w14:textId="77777777" w:rsidR="003B2B1E" w:rsidRPr="007B45C0" w:rsidRDefault="003B2B1E" w:rsidP="003B2B1E">
      <w:pPr>
        <w:pStyle w:val="svp4"/>
      </w:pPr>
      <w:r w:rsidRPr="007B45C0">
        <w:t>Mezipředmětové vztahy:</w:t>
      </w:r>
    </w:p>
    <w:p w14:paraId="6D7F95B3" w14:textId="77777777" w:rsidR="003B2B1E" w:rsidRPr="007B45C0" w:rsidRDefault="003B2B1E" w:rsidP="003B2B1E">
      <w:pPr>
        <w:pStyle w:val="svp"/>
      </w:pPr>
      <w:r w:rsidRPr="007B45C0">
        <w:t>Učivo je v přímé vazbě na společenskovědní učivo vyučované v předmětech německý jazyk, český jazyk a literatura, dějepis, občanská nauka, základy ekologie, využívá dovedností a vědomostí z odborných předmětů, pracuje s odbornými texty, které přímo souvisí s odbornými předměty. Využívá také digitální technologie</w:t>
      </w:r>
    </w:p>
    <w:p w14:paraId="529EEE62" w14:textId="77777777" w:rsidR="003B2B1E" w:rsidRPr="007B45C0" w:rsidRDefault="003B2B1E" w:rsidP="003B2B1E">
      <w:pPr>
        <w:pStyle w:val="svp4"/>
      </w:pPr>
      <w:r w:rsidRPr="007B45C0">
        <w:t>Hodnocení výsledků žáků:</w:t>
      </w:r>
    </w:p>
    <w:p w14:paraId="362C1745" w14:textId="77777777" w:rsidR="003B2B1E" w:rsidRPr="007B45C0" w:rsidRDefault="003B2B1E" w:rsidP="003B2B1E">
      <w:pPr>
        <w:pStyle w:val="svp"/>
      </w:pPr>
      <w:r w:rsidRPr="007B45C0">
        <w:t>Žáci jsou hodnoceni objektivně v souladu s klasifikačním řádem. Hodnocení má pokud možno motivační charakter. Při hodnocení se prolínají průběžné ústní i písemné zkoušení, doplněné o poslechové testy. V každém pololetí je zařazen kontrolní didaktický test, zaměřený na poslech a čtení cizojazyčných textů, jedna pololetní kontrolní písemná práce, která ověří schopnost souvislého písemného projevu. Hodnocení klade důraz na hloubku porozumění učivu, schopnost aplikovat poznatky v praxi, samostatně pracovat a tvořit. Při řízené konverzaci učitel neopravuje jednotlivé gramatické chyby, ale hodnotí projev jako celek s důrazem na výpovědní hodnotu.</w:t>
      </w:r>
    </w:p>
    <w:p w14:paraId="54857A99" w14:textId="77777777" w:rsidR="003B2B1E" w:rsidRPr="007B45C0" w:rsidRDefault="003B2B1E" w:rsidP="003B2B1E">
      <w:pPr>
        <w:pStyle w:val="svp"/>
      </w:pPr>
      <w:r w:rsidRPr="007B45C0">
        <w:t>V souvislosti s RVP je žádoucí využívat takové způsoby hodnocení, které směřují k omezení reproduktivního pojetí výuky. Důraz je kladen na informativní a výchovné funkce hodnocení. Žáci jsou vedeni k tomu, aby byli schopni objektivně kritického sebehodnocení a sebeposuzování.</w:t>
      </w:r>
    </w:p>
    <w:p w14:paraId="1FBD12D4" w14:textId="77777777" w:rsidR="003B2B1E" w:rsidRPr="007B45C0" w:rsidRDefault="003B2B1E" w:rsidP="003B2B1E">
      <w:pPr>
        <w:pStyle w:val="svp"/>
      </w:pPr>
      <w:r w:rsidRPr="007B45C0">
        <w:t>Významnou roli hraje rovněž metoda kolektivního hodnocení a následná spolupráce pedagogů s žáky, která vede k i odhalení nedostatků a jejich následnému odstranění. Učitelé rovněž motivují a podporují žáky k pravidelnému vedení jazykového portfolia, které žákům umožňuje relativně přesně si ověřit výsledky, kterých v jazykovém vzdělávání dosáhli.</w:t>
      </w:r>
    </w:p>
    <w:p w14:paraId="3388214A" w14:textId="77777777" w:rsidR="003B2B1E" w:rsidRPr="007B45C0" w:rsidRDefault="003B2B1E" w:rsidP="003B2B1E">
      <w:pPr>
        <w:pStyle w:val="svp"/>
      </w:pPr>
      <w:r w:rsidRPr="007B45C0">
        <w:t>Způsoby hodnocení spočívají v kombinaci známkování, slovního hodnocení, využívání bodového systému, event. procentuálního vyjádření.</w:t>
      </w:r>
    </w:p>
    <w:p w14:paraId="0871D84C" w14:textId="77777777" w:rsidR="003B2B1E" w:rsidRPr="007B45C0" w:rsidRDefault="003B2B1E" w:rsidP="003B2B1E">
      <w:pPr>
        <w:pStyle w:val="svp"/>
      </w:pPr>
      <w:r w:rsidRPr="007B45C0">
        <w:t>Při závěrečné pololetní klasifikaci vyučující vychází i z celkového přístupu žáka k vyučování a k plnění svých studijních povinností. Učitel uplatňuje individuální přístup zejména vůči žákům se speciálními vzdělávacími potřebami.</w:t>
      </w:r>
    </w:p>
    <w:p w14:paraId="128388DF" w14:textId="77777777" w:rsidR="003B2B1E" w:rsidRPr="007B45C0" w:rsidRDefault="003B2B1E" w:rsidP="003B2B1E">
      <w:pPr>
        <w:pStyle w:val="svp"/>
      </w:pPr>
      <w:r w:rsidRPr="007B45C0">
        <w:t>Žák postupně zvládne přechod od úrovně A1 až na úroveň B1ve 4. ročníku této střední školy.</w:t>
      </w:r>
    </w:p>
    <w:p w14:paraId="5B267B66" w14:textId="77777777" w:rsidR="003B2B1E" w:rsidRPr="007B45C0" w:rsidRDefault="003B2B1E" w:rsidP="003B2B1E">
      <w:pPr>
        <w:pStyle w:val="svp4"/>
      </w:pPr>
      <w:r w:rsidRPr="007B45C0">
        <w:lastRenderedPageBreak/>
        <w:t>Přínos předmětu k rozvoji klíčových kompetencí a průřezových témat</w:t>
      </w:r>
    </w:p>
    <w:p w14:paraId="6E58CE38" w14:textId="77777777" w:rsidR="003B2B1E" w:rsidRPr="007B45C0" w:rsidRDefault="003B2B1E" w:rsidP="003B2B1E">
      <w:pPr>
        <w:pStyle w:val="svp"/>
      </w:pPr>
      <w:r w:rsidRPr="007B45C0">
        <w:t>Cílem vzdělávání v německém jazyce je dosažení takové úrovně klíčových kompetencí, které umožní dorozumívat se, vhodně prezentovat své názory a postoje, spolupracovat, vyhledávat a zpracovávat získané informace. V procesu osvojování komunikativních dovedností se žáci naučí pracovat samostatně a spolupracovat s ostatními, nacházet tvůrčí řešení situací a myslet nejen v rámci místních kulturních tradic. Jazykovému vzdělávání je nejvíce vlastní průřezové téma Občan v demokratické společnosti, které rozvíjí komunikativní dovednosti jako prostředek myšlení, dialogu a argumentace. Mezi nejdůležitější kompetence, které německý jazyk pomáhá rozvíjet, patří komunikativní, personální, sociální a digitální kompetence a schopnost uplatnit se v práci přiměřeně své kvalifikaci.</w:t>
      </w:r>
    </w:p>
    <w:p w14:paraId="5FEC3633" w14:textId="77777777" w:rsidR="003B2B1E" w:rsidRPr="007B45C0" w:rsidRDefault="003B2B1E" w:rsidP="003B2B1E">
      <w:pPr>
        <w:pStyle w:val="svp"/>
      </w:pPr>
      <w:r w:rsidRPr="007B45C0">
        <w:t>Prostředky realizace klíčových kompetencí</w:t>
      </w:r>
    </w:p>
    <w:p w14:paraId="03E8261C" w14:textId="77777777" w:rsidR="003B2B1E" w:rsidRPr="007B45C0" w:rsidRDefault="003B2B1E" w:rsidP="003B2B1E">
      <w:pPr>
        <w:pStyle w:val="svp"/>
      </w:pPr>
      <w:r w:rsidRPr="007B45C0">
        <w:t>V rámci předmětu německý jazyk jsou využívány k rozvoji klíčových kompetencí různé prostředky a metody práce. K těm nejfrekventovanějším patří práce s texty (čtení, překlad, reprodukce textu, schopnost analyzovat podstatné informace z textu a reagovat na ně), vyhledávání informací z různých zdrojů, např. z internetu, z časopisů, zadávání rozhovorů na modelové situace, práce ve dvojicích a malých skupinách, týmová práce na zadané téma, která napomáhá rozvoji  spolupráce, neboť vyžaduje řešení problému, vyhledání informací, příprava prezentace a vlastní prezentace před třídním kolektivem. K dalším prostředkům patří samostatný souvislý projev, sebehodnocení, zapojování do diskuse a obhajování vlastního stanoviska. Žáci vytvářejí slohové útvary, důležité pro uplatnění v praktickém životě (strukturovaný životopis, osobní dopis, žádost o pracovní místo a jiné formální dopisy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3B2B1E" w:rsidRPr="007B45C0" w14:paraId="3619F3DF" w14:textId="77777777" w:rsidTr="002B7FC3">
        <w:tc>
          <w:tcPr>
            <w:tcW w:w="2379" w:type="dxa"/>
          </w:tcPr>
          <w:p w14:paraId="7C0AC301" w14:textId="77777777" w:rsidR="003B2B1E" w:rsidRPr="007B45C0" w:rsidRDefault="003B2B1E" w:rsidP="002B7FC3">
            <w:pPr>
              <w:pStyle w:val="svp"/>
              <w:tabs>
                <w:tab w:val="left" w:pos="2280"/>
              </w:tabs>
            </w:pPr>
            <w:r w:rsidRPr="007B45C0">
              <w:br w:type="page"/>
            </w:r>
            <w:r w:rsidRPr="007B45C0">
              <w:br w:type="page"/>
              <w:t>Učivo:</w:t>
            </w:r>
          </w:p>
        </w:tc>
        <w:tc>
          <w:tcPr>
            <w:tcW w:w="5134" w:type="dxa"/>
          </w:tcPr>
          <w:p w14:paraId="43E7FE77" w14:textId="77777777" w:rsidR="003B2B1E" w:rsidRPr="007B45C0" w:rsidRDefault="003B2B1E" w:rsidP="002B7FC3">
            <w:pPr>
              <w:pStyle w:val="svp"/>
            </w:pPr>
            <w:r w:rsidRPr="007B45C0">
              <w:t>Konverzace v německém jazyce</w:t>
            </w:r>
          </w:p>
        </w:tc>
      </w:tr>
      <w:tr w:rsidR="003B2B1E" w:rsidRPr="007B45C0" w14:paraId="4D3611B5" w14:textId="77777777" w:rsidTr="002B7FC3">
        <w:tc>
          <w:tcPr>
            <w:tcW w:w="2379" w:type="dxa"/>
          </w:tcPr>
          <w:p w14:paraId="1CAD8748" w14:textId="77777777" w:rsidR="003B2B1E" w:rsidRPr="007B45C0" w:rsidRDefault="003B2B1E" w:rsidP="002B7FC3">
            <w:pPr>
              <w:pStyle w:val="svp"/>
              <w:tabs>
                <w:tab w:val="left" w:pos="2280"/>
              </w:tabs>
            </w:pPr>
            <w:r w:rsidRPr="007B45C0">
              <w:t>Výsledky vzdělávání:</w:t>
            </w:r>
          </w:p>
        </w:tc>
        <w:tc>
          <w:tcPr>
            <w:tcW w:w="5134" w:type="dxa"/>
          </w:tcPr>
          <w:p w14:paraId="482BA3C1" w14:textId="77777777" w:rsidR="003B2B1E" w:rsidRPr="007B45C0" w:rsidRDefault="003B2B1E" w:rsidP="002B7FC3">
            <w:pPr>
              <w:pStyle w:val="svp"/>
              <w:tabs>
                <w:tab w:val="left" w:pos="2280"/>
              </w:tabs>
            </w:pPr>
            <w:r w:rsidRPr="007B45C0">
              <w:t>Téma Konverzace v německém jazyce přispívá k naplňování obecných cílů vzdělávání, zejména v rozvoji obecných a odborných kompetencí. Učivo je koncipováno do tradičních celků.</w:t>
            </w:r>
          </w:p>
        </w:tc>
      </w:tr>
      <w:tr w:rsidR="003B2B1E" w:rsidRPr="007B45C0" w14:paraId="04889489" w14:textId="77777777" w:rsidTr="002B7FC3">
        <w:tc>
          <w:tcPr>
            <w:tcW w:w="2379" w:type="dxa"/>
          </w:tcPr>
          <w:p w14:paraId="2E522A7E" w14:textId="77777777" w:rsidR="003B2B1E" w:rsidRPr="007B45C0" w:rsidRDefault="003B2B1E" w:rsidP="002B7FC3">
            <w:pPr>
              <w:pStyle w:val="svp"/>
              <w:tabs>
                <w:tab w:val="left" w:pos="2280"/>
              </w:tabs>
            </w:pPr>
          </w:p>
        </w:tc>
        <w:tc>
          <w:tcPr>
            <w:tcW w:w="5134" w:type="dxa"/>
          </w:tcPr>
          <w:p w14:paraId="2134E02B" w14:textId="77777777" w:rsidR="003B2B1E" w:rsidRPr="007B45C0" w:rsidRDefault="003B2B1E" w:rsidP="002B7FC3">
            <w:pPr>
              <w:pStyle w:val="svp"/>
              <w:tabs>
                <w:tab w:val="left" w:pos="2280"/>
              </w:tabs>
            </w:pPr>
            <w:r w:rsidRPr="007B45C0">
              <w:t>Komunikativní kompetence</w:t>
            </w:r>
          </w:p>
        </w:tc>
      </w:tr>
      <w:tr w:rsidR="003B2B1E" w:rsidRPr="007B45C0" w14:paraId="6A7FB3D1" w14:textId="77777777" w:rsidTr="002B7FC3">
        <w:tc>
          <w:tcPr>
            <w:tcW w:w="2379" w:type="dxa"/>
          </w:tcPr>
          <w:p w14:paraId="06B7071E" w14:textId="77777777" w:rsidR="003B2B1E" w:rsidRPr="007B45C0" w:rsidRDefault="003B2B1E" w:rsidP="002B7FC3">
            <w:pPr>
              <w:pStyle w:val="svp"/>
              <w:tabs>
                <w:tab w:val="left" w:pos="2280"/>
              </w:tabs>
              <w:spacing w:after="0"/>
            </w:pPr>
            <w:r w:rsidRPr="007B45C0">
              <w:t>Žák zná a umí:</w:t>
            </w:r>
          </w:p>
        </w:tc>
        <w:tc>
          <w:tcPr>
            <w:tcW w:w="5134" w:type="dxa"/>
          </w:tcPr>
          <w:p w14:paraId="3698B7FB" w14:textId="77777777" w:rsidR="003B2B1E" w:rsidRPr="007B45C0" w:rsidRDefault="003B2B1E" w:rsidP="002B7FC3">
            <w:pPr>
              <w:pStyle w:val="svp"/>
              <w:numPr>
                <w:ilvl w:val="0"/>
                <w:numId w:val="10"/>
              </w:numPr>
              <w:rPr>
                <w:rFonts w:ascii="TimesNewRoman" w:hAnsi="TimesNewRoman" w:cs="TimesNewRoman"/>
                <w:szCs w:val="24"/>
              </w:rPr>
            </w:pPr>
            <w:r w:rsidRPr="007B45C0">
              <w:rPr>
                <w:rFonts w:ascii="TimesNewRoman" w:hAnsi="TimesNewRoman" w:cs="TimesNewRoman"/>
                <w:szCs w:val="24"/>
              </w:rPr>
              <w:t>komunikovat v cizím jazyce v různých situacích života, v projevech mluvených i psaných, na všeobecná i odborná témata</w:t>
            </w:r>
          </w:p>
          <w:p w14:paraId="1BD6E6DC" w14:textId="77777777" w:rsidR="003B2B1E" w:rsidRPr="007B45C0" w:rsidRDefault="003B2B1E" w:rsidP="002B7FC3">
            <w:pPr>
              <w:pStyle w:val="svp"/>
              <w:numPr>
                <w:ilvl w:val="0"/>
                <w:numId w:val="10"/>
              </w:numPr>
              <w:rPr>
                <w:rFonts w:ascii="TimesNewRoman" w:hAnsi="TimesNewRoman" w:cs="TimesNewRoman"/>
                <w:szCs w:val="24"/>
              </w:rPr>
            </w:pPr>
            <w:r w:rsidRPr="007B45C0">
              <w:rPr>
                <w:rFonts w:ascii="TimesNewRoman" w:hAnsi="TimesNewRoman" w:cs="TimesNewRoman"/>
                <w:szCs w:val="24"/>
              </w:rPr>
              <w:t>volit adekvátní komunikační strategie a jazykové prostředky</w:t>
            </w:r>
          </w:p>
          <w:p w14:paraId="1E635520" w14:textId="77777777" w:rsidR="003B2B1E" w:rsidRPr="007B45C0" w:rsidRDefault="003B2B1E" w:rsidP="002B7FC3">
            <w:pPr>
              <w:pStyle w:val="svp"/>
              <w:numPr>
                <w:ilvl w:val="0"/>
                <w:numId w:val="10"/>
              </w:numPr>
              <w:rPr>
                <w:rFonts w:ascii="TimesNewRoman" w:hAnsi="TimesNewRoman" w:cs="TimesNewRoman"/>
                <w:szCs w:val="24"/>
              </w:rPr>
            </w:pPr>
            <w:r w:rsidRPr="007B45C0">
              <w:rPr>
                <w:rFonts w:ascii="TimesNewRoman" w:hAnsi="TimesNewRoman" w:cs="TimesNewRoman"/>
                <w:szCs w:val="24"/>
              </w:rPr>
              <w:t xml:space="preserve">efektivně pracovat s cizojazyčným textem včetně odborného, umí jej zpracovat a využívat </w:t>
            </w:r>
            <w:r w:rsidRPr="007B45C0">
              <w:rPr>
                <w:rFonts w:ascii="TimesNewRoman" w:hAnsi="TimesNewRoman" w:cs="TimesNewRoman"/>
                <w:szCs w:val="24"/>
              </w:rPr>
              <w:lastRenderedPageBreak/>
              <w:t>jako zdroje poznání i jako prostředku ke zkvalitňování svých jazykových znalostí a dovedností</w:t>
            </w:r>
          </w:p>
          <w:p w14:paraId="63C55FE0" w14:textId="77777777" w:rsidR="003B2B1E" w:rsidRPr="007B45C0" w:rsidRDefault="003B2B1E" w:rsidP="002B7FC3">
            <w:pPr>
              <w:pStyle w:val="svp"/>
              <w:numPr>
                <w:ilvl w:val="0"/>
                <w:numId w:val="10"/>
              </w:numPr>
            </w:pPr>
            <w:r w:rsidRPr="007B45C0">
              <w:rPr>
                <w:rFonts w:ascii="TimesNewRoman" w:hAnsi="TimesNewRoman" w:cs="TimesNewRoman"/>
                <w:szCs w:val="24"/>
              </w:rPr>
              <w:t>vyměňovat si názory a informace týkající se známých témat všeobecných i odborných v projevech mluvených i psaných</w:t>
            </w:r>
          </w:p>
          <w:p w14:paraId="25FBF782" w14:textId="77777777" w:rsidR="003B2B1E" w:rsidRPr="007B45C0" w:rsidRDefault="003B2B1E" w:rsidP="002B7FC3">
            <w:pPr>
              <w:pStyle w:val="svp"/>
              <w:numPr>
                <w:ilvl w:val="0"/>
                <w:numId w:val="10"/>
              </w:numPr>
            </w:pPr>
            <w:r w:rsidRPr="007B45C0">
              <w:rPr>
                <w:rFonts w:ascii="TimesNewRoman" w:hAnsi="TimesNewRoman" w:cs="TimesNewRoman"/>
                <w:szCs w:val="24"/>
              </w:rPr>
              <w:t>volit vhodné komunikační strategie a jazykové prostředky</w:t>
            </w:r>
          </w:p>
          <w:p w14:paraId="4E52F59E" w14:textId="77777777" w:rsidR="003B2B1E" w:rsidRPr="007B45C0" w:rsidRDefault="003B2B1E" w:rsidP="002B7FC3">
            <w:pPr>
              <w:pStyle w:val="svp"/>
              <w:numPr>
                <w:ilvl w:val="0"/>
                <w:numId w:val="10"/>
              </w:numPr>
            </w:pPr>
            <w:r w:rsidRPr="007B45C0">
              <w:rPr>
                <w:rFonts w:ascii="TimesNewRoman" w:hAnsi="TimesNewRoman" w:cs="TimesNewRoman"/>
                <w:szCs w:val="24"/>
              </w:rPr>
              <w:t>vyjadřovat srozumitelně hlavní myšlenky</w:t>
            </w:r>
          </w:p>
          <w:p w14:paraId="5FA57B7F" w14:textId="77777777" w:rsidR="003B2B1E" w:rsidRPr="007B45C0" w:rsidRDefault="003B2B1E" w:rsidP="002B7FC3">
            <w:pPr>
              <w:pStyle w:val="svp"/>
              <w:numPr>
                <w:ilvl w:val="0"/>
                <w:numId w:val="10"/>
              </w:numPr>
            </w:pPr>
            <w:r w:rsidRPr="007B45C0">
              <w:t>efektivně pracovat s cizojazyčným textem včetně jednoduššího odborného textu</w:t>
            </w:r>
          </w:p>
        </w:tc>
      </w:tr>
      <w:tr w:rsidR="003B2B1E" w:rsidRPr="007B45C0" w14:paraId="45F65703" w14:textId="77777777" w:rsidTr="002B7FC3">
        <w:tc>
          <w:tcPr>
            <w:tcW w:w="2379" w:type="dxa"/>
          </w:tcPr>
          <w:p w14:paraId="40223C5B" w14:textId="77777777" w:rsidR="003B2B1E" w:rsidRPr="007B45C0" w:rsidRDefault="003B2B1E" w:rsidP="002B7FC3">
            <w:pPr>
              <w:pStyle w:val="svp"/>
              <w:tabs>
                <w:tab w:val="left" w:pos="2280"/>
              </w:tabs>
              <w:spacing w:after="0"/>
            </w:pPr>
            <w:r w:rsidRPr="007B45C0">
              <w:lastRenderedPageBreak/>
              <w:t>Žák je schopen:</w:t>
            </w:r>
          </w:p>
        </w:tc>
        <w:tc>
          <w:tcPr>
            <w:tcW w:w="5134" w:type="dxa"/>
          </w:tcPr>
          <w:p w14:paraId="7C724A51" w14:textId="77777777" w:rsidR="003B2B1E" w:rsidRPr="007B45C0" w:rsidRDefault="003B2B1E" w:rsidP="002B7FC3">
            <w:pPr>
              <w:pStyle w:val="svp"/>
              <w:numPr>
                <w:ilvl w:val="0"/>
                <w:numId w:val="10"/>
              </w:numPr>
            </w:pPr>
            <w:r w:rsidRPr="007B45C0">
              <w:rPr>
                <w:rFonts w:ascii="TimesNewRoman" w:hAnsi="TimesNewRoman" w:cs="TimesNewRoman"/>
                <w:szCs w:val="24"/>
              </w:rPr>
              <w:t>komunikovat v rámci základních témat</w:t>
            </w:r>
          </w:p>
          <w:p w14:paraId="479A0EC5" w14:textId="77777777" w:rsidR="003B2B1E" w:rsidRPr="007B45C0" w:rsidRDefault="003B2B1E" w:rsidP="002B7FC3">
            <w:pPr>
              <w:pStyle w:val="svp"/>
              <w:numPr>
                <w:ilvl w:val="0"/>
                <w:numId w:val="10"/>
              </w:numPr>
            </w:pPr>
            <w:r w:rsidRPr="007B45C0">
              <w:rPr>
                <w:rFonts w:ascii="TimesNewRoman" w:hAnsi="TimesNewRoman" w:cs="TimesNewRoman"/>
                <w:szCs w:val="24"/>
              </w:rPr>
              <w:t>vyměňovat si názory a informace týkající se známých témat všeobecných i odborných v projevech mluvených i psaných</w:t>
            </w:r>
          </w:p>
          <w:p w14:paraId="7C357374" w14:textId="77777777" w:rsidR="003B2B1E" w:rsidRPr="007B45C0" w:rsidRDefault="003B2B1E" w:rsidP="002B7FC3">
            <w:pPr>
              <w:pStyle w:val="svp"/>
              <w:numPr>
                <w:ilvl w:val="0"/>
                <w:numId w:val="10"/>
              </w:numPr>
            </w:pPr>
            <w:r w:rsidRPr="007B45C0">
              <w:t>získávat informace o světě, zvláště o zemích studovaného jazyka a získané poznatky využívat ke komunikaci</w:t>
            </w:r>
          </w:p>
          <w:p w14:paraId="299B2BD1" w14:textId="77777777" w:rsidR="003B2B1E" w:rsidRPr="007B45C0" w:rsidRDefault="003B2B1E" w:rsidP="002B7FC3">
            <w:pPr>
              <w:pStyle w:val="svp"/>
              <w:numPr>
                <w:ilvl w:val="0"/>
                <w:numId w:val="10"/>
              </w:numPr>
            </w:pPr>
            <w:r w:rsidRPr="007B45C0">
              <w:t>pracovat se slovníky, jazykovými aj. příručkami, popř. i s dalšími zdroji informací v německém jazyce včetně internetu, využívat práce s těmito informačními zdroji ke studiu</w:t>
            </w:r>
          </w:p>
          <w:p w14:paraId="40ECC260" w14:textId="77777777" w:rsidR="003B2B1E" w:rsidRPr="007B45C0" w:rsidRDefault="003B2B1E" w:rsidP="002B7FC3">
            <w:pPr>
              <w:pStyle w:val="svp"/>
              <w:numPr>
                <w:ilvl w:val="0"/>
                <w:numId w:val="10"/>
              </w:numPr>
            </w:pPr>
            <w:r w:rsidRPr="007B45C0">
              <w:t xml:space="preserve">chápat a respektovat tradice, zvyky a odlišné sociální a kulturní hodnoty jiných národů a jazykových oblastí a ve vztahu k  představitelům jiných kultur se projevovat v souladu </w:t>
            </w:r>
            <w:r w:rsidRPr="007B45C0">
              <w:rPr>
                <w:rFonts w:ascii="TimesNewRoman" w:hAnsi="TimesNewRoman" w:cs="TimesNewRoman"/>
              </w:rPr>
              <w:t>se zásadami demokracie</w:t>
            </w:r>
          </w:p>
          <w:p w14:paraId="55E9A15C" w14:textId="77777777" w:rsidR="003B2B1E" w:rsidRPr="007B45C0" w:rsidRDefault="003B2B1E" w:rsidP="002B7FC3">
            <w:pPr>
              <w:pStyle w:val="svp"/>
              <w:numPr>
                <w:ilvl w:val="0"/>
                <w:numId w:val="10"/>
              </w:numPr>
            </w:pPr>
            <w:r w:rsidRPr="007B45C0">
              <w:t>aktivně se účastnit diskusí, formulovat a obhajovat své názory a postoje, respektovat názory druhých</w:t>
            </w:r>
          </w:p>
          <w:p w14:paraId="7EE02102" w14:textId="77777777" w:rsidR="003B2B1E" w:rsidRPr="007B45C0" w:rsidRDefault="003B2B1E" w:rsidP="002B7FC3">
            <w:pPr>
              <w:pStyle w:val="svp"/>
              <w:numPr>
                <w:ilvl w:val="0"/>
                <w:numId w:val="10"/>
              </w:numPr>
            </w:pPr>
            <w:r w:rsidRPr="007B45C0">
              <w:t>zpracovávat přiměřeně náročné texty na běžná i odborná témata</w:t>
            </w:r>
          </w:p>
          <w:p w14:paraId="775F3AB7" w14:textId="77777777" w:rsidR="003B2B1E" w:rsidRPr="007B45C0" w:rsidRDefault="003B2B1E" w:rsidP="002B7FC3">
            <w:pPr>
              <w:pStyle w:val="svp"/>
              <w:numPr>
                <w:ilvl w:val="0"/>
                <w:numId w:val="10"/>
              </w:numPr>
            </w:pPr>
            <w:r w:rsidRPr="007B45C0">
              <w:t>rozumět přiměřeným souvislým projevům a diskusím rodilých mluvčích pronášeným ve standardním hovorovém tempu</w:t>
            </w:r>
          </w:p>
          <w:p w14:paraId="1B5C7B63" w14:textId="77777777" w:rsidR="003B2B1E" w:rsidRPr="007B45C0" w:rsidRDefault="003B2B1E" w:rsidP="002B7FC3">
            <w:pPr>
              <w:pStyle w:val="svp"/>
              <w:numPr>
                <w:ilvl w:val="0"/>
                <w:numId w:val="10"/>
              </w:numPr>
            </w:pPr>
            <w:r w:rsidRPr="007B45C0">
              <w:t xml:space="preserve">dosáhnout jazykové způsobilosti potřebné pro základní pracovní uplatnění dle potřeb </w:t>
            </w:r>
            <w:r w:rsidRPr="007B45C0">
              <w:lastRenderedPageBreak/>
              <w:t xml:space="preserve">a charakteru příslušné odborné kvalifikace (např. porozumět základní odborné </w:t>
            </w:r>
            <w:r w:rsidRPr="007B45C0">
              <w:rPr>
                <w:rFonts w:ascii="TimesNewRoman" w:hAnsi="TimesNewRoman" w:cs="TimesNewRoman"/>
                <w:szCs w:val="24"/>
              </w:rPr>
              <w:t>terminologii a základním pracovním pokynům v písemné i ústní formě)</w:t>
            </w:r>
          </w:p>
        </w:tc>
      </w:tr>
      <w:tr w:rsidR="003B2B1E" w:rsidRPr="007B45C0" w14:paraId="22D7708A" w14:textId="77777777" w:rsidTr="002B7FC3">
        <w:tc>
          <w:tcPr>
            <w:tcW w:w="2379" w:type="dxa"/>
          </w:tcPr>
          <w:p w14:paraId="1674E3F6" w14:textId="77777777" w:rsidR="003B2B1E" w:rsidRPr="007B45C0" w:rsidRDefault="003B2B1E" w:rsidP="002B7FC3">
            <w:pPr>
              <w:pStyle w:val="svp"/>
              <w:tabs>
                <w:tab w:val="left" w:pos="2280"/>
              </w:tabs>
            </w:pPr>
          </w:p>
        </w:tc>
        <w:tc>
          <w:tcPr>
            <w:tcW w:w="5134" w:type="dxa"/>
          </w:tcPr>
          <w:p w14:paraId="1D5A0DFD" w14:textId="77777777" w:rsidR="003B2B1E" w:rsidRPr="007B45C0" w:rsidRDefault="003B2B1E" w:rsidP="002B7FC3">
            <w:pPr>
              <w:pStyle w:val="svp"/>
              <w:tabs>
                <w:tab w:val="left" w:pos="2280"/>
              </w:tabs>
            </w:pPr>
            <w:r w:rsidRPr="007B45C0">
              <w:t>Personální kompetence</w:t>
            </w:r>
          </w:p>
        </w:tc>
      </w:tr>
      <w:tr w:rsidR="003B2B1E" w:rsidRPr="007B45C0" w14:paraId="0A218EB2" w14:textId="77777777" w:rsidTr="002B7FC3">
        <w:tc>
          <w:tcPr>
            <w:tcW w:w="2379" w:type="dxa"/>
          </w:tcPr>
          <w:p w14:paraId="3E051881" w14:textId="77777777" w:rsidR="003B2B1E" w:rsidRPr="007B45C0" w:rsidRDefault="003B2B1E" w:rsidP="002B7FC3">
            <w:pPr>
              <w:pStyle w:val="svp"/>
              <w:tabs>
                <w:tab w:val="left" w:pos="2280"/>
              </w:tabs>
            </w:pPr>
            <w:r w:rsidRPr="007B45C0">
              <w:t xml:space="preserve">Žák umí: </w:t>
            </w:r>
          </w:p>
        </w:tc>
        <w:tc>
          <w:tcPr>
            <w:tcW w:w="5134" w:type="dxa"/>
          </w:tcPr>
          <w:p w14:paraId="6489D372" w14:textId="77777777" w:rsidR="003B2B1E" w:rsidRPr="007B45C0" w:rsidRDefault="003B2B1E" w:rsidP="002B7FC3">
            <w:pPr>
              <w:pStyle w:val="svp"/>
              <w:numPr>
                <w:ilvl w:val="0"/>
                <w:numId w:val="10"/>
              </w:numPr>
            </w:pPr>
            <w:r w:rsidRPr="007B45C0">
              <w:t>efektivně se učit a pracovat</w:t>
            </w:r>
          </w:p>
          <w:p w14:paraId="16819A4D" w14:textId="77777777" w:rsidR="003B2B1E" w:rsidRPr="007B45C0" w:rsidRDefault="003B2B1E" w:rsidP="002B7FC3">
            <w:pPr>
              <w:pStyle w:val="svp"/>
              <w:numPr>
                <w:ilvl w:val="0"/>
                <w:numId w:val="10"/>
              </w:numPr>
            </w:pPr>
            <w:r w:rsidRPr="007B45C0">
              <w:t>vyhodnocovat dosažené výsledky a pokrok</w:t>
            </w:r>
          </w:p>
          <w:p w14:paraId="0509464E" w14:textId="77777777" w:rsidR="003B2B1E" w:rsidRPr="007B45C0" w:rsidRDefault="003B2B1E" w:rsidP="002B7FC3">
            <w:pPr>
              <w:pStyle w:val="svp"/>
              <w:numPr>
                <w:ilvl w:val="0"/>
                <w:numId w:val="10"/>
              </w:numPr>
            </w:pPr>
            <w:r w:rsidRPr="007B45C0">
              <w:t>přijímat hodnocení svých výsledků a adekvátně na ně reagovat</w:t>
            </w:r>
          </w:p>
          <w:p w14:paraId="4FDAD901" w14:textId="77777777" w:rsidR="003B2B1E" w:rsidRPr="007B45C0" w:rsidRDefault="003B2B1E" w:rsidP="002B7FC3">
            <w:pPr>
              <w:pStyle w:val="svp"/>
              <w:numPr>
                <w:ilvl w:val="0"/>
                <w:numId w:val="10"/>
              </w:numPr>
            </w:pPr>
            <w:r w:rsidRPr="007B45C0">
              <w:t>přijímat rady i kritiku</w:t>
            </w:r>
          </w:p>
          <w:p w14:paraId="19C3DDD2" w14:textId="77777777" w:rsidR="003B2B1E" w:rsidRPr="007B45C0" w:rsidRDefault="003B2B1E" w:rsidP="002B7FC3">
            <w:pPr>
              <w:pStyle w:val="svp"/>
              <w:numPr>
                <w:ilvl w:val="0"/>
                <w:numId w:val="10"/>
              </w:numPr>
            </w:pPr>
            <w:r w:rsidRPr="007B45C0">
              <w:t>stanovit si reálné cíle ve vlastním zdokonalování i při řešení úkolů</w:t>
            </w:r>
          </w:p>
        </w:tc>
      </w:tr>
      <w:tr w:rsidR="003B2B1E" w:rsidRPr="007B45C0" w14:paraId="0EBE0997" w14:textId="77777777" w:rsidTr="002B7FC3">
        <w:tc>
          <w:tcPr>
            <w:tcW w:w="2379" w:type="dxa"/>
          </w:tcPr>
          <w:p w14:paraId="446BE821" w14:textId="77777777" w:rsidR="003B2B1E" w:rsidRPr="007B45C0" w:rsidRDefault="003B2B1E" w:rsidP="002B7FC3">
            <w:pPr>
              <w:pStyle w:val="svp"/>
              <w:tabs>
                <w:tab w:val="left" w:pos="2280"/>
              </w:tabs>
            </w:pPr>
          </w:p>
        </w:tc>
        <w:tc>
          <w:tcPr>
            <w:tcW w:w="5134" w:type="dxa"/>
          </w:tcPr>
          <w:p w14:paraId="7AB50CEE" w14:textId="77777777" w:rsidR="003B2B1E" w:rsidRPr="007B45C0" w:rsidRDefault="003B2B1E" w:rsidP="002B7FC3">
            <w:pPr>
              <w:pStyle w:val="svp"/>
              <w:tabs>
                <w:tab w:val="left" w:pos="2280"/>
              </w:tabs>
            </w:pPr>
            <w:r w:rsidRPr="007B45C0">
              <w:t>Sociální kompetence</w:t>
            </w:r>
          </w:p>
        </w:tc>
      </w:tr>
      <w:tr w:rsidR="003B2B1E" w:rsidRPr="007B45C0" w14:paraId="568ED87A" w14:textId="77777777" w:rsidTr="002B7FC3">
        <w:tc>
          <w:tcPr>
            <w:tcW w:w="2379" w:type="dxa"/>
          </w:tcPr>
          <w:p w14:paraId="2B82948A" w14:textId="77777777" w:rsidR="003B2B1E" w:rsidRPr="007B45C0" w:rsidRDefault="003B2B1E" w:rsidP="002B7FC3">
            <w:pPr>
              <w:pStyle w:val="svp"/>
              <w:tabs>
                <w:tab w:val="left" w:pos="2280"/>
              </w:tabs>
            </w:pPr>
            <w:r w:rsidRPr="007B45C0">
              <w:t>Žák je schopen:</w:t>
            </w:r>
          </w:p>
        </w:tc>
        <w:tc>
          <w:tcPr>
            <w:tcW w:w="5134" w:type="dxa"/>
          </w:tcPr>
          <w:p w14:paraId="4B892BD4" w14:textId="77777777" w:rsidR="003B2B1E" w:rsidRPr="007B45C0" w:rsidRDefault="003B2B1E" w:rsidP="002B7FC3">
            <w:pPr>
              <w:pStyle w:val="svp"/>
              <w:numPr>
                <w:ilvl w:val="0"/>
                <w:numId w:val="10"/>
              </w:numPr>
            </w:pPr>
            <w:r w:rsidRPr="007B45C0">
              <w:t>přijímat a odpovědně plnit svěřené úkoly</w:t>
            </w:r>
          </w:p>
          <w:p w14:paraId="6863389C" w14:textId="77777777" w:rsidR="003B2B1E" w:rsidRPr="007B45C0" w:rsidRDefault="003B2B1E" w:rsidP="002B7FC3">
            <w:pPr>
              <w:pStyle w:val="svp"/>
              <w:numPr>
                <w:ilvl w:val="0"/>
                <w:numId w:val="10"/>
              </w:numPr>
            </w:pPr>
            <w:r w:rsidRPr="007B45C0">
              <w:t>nepodléhat předsudkům a stereotypům v přístupu k jiným lidem</w:t>
            </w:r>
          </w:p>
          <w:p w14:paraId="417F9549" w14:textId="77777777" w:rsidR="003B2B1E" w:rsidRPr="007B45C0" w:rsidRDefault="003B2B1E" w:rsidP="002B7FC3">
            <w:pPr>
              <w:pStyle w:val="svp"/>
              <w:numPr>
                <w:ilvl w:val="0"/>
                <w:numId w:val="10"/>
              </w:numPr>
            </w:pPr>
            <w:r w:rsidRPr="007B45C0">
              <w:t>řešit úkoly samostatně i v týmu</w:t>
            </w:r>
          </w:p>
        </w:tc>
      </w:tr>
      <w:tr w:rsidR="003B2B1E" w:rsidRPr="007B45C0" w14:paraId="3C8CC14D" w14:textId="77777777" w:rsidTr="002B7FC3">
        <w:tc>
          <w:tcPr>
            <w:tcW w:w="2379" w:type="dxa"/>
          </w:tcPr>
          <w:p w14:paraId="41139AAF" w14:textId="77777777" w:rsidR="003B2B1E" w:rsidRPr="007B45C0" w:rsidRDefault="003B2B1E" w:rsidP="002B7FC3">
            <w:pPr>
              <w:pStyle w:val="svp"/>
              <w:tabs>
                <w:tab w:val="left" w:pos="2280"/>
              </w:tabs>
            </w:pPr>
          </w:p>
        </w:tc>
        <w:tc>
          <w:tcPr>
            <w:tcW w:w="5134" w:type="dxa"/>
          </w:tcPr>
          <w:p w14:paraId="282207AA" w14:textId="77777777" w:rsidR="003B2B1E" w:rsidRPr="007B45C0" w:rsidRDefault="003B2B1E" w:rsidP="002B7FC3">
            <w:pPr>
              <w:pStyle w:val="svp"/>
              <w:tabs>
                <w:tab w:val="left" w:pos="2280"/>
              </w:tabs>
            </w:pPr>
            <w:r w:rsidRPr="007B45C0">
              <w:t>Kompetence k pracovnímu uplatnění</w:t>
            </w:r>
          </w:p>
        </w:tc>
      </w:tr>
      <w:tr w:rsidR="003B2B1E" w:rsidRPr="007B45C0" w14:paraId="238E6583" w14:textId="77777777" w:rsidTr="002B7FC3">
        <w:tc>
          <w:tcPr>
            <w:tcW w:w="2379" w:type="dxa"/>
          </w:tcPr>
          <w:p w14:paraId="7EE077D1" w14:textId="77777777" w:rsidR="003B2B1E" w:rsidRPr="007B45C0" w:rsidRDefault="003B2B1E" w:rsidP="002B7FC3">
            <w:pPr>
              <w:pStyle w:val="svp"/>
              <w:tabs>
                <w:tab w:val="left" w:pos="2280"/>
              </w:tabs>
            </w:pPr>
            <w:r w:rsidRPr="007B45C0">
              <w:t>Žák je veden k tomu, aby:</w:t>
            </w:r>
          </w:p>
        </w:tc>
        <w:tc>
          <w:tcPr>
            <w:tcW w:w="5134" w:type="dxa"/>
          </w:tcPr>
          <w:p w14:paraId="04618CC2" w14:textId="77777777" w:rsidR="003B2B1E" w:rsidRPr="007B45C0" w:rsidRDefault="003B2B1E" w:rsidP="002B7FC3">
            <w:pPr>
              <w:pStyle w:val="svp"/>
              <w:numPr>
                <w:ilvl w:val="0"/>
                <w:numId w:val="10"/>
              </w:numPr>
            </w:pPr>
            <w:r w:rsidRPr="007B45C0">
              <w:t xml:space="preserve">pochopil výhody znalosti německého jazyka pro životní i pracovní uplatnění </w:t>
            </w:r>
          </w:p>
          <w:p w14:paraId="2D619D75" w14:textId="77777777" w:rsidR="003B2B1E" w:rsidRPr="007B45C0" w:rsidRDefault="003B2B1E" w:rsidP="002B7FC3">
            <w:pPr>
              <w:pStyle w:val="svp"/>
              <w:numPr>
                <w:ilvl w:val="0"/>
                <w:numId w:val="10"/>
              </w:numPr>
            </w:pPr>
            <w:r w:rsidRPr="007B45C0">
              <w:t>byl motivován k prohlubování svých jazykových dovedností</w:t>
            </w:r>
          </w:p>
          <w:p w14:paraId="14E26713" w14:textId="77777777" w:rsidR="003B2B1E" w:rsidRPr="007B45C0" w:rsidRDefault="003B2B1E" w:rsidP="002B7FC3">
            <w:pPr>
              <w:pStyle w:val="svp"/>
              <w:numPr>
                <w:ilvl w:val="0"/>
                <w:numId w:val="10"/>
              </w:numPr>
            </w:pPr>
            <w:r w:rsidRPr="007B45C0">
              <w:t>dosáhl jazykové způsobilosti potřebné pro základní komunikaci v cizojazyčném prostředí v německém jazyce</w:t>
            </w:r>
          </w:p>
          <w:p w14:paraId="4C990803" w14:textId="77777777" w:rsidR="003B2B1E" w:rsidRPr="007B45C0" w:rsidRDefault="003B2B1E" w:rsidP="002B7FC3">
            <w:pPr>
              <w:pStyle w:val="svp"/>
              <w:numPr>
                <w:ilvl w:val="0"/>
                <w:numId w:val="10"/>
              </w:numPr>
            </w:pPr>
            <w:r w:rsidRPr="007B45C0">
              <w:t xml:space="preserve">dosáhl jazykové způsobilosti potřebné pro základní pracovní uplatnění dle potřeb a charakteru příslušné odborné kvalifikace (např. porozumět základní odborné </w:t>
            </w:r>
            <w:r w:rsidRPr="007B45C0">
              <w:rPr>
                <w:rFonts w:ascii="TimesNewRoman" w:hAnsi="TimesNewRoman" w:cs="TimesNewRoman"/>
                <w:szCs w:val="24"/>
              </w:rPr>
              <w:t>terminologii a základním pracovním pokynům v písemné i ústní formě)</w:t>
            </w:r>
          </w:p>
          <w:p w14:paraId="25D53934" w14:textId="77777777" w:rsidR="003B2B1E" w:rsidRPr="007B45C0" w:rsidRDefault="003B2B1E" w:rsidP="002B7FC3">
            <w:pPr>
              <w:pStyle w:val="svp"/>
              <w:numPr>
                <w:ilvl w:val="0"/>
                <w:numId w:val="10"/>
              </w:numPr>
            </w:pPr>
            <w:r w:rsidRPr="007B45C0">
              <w:t>znal alternativy uplatnění jazykového vzdělání na trhu práce a požadavky zaměstnavatelů na jazykovou gramotnost</w:t>
            </w:r>
          </w:p>
          <w:p w14:paraId="000038C4" w14:textId="77777777" w:rsidR="003B2B1E" w:rsidRPr="007B45C0" w:rsidRDefault="003B2B1E" w:rsidP="002B7FC3">
            <w:pPr>
              <w:pStyle w:val="svp"/>
              <w:numPr>
                <w:ilvl w:val="0"/>
                <w:numId w:val="10"/>
              </w:numPr>
            </w:pPr>
            <w:r w:rsidRPr="007B45C0">
              <w:lastRenderedPageBreak/>
              <w:t>se písemně i verbálně seberealizoval při vstupu na trh práce</w:t>
            </w:r>
          </w:p>
        </w:tc>
      </w:tr>
      <w:tr w:rsidR="003B2B1E" w:rsidRPr="007B45C0" w14:paraId="7F368B35" w14:textId="77777777" w:rsidTr="002B7FC3">
        <w:tc>
          <w:tcPr>
            <w:tcW w:w="2379" w:type="dxa"/>
            <w:tcBorders>
              <w:top w:val="single" w:sz="4" w:space="0" w:color="auto"/>
              <w:left w:val="single" w:sz="4" w:space="0" w:color="auto"/>
              <w:bottom w:val="single" w:sz="4" w:space="0" w:color="auto"/>
              <w:right w:val="single" w:sz="4" w:space="0" w:color="auto"/>
            </w:tcBorders>
          </w:tcPr>
          <w:p w14:paraId="28D90FCF" w14:textId="77777777" w:rsidR="003B2B1E" w:rsidRPr="007B45C0" w:rsidRDefault="003B2B1E" w:rsidP="002B7FC3">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2A4048D3" w14:textId="77777777" w:rsidR="003B2B1E" w:rsidRPr="007B45C0" w:rsidRDefault="003B2B1E" w:rsidP="002B7FC3">
            <w:pPr>
              <w:pStyle w:val="svp"/>
              <w:tabs>
                <w:tab w:val="num" w:pos="360"/>
              </w:tabs>
              <w:ind w:left="360" w:hanging="360"/>
            </w:pPr>
            <w:r w:rsidRPr="007B45C0">
              <w:t>Digitální kompetence</w:t>
            </w:r>
          </w:p>
        </w:tc>
      </w:tr>
      <w:tr w:rsidR="003B2B1E" w:rsidRPr="007B45C0" w14:paraId="099578A2" w14:textId="77777777" w:rsidTr="002B7FC3">
        <w:tc>
          <w:tcPr>
            <w:tcW w:w="2379" w:type="dxa"/>
            <w:tcBorders>
              <w:top w:val="single" w:sz="4" w:space="0" w:color="auto"/>
              <w:left w:val="single" w:sz="4" w:space="0" w:color="auto"/>
              <w:bottom w:val="single" w:sz="4" w:space="0" w:color="auto"/>
              <w:right w:val="single" w:sz="4" w:space="0" w:color="auto"/>
            </w:tcBorders>
          </w:tcPr>
          <w:p w14:paraId="6A87782C" w14:textId="77777777" w:rsidR="003B2B1E" w:rsidRPr="007B45C0" w:rsidRDefault="003B2B1E" w:rsidP="002B7FC3">
            <w:pPr>
              <w:pStyle w:val="svp"/>
              <w:tabs>
                <w:tab w:val="left" w:pos="2280"/>
              </w:tabs>
            </w:pPr>
            <w:r w:rsidRPr="007B45C0">
              <w:t>Žák je veden k tomu, aby:</w:t>
            </w:r>
          </w:p>
        </w:tc>
        <w:tc>
          <w:tcPr>
            <w:tcW w:w="5134" w:type="dxa"/>
            <w:tcBorders>
              <w:top w:val="single" w:sz="4" w:space="0" w:color="auto"/>
              <w:left w:val="single" w:sz="4" w:space="0" w:color="auto"/>
              <w:bottom w:val="single" w:sz="4" w:space="0" w:color="auto"/>
              <w:right w:val="single" w:sz="4" w:space="0" w:color="auto"/>
            </w:tcBorders>
          </w:tcPr>
          <w:p w14:paraId="6A1A1D01" w14:textId="77777777" w:rsidR="003B2B1E" w:rsidRPr="007B45C0" w:rsidRDefault="003B2B1E" w:rsidP="003B2B1E">
            <w:pPr>
              <w:pStyle w:val="svp"/>
              <w:numPr>
                <w:ilvl w:val="0"/>
                <w:numId w:val="71"/>
              </w:numPr>
              <w:ind w:left="332"/>
            </w:pPr>
            <w:r w:rsidRPr="007B45C0">
              <w:t xml:space="preserve">používal vhodná prostředí, pomůcky, ale i různé běžně dostupné nástroje, technologie, programy a aplikace. </w:t>
            </w:r>
          </w:p>
          <w:p w14:paraId="06D79438" w14:textId="77777777" w:rsidR="003B2B1E" w:rsidRPr="007B45C0" w:rsidRDefault="003B2B1E" w:rsidP="003B2B1E">
            <w:pPr>
              <w:pStyle w:val="svp"/>
              <w:numPr>
                <w:ilvl w:val="0"/>
                <w:numId w:val="71"/>
              </w:numPr>
              <w:ind w:left="332"/>
            </w:pPr>
            <w:r w:rsidRPr="007B45C0">
              <w:t xml:space="preserve">S informatickými koncepty se seznámil prostřednictvím vlastní zkušenosti s řešením rozmanitých problémových situací. </w:t>
            </w:r>
          </w:p>
          <w:p w14:paraId="175DEE8E" w14:textId="77777777" w:rsidR="003B2B1E" w:rsidRPr="007B45C0" w:rsidRDefault="003B2B1E" w:rsidP="003B2B1E">
            <w:pPr>
              <w:pStyle w:val="svp"/>
              <w:numPr>
                <w:ilvl w:val="0"/>
                <w:numId w:val="71"/>
              </w:numPr>
              <w:ind w:left="332"/>
            </w:pPr>
            <w:r w:rsidRPr="007B45C0">
              <w:t>Setkával se i se situacemi blízkými jeho reálnému životu a odborné praxi.</w:t>
            </w:r>
          </w:p>
        </w:tc>
      </w:tr>
    </w:tbl>
    <w:p w14:paraId="6FEDCCBF" w14:textId="5D5AE964" w:rsidR="003B2B1E" w:rsidRPr="007B45C0" w:rsidRDefault="003B2B1E" w:rsidP="003B2B1E">
      <w:pPr>
        <w:rPr>
          <w:rFonts w:ascii="Arial" w:eastAsia="Times New Roman" w:hAnsi="Arial" w:cs="Times New Roman"/>
          <w:sz w:val="28"/>
          <w:szCs w:val="16"/>
          <w:lang w:eastAsia="cs-CZ"/>
        </w:rPr>
      </w:pPr>
      <w:r w:rsidRPr="007B45C0">
        <w:br w:type="page"/>
      </w:r>
    </w:p>
    <w:p w14:paraId="38E77E4E" w14:textId="77777777" w:rsidR="00971E87" w:rsidRPr="007B45C0" w:rsidRDefault="00971E87" w:rsidP="00971E87">
      <w:pPr>
        <w:pStyle w:val="svp3"/>
      </w:pPr>
      <w:r w:rsidRPr="007B45C0">
        <w:lastRenderedPageBreak/>
        <w:t xml:space="preserve">Rámcový rozpis učiva: </w:t>
      </w:r>
    </w:p>
    <w:p w14:paraId="23E551E6" w14:textId="77777777" w:rsidR="00971E87" w:rsidRPr="007B45C0" w:rsidRDefault="00971E87" w:rsidP="00971E87">
      <w:pPr>
        <w:pStyle w:val="svp4"/>
      </w:pPr>
      <w:r w:rsidRPr="007B45C0">
        <w:t>Konverzace v německém jazyce</w:t>
      </w:r>
    </w:p>
    <w:p w14:paraId="2F83BD0C" w14:textId="77777777" w:rsidR="00971E87" w:rsidRPr="007B45C0" w:rsidRDefault="00971E87" w:rsidP="00971E87">
      <w:pPr>
        <w:pStyle w:val="svp"/>
        <w:tabs>
          <w:tab w:val="right" w:pos="7371"/>
        </w:tabs>
      </w:pPr>
      <w:r w:rsidRPr="007B45C0">
        <w:t>2. ročník</w:t>
      </w:r>
      <w:r w:rsidRPr="007B45C0">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1E603800" w14:textId="77777777" w:rsidTr="00660671">
        <w:tc>
          <w:tcPr>
            <w:tcW w:w="3750" w:type="dxa"/>
          </w:tcPr>
          <w:p w14:paraId="6BF83CB0" w14:textId="77777777" w:rsidR="00971E87" w:rsidRPr="007B45C0" w:rsidRDefault="00971E87" w:rsidP="00660671">
            <w:pPr>
              <w:pStyle w:val="svp"/>
            </w:pPr>
            <w:r w:rsidRPr="007B45C0">
              <w:t>Učivo</w:t>
            </w:r>
          </w:p>
        </w:tc>
        <w:tc>
          <w:tcPr>
            <w:tcW w:w="3760" w:type="dxa"/>
          </w:tcPr>
          <w:p w14:paraId="2D3D2925" w14:textId="77777777" w:rsidR="00971E87" w:rsidRPr="007B45C0" w:rsidRDefault="00971E87" w:rsidP="00660671">
            <w:pPr>
              <w:pStyle w:val="svp"/>
            </w:pPr>
            <w:r w:rsidRPr="007B45C0">
              <w:t>Výsledky vzdělávání</w:t>
            </w:r>
          </w:p>
        </w:tc>
      </w:tr>
      <w:tr w:rsidR="00971E87" w:rsidRPr="007B45C0" w14:paraId="1CB27D9C" w14:textId="77777777" w:rsidTr="00660671">
        <w:tc>
          <w:tcPr>
            <w:tcW w:w="3750" w:type="dxa"/>
            <w:tcBorders>
              <w:bottom w:val="single" w:sz="4" w:space="0" w:color="auto"/>
            </w:tcBorders>
          </w:tcPr>
          <w:p w14:paraId="6C511D62" w14:textId="77777777" w:rsidR="00971E87" w:rsidRPr="007B45C0" w:rsidRDefault="00971E87" w:rsidP="00C52013">
            <w:pPr>
              <w:pStyle w:val="svp"/>
              <w:numPr>
                <w:ilvl w:val="0"/>
                <w:numId w:val="56"/>
              </w:numPr>
            </w:pPr>
            <w:r w:rsidRPr="007B45C0">
              <w:rPr>
                <w:bCs/>
              </w:rPr>
              <w:t>Familie, Familienleben, Familienbeziehungen</w:t>
            </w:r>
          </w:p>
        </w:tc>
        <w:tc>
          <w:tcPr>
            <w:tcW w:w="3760" w:type="dxa"/>
            <w:tcBorders>
              <w:bottom w:val="single" w:sz="4" w:space="0" w:color="auto"/>
            </w:tcBorders>
          </w:tcPr>
          <w:p w14:paraId="7EE11A14" w14:textId="77777777" w:rsidR="00971E87" w:rsidRPr="007B45C0" w:rsidRDefault="00971E87" w:rsidP="00660671">
            <w:pPr>
              <w:pStyle w:val="svp"/>
            </w:pPr>
            <w:r w:rsidRPr="007B45C0">
              <w:t xml:space="preserve">Žák: </w:t>
            </w:r>
          </w:p>
        </w:tc>
      </w:tr>
      <w:tr w:rsidR="00971E87" w:rsidRPr="007B45C0" w14:paraId="78C85DAE" w14:textId="77777777" w:rsidTr="00660671">
        <w:tc>
          <w:tcPr>
            <w:tcW w:w="3750" w:type="dxa"/>
            <w:tcBorders>
              <w:bottom w:val="nil"/>
            </w:tcBorders>
          </w:tcPr>
          <w:p w14:paraId="06898565" w14:textId="77777777" w:rsidR="00971E87" w:rsidRPr="007B45C0" w:rsidRDefault="00971E87" w:rsidP="00971E87">
            <w:pPr>
              <w:pStyle w:val="svp"/>
              <w:numPr>
                <w:ilvl w:val="0"/>
                <w:numId w:val="10"/>
              </w:numPr>
            </w:pPr>
            <w:r w:rsidRPr="007B45C0">
              <w:t>Ich stelle meine Familie vor</w:t>
            </w:r>
          </w:p>
        </w:tc>
        <w:tc>
          <w:tcPr>
            <w:tcW w:w="3760" w:type="dxa"/>
            <w:tcBorders>
              <w:bottom w:val="nil"/>
            </w:tcBorders>
          </w:tcPr>
          <w:p w14:paraId="64CF1E40" w14:textId="77777777" w:rsidR="00971E87" w:rsidRPr="007B45C0" w:rsidRDefault="00971E87" w:rsidP="00971E87">
            <w:pPr>
              <w:pStyle w:val="svp"/>
              <w:numPr>
                <w:ilvl w:val="0"/>
                <w:numId w:val="10"/>
              </w:numPr>
            </w:pPr>
            <w:r w:rsidRPr="007B45C0">
              <w:t>představí jednotlivé členy rodiny</w:t>
            </w:r>
          </w:p>
        </w:tc>
      </w:tr>
      <w:tr w:rsidR="00971E87" w:rsidRPr="007B45C0" w14:paraId="345738A3" w14:textId="77777777" w:rsidTr="00660671">
        <w:tc>
          <w:tcPr>
            <w:tcW w:w="3750" w:type="dxa"/>
            <w:tcBorders>
              <w:top w:val="nil"/>
              <w:bottom w:val="nil"/>
            </w:tcBorders>
          </w:tcPr>
          <w:p w14:paraId="39BED3A6" w14:textId="77777777" w:rsidR="00971E87" w:rsidRPr="007B45C0" w:rsidRDefault="00971E87" w:rsidP="00971E87">
            <w:pPr>
              <w:pStyle w:val="svp"/>
              <w:numPr>
                <w:ilvl w:val="0"/>
                <w:numId w:val="10"/>
              </w:numPr>
            </w:pPr>
            <w:r w:rsidRPr="007B45C0">
              <w:t>Die Familie, ihre Hobbys und Interessen</w:t>
            </w:r>
          </w:p>
        </w:tc>
        <w:tc>
          <w:tcPr>
            <w:tcW w:w="3760" w:type="dxa"/>
            <w:tcBorders>
              <w:top w:val="nil"/>
              <w:bottom w:val="nil"/>
            </w:tcBorders>
          </w:tcPr>
          <w:p w14:paraId="68CA4F75" w14:textId="77777777" w:rsidR="00971E87" w:rsidRPr="007B45C0" w:rsidRDefault="00971E87" w:rsidP="00971E87">
            <w:pPr>
              <w:pStyle w:val="svp"/>
              <w:numPr>
                <w:ilvl w:val="0"/>
                <w:numId w:val="10"/>
              </w:numPr>
            </w:pPr>
            <w:r w:rsidRPr="007B45C0">
              <w:t>hovoří o zájmech a koníčcích svých i jednotlivých členů rodiny, o náplni volného času</w:t>
            </w:r>
          </w:p>
        </w:tc>
      </w:tr>
      <w:tr w:rsidR="00971E87" w:rsidRPr="007B45C0" w14:paraId="2D7CF5D3" w14:textId="77777777" w:rsidTr="00660671">
        <w:tc>
          <w:tcPr>
            <w:tcW w:w="3750" w:type="dxa"/>
            <w:tcBorders>
              <w:top w:val="nil"/>
              <w:bottom w:val="nil"/>
            </w:tcBorders>
          </w:tcPr>
          <w:p w14:paraId="112485BB" w14:textId="77777777" w:rsidR="00971E87" w:rsidRPr="007B45C0" w:rsidRDefault="00971E87" w:rsidP="00971E87">
            <w:pPr>
              <w:pStyle w:val="svp"/>
              <w:numPr>
                <w:ilvl w:val="0"/>
                <w:numId w:val="10"/>
              </w:numPr>
            </w:pPr>
            <w:r w:rsidRPr="007B45C0">
              <w:t>Familienbeziehungen</w:t>
            </w:r>
          </w:p>
        </w:tc>
        <w:tc>
          <w:tcPr>
            <w:tcW w:w="3760" w:type="dxa"/>
            <w:tcBorders>
              <w:top w:val="nil"/>
              <w:bottom w:val="nil"/>
            </w:tcBorders>
          </w:tcPr>
          <w:p w14:paraId="412B1978" w14:textId="77777777" w:rsidR="00971E87" w:rsidRPr="007B45C0" w:rsidRDefault="00971E87" w:rsidP="00971E87">
            <w:pPr>
              <w:pStyle w:val="svp"/>
              <w:numPr>
                <w:ilvl w:val="0"/>
                <w:numId w:val="10"/>
              </w:numPr>
            </w:pPr>
            <w:r w:rsidRPr="007B45C0">
              <w:t>definuje vztahy mezi jednotlivými členy rodiny</w:t>
            </w:r>
          </w:p>
        </w:tc>
      </w:tr>
      <w:tr w:rsidR="00971E87" w:rsidRPr="007B45C0" w14:paraId="33912697" w14:textId="77777777" w:rsidTr="00660671">
        <w:tc>
          <w:tcPr>
            <w:tcW w:w="3750" w:type="dxa"/>
            <w:tcBorders>
              <w:top w:val="nil"/>
              <w:bottom w:val="nil"/>
            </w:tcBorders>
          </w:tcPr>
          <w:p w14:paraId="2DEF6257"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539C7068" w14:textId="77777777" w:rsidR="00971E87" w:rsidRPr="007B45C0" w:rsidRDefault="00971E87" w:rsidP="00971E87">
            <w:pPr>
              <w:pStyle w:val="svp"/>
              <w:numPr>
                <w:ilvl w:val="0"/>
                <w:numId w:val="10"/>
              </w:numPr>
            </w:pPr>
            <w:r w:rsidRPr="007B45C0">
              <w:t>vhodně aplikuje slovní zásobu včetně frazeologie v rozsahu daného tematického okruhu</w:t>
            </w:r>
          </w:p>
        </w:tc>
      </w:tr>
      <w:tr w:rsidR="00971E87" w:rsidRPr="007B45C0" w14:paraId="315655D3" w14:textId="77777777" w:rsidTr="00660671">
        <w:tc>
          <w:tcPr>
            <w:tcW w:w="3750" w:type="dxa"/>
            <w:tcBorders>
              <w:top w:val="nil"/>
              <w:bottom w:val="nil"/>
            </w:tcBorders>
          </w:tcPr>
          <w:p w14:paraId="62823C68"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39543B8C" w14:textId="77777777" w:rsidR="00971E87" w:rsidRPr="007B45C0" w:rsidRDefault="00971E87" w:rsidP="00971E87">
            <w:pPr>
              <w:pStyle w:val="svp"/>
              <w:numPr>
                <w:ilvl w:val="0"/>
                <w:numId w:val="10"/>
              </w:numPr>
              <w:tabs>
                <w:tab w:val="num" w:pos="600"/>
              </w:tabs>
              <w:autoSpaceDE w:val="0"/>
              <w:autoSpaceDN w:val="0"/>
              <w:adjustRightInd w:val="0"/>
            </w:pPr>
            <w:r w:rsidRPr="007B45C0">
              <w:t>čte s porozuměním  přiměřený text, orientuje se v textu, nalezne důležité informace, hlavní i vedlejší myšlenky</w:t>
            </w:r>
          </w:p>
          <w:p w14:paraId="6F7D348F" w14:textId="77777777" w:rsidR="00971E87" w:rsidRPr="007B45C0" w:rsidRDefault="00971E87" w:rsidP="00971E87">
            <w:pPr>
              <w:pStyle w:val="svp"/>
              <w:numPr>
                <w:ilvl w:val="0"/>
                <w:numId w:val="10"/>
              </w:numPr>
              <w:tabs>
                <w:tab w:val="num" w:pos="600"/>
              </w:tabs>
              <w:autoSpaceDE w:val="0"/>
              <w:autoSpaceDN w:val="0"/>
              <w:adjustRightInd w:val="0"/>
            </w:pPr>
            <w:r w:rsidRPr="007B45C0">
              <w:t>odhaduje význam neznámých výrazů podle kontextu a způsobu tvoření</w:t>
            </w:r>
          </w:p>
        </w:tc>
      </w:tr>
      <w:tr w:rsidR="00971E87" w:rsidRPr="007B45C0" w14:paraId="68044AB1" w14:textId="77777777" w:rsidTr="00660671">
        <w:tc>
          <w:tcPr>
            <w:tcW w:w="3750" w:type="dxa"/>
            <w:tcBorders>
              <w:top w:val="nil"/>
              <w:bottom w:val="nil"/>
            </w:tcBorders>
          </w:tcPr>
          <w:p w14:paraId="58274D80" w14:textId="77777777" w:rsidR="00971E87" w:rsidRPr="007B45C0" w:rsidRDefault="00971E87" w:rsidP="00971E87">
            <w:pPr>
              <w:pStyle w:val="svp"/>
              <w:numPr>
                <w:ilvl w:val="0"/>
                <w:numId w:val="10"/>
              </w:numPr>
            </w:pPr>
            <w:r w:rsidRPr="007B45C0">
              <w:t>Poslechová cvičení</w:t>
            </w:r>
          </w:p>
          <w:p w14:paraId="76D51D22" w14:textId="77777777" w:rsidR="00971E87" w:rsidRPr="007B45C0" w:rsidRDefault="00971E87" w:rsidP="00660671">
            <w:pPr>
              <w:pStyle w:val="svp"/>
              <w:ind w:left="360"/>
            </w:pPr>
          </w:p>
        </w:tc>
        <w:tc>
          <w:tcPr>
            <w:tcW w:w="3760" w:type="dxa"/>
            <w:tcBorders>
              <w:top w:val="nil"/>
              <w:bottom w:val="nil"/>
            </w:tcBorders>
          </w:tcPr>
          <w:p w14:paraId="68CBA84C"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5F82EF83" w14:textId="77777777" w:rsidTr="00660671">
        <w:tc>
          <w:tcPr>
            <w:tcW w:w="7510" w:type="dxa"/>
            <w:gridSpan w:val="2"/>
          </w:tcPr>
          <w:p w14:paraId="07B25566" w14:textId="11E0E65D" w:rsidR="00971E87" w:rsidRPr="007B45C0" w:rsidRDefault="000F3E95" w:rsidP="00660671">
            <w:pPr>
              <w:pStyle w:val="svp"/>
            </w:pPr>
            <w:r w:rsidRPr="007B45C0">
              <w:t xml:space="preserve">Počet hodin: </w:t>
            </w:r>
            <w:r w:rsidR="00971E87" w:rsidRPr="007B45C0">
              <w:t>3</w:t>
            </w:r>
          </w:p>
        </w:tc>
      </w:tr>
    </w:tbl>
    <w:p w14:paraId="3D2B5D0A"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D16CB4A" w14:textId="77777777" w:rsidTr="00660671">
        <w:tc>
          <w:tcPr>
            <w:tcW w:w="3750" w:type="dxa"/>
            <w:tcBorders>
              <w:bottom w:val="single" w:sz="4" w:space="0" w:color="auto"/>
            </w:tcBorders>
          </w:tcPr>
          <w:p w14:paraId="439D2A6A" w14:textId="77777777" w:rsidR="00971E87" w:rsidRPr="007B45C0" w:rsidRDefault="00971E87" w:rsidP="00C52013">
            <w:pPr>
              <w:pStyle w:val="svp"/>
              <w:numPr>
                <w:ilvl w:val="0"/>
                <w:numId w:val="56"/>
              </w:numPr>
            </w:pPr>
            <w:r w:rsidRPr="007B45C0">
              <w:rPr>
                <w:bCs/>
              </w:rPr>
              <w:t>Tagesablauf</w:t>
            </w:r>
          </w:p>
        </w:tc>
        <w:tc>
          <w:tcPr>
            <w:tcW w:w="3760" w:type="dxa"/>
            <w:tcBorders>
              <w:bottom w:val="single" w:sz="4" w:space="0" w:color="auto"/>
            </w:tcBorders>
          </w:tcPr>
          <w:p w14:paraId="7F70FFEB" w14:textId="77777777" w:rsidR="00971E87" w:rsidRPr="007B45C0" w:rsidRDefault="00971E87" w:rsidP="00660671">
            <w:pPr>
              <w:pStyle w:val="svp"/>
            </w:pPr>
            <w:r w:rsidRPr="007B45C0">
              <w:t xml:space="preserve">Žák: </w:t>
            </w:r>
          </w:p>
        </w:tc>
      </w:tr>
      <w:tr w:rsidR="00971E87" w:rsidRPr="007B45C0" w14:paraId="6B01D8FF" w14:textId="77777777" w:rsidTr="00660671">
        <w:tc>
          <w:tcPr>
            <w:tcW w:w="3750" w:type="dxa"/>
            <w:tcBorders>
              <w:bottom w:val="nil"/>
            </w:tcBorders>
          </w:tcPr>
          <w:p w14:paraId="5E81A588" w14:textId="77777777" w:rsidR="00971E87" w:rsidRPr="007B45C0" w:rsidRDefault="00971E87" w:rsidP="00971E87">
            <w:pPr>
              <w:pStyle w:val="svp"/>
              <w:numPr>
                <w:ilvl w:val="0"/>
                <w:numId w:val="10"/>
              </w:numPr>
            </w:pPr>
            <w:r w:rsidRPr="007B45C0">
              <w:t>Mein Arbeitstag</w:t>
            </w:r>
          </w:p>
        </w:tc>
        <w:tc>
          <w:tcPr>
            <w:tcW w:w="3760" w:type="dxa"/>
            <w:tcBorders>
              <w:bottom w:val="nil"/>
            </w:tcBorders>
          </w:tcPr>
          <w:p w14:paraId="2EB82F78" w14:textId="77777777" w:rsidR="00971E87" w:rsidRPr="007B45C0" w:rsidRDefault="00971E87" w:rsidP="00971E87">
            <w:pPr>
              <w:pStyle w:val="svp"/>
              <w:numPr>
                <w:ilvl w:val="0"/>
                <w:numId w:val="10"/>
              </w:numPr>
            </w:pPr>
            <w:r w:rsidRPr="007B45C0">
              <w:t>popisuje svůj denní program, nazývá činnosti vykonávané během dne</w:t>
            </w:r>
          </w:p>
        </w:tc>
      </w:tr>
      <w:tr w:rsidR="00971E87" w:rsidRPr="007B45C0" w14:paraId="0AE1F400" w14:textId="77777777" w:rsidTr="00660671">
        <w:tc>
          <w:tcPr>
            <w:tcW w:w="3750" w:type="dxa"/>
            <w:tcBorders>
              <w:top w:val="nil"/>
              <w:bottom w:val="nil"/>
            </w:tcBorders>
          </w:tcPr>
          <w:p w14:paraId="40EE96A3" w14:textId="77777777" w:rsidR="00971E87" w:rsidRPr="007B45C0" w:rsidRDefault="00971E87" w:rsidP="00971E87">
            <w:pPr>
              <w:pStyle w:val="svp"/>
              <w:numPr>
                <w:ilvl w:val="0"/>
                <w:numId w:val="10"/>
              </w:numPr>
            </w:pPr>
            <w:r w:rsidRPr="007B45C0">
              <w:lastRenderedPageBreak/>
              <w:t>Meine tägliche Pflichten</w:t>
            </w:r>
          </w:p>
        </w:tc>
        <w:tc>
          <w:tcPr>
            <w:tcW w:w="3760" w:type="dxa"/>
            <w:tcBorders>
              <w:top w:val="nil"/>
              <w:bottom w:val="nil"/>
            </w:tcBorders>
          </w:tcPr>
          <w:p w14:paraId="1C15C98D" w14:textId="77777777" w:rsidR="00971E87" w:rsidRPr="007B45C0" w:rsidRDefault="00971E87" w:rsidP="00971E87">
            <w:pPr>
              <w:pStyle w:val="svp"/>
              <w:numPr>
                <w:ilvl w:val="0"/>
                <w:numId w:val="10"/>
              </w:numPr>
            </w:pPr>
            <w:r w:rsidRPr="007B45C0">
              <w:t>pojmenovává své denní povinnosti</w:t>
            </w:r>
          </w:p>
        </w:tc>
      </w:tr>
      <w:tr w:rsidR="00971E87" w:rsidRPr="007B45C0" w14:paraId="7B31AFE0" w14:textId="77777777" w:rsidTr="00660671">
        <w:tc>
          <w:tcPr>
            <w:tcW w:w="3750" w:type="dxa"/>
            <w:tcBorders>
              <w:top w:val="nil"/>
              <w:bottom w:val="nil"/>
            </w:tcBorders>
          </w:tcPr>
          <w:p w14:paraId="195A6C4F" w14:textId="77777777" w:rsidR="00971E87" w:rsidRPr="007B45C0" w:rsidRDefault="00971E87" w:rsidP="00971E87">
            <w:pPr>
              <w:pStyle w:val="svp"/>
              <w:numPr>
                <w:ilvl w:val="0"/>
                <w:numId w:val="10"/>
              </w:numPr>
            </w:pPr>
            <w:r w:rsidRPr="007B45C0">
              <w:t>Mein Tagesprogramm am Wochenende</w:t>
            </w:r>
          </w:p>
          <w:p w14:paraId="3CF9D10A"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56D54B44" w14:textId="77777777" w:rsidR="00971E87" w:rsidRPr="007B45C0" w:rsidRDefault="00971E87" w:rsidP="00971E87">
            <w:pPr>
              <w:pStyle w:val="svp"/>
              <w:numPr>
                <w:ilvl w:val="0"/>
                <w:numId w:val="10"/>
              </w:numPr>
            </w:pPr>
            <w:r w:rsidRPr="007B45C0">
              <w:t>porovnává svůj denní program v pracovní den a o víkendu</w:t>
            </w:r>
          </w:p>
          <w:p w14:paraId="4FB5595A"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2B998769" w14:textId="77777777" w:rsidTr="00660671">
        <w:tc>
          <w:tcPr>
            <w:tcW w:w="3750" w:type="dxa"/>
            <w:tcBorders>
              <w:top w:val="nil"/>
              <w:bottom w:val="nil"/>
            </w:tcBorders>
          </w:tcPr>
          <w:p w14:paraId="3C3530F1"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5FA35E19" w14:textId="77777777" w:rsidR="00971E87" w:rsidRPr="007B45C0" w:rsidRDefault="00971E87" w:rsidP="00971E87">
            <w:pPr>
              <w:pStyle w:val="svp"/>
              <w:numPr>
                <w:ilvl w:val="0"/>
                <w:numId w:val="10"/>
              </w:numPr>
            </w:pPr>
            <w:r w:rsidRPr="007B45C0">
              <w:t>čte věcně i jazykově přiměřené texty a orientuje se v nich</w:t>
            </w:r>
          </w:p>
          <w:p w14:paraId="195DC90A" w14:textId="77777777" w:rsidR="00971E87" w:rsidRPr="007B45C0" w:rsidRDefault="00971E87" w:rsidP="00971E87">
            <w:pPr>
              <w:pStyle w:val="svp"/>
              <w:numPr>
                <w:ilvl w:val="0"/>
                <w:numId w:val="10"/>
              </w:numPr>
            </w:pPr>
            <w:r w:rsidRPr="007B45C0">
              <w:t>odhaduje význam neznámých výrazů podle kontextu a způsobu tvoření</w:t>
            </w:r>
          </w:p>
          <w:p w14:paraId="3DF643F3" w14:textId="77777777" w:rsidR="00971E87" w:rsidRPr="007B45C0" w:rsidRDefault="00971E87" w:rsidP="00971E87">
            <w:pPr>
              <w:pStyle w:val="svp"/>
              <w:numPr>
                <w:ilvl w:val="0"/>
                <w:numId w:val="10"/>
              </w:numPr>
            </w:pPr>
            <w:r w:rsidRPr="007B45C0">
              <w:t>překládá text v daném rozsahu slovní zásoby, pracuje se slovníky</w:t>
            </w:r>
          </w:p>
        </w:tc>
      </w:tr>
      <w:tr w:rsidR="00971E87" w:rsidRPr="007B45C0" w14:paraId="79A7C237" w14:textId="77777777" w:rsidTr="00660671">
        <w:tc>
          <w:tcPr>
            <w:tcW w:w="3750" w:type="dxa"/>
            <w:tcBorders>
              <w:top w:val="nil"/>
              <w:bottom w:val="nil"/>
            </w:tcBorders>
          </w:tcPr>
          <w:p w14:paraId="3BECA195" w14:textId="77777777" w:rsidR="00971E87" w:rsidRPr="007B45C0" w:rsidRDefault="00971E87" w:rsidP="00971E87">
            <w:pPr>
              <w:pStyle w:val="svp"/>
              <w:numPr>
                <w:ilvl w:val="0"/>
                <w:numId w:val="10"/>
              </w:numPr>
            </w:pPr>
            <w:r w:rsidRPr="007B45C0">
              <w:t>Poslechová cvičení</w:t>
            </w:r>
          </w:p>
          <w:p w14:paraId="7FFFB42E" w14:textId="77777777" w:rsidR="00971E87" w:rsidRPr="007B45C0" w:rsidRDefault="00971E87" w:rsidP="00660671">
            <w:pPr>
              <w:pStyle w:val="svp"/>
              <w:ind w:left="360"/>
            </w:pPr>
          </w:p>
        </w:tc>
        <w:tc>
          <w:tcPr>
            <w:tcW w:w="3760" w:type="dxa"/>
            <w:tcBorders>
              <w:top w:val="nil"/>
              <w:bottom w:val="nil"/>
            </w:tcBorders>
          </w:tcPr>
          <w:p w14:paraId="0FB04DDD" w14:textId="77777777" w:rsidR="00971E87" w:rsidRPr="007B45C0" w:rsidRDefault="00971E87" w:rsidP="00971E87">
            <w:pPr>
              <w:pStyle w:val="svp"/>
              <w:numPr>
                <w:ilvl w:val="0"/>
                <w:numId w:val="10"/>
              </w:numPr>
            </w:pPr>
            <w:r w:rsidRPr="007B45C0">
              <w:t>rozumí přiměřeným souvislým projevům a rozhovorům rodilých mluvčích pronášeným zřetelně spisovným jazykem i s obsahem několika snadno odhadnutelných výrazů</w:t>
            </w:r>
          </w:p>
        </w:tc>
      </w:tr>
      <w:tr w:rsidR="00971E87" w:rsidRPr="007B45C0" w14:paraId="1799D24C" w14:textId="77777777" w:rsidTr="00660671">
        <w:tc>
          <w:tcPr>
            <w:tcW w:w="3750" w:type="dxa"/>
            <w:tcBorders>
              <w:top w:val="nil"/>
              <w:bottom w:val="nil"/>
            </w:tcBorders>
          </w:tcPr>
          <w:p w14:paraId="33D2BB42" w14:textId="77777777" w:rsidR="00971E87" w:rsidRPr="007B45C0" w:rsidRDefault="00971E87" w:rsidP="00971E87">
            <w:pPr>
              <w:pStyle w:val="svp"/>
              <w:numPr>
                <w:ilvl w:val="0"/>
                <w:numId w:val="10"/>
              </w:numPr>
            </w:pPr>
            <w:r w:rsidRPr="007B45C0">
              <w:t>Interakce písemná – jednoduchý popis programu dne</w:t>
            </w:r>
          </w:p>
        </w:tc>
        <w:tc>
          <w:tcPr>
            <w:tcW w:w="3760" w:type="dxa"/>
            <w:tcBorders>
              <w:top w:val="nil"/>
              <w:bottom w:val="nil"/>
            </w:tcBorders>
          </w:tcPr>
          <w:p w14:paraId="36668F72" w14:textId="77777777" w:rsidR="00971E87" w:rsidRPr="007B45C0" w:rsidRDefault="00971E87" w:rsidP="00971E87">
            <w:pPr>
              <w:pStyle w:val="svp"/>
              <w:numPr>
                <w:ilvl w:val="0"/>
                <w:numId w:val="10"/>
              </w:numPr>
            </w:pPr>
            <w:r w:rsidRPr="007B45C0">
              <w:t>samostatně, popř. s pomocí slovníku a jiných jazykových příruček, popíše program svého pracovního dne a víkendu</w:t>
            </w:r>
          </w:p>
        </w:tc>
      </w:tr>
      <w:tr w:rsidR="00971E87" w:rsidRPr="007B45C0" w14:paraId="4C9A1433" w14:textId="77777777" w:rsidTr="00660671">
        <w:tc>
          <w:tcPr>
            <w:tcW w:w="7510" w:type="dxa"/>
            <w:gridSpan w:val="2"/>
          </w:tcPr>
          <w:p w14:paraId="032564D6" w14:textId="14DFEE72" w:rsidR="00971E87" w:rsidRPr="007B45C0" w:rsidRDefault="000F3E95" w:rsidP="00660671">
            <w:pPr>
              <w:pStyle w:val="svp"/>
            </w:pPr>
            <w:r w:rsidRPr="007B45C0">
              <w:t xml:space="preserve">Počet hodin: </w:t>
            </w:r>
            <w:r w:rsidR="00971E87" w:rsidRPr="007B45C0">
              <w:t>3</w:t>
            </w:r>
          </w:p>
        </w:tc>
      </w:tr>
    </w:tbl>
    <w:p w14:paraId="4E05B3AF"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FA10C21" w14:textId="77777777" w:rsidTr="00660671">
        <w:tc>
          <w:tcPr>
            <w:tcW w:w="3750" w:type="dxa"/>
            <w:tcBorders>
              <w:bottom w:val="single" w:sz="4" w:space="0" w:color="auto"/>
            </w:tcBorders>
          </w:tcPr>
          <w:p w14:paraId="4BCB122C" w14:textId="77777777" w:rsidR="00971E87" w:rsidRPr="007B45C0" w:rsidRDefault="00971E87" w:rsidP="00C52013">
            <w:pPr>
              <w:pStyle w:val="svp"/>
              <w:numPr>
                <w:ilvl w:val="0"/>
                <w:numId w:val="56"/>
              </w:numPr>
            </w:pPr>
            <w:r w:rsidRPr="007B45C0">
              <w:rPr>
                <w:bCs/>
              </w:rPr>
              <w:t>Freizeit, Hobbys</w:t>
            </w:r>
          </w:p>
        </w:tc>
        <w:tc>
          <w:tcPr>
            <w:tcW w:w="3760" w:type="dxa"/>
            <w:tcBorders>
              <w:bottom w:val="single" w:sz="4" w:space="0" w:color="auto"/>
            </w:tcBorders>
          </w:tcPr>
          <w:p w14:paraId="4884F468" w14:textId="77777777" w:rsidR="00971E87" w:rsidRPr="007B45C0" w:rsidRDefault="00971E87" w:rsidP="00660671">
            <w:pPr>
              <w:pStyle w:val="svp"/>
            </w:pPr>
            <w:r w:rsidRPr="007B45C0">
              <w:t xml:space="preserve">Žák: </w:t>
            </w:r>
          </w:p>
        </w:tc>
      </w:tr>
      <w:tr w:rsidR="00971E87" w:rsidRPr="007B45C0" w14:paraId="2D03C0A3" w14:textId="77777777" w:rsidTr="00660671">
        <w:tc>
          <w:tcPr>
            <w:tcW w:w="3750" w:type="dxa"/>
            <w:tcBorders>
              <w:bottom w:val="nil"/>
            </w:tcBorders>
          </w:tcPr>
          <w:p w14:paraId="505B195E" w14:textId="77777777" w:rsidR="00971E87" w:rsidRPr="007B45C0" w:rsidRDefault="00971E87" w:rsidP="00971E87">
            <w:pPr>
              <w:pStyle w:val="svp"/>
              <w:numPr>
                <w:ilvl w:val="0"/>
                <w:numId w:val="10"/>
              </w:numPr>
            </w:pPr>
            <w:r w:rsidRPr="007B45C0">
              <w:t>Meine Freizeit und Hobby</w:t>
            </w:r>
          </w:p>
          <w:p w14:paraId="51E8FAA6" w14:textId="77777777" w:rsidR="00971E87" w:rsidRPr="007B45C0" w:rsidRDefault="00971E87" w:rsidP="00660671">
            <w:pPr>
              <w:pStyle w:val="svp"/>
              <w:ind w:left="360"/>
            </w:pPr>
          </w:p>
        </w:tc>
        <w:tc>
          <w:tcPr>
            <w:tcW w:w="3760" w:type="dxa"/>
            <w:tcBorders>
              <w:bottom w:val="nil"/>
            </w:tcBorders>
          </w:tcPr>
          <w:p w14:paraId="71E4816D" w14:textId="77777777" w:rsidR="00971E87" w:rsidRPr="007B45C0" w:rsidRDefault="00971E87" w:rsidP="00971E87">
            <w:pPr>
              <w:pStyle w:val="svp"/>
              <w:numPr>
                <w:ilvl w:val="0"/>
                <w:numId w:val="10"/>
              </w:numPr>
            </w:pPr>
            <w:r w:rsidRPr="007B45C0">
              <w:t>hovoří o svém volném čase a jeho náplni, o svých zálibách a zájmech</w:t>
            </w:r>
          </w:p>
          <w:p w14:paraId="66462B9B" w14:textId="77777777" w:rsidR="00971E87" w:rsidRPr="007B45C0" w:rsidRDefault="00971E87" w:rsidP="00971E87">
            <w:pPr>
              <w:pStyle w:val="svp"/>
              <w:numPr>
                <w:ilvl w:val="0"/>
                <w:numId w:val="10"/>
              </w:numPr>
            </w:pPr>
            <w:r w:rsidRPr="007B45C0">
              <w:t>vyjadřuje se v jednoduchých větách v rozsahu probrané slovní zásoby a mluvnice na dané téma</w:t>
            </w:r>
          </w:p>
        </w:tc>
      </w:tr>
      <w:tr w:rsidR="00971E87" w:rsidRPr="007B45C0" w14:paraId="781382C1" w14:textId="77777777" w:rsidTr="00660671">
        <w:tc>
          <w:tcPr>
            <w:tcW w:w="3750" w:type="dxa"/>
            <w:tcBorders>
              <w:top w:val="nil"/>
              <w:bottom w:val="nil"/>
            </w:tcBorders>
          </w:tcPr>
          <w:p w14:paraId="0401F334" w14:textId="77777777" w:rsidR="00971E87" w:rsidRPr="007B45C0" w:rsidRDefault="00971E87" w:rsidP="00971E87">
            <w:pPr>
              <w:pStyle w:val="svp"/>
              <w:numPr>
                <w:ilvl w:val="0"/>
                <w:numId w:val="10"/>
              </w:numPr>
            </w:pPr>
            <w:r w:rsidRPr="007B45C0">
              <w:t>Freizeitaktivitäten. Aktive und passive Aktivitäten</w:t>
            </w:r>
          </w:p>
          <w:p w14:paraId="59DBB807" w14:textId="77777777" w:rsidR="00971E87" w:rsidRPr="007B45C0" w:rsidRDefault="00971E87" w:rsidP="00660671">
            <w:pPr>
              <w:pStyle w:val="svp"/>
              <w:ind w:left="360"/>
            </w:pPr>
          </w:p>
          <w:p w14:paraId="5D2FCFD7" w14:textId="77777777" w:rsidR="00971E87" w:rsidRPr="007B45C0" w:rsidRDefault="00971E87" w:rsidP="00660671">
            <w:pPr>
              <w:pStyle w:val="svp"/>
              <w:ind w:left="360"/>
            </w:pPr>
          </w:p>
        </w:tc>
        <w:tc>
          <w:tcPr>
            <w:tcW w:w="3760" w:type="dxa"/>
            <w:tcBorders>
              <w:top w:val="nil"/>
              <w:bottom w:val="nil"/>
            </w:tcBorders>
          </w:tcPr>
          <w:p w14:paraId="0E454925" w14:textId="77777777" w:rsidR="00971E87" w:rsidRPr="007B45C0" w:rsidRDefault="00971E87" w:rsidP="00971E87">
            <w:pPr>
              <w:pStyle w:val="svp"/>
              <w:numPr>
                <w:ilvl w:val="0"/>
                <w:numId w:val="10"/>
              </w:numPr>
            </w:pPr>
            <w:r w:rsidRPr="007B45C0">
              <w:lastRenderedPageBreak/>
              <w:t>rozděluje volnočasové aktivity podle různých hledisek</w:t>
            </w:r>
          </w:p>
          <w:p w14:paraId="1313C259" w14:textId="77777777" w:rsidR="00971E87" w:rsidRPr="007B45C0" w:rsidRDefault="00971E87" w:rsidP="00971E87">
            <w:pPr>
              <w:pStyle w:val="svp"/>
              <w:numPr>
                <w:ilvl w:val="0"/>
                <w:numId w:val="10"/>
              </w:numPr>
            </w:pPr>
            <w:r w:rsidRPr="007B45C0">
              <w:lastRenderedPageBreak/>
              <w:t>vede rozhovor na dané téma</w:t>
            </w:r>
          </w:p>
        </w:tc>
      </w:tr>
      <w:tr w:rsidR="00971E87" w:rsidRPr="007B45C0" w14:paraId="16F923CF" w14:textId="77777777" w:rsidTr="00660671">
        <w:tc>
          <w:tcPr>
            <w:tcW w:w="3750" w:type="dxa"/>
            <w:tcBorders>
              <w:top w:val="nil"/>
              <w:bottom w:val="nil"/>
            </w:tcBorders>
          </w:tcPr>
          <w:p w14:paraId="1F8C2FAF" w14:textId="77777777" w:rsidR="00971E87" w:rsidRPr="007B45C0" w:rsidRDefault="00971E87" w:rsidP="00971E87">
            <w:pPr>
              <w:pStyle w:val="svp"/>
              <w:numPr>
                <w:ilvl w:val="0"/>
                <w:numId w:val="10"/>
              </w:numPr>
            </w:pPr>
            <w:r w:rsidRPr="007B45C0">
              <w:lastRenderedPageBreak/>
              <w:t>Slovní zásoba a frazeologie</w:t>
            </w:r>
          </w:p>
        </w:tc>
        <w:tc>
          <w:tcPr>
            <w:tcW w:w="3760" w:type="dxa"/>
            <w:tcBorders>
              <w:top w:val="nil"/>
              <w:bottom w:val="nil"/>
            </w:tcBorders>
          </w:tcPr>
          <w:p w14:paraId="600E12EE"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7869C096" w14:textId="77777777" w:rsidTr="00660671">
        <w:tc>
          <w:tcPr>
            <w:tcW w:w="3750" w:type="dxa"/>
            <w:tcBorders>
              <w:top w:val="nil"/>
              <w:bottom w:val="nil"/>
            </w:tcBorders>
          </w:tcPr>
          <w:p w14:paraId="6EDF6C87"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0C5356F4" w14:textId="77777777" w:rsidR="00971E87" w:rsidRPr="007B45C0" w:rsidRDefault="00971E87" w:rsidP="00971E87">
            <w:pPr>
              <w:pStyle w:val="svp"/>
              <w:numPr>
                <w:ilvl w:val="0"/>
                <w:numId w:val="10"/>
              </w:numPr>
            </w:pPr>
            <w:r w:rsidRPr="007B45C0">
              <w:t>čte věcně i jazykově přiměřené texty a orientuje se v nich</w:t>
            </w:r>
          </w:p>
          <w:p w14:paraId="743B954C" w14:textId="77777777" w:rsidR="00971E87" w:rsidRPr="007B45C0" w:rsidRDefault="00971E87" w:rsidP="00971E87">
            <w:pPr>
              <w:pStyle w:val="svp"/>
              <w:numPr>
                <w:ilvl w:val="0"/>
                <w:numId w:val="10"/>
              </w:numPr>
            </w:pPr>
            <w:r w:rsidRPr="007B45C0">
              <w:t>odhaduje význam neznámých výrazů podle kontextu a způsobu tvoření</w:t>
            </w:r>
          </w:p>
          <w:p w14:paraId="2CDB6977" w14:textId="77777777" w:rsidR="00971E87" w:rsidRPr="007B45C0" w:rsidRDefault="00971E87" w:rsidP="00971E87">
            <w:pPr>
              <w:pStyle w:val="svp"/>
              <w:numPr>
                <w:ilvl w:val="0"/>
                <w:numId w:val="10"/>
              </w:numPr>
            </w:pPr>
            <w:r w:rsidRPr="007B45C0">
              <w:t>překládá text v daném rozsahu slovní zásoby, pracuje se slovníky</w:t>
            </w:r>
          </w:p>
        </w:tc>
      </w:tr>
      <w:tr w:rsidR="00971E87" w:rsidRPr="007B45C0" w14:paraId="5F7FC73C" w14:textId="77777777" w:rsidTr="00660671">
        <w:tc>
          <w:tcPr>
            <w:tcW w:w="3750" w:type="dxa"/>
            <w:tcBorders>
              <w:top w:val="nil"/>
              <w:bottom w:val="nil"/>
            </w:tcBorders>
          </w:tcPr>
          <w:p w14:paraId="0C0E29D7" w14:textId="77777777" w:rsidR="00971E87" w:rsidRPr="007B45C0" w:rsidRDefault="00971E87" w:rsidP="00971E87">
            <w:pPr>
              <w:pStyle w:val="svp"/>
              <w:numPr>
                <w:ilvl w:val="0"/>
                <w:numId w:val="10"/>
              </w:numPr>
            </w:pPr>
            <w:r w:rsidRPr="007B45C0">
              <w:t>Poslechová cvičení</w:t>
            </w:r>
          </w:p>
          <w:p w14:paraId="1667CD96" w14:textId="77777777" w:rsidR="00971E87" w:rsidRPr="007B45C0" w:rsidRDefault="00971E87" w:rsidP="00660671">
            <w:pPr>
              <w:pStyle w:val="svp"/>
              <w:ind w:left="360"/>
            </w:pPr>
          </w:p>
        </w:tc>
        <w:tc>
          <w:tcPr>
            <w:tcW w:w="3760" w:type="dxa"/>
            <w:tcBorders>
              <w:top w:val="nil"/>
              <w:bottom w:val="nil"/>
            </w:tcBorders>
          </w:tcPr>
          <w:p w14:paraId="2746BAFA" w14:textId="77777777" w:rsidR="00971E87" w:rsidRPr="007B45C0" w:rsidRDefault="00971E87" w:rsidP="00971E87">
            <w:pPr>
              <w:pStyle w:val="svp"/>
              <w:numPr>
                <w:ilvl w:val="0"/>
                <w:numId w:val="10"/>
              </w:numPr>
            </w:pPr>
            <w:r w:rsidRPr="007B45C0">
              <w:t>rozumí přiměřeným souvislým projevům a rozhovorům rodilých mluvčích pronášeným zřetelně spisovným jazykem i s obsahem několika snadno odhadnutelných výrazů</w:t>
            </w:r>
          </w:p>
        </w:tc>
      </w:tr>
      <w:tr w:rsidR="00971E87" w:rsidRPr="007B45C0" w14:paraId="22F106B1" w14:textId="77777777" w:rsidTr="00660671">
        <w:tc>
          <w:tcPr>
            <w:tcW w:w="3750" w:type="dxa"/>
            <w:tcBorders>
              <w:top w:val="nil"/>
              <w:bottom w:val="nil"/>
            </w:tcBorders>
          </w:tcPr>
          <w:p w14:paraId="440B2E66" w14:textId="77777777" w:rsidR="00971E87" w:rsidRPr="007B45C0" w:rsidRDefault="00971E87" w:rsidP="00971E87">
            <w:pPr>
              <w:pStyle w:val="svp"/>
              <w:numPr>
                <w:ilvl w:val="0"/>
                <w:numId w:val="10"/>
              </w:numPr>
            </w:pPr>
            <w:r w:rsidRPr="007B45C0">
              <w:t>Interakce písemná – jednoduchý e-mail  o svých zájmech a koníčcích</w:t>
            </w:r>
          </w:p>
        </w:tc>
        <w:tc>
          <w:tcPr>
            <w:tcW w:w="3760" w:type="dxa"/>
            <w:tcBorders>
              <w:top w:val="nil"/>
              <w:bottom w:val="nil"/>
            </w:tcBorders>
          </w:tcPr>
          <w:p w14:paraId="7BFFE494" w14:textId="77777777" w:rsidR="00971E87" w:rsidRPr="007B45C0" w:rsidRDefault="00971E87" w:rsidP="00971E87">
            <w:pPr>
              <w:pStyle w:val="svp"/>
              <w:numPr>
                <w:ilvl w:val="0"/>
                <w:numId w:val="10"/>
              </w:numPr>
            </w:pPr>
            <w:r w:rsidRPr="007B45C0">
              <w:t>samostatně, popř. s pomocí slovníku a jiných jazykových příruček, zformuluje vlastní myšlenky ve formě krátkého e- mailu</w:t>
            </w:r>
          </w:p>
        </w:tc>
      </w:tr>
      <w:tr w:rsidR="00971E87" w:rsidRPr="007B45C0" w14:paraId="26E4FF73" w14:textId="77777777" w:rsidTr="00660671">
        <w:tc>
          <w:tcPr>
            <w:tcW w:w="7510" w:type="dxa"/>
            <w:gridSpan w:val="2"/>
          </w:tcPr>
          <w:p w14:paraId="139A70C5" w14:textId="2C186165" w:rsidR="00971E87" w:rsidRPr="007B45C0" w:rsidRDefault="000F3E95" w:rsidP="00660671">
            <w:pPr>
              <w:pStyle w:val="svp"/>
            </w:pPr>
            <w:r w:rsidRPr="007B45C0">
              <w:t xml:space="preserve">Počet hodin: </w:t>
            </w:r>
            <w:r w:rsidR="00971E87" w:rsidRPr="007B45C0">
              <w:t>4</w:t>
            </w:r>
          </w:p>
        </w:tc>
      </w:tr>
    </w:tbl>
    <w:p w14:paraId="3A289600"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67B58902" w14:textId="77777777" w:rsidTr="00660671">
        <w:tc>
          <w:tcPr>
            <w:tcW w:w="3750" w:type="dxa"/>
            <w:tcBorders>
              <w:bottom w:val="single" w:sz="4" w:space="0" w:color="auto"/>
            </w:tcBorders>
          </w:tcPr>
          <w:p w14:paraId="420F52D2" w14:textId="77777777" w:rsidR="00971E87" w:rsidRPr="007B45C0" w:rsidRDefault="00971E87" w:rsidP="00C52013">
            <w:pPr>
              <w:pStyle w:val="svp"/>
              <w:numPr>
                <w:ilvl w:val="0"/>
                <w:numId w:val="56"/>
              </w:numPr>
            </w:pPr>
            <w:r w:rsidRPr="007B45C0">
              <w:rPr>
                <w:bCs/>
              </w:rPr>
              <w:t>Essen und Trinken. Im Restaurant</w:t>
            </w:r>
          </w:p>
        </w:tc>
        <w:tc>
          <w:tcPr>
            <w:tcW w:w="3760" w:type="dxa"/>
            <w:tcBorders>
              <w:bottom w:val="single" w:sz="4" w:space="0" w:color="auto"/>
            </w:tcBorders>
          </w:tcPr>
          <w:p w14:paraId="60E90D71" w14:textId="77777777" w:rsidR="00971E87" w:rsidRPr="007B45C0" w:rsidRDefault="00971E87" w:rsidP="00660671">
            <w:pPr>
              <w:pStyle w:val="svp"/>
            </w:pPr>
            <w:r w:rsidRPr="007B45C0">
              <w:t xml:space="preserve">Žák: </w:t>
            </w:r>
          </w:p>
        </w:tc>
      </w:tr>
      <w:tr w:rsidR="00971E87" w:rsidRPr="007B45C0" w14:paraId="2270A851" w14:textId="77777777" w:rsidTr="00660671">
        <w:tc>
          <w:tcPr>
            <w:tcW w:w="3750" w:type="dxa"/>
            <w:tcBorders>
              <w:bottom w:val="nil"/>
            </w:tcBorders>
          </w:tcPr>
          <w:p w14:paraId="3A55ED37" w14:textId="77777777" w:rsidR="00971E87" w:rsidRPr="007B45C0" w:rsidRDefault="00971E87" w:rsidP="00971E87">
            <w:pPr>
              <w:pStyle w:val="svp"/>
              <w:numPr>
                <w:ilvl w:val="0"/>
                <w:numId w:val="10"/>
              </w:numPr>
            </w:pPr>
            <w:r w:rsidRPr="007B45C0">
              <w:t>Speisen und Getränke. Meine Lieblingsspeise</w:t>
            </w:r>
          </w:p>
        </w:tc>
        <w:tc>
          <w:tcPr>
            <w:tcW w:w="3760" w:type="dxa"/>
            <w:tcBorders>
              <w:bottom w:val="nil"/>
            </w:tcBorders>
          </w:tcPr>
          <w:p w14:paraId="0D7A2882" w14:textId="77777777" w:rsidR="00971E87" w:rsidRPr="007B45C0" w:rsidRDefault="00971E87" w:rsidP="00971E87">
            <w:pPr>
              <w:pStyle w:val="svp"/>
              <w:numPr>
                <w:ilvl w:val="0"/>
                <w:numId w:val="10"/>
              </w:numPr>
            </w:pPr>
            <w:r w:rsidRPr="007B45C0">
              <w:t>umí pojmenovat pokrmy a nápoje, hovoří na téma oblíbených jídel a nápojů</w:t>
            </w:r>
          </w:p>
        </w:tc>
      </w:tr>
      <w:tr w:rsidR="00971E87" w:rsidRPr="007B45C0" w14:paraId="2FBA5CCE" w14:textId="77777777" w:rsidTr="00660671">
        <w:tc>
          <w:tcPr>
            <w:tcW w:w="3750" w:type="dxa"/>
            <w:tcBorders>
              <w:top w:val="nil"/>
              <w:bottom w:val="nil"/>
            </w:tcBorders>
          </w:tcPr>
          <w:p w14:paraId="56F601E4" w14:textId="77777777" w:rsidR="00971E87" w:rsidRPr="007B45C0" w:rsidRDefault="00971E87" w:rsidP="00971E87">
            <w:pPr>
              <w:pStyle w:val="svp"/>
              <w:numPr>
                <w:ilvl w:val="0"/>
                <w:numId w:val="10"/>
              </w:numPr>
            </w:pPr>
            <w:r w:rsidRPr="007B45C0">
              <w:t>Vorbereitung einer Speise</w:t>
            </w:r>
          </w:p>
        </w:tc>
        <w:tc>
          <w:tcPr>
            <w:tcW w:w="3760" w:type="dxa"/>
            <w:tcBorders>
              <w:top w:val="nil"/>
              <w:bottom w:val="nil"/>
            </w:tcBorders>
          </w:tcPr>
          <w:p w14:paraId="36B37932" w14:textId="77777777" w:rsidR="00971E87" w:rsidRPr="007B45C0" w:rsidRDefault="00971E87" w:rsidP="00971E87">
            <w:pPr>
              <w:pStyle w:val="svp"/>
              <w:numPr>
                <w:ilvl w:val="0"/>
                <w:numId w:val="10"/>
              </w:numPr>
            </w:pPr>
            <w:r w:rsidRPr="007B45C0">
              <w:t>popíše přípravu jednoduchého pokrmu</w:t>
            </w:r>
          </w:p>
          <w:p w14:paraId="1E3D4630" w14:textId="77777777" w:rsidR="00971E87" w:rsidRPr="007B45C0" w:rsidRDefault="00971E87" w:rsidP="00971E87">
            <w:pPr>
              <w:pStyle w:val="svp"/>
              <w:numPr>
                <w:ilvl w:val="0"/>
                <w:numId w:val="10"/>
              </w:numPr>
            </w:pPr>
            <w:r w:rsidRPr="007B45C0">
              <w:t>umí pojmenovat suroviny potřebné k přípravě pokrmů</w:t>
            </w:r>
          </w:p>
        </w:tc>
      </w:tr>
      <w:tr w:rsidR="00971E87" w:rsidRPr="007B45C0" w14:paraId="3BFD3272" w14:textId="77777777" w:rsidTr="00660671">
        <w:trPr>
          <w:trHeight w:val="1565"/>
        </w:trPr>
        <w:tc>
          <w:tcPr>
            <w:tcW w:w="3750" w:type="dxa"/>
            <w:tcBorders>
              <w:top w:val="nil"/>
              <w:bottom w:val="nil"/>
            </w:tcBorders>
          </w:tcPr>
          <w:p w14:paraId="1B871B9C" w14:textId="77777777" w:rsidR="00971E87" w:rsidRPr="007B45C0" w:rsidRDefault="00971E87" w:rsidP="00971E87">
            <w:pPr>
              <w:pStyle w:val="svp"/>
              <w:numPr>
                <w:ilvl w:val="0"/>
                <w:numId w:val="10"/>
              </w:numPr>
            </w:pPr>
            <w:r w:rsidRPr="007B45C0">
              <w:lastRenderedPageBreak/>
              <w:t>In der Gaststätte, Speisekarte</w:t>
            </w:r>
          </w:p>
        </w:tc>
        <w:tc>
          <w:tcPr>
            <w:tcW w:w="3760" w:type="dxa"/>
            <w:tcBorders>
              <w:top w:val="nil"/>
              <w:bottom w:val="nil"/>
            </w:tcBorders>
          </w:tcPr>
          <w:p w14:paraId="293B022B" w14:textId="77777777" w:rsidR="00971E87" w:rsidRPr="007B45C0" w:rsidRDefault="00971E87" w:rsidP="00971E87">
            <w:pPr>
              <w:pStyle w:val="svp"/>
              <w:numPr>
                <w:ilvl w:val="0"/>
                <w:numId w:val="10"/>
              </w:numPr>
            </w:pPr>
            <w:r w:rsidRPr="007B45C0">
              <w:t>objedná si jídlo v restauraci, zaplatí ho, popř. reklamuje nedostatky</w:t>
            </w:r>
          </w:p>
          <w:p w14:paraId="57CF04EF" w14:textId="77777777" w:rsidR="00971E87" w:rsidRPr="007B45C0" w:rsidRDefault="00971E87" w:rsidP="00971E87">
            <w:pPr>
              <w:pStyle w:val="svp"/>
              <w:numPr>
                <w:ilvl w:val="0"/>
                <w:numId w:val="10"/>
              </w:numPr>
            </w:pPr>
            <w:r w:rsidRPr="007B45C0">
              <w:t>vhodně řeší jednoduché řečové situace týkající se stravování v restauraci</w:t>
            </w:r>
          </w:p>
        </w:tc>
      </w:tr>
      <w:tr w:rsidR="00971E87" w:rsidRPr="007B45C0" w14:paraId="07799FD5" w14:textId="77777777" w:rsidTr="00660671">
        <w:trPr>
          <w:trHeight w:val="1565"/>
        </w:trPr>
        <w:tc>
          <w:tcPr>
            <w:tcW w:w="3750" w:type="dxa"/>
            <w:tcBorders>
              <w:top w:val="nil"/>
              <w:bottom w:val="nil"/>
            </w:tcBorders>
          </w:tcPr>
          <w:p w14:paraId="7B850F49" w14:textId="77777777" w:rsidR="00971E87" w:rsidRPr="007B45C0" w:rsidRDefault="00971E87" w:rsidP="00971E87">
            <w:pPr>
              <w:pStyle w:val="svp"/>
              <w:numPr>
                <w:ilvl w:val="0"/>
                <w:numId w:val="10"/>
              </w:numPr>
            </w:pPr>
            <w:r w:rsidRPr="007B45C0">
              <w:t>Tschechische Küche und typische Speisen der deutschsprachigen Länder</w:t>
            </w:r>
          </w:p>
          <w:p w14:paraId="3AA8557C" w14:textId="77777777" w:rsidR="00971E87" w:rsidRPr="007B45C0" w:rsidRDefault="00971E87" w:rsidP="00660671">
            <w:pPr>
              <w:pStyle w:val="svp"/>
              <w:ind w:left="360"/>
            </w:pPr>
          </w:p>
        </w:tc>
        <w:tc>
          <w:tcPr>
            <w:tcW w:w="3760" w:type="dxa"/>
            <w:tcBorders>
              <w:top w:val="nil"/>
              <w:bottom w:val="nil"/>
            </w:tcBorders>
          </w:tcPr>
          <w:p w14:paraId="66E45A86" w14:textId="77777777" w:rsidR="00971E87" w:rsidRPr="007B45C0" w:rsidRDefault="00971E87" w:rsidP="00971E87">
            <w:pPr>
              <w:pStyle w:val="svp"/>
              <w:numPr>
                <w:ilvl w:val="0"/>
                <w:numId w:val="10"/>
              </w:numPr>
            </w:pPr>
            <w:r w:rsidRPr="007B45C0">
              <w:t>charakterizuje českou kuchyni a popisuje české stravovací návyky</w:t>
            </w:r>
          </w:p>
          <w:p w14:paraId="6171B6C5" w14:textId="77777777" w:rsidR="00971E87" w:rsidRPr="007B45C0" w:rsidRDefault="00971E87" w:rsidP="00971E87">
            <w:pPr>
              <w:pStyle w:val="svp"/>
              <w:numPr>
                <w:ilvl w:val="0"/>
                <w:numId w:val="10"/>
              </w:numPr>
            </w:pPr>
            <w:r w:rsidRPr="007B45C0">
              <w:t>popisuje typické pokrmy německy mluvících zemí, stravovací zvyklosti, srovnává stravování německy mluvících zemí s českým</w:t>
            </w:r>
          </w:p>
          <w:p w14:paraId="627D9994" w14:textId="77777777" w:rsidR="00971E87" w:rsidRPr="007B45C0" w:rsidRDefault="00971E87" w:rsidP="00971E87">
            <w:pPr>
              <w:pStyle w:val="svp"/>
              <w:numPr>
                <w:ilvl w:val="0"/>
                <w:numId w:val="10"/>
              </w:numPr>
            </w:pPr>
            <w:r w:rsidRPr="007B45C0">
              <w:t>vyjadřuje se v jednoduchých větách v rozsahu probrané slovní zásoby a mluvnice</w:t>
            </w:r>
          </w:p>
        </w:tc>
      </w:tr>
      <w:tr w:rsidR="00971E87" w:rsidRPr="007B45C0" w14:paraId="6378DB58" w14:textId="77777777" w:rsidTr="00660671">
        <w:tc>
          <w:tcPr>
            <w:tcW w:w="3750" w:type="dxa"/>
            <w:tcBorders>
              <w:top w:val="nil"/>
              <w:bottom w:val="nil"/>
            </w:tcBorders>
          </w:tcPr>
          <w:p w14:paraId="5FF5526B"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6167BADF"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0C26A337" w14:textId="77777777" w:rsidTr="00660671">
        <w:tc>
          <w:tcPr>
            <w:tcW w:w="3750" w:type="dxa"/>
            <w:tcBorders>
              <w:top w:val="nil"/>
              <w:bottom w:val="nil"/>
            </w:tcBorders>
          </w:tcPr>
          <w:p w14:paraId="2E83B31C"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0D7B017B" w14:textId="77777777" w:rsidR="00971E87" w:rsidRPr="007B45C0" w:rsidRDefault="00971E87" w:rsidP="00971E87">
            <w:pPr>
              <w:pStyle w:val="svp"/>
              <w:numPr>
                <w:ilvl w:val="0"/>
                <w:numId w:val="10"/>
              </w:numPr>
            </w:pPr>
            <w:r w:rsidRPr="007B45C0">
              <w:t>čte věcně i jazykově přiměřené texty a orientuje se v nich</w:t>
            </w:r>
          </w:p>
          <w:p w14:paraId="42F48A06" w14:textId="77777777" w:rsidR="00971E87" w:rsidRPr="007B45C0" w:rsidRDefault="00971E87" w:rsidP="00971E87">
            <w:pPr>
              <w:pStyle w:val="svp"/>
              <w:numPr>
                <w:ilvl w:val="0"/>
                <w:numId w:val="10"/>
              </w:numPr>
            </w:pPr>
            <w:r w:rsidRPr="007B45C0">
              <w:t>odhaduje význam neznámých výrazů podle kontextu a způsobu tvoření</w:t>
            </w:r>
          </w:p>
          <w:p w14:paraId="3A5FE6D1" w14:textId="77777777" w:rsidR="00971E87" w:rsidRPr="007B45C0" w:rsidRDefault="00971E87" w:rsidP="00971E87">
            <w:pPr>
              <w:pStyle w:val="svp"/>
              <w:numPr>
                <w:ilvl w:val="0"/>
                <w:numId w:val="10"/>
              </w:numPr>
            </w:pPr>
            <w:r w:rsidRPr="007B45C0">
              <w:t>překládá text v daném rozsahu slovní zásoby, pracuje se slovníky</w:t>
            </w:r>
          </w:p>
        </w:tc>
      </w:tr>
      <w:tr w:rsidR="00971E87" w:rsidRPr="007B45C0" w14:paraId="501299A5" w14:textId="77777777" w:rsidTr="00660671">
        <w:tc>
          <w:tcPr>
            <w:tcW w:w="3750" w:type="dxa"/>
            <w:tcBorders>
              <w:top w:val="nil"/>
              <w:bottom w:val="nil"/>
            </w:tcBorders>
          </w:tcPr>
          <w:p w14:paraId="41502CCD" w14:textId="77777777" w:rsidR="00971E87" w:rsidRPr="007B45C0" w:rsidRDefault="00971E87" w:rsidP="00971E87">
            <w:pPr>
              <w:pStyle w:val="svp"/>
              <w:numPr>
                <w:ilvl w:val="0"/>
                <w:numId w:val="10"/>
              </w:numPr>
            </w:pPr>
            <w:r w:rsidRPr="007B45C0">
              <w:t>Poslechová cvičení</w:t>
            </w:r>
          </w:p>
          <w:p w14:paraId="3BD39AAD" w14:textId="77777777" w:rsidR="00971E87" w:rsidRPr="007B45C0" w:rsidRDefault="00971E87" w:rsidP="00660671">
            <w:pPr>
              <w:pStyle w:val="svp"/>
              <w:ind w:left="360"/>
            </w:pPr>
          </w:p>
        </w:tc>
        <w:tc>
          <w:tcPr>
            <w:tcW w:w="3760" w:type="dxa"/>
            <w:tcBorders>
              <w:top w:val="nil"/>
              <w:bottom w:val="nil"/>
            </w:tcBorders>
          </w:tcPr>
          <w:p w14:paraId="3FE1AF65" w14:textId="77777777" w:rsidR="00971E87" w:rsidRPr="007B45C0" w:rsidRDefault="00971E87" w:rsidP="00971E87">
            <w:pPr>
              <w:pStyle w:val="svp"/>
              <w:numPr>
                <w:ilvl w:val="0"/>
                <w:numId w:val="10"/>
              </w:numPr>
            </w:pPr>
            <w:r w:rsidRPr="007B45C0">
              <w:t>rozumí přiměřeným souvislým projevům a rozhovorům rodilých mluvčích pronášeným zřetelně spisovným jazykem i s obsahem několika snadno odhadnutelných výrazů</w:t>
            </w:r>
          </w:p>
        </w:tc>
      </w:tr>
      <w:tr w:rsidR="00971E87" w:rsidRPr="007B45C0" w14:paraId="6B0CC78B" w14:textId="77777777" w:rsidTr="00660671">
        <w:tc>
          <w:tcPr>
            <w:tcW w:w="3750" w:type="dxa"/>
            <w:tcBorders>
              <w:top w:val="nil"/>
              <w:bottom w:val="nil"/>
            </w:tcBorders>
          </w:tcPr>
          <w:p w14:paraId="749D349E" w14:textId="77777777" w:rsidR="00971E87" w:rsidRPr="007B45C0" w:rsidRDefault="00971E87" w:rsidP="00971E87">
            <w:pPr>
              <w:pStyle w:val="svp"/>
              <w:numPr>
                <w:ilvl w:val="0"/>
                <w:numId w:val="10"/>
              </w:numPr>
            </w:pPr>
            <w:r w:rsidRPr="007B45C0">
              <w:t xml:space="preserve">Interakce písemná </w:t>
            </w:r>
          </w:p>
        </w:tc>
        <w:tc>
          <w:tcPr>
            <w:tcW w:w="3760" w:type="dxa"/>
            <w:tcBorders>
              <w:top w:val="nil"/>
              <w:bottom w:val="nil"/>
            </w:tcBorders>
          </w:tcPr>
          <w:p w14:paraId="4DF87DE5" w14:textId="77777777" w:rsidR="00971E87" w:rsidRPr="007B45C0" w:rsidRDefault="00971E87" w:rsidP="00971E87">
            <w:pPr>
              <w:pStyle w:val="svp"/>
              <w:numPr>
                <w:ilvl w:val="0"/>
                <w:numId w:val="10"/>
              </w:numPr>
            </w:pPr>
            <w:r w:rsidRPr="007B45C0">
              <w:t>sestaví jednoduché menu, jídelní lístek</w:t>
            </w:r>
          </w:p>
          <w:p w14:paraId="510294A1" w14:textId="77777777" w:rsidR="00971E87" w:rsidRPr="007B45C0" w:rsidRDefault="00971E87" w:rsidP="00971E87">
            <w:pPr>
              <w:pStyle w:val="svp"/>
              <w:numPr>
                <w:ilvl w:val="0"/>
                <w:numId w:val="10"/>
              </w:numPr>
            </w:pPr>
            <w:r w:rsidRPr="007B45C0">
              <w:t>napíše recept a seznam pro nákup potřebných surovin</w:t>
            </w:r>
          </w:p>
        </w:tc>
      </w:tr>
      <w:tr w:rsidR="00971E87" w:rsidRPr="007B45C0" w14:paraId="6BDAE173" w14:textId="77777777" w:rsidTr="00660671">
        <w:tc>
          <w:tcPr>
            <w:tcW w:w="7510" w:type="dxa"/>
            <w:gridSpan w:val="2"/>
          </w:tcPr>
          <w:p w14:paraId="644FFE47" w14:textId="168989B5" w:rsidR="00971E87" w:rsidRPr="007B45C0" w:rsidRDefault="000F3E95" w:rsidP="00660671">
            <w:pPr>
              <w:pStyle w:val="svp"/>
            </w:pPr>
            <w:r w:rsidRPr="007B45C0">
              <w:lastRenderedPageBreak/>
              <w:t xml:space="preserve">Počet hodin: </w:t>
            </w:r>
            <w:r w:rsidR="00971E87" w:rsidRPr="007B45C0">
              <w:t>4</w:t>
            </w:r>
          </w:p>
        </w:tc>
      </w:tr>
    </w:tbl>
    <w:p w14:paraId="4707FC0D"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75F308D0" w14:textId="77777777" w:rsidTr="00660671">
        <w:tc>
          <w:tcPr>
            <w:tcW w:w="3750" w:type="dxa"/>
            <w:tcBorders>
              <w:bottom w:val="single" w:sz="4" w:space="0" w:color="auto"/>
            </w:tcBorders>
          </w:tcPr>
          <w:p w14:paraId="185D618E" w14:textId="77777777" w:rsidR="00971E87" w:rsidRPr="007B45C0" w:rsidRDefault="00971E87" w:rsidP="00C52013">
            <w:pPr>
              <w:pStyle w:val="svp"/>
              <w:numPr>
                <w:ilvl w:val="0"/>
                <w:numId w:val="56"/>
              </w:numPr>
            </w:pPr>
            <w:r w:rsidRPr="007B45C0">
              <w:rPr>
                <w:bCs/>
              </w:rPr>
              <w:t>Wohnen, Haushalt</w:t>
            </w:r>
          </w:p>
        </w:tc>
        <w:tc>
          <w:tcPr>
            <w:tcW w:w="3760" w:type="dxa"/>
            <w:tcBorders>
              <w:bottom w:val="single" w:sz="4" w:space="0" w:color="auto"/>
            </w:tcBorders>
          </w:tcPr>
          <w:p w14:paraId="51744E77" w14:textId="77777777" w:rsidR="00971E87" w:rsidRPr="007B45C0" w:rsidRDefault="00971E87" w:rsidP="00660671">
            <w:pPr>
              <w:pStyle w:val="svp"/>
            </w:pPr>
            <w:r w:rsidRPr="007B45C0">
              <w:t xml:space="preserve">Žák: </w:t>
            </w:r>
          </w:p>
        </w:tc>
      </w:tr>
      <w:tr w:rsidR="00971E87" w:rsidRPr="007B45C0" w14:paraId="2F45EFFE" w14:textId="77777777" w:rsidTr="00660671">
        <w:tc>
          <w:tcPr>
            <w:tcW w:w="3750" w:type="dxa"/>
            <w:tcBorders>
              <w:bottom w:val="nil"/>
            </w:tcBorders>
          </w:tcPr>
          <w:p w14:paraId="07A60EC0" w14:textId="77777777" w:rsidR="00971E87" w:rsidRPr="007B45C0" w:rsidRDefault="00971E87" w:rsidP="00971E87">
            <w:pPr>
              <w:pStyle w:val="svp"/>
              <w:numPr>
                <w:ilvl w:val="0"/>
                <w:numId w:val="10"/>
              </w:numPr>
            </w:pPr>
            <w:r w:rsidRPr="007B45C0">
              <w:t>Unser Haus, unsere Wohnung</w:t>
            </w:r>
          </w:p>
          <w:p w14:paraId="0890808B" w14:textId="77777777" w:rsidR="00971E87" w:rsidRPr="007B45C0" w:rsidRDefault="00971E87" w:rsidP="00660671">
            <w:pPr>
              <w:pStyle w:val="svp"/>
              <w:ind w:left="360"/>
            </w:pPr>
          </w:p>
        </w:tc>
        <w:tc>
          <w:tcPr>
            <w:tcW w:w="3760" w:type="dxa"/>
            <w:tcBorders>
              <w:bottom w:val="nil"/>
            </w:tcBorders>
          </w:tcPr>
          <w:p w14:paraId="2AA00F17" w14:textId="77777777" w:rsidR="00971E87" w:rsidRPr="007B45C0" w:rsidRDefault="00971E87" w:rsidP="00971E87">
            <w:pPr>
              <w:pStyle w:val="svp"/>
              <w:numPr>
                <w:ilvl w:val="0"/>
                <w:numId w:val="10"/>
              </w:numPr>
            </w:pPr>
            <w:r w:rsidRPr="007B45C0">
              <w:t>umí popsat dům nebo byt, jeho části</w:t>
            </w:r>
          </w:p>
          <w:p w14:paraId="596FC0D7" w14:textId="77777777" w:rsidR="00971E87" w:rsidRPr="007B45C0" w:rsidRDefault="00971E87" w:rsidP="00971E87">
            <w:pPr>
              <w:pStyle w:val="svp"/>
              <w:numPr>
                <w:ilvl w:val="0"/>
                <w:numId w:val="10"/>
              </w:numPr>
            </w:pPr>
            <w:r w:rsidRPr="007B45C0">
              <w:t>umí popsat zařízení a vybavení jednotlivých místností</w:t>
            </w:r>
          </w:p>
        </w:tc>
      </w:tr>
      <w:tr w:rsidR="00971E87" w:rsidRPr="007B45C0" w14:paraId="18FE6E3D" w14:textId="77777777" w:rsidTr="00660671">
        <w:tc>
          <w:tcPr>
            <w:tcW w:w="3750" w:type="dxa"/>
            <w:tcBorders>
              <w:top w:val="nil"/>
              <w:bottom w:val="nil"/>
            </w:tcBorders>
          </w:tcPr>
          <w:p w14:paraId="2914AEBA" w14:textId="77777777" w:rsidR="00971E87" w:rsidRPr="007B45C0" w:rsidRDefault="00971E87" w:rsidP="00971E87">
            <w:pPr>
              <w:pStyle w:val="svp"/>
              <w:numPr>
                <w:ilvl w:val="0"/>
                <w:numId w:val="10"/>
              </w:numPr>
            </w:pPr>
            <w:r w:rsidRPr="007B45C0">
              <w:t>Wohnungsmöglichkeiten. Wohnen in der Stadt oder auf dem Land</w:t>
            </w:r>
          </w:p>
        </w:tc>
        <w:tc>
          <w:tcPr>
            <w:tcW w:w="3760" w:type="dxa"/>
            <w:tcBorders>
              <w:top w:val="nil"/>
              <w:bottom w:val="nil"/>
            </w:tcBorders>
          </w:tcPr>
          <w:p w14:paraId="197FEC0A" w14:textId="77777777" w:rsidR="00971E87" w:rsidRPr="007B45C0" w:rsidRDefault="00971E87" w:rsidP="00971E87">
            <w:pPr>
              <w:pStyle w:val="svp"/>
              <w:numPr>
                <w:ilvl w:val="0"/>
                <w:numId w:val="10"/>
              </w:numPr>
            </w:pPr>
            <w:r w:rsidRPr="007B45C0">
              <w:t>popisuje možnosti bydlení, jejich výhody, nevýhody, dostupnost</w:t>
            </w:r>
          </w:p>
          <w:p w14:paraId="5B8F06A2" w14:textId="77777777" w:rsidR="00971E87" w:rsidRPr="007B45C0" w:rsidRDefault="00971E87" w:rsidP="00971E87">
            <w:pPr>
              <w:pStyle w:val="svp"/>
              <w:numPr>
                <w:ilvl w:val="0"/>
                <w:numId w:val="10"/>
              </w:numPr>
            </w:pPr>
            <w:r w:rsidRPr="007B45C0">
              <w:t>diskutuje o výhodách a nevýhodách bydlení na vesnici a ve městě</w:t>
            </w:r>
          </w:p>
        </w:tc>
      </w:tr>
      <w:tr w:rsidR="00971E87" w:rsidRPr="007B45C0" w14:paraId="1C9BA643" w14:textId="77777777" w:rsidTr="00660671">
        <w:tc>
          <w:tcPr>
            <w:tcW w:w="3750" w:type="dxa"/>
            <w:tcBorders>
              <w:top w:val="nil"/>
              <w:bottom w:val="nil"/>
            </w:tcBorders>
          </w:tcPr>
          <w:p w14:paraId="73D7D786" w14:textId="77777777" w:rsidR="00971E87" w:rsidRPr="007B45C0" w:rsidRDefault="00971E87" w:rsidP="00971E87">
            <w:pPr>
              <w:pStyle w:val="svp"/>
              <w:numPr>
                <w:ilvl w:val="0"/>
                <w:numId w:val="10"/>
              </w:numPr>
            </w:pPr>
            <w:r w:rsidRPr="007B45C0">
              <w:t>Mein Traumhaus</w:t>
            </w:r>
          </w:p>
          <w:p w14:paraId="3A7426D1" w14:textId="77777777" w:rsidR="00971E87" w:rsidRPr="007B45C0" w:rsidRDefault="00971E87" w:rsidP="00971E87">
            <w:pPr>
              <w:pStyle w:val="svp"/>
              <w:numPr>
                <w:ilvl w:val="0"/>
                <w:numId w:val="10"/>
              </w:numPr>
            </w:pPr>
            <w:r w:rsidRPr="007B45C0">
              <w:t>Hilfe im Haushalt</w:t>
            </w:r>
          </w:p>
        </w:tc>
        <w:tc>
          <w:tcPr>
            <w:tcW w:w="3760" w:type="dxa"/>
            <w:tcBorders>
              <w:top w:val="nil"/>
              <w:bottom w:val="nil"/>
            </w:tcBorders>
          </w:tcPr>
          <w:p w14:paraId="1501F293" w14:textId="77777777" w:rsidR="00971E87" w:rsidRPr="007B45C0" w:rsidRDefault="00971E87" w:rsidP="00971E87">
            <w:pPr>
              <w:pStyle w:val="svp"/>
              <w:numPr>
                <w:ilvl w:val="0"/>
                <w:numId w:val="10"/>
              </w:numPr>
            </w:pPr>
            <w:r w:rsidRPr="007B45C0">
              <w:t>popíše své vysněné bydlení</w:t>
            </w:r>
          </w:p>
          <w:p w14:paraId="06C3B24B" w14:textId="77777777" w:rsidR="00971E87" w:rsidRPr="007B45C0" w:rsidRDefault="00971E87" w:rsidP="00971E87">
            <w:pPr>
              <w:pStyle w:val="svp"/>
              <w:numPr>
                <w:ilvl w:val="0"/>
                <w:numId w:val="10"/>
              </w:numPr>
            </w:pPr>
            <w:r w:rsidRPr="007B45C0">
              <w:t>porovná způsob bydlení u nás a v německy mluvících zemích</w:t>
            </w:r>
          </w:p>
        </w:tc>
      </w:tr>
      <w:tr w:rsidR="00971E87" w:rsidRPr="007B45C0" w14:paraId="247B0871" w14:textId="77777777" w:rsidTr="00660671">
        <w:tc>
          <w:tcPr>
            <w:tcW w:w="3750" w:type="dxa"/>
            <w:tcBorders>
              <w:top w:val="nil"/>
              <w:bottom w:val="nil"/>
            </w:tcBorders>
          </w:tcPr>
          <w:p w14:paraId="1A4628F7"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109E504B" w14:textId="77777777" w:rsidR="00971E87" w:rsidRPr="007B45C0" w:rsidRDefault="00971E87" w:rsidP="00971E87">
            <w:pPr>
              <w:pStyle w:val="svp"/>
              <w:numPr>
                <w:ilvl w:val="0"/>
                <w:numId w:val="10"/>
              </w:numPr>
            </w:pPr>
            <w:r w:rsidRPr="007B45C0">
              <w:t>aplikuje dostatečnou slovní zásobu včetně frazeologie k tématu dům a byt, zařízení bytu</w:t>
            </w:r>
          </w:p>
        </w:tc>
      </w:tr>
      <w:tr w:rsidR="00971E87" w:rsidRPr="007B45C0" w14:paraId="0FA667A4" w14:textId="77777777" w:rsidTr="00660671">
        <w:tc>
          <w:tcPr>
            <w:tcW w:w="3750" w:type="dxa"/>
            <w:tcBorders>
              <w:top w:val="nil"/>
              <w:bottom w:val="nil"/>
            </w:tcBorders>
          </w:tcPr>
          <w:p w14:paraId="1EFF9D90"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4F4C4DDE"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3D540C19" w14:textId="77777777" w:rsidR="00971E87" w:rsidRPr="007B45C0" w:rsidRDefault="00971E87" w:rsidP="00971E87">
            <w:pPr>
              <w:pStyle w:val="svp"/>
              <w:numPr>
                <w:ilvl w:val="0"/>
                <w:numId w:val="10"/>
              </w:numPr>
            </w:pPr>
            <w:r w:rsidRPr="007B45C0">
              <w:t>odhaduje význam neznámých výrazů podle kontextu a způsobu tvoření</w:t>
            </w:r>
          </w:p>
          <w:p w14:paraId="5C60FBBD"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1CB3C607" w14:textId="77777777" w:rsidTr="00660671">
        <w:tc>
          <w:tcPr>
            <w:tcW w:w="3750" w:type="dxa"/>
            <w:tcBorders>
              <w:top w:val="nil"/>
              <w:bottom w:val="nil"/>
            </w:tcBorders>
          </w:tcPr>
          <w:p w14:paraId="7DE2BA38"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tc>
        <w:tc>
          <w:tcPr>
            <w:tcW w:w="3760" w:type="dxa"/>
            <w:tcBorders>
              <w:top w:val="nil"/>
              <w:bottom w:val="nil"/>
            </w:tcBorders>
          </w:tcPr>
          <w:p w14:paraId="7E0EE6A8"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42AAC418" w14:textId="77777777" w:rsidTr="00660671">
        <w:tc>
          <w:tcPr>
            <w:tcW w:w="3750" w:type="dxa"/>
            <w:tcBorders>
              <w:top w:val="nil"/>
            </w:tcBorders>
          </w:tcPr>
          <w:p w14:paraId="37C0ABEC" w14:textId="77777777" w:rsidR="00971E87" w:rsidRPr="007B45C0" w:rsidRDefault="00971E87" w:rsidP="00971E87">
            <w:pPr>
              <w:pStyle w:val="svp"/>
              <w:numPr>
                <w:ilvl w:val="0"/>
                <w:numId w:val="10"/>
              </w:numPr>
            </w:pPr>
            <w:r w:rsidRPr="007B45C0">
              <w:lastRenderedPageBreak/>
              <w:t>Interakce písemná</w:t>
            </w:r>
          </w:p>
        </w:tc>
        <w:tc>
          <w:tcPr>
            <w:tcW w:w="3760" w:type="dxa"/>
            <w:tcBorders>
              <w:top w:val="nil"/>
            </w:tcBorders>
          </w:tcPr>
          <w:p w14:paraId="75904B1B" w14:textId="77777777" w:rsidR="00971E87" w:rsidRPr="007B45C0" w:rsidRDefault="00971E87" w:rsidP="00971E87">
            <w:pPr>
              <w:pStyle w:val="svp"/>
              <w:numPr>
                <w:ilvl w:val="0"/>
                <w:numId w:val="10"/>
              </w:numPr>
            </w:pPr>
            <w:r w:rsidRPr="007B45C0">
              <w:t>umí napsat inzerát na téma „hledám/nabízím byt nebo pronájem“</w:t>
            </w:r>
          </w:p>
          <w:p w14:paraId="3B9E4ADD" w14:textId="77777777" w:rsidR="00971E87" w:rsidRPr="007B45C0" w:rsidRDefault="00971E87" w:rsidP="00971E87">
            <w:pPr>
              <w:pStyle w:val="svp"/>
              <w:numPr>
                <w:ilvl w:val="0"/>
                <w:numId w:val="10"/>
              </w:numPr>
            </w:pPr>
            <w:r w:rsidRPr="007B45C0">
              <w:t>odpovídá na inzerát týkající se bydlení</w:t>
            </w:r>
          </w:p>
        </w:tc>
      </w:tr>
      <w:tr w:rsidR="00971E87" w:rsidRPr="007B45C0" w14:paraId="0A05D426" w14:textId="77777777" w:rsidTr="00660671">
        <w:tc>
          <w:tcPr>
            <w:tcW w:w="7510" w:type="dxa"/>
            <w:gridSpan w:val="2"/>
          </w:tcPr>
          <w:p w14:paraId="2C31B552" w14:textId="54882689" w:rsidR="00971E87" w:rsidRPr="007B45C0" w:rsidRDefault="000F3E95" w:rsidP="00660671">
            <w:pPr>
              <w:pStyle w:val="svp"/>
            </w:pPr>
            <w:r w:rsidRPr="007B45C0">
              <w:t xml:space="preserve">Počet hodin: </w:t>
            </w:r>
            <w:r w:rsidR="00971E87" w:rsidRPr="007B45C0">
              <w:t>4</w:t>
            </w:r>
          </w:p>
        </w:tc>
      </w:tr>
    </w:tbl>
    <w:p w14:paraId="1CA8629D"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7887A7F6" w14:textId="77777777" w:rsidTr="00660671">
        <w:tc>
          <w:tcPr>
            <w:tcW w:w="3750" w:type="dxa"/>
            <w:tcBorders>
              <w:bottom w:val="single" w:sz="4" w:space="0" w:color="auto"/>
            </w:tcBorders>
          </w:tcPr>
          <w:p w14:paraId="02DBEC58" w14:textId="77777777" w:rsidR="00971E87" w:rsidRPr="007B45C0" w:rsidRDefault="00971E87" w:rsidP="00C52013">
            <w:pPr>
              <w:pStyle w:val="svp"/>
              <w:numPr>
                <w:ilvl w:val="0"/>
                <w:numId w:val="56"/>
              </w:numPr>
            </w:pPr>
            <w:r w:rsidRPr="007B45C0">
              <w:rPr>
                <w:bCs/>
              </w:rPr>
              <w:t>Beruf. Meine Zukunftspläne. Mein zukünftiger Beruf</w:t>
            </w:r>
          </w:p>
        </w:tc>
        <w:tc>
          <w:tcPr>
            <w:tcW w:w="3760" w:type="dxa"/>
            <w:tcBorders>
              <w:bottom w:val="single" w:sz="4" w:space="0" w:color="auto"/>
            </w:tcBorders>
          </w:tcPr>
          <w:p w14:paraId="4A068E23" w14:textId="77777777" w:rsidR="00971E87" w:rsidRPr="007B45C0" w:rsidRDefault="00971E87" w:rsidP="00660671">
            <w:pPr>
              <w:pStyle w:val="svp"/>
            </w:pPr>
            <w:r w:rsidRPr="007B45C0">
              <w:t xml:space="preserve">Žák: </w:t>
            </w:r>
          </w:p>
        </w:tc>
      </w:tr>
      <w:tr w:rsidR="00971E87" w:rsidRPr="007B45C0" w14:paraId="2295824C" w14:textId="77777777" w:rsidTr="00660671">
        <w:tc>
          <w:tcPr>
            <w:tcW w:w="3750" w:type="dxa"/>
            <w:tcBorders>
              <w:bottom w:val="nil"/>
            </w:tcBorders>
          </w:tcPr>
          <w:p w14:paraId="074371A5" w14:textId="77777777" w:rsidR="00971E87" w:rsidRPr="007B45C0" w:rsidRDefault="00971E87" w:rsidP="00971E87">
            <w:pPr>
              <w:pStyle w:val="svp"/>
              <w:numPr>
                <w:ilvl w:val="0"/>
                <w:numId w:val="10"/>
              </w:numPr>
            </w:pPr>
            <w:r w:rsidRPr="007B45C0">
              <w:t>Berufe, Arbeitsstelle. Typische Männer- und Frauenberufe. Neue und alte Berufe</w:t>
            </w:r>
          </w:p>
        </w:tc>
        <w:tc>
          <w:tcPr>
            <w:tcW w:w="3760" w:type="dxa"/>
            <w:tcBorders>
              <w:bottom w:val="nil"/>
            </w:tcBorders>
          </w:tcPr>
          <w:p w14:paraId="416B825C" w14:textId="77777777" w:rsidR="00971E87" w:rsidRPr="007B45C0" w:rsidRDefault="00971E87" w:rsidP="00971E87">
            <w:pPr>
              <w:pStyle w:val="svp"/>
              <w:numPr>
                <w:ilvl w:val="0"/>
                <w:numId w:val="10"/>
              </w:numPr>
            </w:pPr>
            <w:r w:rsidRPr="007B45C0">
              <w:t>umí nazvat povolání a stručně je charakterizovat,</w:t>
            </w:r>
          </w:p>
          <w:p w14:paraId="5474DED5" w14:textId="77777777" w:rsidR="00971E87" w:rsidRPr="007B45C0" w:rsidRDefault="00971E87" w:rsidP="00971E87">
            <w:pPr>
              <w:pStyle w:val="svp"/>
              <w:numPr>
                <w:ilvl w:val="0"/>
                <w:numId w:val="10"/>
              </w:numPr>
            </w:pPr>
            <w:r w:rsidRPr="007B45C0">
              <w:t xml:space="preserve"> rozděluje povolání podle různých hledisek, představuje typická mužská a ženská povolání, staré i nově vzniklé profese</w:t>
            </w:r>
          </w:p>
        </w:tc>
      </w:tr>
      <w:tr w:rsidR="00971E87" w:rsidRPr="007B45C0" w14:paraId="35D49226" w14:textId="77777777" w:rsidTr="00660671">
        <w:tc>
          <w:tcPr>
            <w:tcW w:w="3750" w:type="dxa"/>
            <w:tcBorders>
              <w:top w:val="nil"/>
              <w:bottom w:val="nil"/>
            </w:tcBorders>
          </w:tcPr>
          <w:p w14:paraId="5CB46D2F" w14:textId="77777777" w:rsidR="00971E87" w:rsidRPr="007B45C0" w:rsidRDefault="00971E87" w:rsidP="00971E87">
            <w:pPr>
              <w:pStyle w:val="svp"/>
              <w:numPr>
                <w:ilvl w:val="0"/>
                <w:numId w:val="10"/>
              </w:numPr>
            </w:pPr>
            <w:r w:rsidRPr="007B45C0">
              <w:t>Tätigkeiten in der Arbeit</w:t>
            </w:r>
          </w:p>
        </w:tc>
        <w:tc>
          <w:tcPr>
            <w:tcW w:w="3760" w:type="dxa"/>
            <w:tcBorders>
              <w:top w:val="nil"/>
              <w:bottom w:val="nil"/>
            </w:tcBorders>
          </w:tcPr>
          <w:p w14:paraId="10CD7A2C" w14:textId="77777777" w:rsidR="00971E87" w:rsidRPr="007B45C0" w:rsidRDefault="00971E87" w:rsidP="00971E87">
            <w:pPr>
              <w:pStyle w:val="svp"/>
              <w:numPr>
                <w:ilvl w:val="0"/>
                <w:numId w:val="10"/>
              </w:numPr>
            </w:pPr>
            <w:r w:rsidRPr="007B45C0">
              <w:t>popisuje denní program v zaměstnání, činnosti, které při práci vykonává</w:t>
            </w:r>
          </w:p>
        </w:tc>
      </w:tr>
      <w:tr w:rsidR="00971E87" w:rsidRPr="007B45C0" w14:paraId="1EB6EC60" w14:textId="77777777" w:rsidTr="00660671">
        <w:tc>
          <w:tcPr>
            <w:tcW w:w="3750" w:type="dxa"/>
            <w:tcBorders>
              <w:top w:val="nil"/>
              <w:bottom w:val="nil"/>
            </w:tcBorders>
          </w:tcPr>
          <w:p w14:paraId="36F77D11" w14:textId="77777777" w:rsidR="00971E87" w:rsidRPr="007B45C0" w:rsidRDefault="00971E87" w:rsidP="00971E87">
            <w:pPr>
              <w:pStyle w:val="svp"/>
              <w:numPr>
                <w:ilvl w:val="0"/>
                <w:numId w:val="10"/>
              </w:numPr>
            </w:pPr>
            <w:r w:rsidRPr="007B45C0">
              <w:t>Mein Traumberuf</w:t>
            </w:r>
          </w:p>
          <w:p w14:paraId="4F85D708" w14:textId="77777777" w:rsidR="00971E87" w:rsidRPr="007B45C0" w:rsidRDefault="00971E87" w:rsidP="00971E87">
            <w:pPr>
              <w:pStyle w:val="svp"/>
              <w:numPr>
                <w:ilvl w:val="0"/>
                <w:numId w:val="10"/>
              </w:numPr>
            </w:pPr>
            <w:r w:rsidRPr="007B45C0">
              <w:t>Arbeitslosigkeit</w:t>
            </w:r>
          </w:p>
        </w:tc>
        <w:tc>
          <w:tcPr>
            <w:tcW w:w="3760" w:type="dxa"/>
            <w:tcBorders>
              <w:top w:val="nil"/>
              <w:bottom w:val="nil"/>
            </w:tcBorders>
          </w:tcPr>
          <w:p w14:paraId="5C973049" w14:textId="77777777" w:rsidR="00971E87" w:rsidRPr="007B45C0" w:rsidRDefault="00971E87" w:rsidP="00971E87">
            <w:pPr>
              <w:pStyle w:val="svp"/>
              <w:numPr>
                <w:ilvl w:val="0"/>
                <w:numId w:val="10"/>
              </w:numPr>
            </w:pPr>
            <w:r w:rsidRPr="007B45C0">
              <w:t>představuje své vysněné povolání</w:t>
            </w:r>
          </w:p>
          <w:p w14:paraId="2F244D51" w14:textId="77777777" w:rsidR="00971E87" w:rsidRPr="007B45C0" w:rsidRDefault="00971E87" w:rsidP="00971E87">
            <w:pPr>
              <w:pStyle w:val="svp"/>
              <w:numPr>
                <w:ilvl w:val="0"/>
                <w:numId w:val="10"/>
              </w:numPr>
            </w:pPr>
            <w:r w:rsidRPr="007B45C0">
              <w:t>diskutuje o problematice nezaměstnanosti</w:t>
            </w:r>
          </w:p>
        </w:tc>
      </w:tr>
      <w:tr w:rsidR="00971E87" w:rsidRPr="007B45C0" w14:paraId="56D7D029" w14:textId="77777777" w:rsidTr="00660671">
        <w:tc>
          <w:tcPr>
            <w:tcW w:w="3750" w:type="dxa"/>
            <w:tcBorders>
              <w:top w:val="nil"/>
              <w:bottom w:val="nil"/>
            </w:tcBorders>
          </w:tcPr>
          <w:p w14:paraId="6A96F172"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3BB982B3"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68A567D2" w14:textId="77777777" w:rsidTr="00660671">
        <w:tc>
          <w:tcPr>
            <w:tcW w:w="3750" w:type="dxa"/>
            <w:tcBorders>
              <w:top w:val="nil"/>
              <w:bottom w:val="nil"/>
            </w:tcBorders>
          </w:tcPr>
          <w:p w14:paraId="3059AB82"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7B15624E"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7E69407F" w14:textId="77777777" w:rsidR="00971E87" w:rsidRPr="007B45C0" w:rsidRDefault="00971E87" w:rsidP="00971E87">
            <w:pPr>
              <w:pStyle w:val="svp"/>
              <w:numPr>
                <w:ilvl w:val="0"/>
                <w:numId w:val="10"/>
              </w:numPr>
            </w:pPr>
            <w:r w:rsidRPr="007B45C0">
              <w:t>odhaduje význam neznámých výrazů podle kontextu a způsobu tvoření</w:t>
            </w:r>
          </w:p>
          <w:p w14:paraId="26DC3336"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2487F54D" w14:textId="77777777" w:rsidTr="00660671">
        <w:tc>
          <w:tcPr>
            <w:tcW w:w="3750" w:type="dxa"/>
            <w:tcBorders>
              <w:top w:val="nil"/>
              <w:bottom w:val="nil"/>
            </w:tcBorders>
          </w:tcPr>
          <w:p w14:paraId="2C8CCEE3" w14:textId="77777777" w:rsidR="00971E87" w:rsidRPr="007B45C0" w:rsidRDefault="00971E87" w:rsidP="00971E87">
            <w:pPr>
              <w:pStyle w:val="svp"/>
              <w:numPr>
                <w:ilvl w:val="0"/>
                <w:numId w:val="10"/>
              </w:numPr>
              <w:tabs>
                <w:tab w:val="num" w:pos="600"/>
              </w:tabs>
            </w:pPr>
            <w:r w:rsidRPr="007B45C0">
              <w:lastRenderedPageBreak/>
              <w:t>Poslech s porozuměním monologických a </w:t>
            </w:r>
            <w:r w:rsidRPr="007B45C0">
              <w:rPr>
                <w:rFonts w:ascii="TimesNewRoman" w:hAnsi="TimesNewRoman" w:cs="TimesNewRoman"/>
              </w:rPr>
              <w:t>dialogických</w:t>
            </w:r>
            <w:r w:rsidRPr="007B45C0">
              <w:t xml:space="preserve"> projevů</w:t>
            </w:r>
          </w:p>
          <w:p w14:paraId="30E9AE03" w14:textId="77777777" w:rsidR="00971E87" w:rsidRPr="007B45C0" w:rsidRDefault="00971E87" w:rsidP="00660671">
            <w:pPr>
              <w:pStyle w:val="svp"/>
              <w:ind w:left="360"/>
            </w:pPr>
          </w:p>
        </w:tc>
        <w:tc>
          <w:tcPr>
            <w:tcW w:w="3760" w:type="dxa"/>
            <w:tcBorders>
              <w:top w:val="nil"/>
              <w:bottom w:val="nil"/>
            </w:tcBorders>
          </w:tcPr>
          <w:p w14:paraId="0FC570E0"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5F973513" w14:textId="77777777" w:rsidTr="00660671">
        <w:tc>
          <w:tcPr>
            <w:tcW w:w="3750" w:type="dxa"/>
            <w:tcBorders>
              <w:top w:val="nil"/>
            </w:tcBorders>
          </w:tcPr>
          <w:p w14:paraId="0EDA6018" w14:textId="77777777" w:rsidR="00971E87" w:rsidRPr="007B45C0" w:rsidRDefault="00971E87" w:rsidP="00971E87">
            <w:pPr>
              <w:pStyle w:val="svp"/>
              <w:numPr>
                <w:ilvl w:val="0"/>
                <w:numId w:val="10"/>
              </w:numPr>
            </w:pPr>
            <w:r w:rsidRPr="007B45C0">
              <w:t>Interakce písemná</w:t>
            </w:r>
          </w:p>
        </w:tc>
        <w:tc>
          <w:tcPr>
            <w:tcW w:w="3760" w:type="dxa"/>
            <w:tcBorders>
              <w:top w:val="nil"/>
            </w:tcBorders>
          </w:tcPr>
          <w:p w14:paraId="6AA53961" w14:textId="77777777" w:rsidR="00971E87" w:rsidRPr="007B45C0" w:rsidRDefault="00971E87" w:rsidP="00971E87">
            <w:pPr>
              <w:pStyle w:val="svp"/>
              <w:numPr>
                <w:ilvl w:val="0"/>
                <w:numId w:val="10"/>
              </w:numPr>
            </w:pPr>
            <w:r w:rsidRPr="007B45C0">
              <w:t>odpoví na inzerát týkající se nabídky zaměstnání</w:t>
            </w:r>
          </w:p>
        </w:tc>
      </w:tr>
      <w:tr w:rsidR="00971E87" w:rsidRPr="007B45C0" w14:paraId="7F9B4C43" w14:textId="77777777" w:rsidTr="00660671">
        <w:tc>
          <w:tcPr>
            <w:tcW w:w="7510" w:type="dxa"/>
            <w:gridSpan w:val="2"/>
          </w:tcPr>
          <w:p w14:paraId="46DBF6E3" w14:textId="2A7E243D" w:rsidR="00971E87" w:rsidRPr="007B45C0" w:rsidRDefault="000F3E95" w:rsidP="00660671">
            <w:pPr>
              <w:pStyle w:val="svp"/>
            </w:pPr>
            <w:r w:rsidRPr="007B45C0">
              <w:t xml:space="preserve">Počet hodin: </w:t>
            </w:r>
            <w:r w:rsidR="00971E87" w:rsidRPr="007B45C0">
              <w:t>4</w:t>
            </w:r>
          </w:p>
        </w:tc>
      </w:tr>
    </w:tbl>
    <w:p w14:paraId="03C99277"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362D87DD" w14:textId="77777777" w:rsidTr="00660671">
        <w:tc>
          <w:tcPr>
            <w:tcW w:w="3750" w:type="dxa"/>
            <w:tcBorders>
              <w:bottom w:val="single" w:sz="4" w:space="0" w:color="auto"/>
            </w:tcBorders>
          </w:tcPr>
          <w:p w14:paraId="670496E6" w14:textId="77777777" w:rsidR="00971E87" w:rsidRPr="007B45C0" w:rsidRDefault="00971E87" w:rsidP="00C52013">
            <w:pPr>
              <w:pStyle w:val="svp"/>
              <w:numPr>
                <w:ilvl w:val="0"/>
                <w:numId w:val="56"/>
              </w:numPr>
            </w:pPr>
            <w:r w:rsidRPr="007B45C0">
              <w:rPr>
                <w:bCs/>
              </w:rPr>
              <w:t>Reisen. Verkehr. Urlaub. Ferien</w:t>
            </w:r>
          </w:p>
        </w:tc>
        <w:tc>
          <w:tcPr>
            <w:tcW w:w="3760" w:type="dxa"/>
            <w:tcBorders>
              <w:bottom w:val="single" w:sz="4" w:space="0" w:color="auto"/>
            </w:tcBorders>
          </w:tcPr>
          <w:p w14:paraId="361DF42F" w14:textId="77777777" w:rsidR="00971E87" w:rsidRPr="007B45C0" w:rsidRDefault="00971E87" w:rsidP="00660671">
            <w:pPr>
              <w:pStyle w:val="svp"/>
            </w:pPr>
            <w:r w:rsidRPr="007B45C0">
              <w:t xml:space="preserve">Žák: </w:t>
            </w:r>
          </w:p>
        </w:tc>
      </w:tr>
      <w:tr w:rsidR="00971E87" w:rsidRPr="007B45C0" w14:paraId="530B7492" w14:textId="77777777" w:rsidTr="00660671">
        <w:tc>
          <w:tcPr>
            <w:tcW w:w="3750" w:type="dxa"/>
            <w:tcBorders>
              <w:bottom w:val="nil"/>
            </w:tcBorders>
          </w:tcPr>
          <w:p w14:paraId="0BC20C7E" w14:textId="77777777" w:rsidR="00971E87" w:rsidRPr="007B45C0" w:rsidRDefault="00971E87" w:rsidP="00971E87">
            <w:pPr>
              <w:pStyle w:val="svp"/>
              <w:numPr>
                <w:ilvl w:val="0"/>
                <w:numId w:val="10"/>
              </w:numPr>
            </w:pPr>
            <w:r w:rsidRPr="007B45C0">
              <w:t xml:space="preserve">Sind Sie reiselustig? Beliebte Reiseziele. </w:t>
            </w:r>
          </w:p>
        </w:tc>
        <w:tc>
          <w:tcPr>
            <w:tcW w:w="3760" w:type="dxa"/>
            <w:tcBorders>
              <w:bottom w:val="nil"/>
            </w:tcBorders>
          </w:tcPr>
          <w:p w14:paraId="2E660422" w14:textId="77777777" w:rsidR="00971E87" w:rsidRPr="007B45C0" w:rsidRDefault="00971E87" w:rsidP="00971E87">
            <w:pPr>
              <w:pStyle w:val="svp"/>
              <w:numPr>
                <w:ilvl w:val="0"/>
                <w:numId w:val="10"/>
              </w:numPr>
            </w:pPr>
            <w:r w:rsidRPr="007B45C0">
              <w:t>hovoří o svém vztahu k cestování</w:t>
            </w:r>
          </w:p>
          <w:p w14:paraId="1AB95556" w14:textId="77777777" w:rsidR="00971E87" w:rsidRPr="007B45C0" w:rsidRDefault="00971E87" w:rsidP="00971E87">
            <w:pPr>
              <w:pStyle w:val="svp"/>
              <w:numPr>
                <w:ilvl w:val="0"/>
                <w:numId w:val="10"/>
              </w:numPr>
            </w:pPr>
            <w:r w:rsidRPr="007B45C0">
              <w:t>představuje oblíbené turistické cíle v ČR a v německy mluvících zemích</w:t>
            </w:r>
          </w:p>
        </w:tc>
      </w:tr>
      <w:tr w:rsidR="00971E87" w:rsidRPr="007B45C0" w14:paraId="2D1129C1" w14:textId="77777777" w:rsidTr="00660671">
        <w:tc>
          <w:tcPr>
            <w:tcW w:w="3750" w:type="dxa"/>
            <w:tcBorders>
              <w:top w:val="nil"/>
              <w:bottom w:val="nil"/>
            </w:tcBorders>
          </w:tcPr>
          <w:p w14:paraId="7983E4F2" w14:textId="77777777" w:rsidR="00971E87" w:rsidRPr="007B45C0" w:rsidRDefault="00971E87" w:rsidP="00971E87">
            <w:pPr>
              <w:pStyle w:val="svp"/>
              <w:numPr>
                <w:ilvl w:val="0"/>
                <w:numId w:val="10"/>
              </w:numPr>
            </w:pPr>
            <w:r w:rsidRPr="007B45C0">
              <w:t>Reisemöglichkeiten.</w:t>
            </w:r>
          </w:p>
        </w:tc>
        <w:tc>
          <w:tcPr>
            <w:tcW w:w="3760" w:type="dxa"/>
            <w:tcBorders>
              <w:top w:val="nil"/>
              <w:bottom w:val="nil"/>
            </w:tcBorders>
          </w:tcPr>
          <w:p w14:paraId="53F304EF" w14:textId="77777777" w:rsidR="00971E87" w:rsidRPr="007B45C0" w:rsidRDefault="00971E87" w:rsidP="00971E87">
            <w:pPr>
              <w:pStyle w:val="svp"/>
              <w:numPr>
                <w:ilvl w:val="0"/>
                <w:numId w:val="10"/>
              </w:numPr>
            </w:pPr>
            <w:r w:rsidRPr="007B45C0">
              <w:t>porovnává možnosti cestování s cestovní kanceláří, individuelně, stopem apod., diskutuje o jejich výhodách a nevýhodách</w:t>
            </w:r>
          </w:p>
        </w:tc>
      </w:tr>
      <w:tr w:rsidR="00971E87" w:rsidRPr="007B45C0" w14:paraId="0564DE8B" w14:textId="77777777" w:rsidTr="00660671">
        <w:tc>
          <w:tcPr>
            <w:tcW w:w="3750" w:type="dxa"/>
            <w:tcBorders>
              <w:top w:val="nil"/>
              <w:bottom w:val="nil"/>
            </w:tcBorders>
          </w:tcPr>
          <w:p w14:paraId="067B9E4B" w14:textId="77777777" w:rsidR="00971E87" w:rsidRPr="007B45C0" w:rsidRDefault="00971E87" w:rsidP="00971E87">
            <w:pPr>
              <w:pStyle w:val="svp"/>
              <w:numPr>
                <w:ilvl w:val="0"/>
                <w:numId w:val="10"/>
              </w:numPr>
            </w:pPr>
            <w:r w:rsidRPr="007B45C0">
              <w:t>Verkehrsmöglichkeiten</w:t>
            </w:r>
          </w:p>
          <w:p w14:paraId="4F745A2B" w14:textId="77777777" w:rsidR="00971E87" w:rsidRPr="007B45C0" w:rsidRDefault="00971E87" w:rsidP="00660671">
            <w:pPr>
              <w:pStyle w:val="svp"/>
              <w:ind w:left="360"/>
            </w:pPr>
          </w:p>
        </w:tc>
        <w:tc>
          <w:tcPr>
            <w:tcW w:w="3760" w:type="dxa"/>
            <w:tcBorders>
              <w:top w:val="nil"/>
              <w:bottom w:val="nil"/>
            </w:tcBorders>
          </w:tcPr>
          <w:p w14:paraId="3DB402EE" w14:textId="77777777" w:rsidR="00971E87" w:rsidRPr="007B45C0" w:rsidRDefault="00971E87" w:rsidP="00971E87">
            <w:pPr>
              <w:pStyle w:val="svp"/>
              <w:numPr>
                <w:ilvl w:val="0"/>
                <w:numId w:val="10"/>
              </w:numPr>
            </w:pPr>
            <w:r w:rsidRPr="007B45C0">
              <w:t>představuje dopravní prostředky, hovoří o jejich výhodách a nevýhodách</w:t>
            </w:r>
          </w:p>
          <w:p w14:paraId="3DE14019" w14:textId="77777777" w:rsidR="00971E87" w:rsidRPr="007B45C0" w:rsidRDefault="00971E87" w:rsidP="00971E87">
            <w:pPr>
              <w:pStyle w:val="svp"/>
              <w:numPr>
                <w:ilvl w:val="0"/>
                <w:numId w:val="10"/>
              </w:numPr>
            </w:pPr>
            <w:r w:rsidRPr="007B45C0">
              <w:t>orientuje se v jízdních řádech a informačních tabulích, podává informace o příjezdech a odjezdech veřejných dopravních prostředků</w:t>
            </w:r>
          </w:p>
        </w:tc>
      </w:tr>
      <w:tr w:rsidR="00971E87" w:rsidRPr="007B45C0" w14:paraId="0C7D576C" w14:textId="77777777" w:rsidTr="00660671">
        <w:tc>
          <w:tcPr>
            <w:tcW w:w="3750" w:type="dxa"/>
            <w:tcBorders>
              <w:top w:val="nil"/>
              <w:bottom w:val="nil"/>
            </w:tcBorders>
          </w:tcPr>
          <w:p w14:paraId="09BA3DB6" w14:textId="77777777" w:rsidR="00971E87" w:rsidRPr="007B45C0" w:rsidRDefault="00971E87" w:rsidP="00971E87">
            <w:pPr>
              <w:pStyle w:val="svp"/>
              <w:numPr>
                <w:ilvl w:val="0"/>
                <w:numId w:val="10"/>
              </w:numPr>
            </w:pPr>
            <w:r w:rsidRPr="007B45C0">
              <w:t>Nabídka služby, žádost</w:t>
            </w:r>
          </w:p>
        </w:tc>
        <w:tc>
          <w:tcPr>
            <w:tcW w:w="3760" w:type="dxa"/>
            <w:tcBorders>
              <w:top w:val="nil"/>
              <w:bottom w:val="nil"/>
            </w:tcBorders>
          </w:tcPr>
          <w:p w14:paraId="48DE1FF8" w14:textId="77777777" w:rsidR="00971E87" w:rsidRPr="007B45C0" w:rsidRDefault="00971E87" w:rsidP="00971E87">
            <w:pPr>
              <w:pStyle w:val="svp"/>
              <w:numPr>
                <w:ilvl w:val="0"/>
                <w:numId w:val="10"/>
              </w:numPr>
            </w:pPr>
            <w:r w:rsidRPr="007B45C0">
              <w:t>umí požádat o službu, popsat problém a nabídnout jeho řešení</w:t>
            </w:r>
          </w:p>
        </w:tc>
      </w:tr>
      <w:tr w:rsidR="00971E87" w:rsidRPr="007B45C0" w14:paraId="29BE7600" w14:textId="77777777" w:rsidTr="00660671">
        <w:tc>
          <w:tcPr>
            <w:tcW w:w="3750" w:type="dxa"/>
            <w:tcBorders>
              <w:top w:val="nil"/>
              <w:bottom w:val="nil"/>
            </w:tcBorders>
          </w:tcPr>
          <w:p w14:paraId="3F8F740B" w14:textId="77777777" w:rsidR="00971E87" w:rsidRPr="007B45C0" w:rsidRDefault="00971E87" w:rsidP="00971E87">
            <w:pPr>
              <w:pStyle w:val="svp"/>
              <w:numPr>
                <w:ilvl w:val="0"/>
                <w:numId w:val="10"/>
              </w:numPr>
            </w:pPr>
            <w:r w:rsidRPr="007B45C0">
              <w:t>Ferien, Urlaub</w:t>
            </w:r>
          </w:p>
        </w:tc>
        <w:tc>
          <w:tcPr>
            <w:tcW w:w="3760" w:type="dxa"/>
            <w:tcBorders>
              <w:top w:val="nil"/>
              <w:bottom w:val="nil"/>
            </w:tcBorders>
          </w:tcPr>
          <w:p w14:paraId="7D63B178" w14:textId="77777777" w:rsidR="00971E87" w:rsidRPr="007B45C0" w:rsidRDefault="00971E87" w:rsidP="00971E87">
            <w:pPr>
              <w:pStyle w:val="svp"/>
              <w:numPr>
                <w:ilvl w:val="0"/>
                <w:numId w:val="10"/>
              </w:numPr>
            </w:pPr>
            <w:r w:rsidRPr="007B45C0">
              <w:t>popisuje svou představu ideálních prázdnin či dovolené</w:t>
            </w:r>
          </w:p>
          <w:p w14:paraId="749C42E0" w14:textId="77777777" w:rsidR="00971E87" w:rsidRPr="007B45C0" w:rsidRDefault="00971E87" w:rsidP="00971E87">
            <w:pPr>
              <w:pStyle w:val="svp"/>
              <w:numPr>
                <w:ilvl w:val="0"/>
                <w:numId w:val="10"/>
              </w:numPr>
            </w:pPr>
            <w:r w:rsidRPr="007B45C0">
              <w:t>hovoří o zážitcích z dovolené</w:t>
            </w:r>
          </w:p>
        </w:tc>
      </w:tr>
      <w:tr w:rsidR="00971E87" w:rsidRPr="007B45C0" w14:paraId="3759C4FC" w14:textId="77777777" w:rsidTr="00660671">
        <w:tc>
          <w:tcPr>
            <w:tcW w:w="3750" w:type="dxa"/>
            <w:tcBorders>
              <w:top w:val="nil"/>
              <w:bottom w:val="nil"/>
            </w:tcBorders>
          </w:tcPr>
          <w:p w14:paraId="0AC1A3C3"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41B42770"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49AC5364" w14:textId="77777777" w:rsidTr="00660671">
        <w:tc>
          <w:tcPr>
            <w:tcW w:w="3750" w:type="dxa"/>
            <w:tcBorders>
              <w:top w:val="nil"/>
              <w:bottom w:val="nil"/>
            </w:tcBorders>
          </w:tcPr>
          <w:p w14:paraId="09E6D476" w14:textId="77777777" w:rsidR="00971E87" w:rsidRPr="007B45C0" w:rsidRDefault="00971E87" w:rsidP="00971E87">
            <w:pPr>
              <w:pStyle w:val="svp"/>
              <w:numPr>
                <w:ilvl w:val="0"/>
                <w:numId w:val="10"/>
              </w:numPr>
            </w:pPr>
            <w:r w:rsidRPr="007B45C0">
              <w:lastRenderedPageBreak/>
              <w:t>Práce s textem</w:t>
            </w:r>
          </w:p>
        </w:tc>
        <w:tc>
          <w:tcPr>
            <w:tcW w:w="3760" w:type="dxa"/>
            <w:tcBorders>
              <w:top w:val="nil"/>
              <w:bottom w:val="nil"/>
            </w:tcBorders>
          </w:tcPr>
          <w:p w14:paraId="77716F55"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55C9001F" w14:textId="77777777" w:rsidR="00971E87" w:rsidRPr="007B45C0" w:rsidRDefault="00971E87" w:rsidP="00971E87">
            <w:pPr>
              <w:pStyle w:val="svp"/>
              <w:numPr>
                <w:ilvl w:val="0"/>
                <w:numId w:val="10"/>
              </w:numPr>
            </w:pPr>
            <w:r w:rsidRPr="007B45C0">
              <w:t>odhaduje význam neznámých výrazů podle kontextu a způsobu tvoření</w:t>
            </w:r>
          </w:p>
          <w:p w14:paraId="1B168300"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28F84F36" w14:textId="77777777" w:rsidTr="00660671">
        <w:tc>
          <w:tcPr>
            <w:tcW w:w="3750" w:type="dxa"/>
            <w:tcBorders>
              <w:top w:val="nil"/>
              <w:bottom w:val="nil"/>
            </w:tcBorders>
          </w:tcPr>
          <w:p w14:paraId="73080C99"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16D851A8" w14:textId="77777777" w:rsidR="00971E87" w:rsidRPr="007B45C0" w:rsidRDefault="00971E87" w:rsidP="00660671">
            <w:pPr>
              <w:pStyle w:val="svp"/>
              <w:ind w:left="360"/>
            </w:pPr>
          </w:p>
        </w:tc>
        <w:tc>
          <w:tcPr>
            <w:tcW w:w="3760" w:type="dxa"/>
            <w:tcBorders>
              <w:top w:val="nil"/>
              <w:bottom w:val="nil"/>
            </w:tcBorders>
          </w:tcPr>
          <w:p w14:paraId="03C1481E"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3B575143" w14:textId="77777777" w:rsidTr="00660671">
        <w:tc>
          <w:tcPr>
            <w:tcW w:w="3750" w:type="dxa"/>
            <w:tcBorders>
              <w:top w:val="nil"/>
            </w:tcBorders>
          </w:tcPr>
          <w:p w14:paraId="590399D1" w14:textId="77777777" w:rsidR="00971E87" w:rsidRPr="007B45C0" w:rsidRDefault="00971E87" w:rsidP="00971E87">
            <w:pPr>
              <w:pStyle w:val="svp"/>
              <w:numPr>
                <w:ilvl w:val="0"/>
                <w:numId w:val="10"/>
              </w:numPr>
            </w:pPr>
            <w:r w:rsidRPr="007B45C0">
              <w:t xml:space="preserve">Interakce písemná </w:t>
            </w:r>
          </w:p>
        </w:tc>
        <w:tc>
          <w:tcPr>
            <w:tcW w:w="3760" w:type="dxa"/>
            <w:tcBorders>
              <w:top w:val="nil"/>
            </w:tcBorders>
          </w:tcPr>
          <w:p w14:paraId="7A30C089" w14:textId="77777777" w:rsidR="00971E87" w:rsidRPr="007B45C0" w:rsidRDefault="00971E87" w:rsidP="00971E87">
            <w:pPr>
              <w:pStyle w:val="svp"/>
              <w:numPr>
                <w:ilvl w:val="0"/>
                <w:numId w:val="10"/>
              </w:numPr>
            </w:pPr>
            <w:r w:rsidRPr="007B45C0">
              <w:t>napíše pohlednici, pozdrav z dovolené</w:t>
            </w:r>
          </w:p>
        </w:tc>
      </w:tr>
      <w:tr w:rsidR="00971E87" w:rsidRPr="007B45C0" w14:paraId="57640EB1" w14:textId="77777777" w:rsidTr="00660671">
        <w:tc>
          <w:tcPr>
            <w:tcW w:w="7510" w:type="dxa"/>
            <w:gridSpan w:val="2"/>
          </w:tcPr>
          <w:p w14:paraId="1FD55D2B" w14:textId="0C6B3D8F" w:rsidR="00971E87" w:rsidRPr="007B45C0" w:rsidRDefault="000F3E95" w:rsidP="00660671">
            <w:pPr>
              <w:pStyle w:val="svp"/>
            </w:pPr>
            <w:r w:rsidRPr="007B45C0">
              <w:t xml:space="preserve">Počet hodin: </w:t>
            </w:r>
            <w:r w:rsidR="00971E87" w:rsidRPr="007B45C0">
              <w:t>4</w:t>
            </w:r>
          </w:p>
        </w:tc>
      </w:tr>
    </w:tbl>
    <w:p w14:paraId="34946E80"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18A3B5A0" w14:textId="77777777" w:rsidTr="00660671">
        <w:tc>
          <w:tcPr>
            <w:tcW w:w="3750" w:type="dxa"/>
            <w:tcBorders>
              <w:bottom w:val="single" w:sz="4" w:space="0" w:color="auto"/>
            </w:tcBorders>
          </w:tcPr>
          <w:p w14:paraId="3D5FE1F1" w14:textId="77777777" w:rsidR="00971E87" w:rsidRPr="007B45C0" w:rsidRDefault="00971E87" w:rsidP="00C52013">
            <w:pPr>
              <w:pStyle w:val="svp"/>
              <w:numPr>
                <w:ilvl w:val="0"/>
                <w:numId w:val="56"/>
              </w:numPr>
            </w:pPr>
            <w:r w:rsidRPr="007B45C0">
              <w:rPr>
                <w:bCs/>
              </w:rPr>
              <w:t>Bundesrepublik Deutschland Berlin</w:t>
            </w:r>
          </w:p>
        </w:tc>
        <w:tc>
          <w:tcPr>
            <w:tcW w:w="3760" w:type="dxa"/>
            <w:tcBorders>
              <w:bottom w:val="single" w:sz="4" w:space="0" w:color="auto"/>
            </w:tcBorders>
          </w:tcPr>
          <w:p w14:paraId="226BB24B" w14:textId="77777777" w:rsidR="00971E87" w:rsidRPr="007B45C0" w:rsidRDefault="00971E87" w:rsidP="00660671">
            <w:pPr>
              <w:pStyle w:val="svp"/>
            </w:pPr>
            <w:r w:rsidRPr="007B45C0">
              <w:t xml:space="preserve">Žák: </w:t>
            </w:r>
          </w:p>
        </w:tc>
      </w:tr>
      <w:tr w:rsidR="00971E87" w:rsidRPr="007B45C0" w14:paraId="59B0CC57" w14:textId="77777777" w:rsidTr="00660671">
        <w:tc>
          <w:tcPr>
            <w:tcW w:w="3750" w:type="dxa"/>
            <w:tcBorders>
              <w:bottom w:val="nil"/>
            </w:tcBorders>
          </w:tcPr>
          <w:p w14:paraId="5B7B6E73" w14:textId="77777777" w:rsidR="00971E87" w:rsidRPr="007B45C0" w:rsidRDefault="00971E87" w:rsidP="00971E87">
            <w:pPr>
              <w:pStyle w:val="svp"/>
              <w:numPr>
                <w:ilvl w:val="0"/>
                <w:numId w:val="10"/>
              </w:numPr>
            </w:pPr>
            <w:r w:rsidRPr="007B45C0">
              <w:t>Grundinformationen.  Kultur und Bräuche. Touristische Gebiete. Wichtige Industriegebiete und Industriezweigezweige. Export- und Importartikel</w:t>
            </w:r>
          </w:p>
          <w:p w14:paraId="29491BE1" w14:textId="77777777" w:rsidR="00971E87" w:rsidRPr="007B45C0" w:rsidRDefault="00971E87" w:rsidP="00660671">
            <w:pPr>
              <w:pStyle w:val="svp"/>
              <w:ind w:left="360"/>
            </w:pPr>
          </w:p>
        </w:tc>
        <w:tc>
          <w:tcPr>
            <w:tcW w:w="3760" w:type="dxa"/>
            <w:tcBorders>
              <w:bottom w:val="nil"/>
            </w:tcBorders>
          </w:tcPr>
          <w:p w14:paraId="74BF4201" w14:textId="77777777" w:rsidR="00971E87" w:rsidRPr="007B45C0" w:rsidRDefault="00971E87" w:rsidP="00971E87">
            <w:pPr>
              <w:pStyle w:val="svp"/>
              <w:numPr>
                <w:ilvl w:val="0"/>
                <w:numId w:val="10"/>
              </w:numPr>
            </w:pPr>
            <w:r w:rsidRPr="007B45C0">
              <w:t>umí vyhledat z dostupných zdrojů základní informace o Německu</w:t>
            </w:r>
          </w:p>
          <w:p w14:paraId="68541433" w14:textId="77777777" w:rsidR="00971E87" w:rsidRPr="007B45C0" w:rsidRDefault="00971E87" w:rsidP="00971E87">
            <w:pPr>
              <w:pStyle w:val="svp"/>
              <w:numPr>
                <w:ilvl w:val="0"/>
                <w:numId w:val="10"/>
              </w:numPr>
            </w:pPr>
            <w:r w:rsidRPr="007B45C0">
              <w:t>samostatně hovoří o geografických, demografických, hospodářských, politických, kulturních faktorech Německa</w:t>
            </w:r>
          </w:p>
          <w:p w14:paraId="7C97E1D5" w14:textId="77777777" w:rsidR="00971E87" w:rsidRPr="007B45C0" w:rsidRDefault="00971E87" w:rsidP="00971E87">
            <w:pPr>
              <w:pStyle w:val="svp"/>
              <w:numPr>
                <w:ilvl w:val="0"/>
                <w:numId w:val="10"/>
              </w:numPr>
            </w:pPr>
            <w:r w:rsidRPr="007B45C0">
              <w:t xml:space="preserve"> prokazuje znalosti o kultuře, zvycích, turistických oblastech a průmyslových odvětvích Německa</w:t>
            </w:r>
          </w:p>
          <w:p w14:paraId="69BFAB80" w14:textId="77777777" w:rsidR="00971E87" w:rsidRPr="007B45C0" w:rsidRDefault="00971E87" w:rsidP="00971E87">
            <w:pPr>
              <w:pStyle w:val="svp"/>
              <w:numPr>
                <w:ilvl w:val="0"/>
                <w:numId w:val="10"/>
              </w:numPr>
            </w:pPr>
            <w:r w:rsidRPr="007B45C0">
              <w:t>aplikuje faktické znalosti o reáliích dané jazykové oblasti</w:t>
            </w:r>
          </w:p>
          <w:p w14:paraId="792348E7" w14:textId="77777777" w:rsidR="00971E87" w:rsidRPr="007B45C0" w:rsidRDefault="00971E87" w:rsidP="00971E87">
            <w:pPr>
              <w:pStyle w:val="svp"/>
              <w:numPr>
                <w:ilvl w:val="0"/>
                <w:numId w:val="10"/>
              </w:numPr>
            </w:pPr>
            <w:r w:rsidRPr="007B45C0">
              <w:lastRenderedPageBreak/>
              <w:t>představí Německo ve vztahu k ostatním státům, srovnává Německo s jinými státy podle různých měřítek, především s ČR</w:t>
            </w:r>
          </w:p>
        </w:tc>
      </w:tr>
      <w:tr w:rsidR="00971E87" w:rsidRPr="007B45C0" w14:paraId="5F4126F7" w14:textId="77777777" w:rsidTr="00660671">
        <w:tc>
          <w:tcPr>
            <w:tcW w:w="3750" w:type="dxa"/>
            <w:tcBorders>
              <w:top w:val="nil"/>
              <w:bottom w:val="nil"/>
            </w:tcBorders>
          </w:tcPr>
          <w:p w14:paraId="6E9BFA59" w14:textId="77777777" w:rsidR="00971E87" w:rsidRPr="007B45C0" w:rsidRDefault="00971E87" w:rsidP="00971E87">
            <w:pPr>
              <w:pStyle w:val="svp"/>
              <w:numPr>
                <w:ilvl w:val="0"/>
                <w:numId w:val="10"/>
              </w:numPr>
            </w:pPr>
            <w:r w:rsidRPr="007B45C0">
              <w:lastRenderedPageBreak/>
              <w:t>Berlin</w:t>
            </w:r>
          </w:p>
        </w:tc>
        <w:tc>
          <w:tcPr>
            <w:tcW w:w="3760" w:type="dxa"/>
            <w:tcBorders>
              <w:top w:val="nil"/>
              <w:bottom w:val="nil"/>
            </w:tcBorders>
          </w:tcPr>
          <w:p w14:paraId="70E012E1" w14:textId="77777777" w:rsidR="00971E87" w:rsidRPr="007B45C0" w:rsidRDefault="00971E87" w:rsidP="00971E87">
            <w:pPr>
              <w:pStyle w:val="svp"/>
              <w:numPr>
                <w:ilvl w:val="0"/>
                <w:numId w:val="10"/>
              </w:numPr>
            </w:pPr>
            <w:r w:rsidRPr="007B45C0">
              <w:t>zná významné památky Berlína</w:t>
            </w:r>
          </w:p>
        </w:tc>
      </w:tr>
      <w:tr w:rsidR="00971E87" w:rsidRPr="007B45C0" w14:paraId="1E906E34" w14:textId="77777777" w:rsidTr="00660671">
        <w:tc>
          <w:tcPr>
            <w:tcW w:w="3750" w:type="dxa"/>
            <w:tcBorders>
              <w:top w:val="nil"/>
              <w:bottom w:val="nil"/>
            </w:tcBorders>
          </w:tcPr>
          <w:p w14:paraId="6180BADA"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228D3755"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09EE1AB3" w14:textId="77777777" w:rsidTr="00660671">
        <w:tc>
          <w:tcPr>
            <w:tcW w:w="3750" w:type="dxa"/>
            <w:tcBorders>
              <w:top w:val="nil"/>
              <w:bottom w:val="nil"/>
            </w:tcBorders>
          </w:tcPr>
          <w:p w14:paraId="25E08ED1"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32D3BE2B"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00335416" w14:textId="77777777" w:rsidR="00971E87" w:rsidRPr="007B45C0" w:rsidRDefault="00971E87" w:rsidP="00971E87">
            <w:pPr>
              <w:pStyle w:val="svp"/>
              <w:numPr>
                <w:ilvl w:val="0"/>
                <w:numId w:val="10"/>
              </w:numPr>
            </w:pPr>
            <w:r w:rsidRPr="007B45C0">
              <w:t>odhaduje význam neznámých výrazů podle kontextu a způsobu tvoření</w:t>
            </w:r>
          </w:p>
          <w:p w14:paraId="4C2D8903"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2BAF97FB" w14:textId="77777777" w:rsidTr="00660671">
        <w:tc>
          <w:tcPr>
            <w:tcW w:w="3750" w:type="dxa"/>
            <w:tcBorders>
              <w:top w:val="nil"/>
              <w:bottom w:val="nil"/>
            </w:tcBorders>
          </w:tcPr>
          <w:p w14:paraId="0E830864"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tc>
        <w:tc>
          <w:tcPr>
            <w:tcW w:w="3760" w:type="dxa"/>
            <w:tcBorders>
              <w:top w:val="nil"/>
              <w:bottom w:val="nil"/>
            </w:tcBorders>
          </w:tcPr>
          <w:p w14:paraId="53E5A31E"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18782899" w14:textId="77777777" w:rsidTr="00660671">
        <w:tc>
          <w:tcPr>
            <w:tcW w:w="3750" w:type="dxa"/>
            <w:tcBorders>
              <w:top w:val="nil"/>
            </w:tcBorders>
          </w:tcPr>
          <w:p w14:paraId="0A66491C" w14:textId="77777777" w:rsidR="00971E87" w:rsidRPr="007B45C0" w:rsidRDefault="00971E87" w:rsidP="00971E87">
            <w:pPr>
              <w:pStyle w:val="svp"/>
              <w:numPr>
                <w:ilvl w:val="0"/>
                <w:numId w:val="9"/>
              </w:numPr>
              <w:tabs>
                <w:tab w:val="clear" w:pos="417"/>
                <w:tab w:val="num" w:pos="360"/>
                <w:tab w:val="num" w:pos="540"/>
              </w:tabs>
              <w:ind w:left="360" w:hanging="360"/>
            </w:pPr>
            <w:r w:rsidRPr="007B45C0">
              <w:t xml:space="preserve">Interakce písemná - volný písemný projev </w:t>
            </w:r>
          </w:p>
        </w:tc>
        <w:tc>
          <w:tcPr>
            <w:tcW w:w="3760" w:type="dxa"/>
            <w:tcBorders>
              <w:top w:val="nil"/>
            </w:tcBorders>
          </w:tcPr>
          <w:p w14:paraId="110F713F" w14:textId="77777777" w:rsidR="00971E87" w:rsidRPr="007B45C0" w:rsidRDefault="00971E87" w:rsidP="00971E87">
            <w:pPr>
              <w:pStyle w:val="svp"/>
              <w:numPr>
                <w:ilvl w:val="0"/>
                <w:numId w:val="10"/>
              </w:numPr>
            </w:pPr>
            <w:r w:rsidRPr="007B45C0">
              <w:t>napíše krátký e-mail o návštěvě Německa a Berlína</w:t>
            </w:r>
          </w:p>
        </w:tc>
      </w:tr>
      <w:tr w:rsidR="00971E87" w:rsidRPr="007B45C0" w14:paraId="07D992B1" w14:textId="77777777" w:rsidTr="00660671">
        <w:tc>
          <w:tcPr>
            <w:tcW w:w="7510" w:type="dxa"/>
            <w:gridSpan w:val="2"/>
          </w:tcPr>
          <w:p w14:paraId="54BA3D96" w14:textId="77688079" w:rsidR="00971E87" w:rsidRPr="007B45C0" w:rsidRDefault="000F3E95" w:rsidP="00660671">
            <w:pPr>
              <w:pStyle w:val="svp"/>
            </w:pPr>
            <w:r w:rsidRPr="007B45C0">
              <w:t xml:space="preserve">Počet hodin: </w:t>
            </w:r>
            <w:r w:rsidR="00971E87" w:rsidRPr="007B45C0">
              <w:t>5</w:t>
            </w:r>
          </w:p>
        </w:tc>
      </w:tr>
    </w:tbl>
    <w:p w14:paraId="40DD32B1"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38809842" w14:textId="77777777" w:rsidTr="00660671">
        <w:tc>
          <w:tcPr>
            <w:tcW w:w="3750" w:type="dxa"/>
            <w:tcBorders>
              <w:bottom w:val="single" w:sz="4" w:space="0" w:color="auto"/>
            </w:tcBorders>
          </w:tcPr>
          <w:p w14:paraId="00EE9875" w14:textId="77777777" w:rsidR="00971E87" w:rsidRPr="007B45C0" w:rsidRDefault="00971E87" w:rsidP="00C52013">
            <w:pPr>
              <w:pStyle w:val="svp"/>
              <w:numPr>
                <w:ilvl w:val="0"/>
                <w:numId w:val="56"/>
              </w:numPr>
            </w:pPr>
            <w:r w:rsidRPr="007B45C0">
              <w:rPr>
                <w:bCs/>
              </w:rPr>
              <w:t>Bekleidung und Mode</w:t>
            </w:r>
          </w:p>
        </w:tc>
        <w:tc>
          <w:tcPr>
            <w:tcW w:w="3760" w:type="dxa"/>
            <w:tcBorders>
              <w:bottom w:val="single" w:sz="4" w:space="0" w:color="auto"/>
            </w:tcBorders>
          </w:tcPr>
          <w:p w14:paraId="5C5B600C" w14:textId="77777777" w:rsidR="00971E87" w:rsidRPr="007B45C0" w:rsidRDefault="00971E87" w:rsidP="00660671">
            <w:pPr>
              <w:pStyle w:val="svp"/>
            </w:pPr>
            <w:r w:rsidRPr="007B45C0">
              <w:t xml:space="preserve">Žák: </w:t>
            </w:r>
          </w:p>
        </w:tc>
      </w:tr>
      <w:tr w:rsidR="00971E87" w:rsidRPr="007B45C0" w14:paraId="1D8F7523" w14:textId="77777777" w:rsidTr="00660671">
        <w:tc>
          <w:tcPr>
            <w:tcW w:w="3750" w:type="dxa"/>
            <w:tcBorders>
              <w:bottom w:val="nil"/>
            </w:tcBorders>
          </w:tcPr>
          <w:p w14:paraId="385DF07F" w14:textId="77777777" w:rsidR="00971E87" w:rsidRPr="007B45C0" w:rsidRDefault="00971E87" w:rsidP="00971E87">
            <w:pPr>
              <w:pStyle w:val="svp"/>
              <w:numPr>
                <w:ilvl w:val="0"/>
                <w:numId w:val="10"/>
              </w:numPr>
            </w:pPr>
            <w:r w:rsidRPr="007B45C0">
              <w:t>Bekleidung und Mode. Farben, Grösse. Modetrends</w:t>
            </w:r>
          </w:p>
        </w:tc>
        <w:tc>
          <w:tcPr>
            <w:tcW w:w="3760" w:type="dxa"/>
            <w:tcBorders>
              <w:bottom w:val="nil"/>
            </w:tcBorders>
          </w:tcPr>
          <w:p w14:paraId="06E00DC9" w14:textId="77777777" w:rsidR="00971E87" w:rsidRPr="007B45C0" w:rsidRDefault="00971E87" w:rsidP="00971E87">
            <w:pPr>
              <w:pStyle w:val="svp"/>
              <w:numPr>
                <w:ilvl w:val="0"/>
                <w:numId w:val="10"/>
              </w:numPr>
            </w:pPr>
            <w:r w:rsidRPr="007B45C0">
              <w:t>hovoří o oblečení, rozlišuje barvy oblečení a velikosti</w:t>
            </w:r>
          </w:p>
          <w:p w14:paraId="5C7D7CBC" w14:textId="77777777" w:rsidR="00971E87" w:rsidRPr="007B45C0" w:rsidRDefault="00971E87" w:rsidP="00971E87">
            <w:pPr>
              <w:pStyle w:val="svp"/>
              <w:numPr>
                <w:ilvl w:val="0"/>
                <w:numId w:val="10"/>
              </w:numPr>
            </w:pPr>
            <w:r w:rsidRPr="007B45C0">
              <w:t>vyjmenuje části oblečení podle různých příležitostí</w:t>
            </w:r>
          </w:p>
          <w:p w14:paraId="55271249" w14:textId="77777777" w:rsidR="00971E87" w:rsidRPr="007B45C0" w:rsidRDefault="00971E87" w:rsidP="00971E87">
            <w:pPr>
              <w:pStyle w:val="svp"/>
              <w:numPr>
                <w:ilvl w:val="0"/>
                <w:numId w:val="10"/>
              </w:numPr>
            </w:pPr>
            <w:r w:rsidRPr="007B45C0">
              <w:t>umí popsat oděv svůj nebo jiné osoby</w:t>
            </w:r>
          </w:p>
          <w:p w14:paraId="56F55A21" w14:textId="77777777" w:rsidR="00971E87" w:rsidRPr="007B45C0" w:rsidRDefault="00971E87" w:rsidP="00971E87">
            <w:pPr>
              <w:pStyle w:val="svp"/>
              <w:numPr>
                <w:ilvl w:val="0"/>
                <w:numId w:val="10"/>
              </w:numPr>
            </w:pPr>
            <w:r w:rsidRPr="007B45C0">
              <w:lastRenderedPageBreak/>
              <w:t>diskutuje o současné módě, srovnává módní trendy</w:t>
            </w:r>
          </w:p>
        </w:tc>
      </w:tr>
      <w:tr w:rsidR="00971E87" w:rsidRPr="007B45C0" w14:paraId="2B6FF939" w14:textId="77777777" w:rsidTr="00660671">
        <w:tc>
          <w:tcPr>
            <w:tcW w:w="3750" w:type="dxa"/>
            <w:tcBorders>
              <w:top w:val="nil"/>
              <w:bottom w:val="nil"/>
            </w:tcBorders>
          </w:tcPr>
          <w:p w14:paraId="238D8EB1" w14:textId="77777777" w:rsidR="00971E87" w:rsidRPr="007B45C0" w:rsidRDefault="00971E87" w:rsidP="00971E87">
            <w:pPr>
              <w:pStyle w:val="svp"/>
              <w:numPr>
                <w:ilvl w:val="0"/>
                <w:numId w:val="10"/>
              </w:numPr>
            </w:pPr>
            <w:r w:rsidRPr="007B45C0">
              <w:lastRenderedPageBreak/>
              <w:t>Mode und ich</w:t>
            </w:r>
          </w:p>
        </w:tc>
        <w:tc>
          <w:tcPr>
            <w:tcW w:w="3760" w:type="dxa"/>
            <w:tcBorders>
              <w:top w:val="nil"/>
              <w:bottom w:val="nil"/>
            </w:tcBorders>
          </w:tcPr>
          <w:p w14:paraId="08A7E104" w14:textId="77777777" w:rsidR="00971E87" w:rsidRPr="007B45C0" w:rsidRDefault="00971E87" w:rsidP="00971E87">
            <w:pPr>
              <w:pStyle w:val="svp"/>
              <w:numPr>
                <w:ilvl w:val="0"/>
                <w:numId w:val="10"/>
              </w:numPr>
            </w:pPr>
            <w:r w:rsidRPr="007B45C0">
              <w:t>hodnotí svůj postoj k oblékání a módě</w:t>
            </w:r>
          </w:p>
        </w:tc>
      </w:tr>
      <w:tr w:rsidR="00971E87" w:rsidRPr="007B45C0" w14:paraId="696FA7B8" w14:textId="77777777" w:rsidTr="00660671">
        <w:tc>
          <w:tcPr>
            <w:tcW w:w="3750" w:type="dxa"/>
            <w:tcBorders>
              <w:top w:val="nil"/>
              <w:bottom w:val="nil"/>
            </w:tcBorders>
          </w:tcPr>
          <w:p w14:paraId="01B8BDFA" w14:textId="77777777" w:rsidR="00971E87" w:rsidRPr="007B45C0" w:rsidRDefault="00971E87" w:rsidP="00971E87">
            <w:pPr>
              <w:pStyle w:val="svp"/>
              <w:numPr>
                <w:ilvl w:val="0"/>
                <w:numId w:val="10"/>
              </w:numPr>
            </w:pPr>
            <w:r w:rsidRPr="007B45C0">
              <w:t>Einkaufen von Bekleidung</w:t>
            </w:r>
          </w:p>
        </w:tc>
        <w:tc>
          <w:tcPr>
            <w:tcW w:w="3760" w:type="dxa"/>
            <w:tcBorders>
              <w:top w:val="nil"/>
              <w:bottom w:val="nil"/>
            </w:tcBorders>
          </w:tcPr>
          <w:p w14:paraId="275CD120" w14:textId="77777777" w:rsidR="00971E87" w:rsidRPr="007B45C0" w:rsidRDefault="00971E87" w:rsidP="00971E87">
            <w:pPr>
              <w:pStyle w:val="svp"/>
              <w:numPr>
                <w:ilvl w:val="0"/>
                <w:numId w:val="10"/>
              </w:numPr>
            </w:pPr>
            <w:r w:rsidRPr="007B45C0">
              <w:t>Vede dialog s prodavačem v obchodě (požádá o zboží, velikost, zeptá se na cenu)</w:t>
            </w:r>
          </w:p>
          <w:p w14:paraId="2ECF8009" w14:textId="77777777" w:rsidR="00971E87" w:rsidRPr="007B45C0" w:rsidRDefault="00971E87" w:rsidP="00971E87">
            <w:pPr>
              <w:pStyle w:val="svp"/>
              <w:numPr>
                <w:ilvl w:val="0"/>
                <w:numId w:val="10"/>
              </w:numPr>
            </w:pPr>
            <w:r w:rsidRPr="007B45C0">
              <w:t>umí odmítnout oblečení a odmítnutí odůvodnit</w:t>
            </w:r>
          </w:p>
        </w:tc>
      </w:tr>
      <w:tr w:rsidR="00971E87" w:rsidRPr="007B45C0" w14:paraId="240DFC67" w14:textId="77777777" w:rsidTr="00660671">
        <w:tc>
          <w:tcPr>
            <w:tcW w:w="3750" w:type="dxa"/>
            <w:tcBorders>
              <w:top w:val="nil"/>
              <w:bottom w:val="nil"/>
            </w:tcBorders>
          </w:tcPr>
          <w:p w14:paraId="7B821E7F"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49D8FA7A"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7663DAAB" w14:textId="77777777" w:rsidTr="00660671">
        <w:tc>
          <w:tcPr>
            <w:tcW w:w="3750" w:type="dxa"/>
            <w:tcBorders>
              <w:top w:val="nil"/>
              <w:bottom w:val="nil"/>
            </w:tcBorders>
          </w:tcPr>
          <w:p w14:paraId="4798CC57"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4BE4060A"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05C87EB6" w14:textId="77777777" w:rsidR="00971E87" w:rsidRPr="007B45C0" w:rsidRDefault="00971E87" w:rsidP="00971E87">
            <w:pPr>
              <w:pStyle w:val="svp"/>
              <w:numPr>
                <w:ilvl w:val="0"/>
                <w:numId w:val="10"/>
              </w:numPr>
            </w:pPr>
            <w:r w:rsidRPr="007B45C0">
              <w:t>odhaduje význam neznámých výrazů podle kontextu a způsobu tvoření</w:t>
            </w:r>
          </w:p>
          <w:p w14:paraId="77B1ADC2"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26250AC1" w14:textId="77777777" w:rsidTr="00660671">
        <w:tc>
          <w:tcPr>
            <w:tcW w:w="3750" w:type="dxa"/>
            <w:tcBorders>
              <w:top w:val="nil"/>
            </w:tcBorders>
          </w:tcPr>
          <w:p w14:paraId="6FC8C13D"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tc>
        <w:tc>
          <w:tcPr>
            <w:tcW w:w="3760" w:type="dxa"/>
            <w:tcBorders>
              <w:top w:val="nil"/>
            </w:tcBorders>
          </w:tcPr>
          <w:p w14:paraId="03AA2964"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p w14:paraId="320287EB" w14:textId="77777777" w:rsidR="00971E87" w:rsidRPr="007B45C0" w:rsidRDefault="00971E87" w:rsidP="00971E87">
            <w:pPr>
              <w:pStyle w:val="svp"/>
              <w:numPr>
                <w:ilvl w:val="0"/>
                <w:numId w:val="10"/>
              </w:numPr>
              <w:tabs>
                <w:tab w:val="num" w:pos="600"/>
              </w:tabs>
            </w:pPr>
            <w:r w:rsidRPr="007B45C0">
              <w:t>nalezne v promluvě hlavní a vedlejší myšlenky a důležité informace</w:t>
            </w:r>
          </w:p>
        </w:tc>
      </w:tr>
      <w:tr w:rsidR="00971E87" w:rsidRPr="007B45C0" w14:paraId="6AFF30BF" w14:textId="77777777" w:rsidTr="00660671">
        <w:tc>
          <w:tcPr>
            <w:tcW w:w="7510" w:type="dxa"/>
            <w:gridSpan w:val="2"/>
            <w:tcBorders>
              <w:bottom w:val="single" w:sz="4" w:space="0" w:color="auto"/>
            </w:tcBorders>
          </w:tcPr>
          <w:p w14:paraId="761A536B" w14:textId="7A292597" w:rsidR="00971E87" w:rsidRPr="007B45C0" w:rsidRDefault="000F3E95" w:rsidP="00660671">
            <w:pPr>
              <w:pStyle w:val="svp"/>
            </w:pPr>
            <w:r w:rsidRPr="007B45C0">
              <w:t xml:space="preserve">Počet hodin: </w:t>
            </w:r>
            <w:r w:rsidR="00971E87" w:rsidRPr="007B45C0">
              <w:t>4</w:t>
            </w:r>
          </w:p>
        </w:tc>
      </w:tr>
      <w:tr w:rsidR="00971E87" w:rsidRPr="007B45C0" w14:paraId="5C560BE2" w14:textId="77777777" w:rsidTr="00660671">
        <w:tc>
          <w:tcPr>
            <w:tcW w:w="7510" w:type="dxa"/>
            <w:gridSpan w:val="2"/>
            <w:tcBorders>
              <w:left w:val="nil"/>
              <w:right w:val="nil"/>
            </w:tcBorders>
          </w:tcPr>
          <w:p w14:paraId="5AFDF969" w14:textId="77777777" w:rsidR="00971E87" w:rsidRPr="007B45C0" w:rsidRDefault="00971E87" w:rsidP="00660671">
            <w:pPr>
              <w:pStyle w:val="svp"/>
            </w:pPr>
          </w:p>
        </w:tc>
      </w:tr>
      <w:tr w:rsidR="00971E87" w:rsidRPr="007B45C0" w14:paraId="61B81507" w14:textId="77777777" w:rsidTr="00660671">
        <w:tc>
          <w:tcPr>
            <w:tcW w:w="3750" w:type="dxa"/>
            <w:tcBorders>
              <w:bottom w:val="single" w:sz="4" w:space="0" w:color="auto"/>
            </w:tcBorders>
          </w:tcPr>
          <w:p w14:paraId="6C12B5AA" w14:textId="77777777" w:rsidR="00971E87" w:rsidRPr="007B45C0" w:rsidRDefault="00971E87" w:rsidP="00C52013">
            <w:pPr>
              <w:pStyle w:val="svp"/>
              <w:numPr>
                <w:ilvl w:val="0"/>
                <w:numId w:val="56"/>
              </w:numPr>
            </w:pPr>
            <w:r w:rsidRPr="007B45C0">
              <w:rPr>
                <w:bCs/>
              </w:rPr>
              <w:t>Natur, Jahreszeiten, Wetter</w:t>
            </w:r>
          </w:p>
        </w:tc>
        <w:tc>
          <w:tcPr>
            <w:tcW w:w="3760" w:type="dxa"/>
            <w:tcBorders>
              <w:bottom w:val="single" w:sz="4" w:space="0" w:color="auto"/>
            </w:tcBorders>
          </w:tcPr>
          <w:p w14:paraId="24D02F6C" w14:textId="77777777" w:rsidR="00971E87" w:rsidRPr="007B45C0" w:rsidRDefault="00971E87" w:rsidP="00660671">
            <w:pPr>
              <w:pStyle w:val="svp"/>
            </w:pPr>
            <w:r w:rsidRPr="007B45C0">
              <w:t xml:space="preserve">Žák: </w:t>
            </w:r>
          </w:p>
        </w:tc>
      </w:tr>
      <w:tr w:rsidR="00971E87" w:rsidRPr="007B45C0" w14:paraId="3A13B090" w14:textId="77777777" w:rsidTr="00660671">
        <w:tc>
          <w:tcPr>
            <w:tcW w:w="3750" w:type="dxa"/>
            <w:tcBorders>
              <w:bottom w:val="nil"/>
            </w:tcBorders>
          </w:tcPr>
          <w:p w14:paraId="6E0BA2BA" w14:textId="77777777" w:rsidR="00971E87" w:rsidRPr="007B45C0" w:rsidRDefault="00971E87" w:rsidP="00971E87">
            <w:pPr>
              <w:pStyle w:val="svp"/>
              <w:numPr>
                <w:ilvl w:val="0"/>
                <w:numId w:val="10"/>
              </w:numPr>
            </w:pPr>
            <w:r w:rsidRPr="007B45C0">
              <w:lastRenderedPageBreak/>
              <w:t>Natur. Jahreszeiten. Wetter. Wettervorhersage</w:t>
            </w:r>
          </w:p>
        </w:tc>
        <w:tc>
          <w:tcPr>
            <w:tcW w:w="3760" w:type="dxa"/>
            <w:tcBorders>
              <w:bottom w:val="nil"/>
            </w:tcBorders>
          </w:tcPr>
          <w:p w14:paraId="4F6EBD12" w14:textId="77777777" w:rsidR="00971E87" w:rsidRPr="007B45C0" w:rsidRDefault="00971E87" w:rsidP="00971E87">
            <w:pPr>
              <w:pStyle w:val="svp"/>
              <w:numPr>
                <w:ilvl w:val="0"/>
                <w:numId w:val="10"/>
              </w:numPr>
            </w:pPr>
            <w:r w:rsidRPr="007B45C0">
              <w:t>popisuje přírodu a její součásti (rostliny, zvířata...)</w:t>
            </w:r>
          </w:p>
          <w:p w14:paraId="66582CFC" w14:textId="77777777" w:rsidR="00971E87" w:rsidRPr="007B45C0" w:rsidRDefault="00971E87" w:rsidP="00971E87">
            <w:pPr>
              <w:pStyle w:val="svp"/>
              <w:numPr>
                <w:ilvl w:val="0"/>
                <w:numId w:val="10"/>
              </w:numPr>
            </w:pPr>
            <w:r w:rsidRPr="007B45C0">
              <w:t>hovoří o ročních obdobích, popisuje počasí, dění v přírodě a způsob oblékání lidí v jednotlivých ročních obdobích</w:t>
            </w:r>
          </w:p>
          <w:p w14:paraId="5FC2AA65" w14:textId="77777777" w:rsidR="00971E87" w:rsidRPr="007B45C0" w:rsidRDefault="00971E87" w:rsidP="00971E87">
            <w:pPr>
              <w:pStyle w:val="svp"/>
              <w:numPr>
                <w:ilvl w:val="0"/>
                <w:numId w:val="10"/>
              </w:numPr>
            </w:pPr>
            <w:r w:rsidRPr="007B45C0">
              <w:t>informuje o aktuálním počasí</w:t>
            </w:r>
          </w:p>
          <w:p w14:paraId="4A0FBF48" w14:textId="77777777" w:rsidR="00971E87" w:rsidRPr="007B45C0" w:rsidRDefault="00971E87" w:rsidP="00971E87">
            <w:pPr>
              <w:pStyle w:val="svp"/>
              <w:numPr>
                <w:ilvl w:val="0"/>
                <w:numId w:val="10"/>
              </w:numPr>
            </w:pPr>
            <w:r w:rsidRPr="007B45C0">
              <w:t>charakterizuje roční období, typy počasí</w:t>
            </w:r>
          </w:p>
          <w:p w14:paraId="5929F7C9" w14:textId="77777777" w:rsidR="00971E87" w:rsidRPr="007B45C0" w:rsidRDefault="00971E87" w:rsidP="00971E87">
            <w:pPr>
              <w:pStyle w:val="svp"/>
              <w:numPr>
                <w:ilvl w:val="0"/>
                <w:numId w:val="10"/>
              </w:numPr>
            </w:pPr>
            <w:r w:rsidRPr="007B45C0">
              <w:t>srovnává počasí u nás a v jiných oblastech světa</w:t>
            </w:r>
          </w:p>
        </w:tc>
      </w:tr>
      <w:tr w:rsidR="00971E87" w:rsidRPr="007B45C0" w14:paraId="5A49D5F9" w14:textId="77777777" w:rsidTr="00660671">
        <w:tc>
          <w:tcPr>
            <w:tcW w:w="3750" w:type="dxa"/>
            <w:tcBorders>
              <w:top w:val="nil"/>
              <w:bottom w:val="nil"/>
            </w:tcBorders>
          </w:tcPr>
          <w:p w14:paraId="20695649"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041FFD6C"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0FB502AF" w14:textId="77777777" w:rsidTr="00660671">
        <w:tc>
          <w:tcPr>
            <w:tcW w:w="3750" w:type="dxa"/>
            <w:tcBorders>
              <w:top w:val="nil"/>
              <w:bottom w:val="nil"/>
            </w:tcBorders>
          </w:tcPr>
          <w:p w14:paraId="5DA2A512"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43A387CB"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739D51EE" w14:textId="77777777" w:rsidR="00971E87" w:rsidRPr="007B45C0" w:rsidRDefault="00971E87" w:rsidP="00971E87">
            <w:pPr>
              <w:pStyle w:val="svp"/>
              <w:numPr>
                <w:ilvl w:val="0"/>
                <w:numId w:val="10"/>
              </w:numPr>
            </w:pPr>
            <w:r w:rsidRPr="007B45C0">
              <w:t>odhaduje význam neznámých výrazů podle kontextu a způsobu tvoření</w:t>
            </w:r>
          </w:p>
          <w:p w14:paraId="755D19D5"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4E98D614" w14:textId="77777777" w:rsidTr="00660671">
        <w:tc>
          <w:tcPr>
            <w:tcW w:w="3750" w:type="dxa"/>
            <w:tcBorders>
              <w:top w:val="nil"/>
              <w:bottom w:val="nil"/>
            </w:tcBorders>
          </w:tcPr>
          <w:p w14:paraId="2E34A242"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tc>
        <w:tc>
          <w:tcPr>
            <w:tcW w:w="3760" w:type="dxa"/>
            <w:tcBorders>
              <w:top w:val="nil"/>
              <w:bottom w:val="nil"/>
            </w:tcBorders>
          </w:tcPr>
          <w:p w14:paraId="344177AC"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0D0D6E08" w14:textId="77777777" w:rsidTr="00660671">
        <w:tc>
          <w:tcPr>
            <w:tcW w:w="3750" w:type="dxa"/>
            <w:tcBorders>
              <w:top w:val="nil"/>
            </w:tcBorders>
          </w:tcPr>
          <w:p w14:paraId="585999E0" w14:textId="77777777" w:rsidR="00971E87" w:rsidRPr="007B45C0" w:rsidRDefault="00971E87" w:rsidP="00971E87">
            <w:pPr>
              <w:pStyle w:val="svp"/>
              <w:numPr>
                <w:ilvl w:val="0"/>
                <w:numId w:val="10"/>
              </w:numPr>
            </w:pPr>
            <w:r w:rsidRPr="007B45C0">
              <w:t>Produktivní řečová dovednost písemná v návaznosti na jazykové prostředky osvojené v daném ročníku</w:t>
            </w:r>
          </w:p>
        </w:tc>
        <w:tc>
          <w:tcPr>
            <w:tcW w:w="3760" w:type="dxa"/>
            <w:tcBorders>
              <w:top w:val="nil"/>
            </w:tcBorders>
          </w:tcPr>
          <w:p w14:paraId="007113B3" w14:textId="77777777" w:rsidR="00971E87" w:rsidRPr="007B45C0" w:rsidRDefault="00971E87" w:rsidP="00971E87">
            <w:pPr>
              <w:pStyle w:val="svp"/>
              <w:numPr>
                <w:ilvl w:val="0"/>
                <w:numId w:val="10"/>
              </w:numPr>
              <w:tabs>
                <w:tab w:val="num" w:pos="600"/>
              </w:tabs>
            </w:pPr>
            <w:r w:rsidRPr="007B45C0">
              <w:t>zaznamená písemně hlavní myšlenky a informace z vyslechnutého nebo přečteného textu</w:t>
            </w:r>
          </w:p>
        </w:tc>
      </w:tr>
      <w:tr w:rsidR="00971E87" w:rsidRPr="007B45C0" w14:paraId="3B63B4E5" w14:textId="77777777" w:rsidTr="00660671">
        <w:tc>
          <w:tcPr>
            <w:tcW w:w="7510" w:type="dxa"/>
            <w:gridSpan w:val="2"/>
          </w:tcPr>
          <w:p w14:paraId="5742DEA1" w14:textId="2412F764" w:rsidR="00971E87" w:rsidRPr="007B45C0" w:rsidRDefault="000F3E95" w:rsidP="00660671">
            <w:pPr>
              <w:pStyle w:val="svp"/>
            </w:pPr>
            <w:r w:rsidRPr="007B45C0">
              <w:t xml:space="preserve">Počet hodin: </w:t>
            </w:r>
            <w:r w:rsidR="00971E87" w:rsidRPr="007B45C0">
              <w:t>3</w:t>
            </w:r>
          </w:p>
        </w:tc>
      </w:tr>
    </w:tbl>
    <w:p w14:paraId="7B1F94A6"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07FA5D6" w14:textId="77777777" w:rsidTr="00660671">
        <w:tc>
          <w:tcPr>
            <w:tcW w:w="3750" w:type="dxa"/>
            <w:tcBorders>
              <w:bottom w:val="single" w:sz="4" w:space="0" w:color="auto"/>
            </w:tcBorders>
          </w:tcPr>
          <w:p w14:paraId="05968DE2" w14:textId="77777777" w:rsidR="00971E87" w:rsidRPr="007B45C0" w:rsidRDefault="00971E87" w:rsidP="00C52013">
            <w:pPr>
              <w:pStyle w:val="svp"/>
              <w:numPr>
                <w:ilvl w:val="0"/>
                <w:numId w:val="56"/>
              </w:numPr>
            </w:pPr>
            <w:r w:rsidRPr="007B45C0">
              <w:rPr>
                <w:bCs/>
              </w:rPr>
              <w:lastRenderedPageBreak/>
              <w:t>Gesundheit, der menschliche Körper, alltägliche Hygiene</w:t>
            </w:r>
          </w:p>
        </w:tc>
        <w:tc>
          <w:tcPr>
            <w:tcW w:w="3760" w:type="dxa"/>
            <w:tcBorders>
              <w:bottom w:val="single" w:sz="4" w:space="0" w:color="auto"/>
            </w:tcBorders>
          </w:tcPr>
          <w:p w14:paraId="7BCDC807" w14:textId="77777777" w:rsidR="00971E87" w:rsidRPr="007B45C0" w:rsidRDefault="00971E87" w:rsidP="00660671">
            <w:pPr>
              <w:pStyle w:val="svp"/>
            </w:pPr>
            <w:r w:rsidRPr="007B45C0">
              <w:t xml:space="preserve">Žák: </w:t>
            </w:r>
          </w:p>
        </w:tc>
      </w:tr>
      <w:tr w:rsidR="00971E87" w:rsidRPr="007B45C0" w14:paraId="1AFBA2FC" w14:textId="77777777" w:rsidTr="00660671">
        <w:tc>
          <w:tcPr>
            <w:tcW w:w="3750" w:type="dxa"/>
            <w:tcBorders>
              <w:bottom w:val="nil"/>
            </w:tcBorders>
          </w:tcPr>
          <w:p w14:paraId="5C09CECB" w14:textId="77777777" w:rsidR="00971E87" w:rsidRPr="007B45C0" w:rsidRDefault="00971E87" w:rsidP="00971E87">
            <w:pPr>
              <w:pStyle w:val="svp"/>
              <w:numPr>
                <w:ilvl w:val="0"/>
                <w:numId w:val="10"/>
              </w:numPr>
            </w:pPr>
            <w:r w:rsidRPr="007B45C0">
              <w:t>Der menschliche Körper</w:t>
            </w:r>
          </w:p>
        </w:tc>
        <w:tc>
          <w:tcPr>
            <w:tcW w:w="3760" w:type="dxa"/>
            <w:tcBorders>
              <w:bottom w:val="nil"/>
            </w:tcBorders>
          </w:tcPr>
          <w:p w14:paraId="7F4F2998" w14:textId="77777777" w:rsidR="00971E87" w:rsidRPr="007B45C0" w:rsidRDefault="00971E87" w:rsidP="00971E87">
            <w:pPr>
              <w:pStyle w:val="svp"/>
              <w:numPr>
                <w:ilvl w:val="0"/>
                <w:numId w:val="10"/>
              </w:numPr>
            </w:pPr>
            <w:r w:rsidRPr="007B45C0">
              <w:t>dovede popsat lidské tělo</w:t>
            </w:r>
          </w:p>
        </w:tc>
      </w:tr>
      <w:tr w:rsidR="00971E87" w:rsidRPr="007B45C0" w14:paraId="7786EA0C" w14:textId="77777777" w:rsidTr="00660671">
        <w:tc>
          <w:tcPr>
            <w:tcW w:w="3750" w:type="dxa"/>
            <w:tcBorders>
              <w:top w:val="nil"/>
              <w:bottom w:val="nil"/>
            </w:tcBorders>
          </w:tcPr>
          <w:p w14:paraId="42A84D47" w14:textId="77777777" w:rsidR="00971E87" w:rsidRPr="007B45C0" w:rsidRDefault="00971E87" w:rsidP="00971E87">
            <w:pPr>
              <w:pStyle w:val="svp"/>
              <w:numPr>
                <w:ilvl w:val="0"/>
                <w:numId w:val="10"/>
              </w:numPr>
            </w:pPr>
            <w:r w:rsidRPr="007B45C0">
              <w:t>Beim Arzt</w:t>
            </w:r>
          </w:p>
        </w:tc>
        <w:tc>
          <w:tcPr>
            <w:tcW w:w="3760" w:type="dxa"/>
            <w:tcBorders>
              <w:top w:val="nil"/>
              <w:bottom w:val="nil"/>
            </w:tcBorders>
          </w:tcPr>
          <w:p w14:paraId="4DA96B51" w14:textId="77777777" w:rsidR="00971E87" w:rsidRPr="007B45C0" w:rsidRDefault="00971E87" w:rsidP="00971E87">
            <w:pPr>
              <w:pStyle w:val="svp"/>
              <w:numPr>
                <w:ilvl w:val="0"/>
                <w:numId w:val="10"/>
              </w:numPr>
            </w:pPr>
            <w:r w:rsidRPr="007B45C0">
              <w:t>dokáže vést dialog u lékaře, dokáže popsat své zdravotní problémy</w:t>
            </w:r>
          </w:p>
        </w:tc>
      </w:tr>
      <w:tr w:rsidR="00971E87" w:rsidRPr="007B45C0" w14:paraId="22B51DE4" w14:textId="77777777" w:rsidTr="00660671">
        <w:tc>
          <w:tcPr>
            <w:tcW w:w="3750" w:type="dxa"/>
            <w:tcBorders>
              <w:top w:val="nil"/>
              <w:bottom w:val="nil"/>
            </w:tcBorders>
          </w:tcPr>
          <w:p w14:paraId="0DCDD695" w14:textId="77777777" w:rsidR="00971E87" w:rsidRPr="007B45C0" w:rsidRDefault="00971E87" w:rsidP="00971E87">
            <w:pPr>
              <w:pStyle w:val="svp"/>
              <w:numPr>
                <w:ilvl w:val="0"/>
                <w:numId w:val="10"/>
              </w:numPr>
            </w:pPr>
            <w:r w:rsidRPr="007B45C0">
              <w:t>Krankheiten, Zivilisationskrankheiten, Kinderkrankheiten</w:t>
            </w:r>
          </w:p>
        </w:tc>
        <w:tc>
          <w:tcPr>
            <w:tcW w:w="3760" w:type="dxa"/>
            <w:tcBorders>
              <w:top w:val="nil"/>
              <w:bottom w:val="nil"/>
            </w:tcBorders>
          </w:tcPr>
          <w:p w14:paraId="2CADCE4C" w14:textId="77777777" w:rsidR="00971E87" w:rsidRPr="007B45C0" w:rsidRDefault="00971E87" w:rsidP="00971E87">
            <w:pPr>
              <w:pStyle w:val="svp"/>
              <w:numPr>
                <w:ilvl w:val="0"/>
                <w:numId w:val="10"/>
              </w:numPr>
            </w:pPr>
            <w:r w:rsidRPr="007B45C0">
              <w:t>rozčlení nemoci do několika skupin, stručně hovoří o nemocech, jejich příčinách a možnostech léčby</w:t>
            </w:r>
          </w:p>
          <w:p w14:paraId="22D00DFB" w14:textId="77777777" w:rsidR="00971E87" w:rsidRPr="007B45C0" w:rsidRDefault="00971E87" w:rsidP="00971E87">
            <w:pPr>
              <w:pStyle w:val="svp"/>
              <w:numPr>
                <w:ilvl w:val="0"/>
                <w:numId w:val="10"/>
              </w:numPr>
            </w:pPr>
            <w:r w:rsidRPr="007B45C0">
              <w:t>diskutuje o civilizačních chorobách a jejich příčinách</w:t>
            </w:r>
          </w:p>
        </w:tc>
      </w:tr>
      <w:tr w:rsidR="00971E87" w:rsidRPr="007B45C0" w14:paraId="2C47564D" w14:textId="77777777" w:rsidTr="00660671">
        <w:tc>
          <w:tcPr>
            <w:tcW w:w="3750" w:type="dxa"/>
            <w:tcBorders>
              <w:top w:val="nil"/>
              <w:bottom w:val="nil"/>
            </w:tcBorders>
          </w:tcPr>
          <w:p w14:paraId="19488727" w14:textId="77777777" w:rsidR="00971E87" w:rsidRPr="007B45C0" w:rsidRDefault="00971E87" w:rsidP="00971E87">
            <w:pPr>
              <w:pStyle w:val="svp"/>
              <w:numPr>
                <w:ilvl w:val="0"/>
                <w:numId w:val="10"/>
              </w:numPr>
            </w:pPr>
            <w:r w:rsidRPr="007B45C0">
              <w:t>Gesunde Lebensweise</w:t>
            </w:r>
          </w:p>
        </w:tc>
        <w:tc>
          <w:tcPr>
            <w:tcW w:w="3760" w:type="dxa"/>
            <w:tcBorders>
              <w:top w:val="nil"/>
              <w:bottom w:val="nil"/>
            </w:tcBorders>
          </w:tcPr>
          <w:p w14:paraId="0E75960C" w14:textId="77777777" w:rsidR="00971E87" w:rsidRPr="007B45C0" w:rsidRDefault="00971E87" w:rsidP="00971E87">
            <w:pPr>
              <w:pStyle w:val="svp"/>
              <w:numPr>
                <w:ilvl w:val="0"/>
                <w:numId w:val="10"/>
              </w:numPr>
              <w:tabs>
                <w:tab w:val="num" w:pos="600"/>
              </w:tabs>
            </w:pPr>
            <w:r w:rsidRPr="007B45C0">
              <w:t>vyjadřuje se v jednoduchých větách v rozsahu probrané slovní zásoby a mluvnice k otázce zdravého a nezdravého životního stylu</w:t>
            </w:r>
          </w:p>
          <w:p w14:paraId="500A0AA6" w14:textId="77777777" w:rsidR="00971E87" w:rsidRPr="007B45C0" w:rsidRDefault="00971E87" w:rsidP="00971E87">
            <w:pPr>
              <w:pStyle w:val="svp"/>
              <w:numPr>
                <w:ilvl w:val="0"/>
                <w:numId w:val="10"/>
              </w:numPr>
            </w:pPr>
            <w:r w:rsidRPr="007B45C0">
              <w:t>zhodnotí svůj životní styl</w:t>
            </w:r>
          </w:p>
        </w:tc>
      </w:tr>
      <w:tr w:rsidR="00971E87" w:rsidRPr="007B45C0" w14:paraId="20CD8082" w14:textId="77777777" w:rsidTr="00660671">
        <w:tc>
          <w:tcPr>
            <w:tcW w:w="3750" w:type="dxa"/>
            <w:tcBorders>
              <w:top w:val="nil"/>
              <w:bottom w:val="nil"/>
            </w:tcBorders>
          </w:tcPr>
          <w:p w14:paraId="47C69333"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2809F374"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1439EB77" w14:textId="77777777" w:rsidTr="00660671">
        <w:tc>
          <w:tcPr>
            <w:tcW w:w="3750" w:type="dxa"/>
            <w:tcBorders>
              <w:top w:val="nil"/>
              <w:bottom w:val="nil"/>
            </w:tcBorders>
          </w:tcPr>
          <w:p w14:paraId="06C7CD21"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3A150C8F"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548F8BCF" w14:textId="77777777" w:rsidR="00971E87" w:rsidRPr="007B45C0" w:rsidRDefault="00971E87" w:rsidP="00971E87">
            <w:pPr>
              <w:pStyle w:val="svp"/>
              <w:numPr>
                <w:ilvl w:val="0"/>
                <w:numId w:val="10"/>
              </w:numPr>
            </w:pPr>
            <w:r w:rsidRPr="007B45C0">
              <w:t>odhaduje význam neznámých výrazů podle kontextu a způsobu tvoření</w:t>
            </w:r>
          </w:p>
          <w:p w14:paraId="21F37771"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08B18B54" w14:textId="77777777" w:rsidTr="00660671">
        <w:tc>
          <w:tcPr>
            <w:tcW w:w="3750" w:type="dxa"/>
            <w:tcBorders>
              <w:top w:val="nil"/>
            </w:tcBorders>
          </w:tcPr>
          <w:p w14:paraId="0D0AFDAA"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79B21688" w14:textId="77777777" w:rsidR="00971E87" w:rsidRPr="007B45C0" w:rsidRDefault="00971E87" w:rsidP="00660671">
            <w:pPr>
              <w:pStyle w:val="svp"/>
              <w:ind w:left="360"/>
            </w:pPr>
          </w:p>
        </w:tc>
        <w:tc>
          <w:tcPr>
            <w:tcW w:w="3760" w:type="dxa"/>
            <w:tcBorders>
              <w:top w:val="nil"/>
            </w:tcBorders>
          </w:tcPr>
          <w:p w14:paraId="40174CF4" w14:textId="77777777" w:rsidR="00971E87" w:rsidRPr="007B45C0" w:rsidRDefault="00971E87" w:rsidP="00971E87">
            <w:pPr>
              <w:pStyle w:val="svp"/>
              <w:numPr>
                <w:ilvl w:val="0"/>
                <w:numId w:val="10"/>
              </w:numPr>
            </w:pPr>
            <w:r w:rsidRPr="007B45C0">
              <w:t xml:space="preserve">rozumí přiměřeným souvislým projevům a krátkým rozhovorům rodilých mluvčích pronášeným zřetelně spisovným jazykem </w:t>
            </w:r>
            <w:r w:rsidRPr="007B45C0">
              <w:lastRenderedPageBreak/>
              <w:t>i s obsahem několika snadno odhadnutelných výrazů</w:t>
            </w:r>
          </w:p>
          <w:p w14:paraId="58EFF5B2" w14:textId="77777777" w:rsidR="00971E87" w:rsidRPr="007B45C0" w:rsidRDefault="00971E87" w:rsidP="00971E87">
            <w:pPr>
              <w:pStyle w:val="svp"/>
              <w:numPr>
                <w:ilvl w:val="0"/>
                <w:numId w:val="10"/>
              </w:numPr>
            </w:pPr>
            <w:r w:rsidRPr="007B45C0">
              <w:t>dokáže  postihnout hlavní informace jednoduchých, jasných poslechových textů</w:t>
            </w:r>
          </w:p>
        </w:tc>
      </w:tr>
      <w:tr w:rsidR="00971E87" w:rsidRPr="007B45C0" w14:paraId="50884695" w14:textId="77777777" w:rsidTr="00660671">
        <w:tc>
          <w:tcPr>
            <w:tcW w:w="7510" w:type="dxa"/>
            <w:gridSpan w:val="2"/>
          </w:tcPr>
          <w:p w14:paraId="1E3ACAF1" w14:textId="2FD46B95" w:rsidR="00971E87" w:rsidRPr="007B45C0" w:rsidRDefault="000F3E95" w:rsidP="00660671">
            <w:pPr>
              <w:pStyle w:val="svp"/>
            </w:pPr>
            <w:r w:rsidRPr="007B45C0">
              <w:lastRenderedPageBreak/>
              <w:t xml:space="preserve">Počet hodin: </w:t>
            </w:r>
            <w:r w:rsidR="00971E87" w:rsidRPr="007B45C0">
              <w:t>5</w:t>
            </w:r>
          </w:p>
        </w:tc>
      </w:tr>
    </w:tbl>
    <w:p w14:paraId="1708A377"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7A695BB8" w14:textId="77777777" w:rsidTr="00660671">
        <w:tc>
          <w:tcPr>
            <w:tcW w:w="3750" w:type="dxa"/>
            <w:tcBorders>
              <w:bottom w:val="single" w:sz="4" w:space="0" w:color="auto"/>
            </w:tcBorders>
          </w:tcPr>
          <w:p w14:paraId="4173BDD5" w14:textId="77777777" w:rsidR="00971E87" w:rsidRPr="007B45C0" w:rsidRDefault="00971E87" w:rsidP="00C52013">
            <w:pPr>
              <w:pStyle w:val="svp"/>
              <w:numPr>
                <w:ilvl w:val="0"/>
                <w:numId w:val="56"/>
              </w:numPr>
            </w:pPr>
            <w:r w:rsidRPr="007B45C0">
              <w:rPr>
                <w:bCs/>
              </w:rPr>
              <w:t>Republik Österreich</w:t>
            </w:r>
          </w:p>
        </w:tc>
        <w:tc>
          <w:tcPr>
            <w:tcW w:w="3760" w:type="dxa"/>
            <w:tcBorders>
              <w:bottom w:val="single" w:sz="4" w:space="0" w:color="auto"/>
            </w:tcBorders>
          </w:tcPr>
          <w:p w14:paraId="104677AA" w14:textId="77777777" w:rsidR="00971E87" w:rsidRPr="007B45C0" w:rsidRDefault="00971E87" w:rsidP="00660671">
            <w:pPr>
              <w:pStyle w:val="svp"/>
            </w:pPr>
            <w:r w:rsidRPr="007B45C0">
              <w:t xml:space="preserve">Žák: </w:t>
            </w:r>
          </w:p>
        </w:tc>
      </w:tr>
      <w:tr w:rsidR="00971E87" w:rsidRPr="007B45C0" w14:paraId="76DC2F60" w14:textId="77777777" w:rsidTr="00660671">
        <w:tc>
          <w:tcPr>
            <w:tcW w:w="3750" w:type="dxa"/>
            <w:tcBorders>
              <w:top w:val="nil"/>
              <w:bottom w:val="nil"/>
            </w:tcBorders>
          </w:tcPr>
          <w:p w14:paraId="36F08D11" w14:textId="77777777" w:rsidR="00971E87" w:rsidRPr="007B45C0" w:rsidRDefault="00971E87" w:rsidP="00971E87">
            <w:pPr>
              <w:pStyle w:val="svp"/>
              <w:numPr>
                <w:ilvl w:val="0"/>
                <w:numId w:val="10"/>
              </w:numPr>
            </w:pPr>
            <w:r w:rsidRPr="007B45C0">
              <w:t>Poznatky o geografických, demografických, hospodářských, politických, kulturních faktorech Rakouska</w:t>
            </w:r>
          </w:p>
          <w:p w14:paraId="45609C51" w14:textId="77777777" w:rsidR="00971E87" w:rsidRPr="007B45C0" w:rsidRDefault="00971E87" w:rsidP="00971E87">
            <w:pPr>
              <w:pStyle w:val="svp"/>
              <w:numPr>
                <w:ilvl w:val="0"/>
                <w:numId w:val="10"/>
              </w:numPr>
            </w:pPr>
            <w:r w:rsidRPr="007B45C0">
              <w:t>Informace ze sociokulturního prostředí v kontextu znalostí o České republice</w:t>
            </w:r>
          </w:p>
        </w:tc>
        <w:tc>
          <w:tcPr>
            <w:tcW w:w="3760" w:type="dxa"/>
            <w:tcBorders>
              <w:top w:val="nil"/>
              <w:bottom w:val="nil"/>
            </w:tcBorders>
          </w:tcPr>
          <w:p w14:paraId="2659B2C8" w14:textId="77777777" w:rsidR="00971E87" w:rsidRPr="007B45C0" w:rsidRDefault="00971E87" w:rsidP="00971E87">
            <w:pPr>
              <w:pStyle w:val="svp"/>
              <w:numPr>
                <w:ilvl w:val="0"/>
                <w:numId w:val="10"/>
              </w:numPr>
            </w:pPr>
            <w:r w:rsidRPr="007B45C0">
              <w:t>podá informace o geografických, demografických, hospodářských, politických a kulturních faktorech ČR</w:t>
            </w:r>
          </w:p>
          <w:p w14:paraId="5A2C76F3" w14:textId="77777777" w:rsidR="00971E87" w:rsidRPr="007B45C0" w:rsidRDefault="00971E87" w:rsidP="00971E87">
            <w:pPr>
              <w:pStyle w:val="svp"/>
              <w:numPr>
                <w:ilvl w:val="0"/>
                <w:numId w:val="10"/>
              </w:numPr>
            </w:pPr>
            <w:r w:rsidRPr="007B45C0">
              <w:t>charakterizuje významné události z dějin Rakouska a základní údaje o zemi</w:t>
            </w:r>
          </w:p>
        </w:tc>
      </w:tr>
      <w:tr w:rsidR="00971E87" w:rsidRPr="007B45C0" w14:paraId="0BF69FA1" w14:textId="77777777" w:rsidTr="00660671">
        <w:tc>
          <w:tcPr>
            <w:tcW w:w="3750" w:type="dxa"/>
            <w:tcBorders>
              <w:top w:val="nil"/>
              <w:bottom w:val="nil"/>
            </w:tcBorders>
          </w:tcPr>
          <w:p w14:paraId="781273AD" w14:textId="77777777" w:rsidR="00971E87" w:rsidRPr="007B45C0" w:rsidRDefault="00971E87" w:rsidP="00971E87">
            <w:pPr>
              <w:pStyle w:val="svp"/>
              <w:numPr>
                <w:ilvl w:val="0"/>
                <w:numId w:val="10"/>
              </w:numPr>
            </w:pPr>
            <w:r w:rsidRPr="007B45C0">
              <w:t>Grundinformationen. Kultur und Bräuche. Touristische Gebiete. Wichtige Industriegebiete und Industriezweigezweige. Export- und Importartikel</w:t>
            </w:r>
          </w:p>
          <w:p w14:paraId="76ECB326" w14:textId="77777777" w:rsidR="00971E87" w:rsidRPr="007B45C0" w:rsidRDefault="00971E87" w:rsidP="00660671">
            <w:pPr>
              <w:pStyle w:val="svp"/>
              <w:ind w:left="360"/>
            </w:pPr>
          </w:p>
        </w:tc>
        <w:tc>
          <w:tcPr>
            <w:tcW w:w="3760" w:type="dxa"/>
            <w:tcBorders>
              <w:top w:val="nil"/>
              <w:bottom w:val="nil"/>
            </w:tcBorders>
          </w:tcPr>
          <w:p w14:paraId="71A1AA05" w14:textId="77777777" w:rsidR="00971E87" w:rsidRPr="007B45C0" w:rsidRDefault="00971E87" w:rsidP="00971E87">
            <w:pPr>
              <w:pStyle w:val="svp"/>
              <w:numPr>
                <w:ilvl w:val="0"/>
                <w:numId w:val="10"/>
              </w:numPr>
            </w:pPr>
            <w:r w:rsidRPr="007B45C0">
              <w:t>z dostupných zdrojů vyhledává základní informace o Rakousku</w:t>
            </w:r>
          </w:p>
          <w:p w14:paraId="62046D56" w14:textId="77777777" w:rsidR="00971E87" w:rsidRPr="007B45C0" w:rsidRDefault="00971E87" w:rsidP="00971E87">
            <w:pPr>
              <w:pStyle w:val="svp"/>
              <w:numPr>
                <w:ilvl w:val="0"/>
                <w:numId w:val="10"/>
              </w:numPr>
            </w:pPr>
            <w:r w:rsidRPr="007B45C0">
              <w:t>představí Rakousko ve vztahu k ostatním státům, srovnává Rakousko s jinými státy podle různých měřítek, především s ČR</w:t>
            </w:r>
          </w:p>
          <w:p w14:paraId="5EE36F41" w14:textId="77777777" w:rsidR="00971E87" w:rsidRPr="007B45C0" w:rsidRDefault="00971E87" w:rsidP="00971E87">
            <w:pPr>
              <w:pStyle w:val="svp"/>
              <w:numPr>
                <w:ilvl w:val="0"/>
                <w:numId w:val="10"/>
              </w:numPr>
            </w:pPr>
            <w:r w:rsidRPr="007B45C0">
              <w:t>samostatně hovoří o kultuře, zvycích, turistických oblastech, průmyslových odvětvích Rakouska</w:t>
            </w:r>
          </w:p>
          <w:p w14:paraId="563009D9" w14:textId="77777777" w:rsidR="00971E87" w:rsidRPr="007B45C0" w:rsidRDefault="00971E87" w:rsidP="00971E87">
            <w:pPr>
              <w:pStyle w:val="svp"/>
              <w:numPr>
                <w:ilvl w:val="0"/>
                <w:numId w:val="10"/>
              </w:numPr>
            </w:pPr>
            <w:r w:rsidRPr="007B45C0">
              <w:t>aplikuje faktické znalosti o reáliích dané jazykové oblasti</w:t>
            </w:r>
          </w:p>
        </w:tc>
      </w:tr>
      <w:tr w:rsidR="00971E87" w:rsidRPr="007B45C0" w14:paraId="0687E304" w14:textId="77777777" w:rsidTr="00660671">
        <w:tc>
          <w:tcPr>
            <w:tcW w:w="3750" w:type="dxa"/>
            <w:tcBorders>
              <w:top w:val="nil"/>
              <w:bottom w:val="nil"/>
            </w:tcBorders>
          </w:tcPr>
          <w:p w14:paraId="0F569625"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07CAB4D4"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3F76C9EC" w14:textId="77777777" w:rsidTr="00660671">
        <w:tc>
          <w:tcPr>
            <w:tcW w:w="3750" w:type="dxa"/>
            <w:tcBorders>
              <w:top w:val="nil"/>
              <w:bottom w:val="nil"/>
            </w:tcBorders>
          </w:tcPr>
          <w:p w14:paraId="261CB432"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3639AE4B"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5DE03BB3" w14:textId="77777777" w:rsidR="00971E87" w:rsidRPr="007B45C0" w:rsidRDefault="00971E87" w:rsidP="00971E87">
            <w:pPr>
              <w:pStyle w:val="svp"/>
              <w:numPr>
                <w:ilvl w:val="0"/>
                <w:numId w:val="10"/>
              </w:numPr>
            </w:pPr>
            <w:r w:rsidRPr="007B45C0">
              <w:lastRenderedPageBreak/>
              <w:t>odhaduje význam neznámých výrazů podle kontextu a způsobu tvoření</w:t>
            </w:r>
          </w:p>
          <w:p w14:paraId="7E5F34AA" w14:textId="77777777" w:rsidR="00971E87" w:rsidRPr="007B45C0" w:rsidRDefault="00971E87" w:rsidP="00971E87">
            <w:pPr>
              <w:pStyle w:val="svp"/>
              <w:numPr>
                <w:ilvl w:val="0"/>
                <w:numId w:val="10"/>
              </w:numPr>
              <w:tabs>
                <w:tab w:val="num" w:pos="600"/>
              </w:tabs>
              <w:autoSpaceDE w:val="0"/>
              <w:autoSpaceDN w:val="0"/>
              <w:adjustRightInd w:val="0"/>
            </w:pPr>
            <w:r w:rsidRPr="007B45C0">
              <w:t>vyhledá základní informace   textu, klíčová slova, odhaduje význam neznámých výrazů podle kontextu a způsobu tvoření</w:t>
            </w:r>
          </w:p>
          <w:p w14:paraId="25745A84" w14:textId="77777777" w:rsidR="00971E87" w:rsidRPr="007B45C0" w:rsidRDefault="00971E87" w:rsidP="00971E87">
            <w:pPr>
              <w:pStyle w:val="svp"/>
              <w:numPr>
                <w:ilvl w:val="0"/>
                <w:numId w:val="10"/>
              </w:numPr>
              <w:tabs>
                <w:tab w:val="num" w:pos="600"/>
              </w:tabs>
              <w:autoSpaceDE w:val="0"/>
              <w:autoSpaceDN w:val="0"/>
              <w:adjustRightInd w:val="0"/>
            </w:pPr>
            <w:r w:rsidRPr="007B45C0">
              <w:t xml:space="preserve"> vyjádří vlastními slovy obsah textu v jednoduchých větách</w:t>
            </w:r>
          </w:p>
          <w:p w14:paraId="7BC13E0F"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34BE7A47" w14:textId="77777777" w:rsidTr="00660671">
        <w:tc>
          <w:tcPr>
            <w:tcW w:w="3750" w:type="dxa"/>
            <w:tcBorders>
              <w:top w:val="nil"/>
              <w:bottom w:val="nil"/>
            </w:tcBorders>
          </w:tcPr>
          <w:p w14:paraId="4B2D41F8" w14:textId="77777777" w:rsidR="00971E87" w:rsidRPr="007B45C0" w:rsidRDefault="00971E87" w:rsidP="00971E87">
            <w:pPr>
              <w:pStyle w:val="svp"/>
              <w:numPr>
                <w:ilvl w:val="0"/>
                <w:numId w:val="10"/>
              </w:numPr>
              <w:tabs>
                <w:tab w:val="num" w:pos="600"/>
              </w:tabs>
            </w:pPr>
            <w:r w:rsidRPr="007B45C0">
              <w:lastRenderedPageBreak/>
              <w:t>Poslech s porozuměním monologických a </w:t>
            </w:r>
            <w:r w:rsidRPr="007B45C0">
              <w:rPr>
                <w:rFonts w:ascii="TimesNewRoman" w:hAnsi="TimesNewRoman" w:cs="TimesNewRoman"/>
              </w:rPr>
              <w:t>dialogických</w:t>
            </w:r>
            <w:r w:rsidRPr="007B45C0">
              <w:t xml:space="preserve"> projevů</w:t>
            </w:r>
          </w:p>
          <w:p w14:paraId="22489BC4" w14:textId="77777777" w:rsidR="00971E87" w:rsidRPr="007B45C0" w:rsidRDefault="00971E87" w:rsidP="00660671">
            <w:pPr>
              <w:pStyle w:val="svp"/>
              <w:ind w:left="360"/>
            </w:pPr>
          </w:p>
        </w:tc>
        <w:tc>
          <w:tcPr>
            <w:tcW w:w="3760" w:type="dxa"/>
            <w:tcBorders>
              <w:top w:val="nil"/>
              <w:bottom w:val="nil"/>
            </w:tcBorders>
          </w:tcPr>
          <w:p w14:paraId="568C6B6B"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p w14:paraId="6401D112" w14:textId="77777777" w:rsidR="00971E87" w:rsidRPr="007B45C0" w:rsidRDefault="00971E87" w:rsidP="00971E87">
            <w:pPr>
              <w:pStyle w:val="svp"/>
              <w:numPr>
                <w:ilvl w:val="0"/>
                <w:numId w:val="10"/>
              </w:numPr>
              <w:tabs>
                <w:tab w:val="num" w:pos="600"/>
              </w:tabs>
            </w:pPr>
            <w:r w:rsidRPr="007B45C0">
              <w:t>nalezne v promluvě hlavní a vedlejší myšlenky a důležité informace</w:t>
            </w:r>
          </w:p>
        </w:tc>
      </w:tr>
      <w:tr w:rsidR="00971E87" w:rsidRPr="007B45C0" w14:paraId="16D58652" w14:textId="77777777" w:rsidTr="00660671">
        <w:tc>
          <w:tcPr>
            <w:tcW w:w="3750" w:type="dxa"/>
            <w:tcBorders>
              <w:top w:val="nil"/>
            </w:tcBorders>
          </w:tcPr>
          <w:p w14:paraId="0A65CE5D" w14:textId="77777777" w:rsidR="00971E87" w:rsidRPr="007B45C0" w:rsidRDefault="00971E87" w:rsidP="00971E87">
            <w:pPr>
              <w:pStyle w:val="svp"/>
              <w:numPr>
                <w:ilvl w:val="0"/>
                <w:numId w:val="9"/>
              </w:numPr>
              <w:tabs>
                <w:tab w:val="clear" w:pos="417"/>
                <w:tab w:val="num" w:pos="360"/>
                <w:tab w:val="num" w:pos="540"/>
              </w:tabs>
              <w:ind w:left="360" w:hanging="360"/>
            </w:pPr>
            <w:r w:rsidRPr="007B45C0">
              <w:t>Interakce písemná - volný písemný projev</w:t>
            </w:r>
          </w:p>
          <w:p w14:paraId="7EAA6DB8" w14:textId="77777777" w:rsidR="00971E87" w:rsidRPr="007B45C0" w:rsidRDefault="00971E87" w:rsidP="00660671">
            <w:pPr>
              <w:pStyle w:val="svp"/>
              <w:ind w:left="360"/>
            </w:pPr>
          </w:p>
        </w:tc>
        <w:tc>
          <w:tcPr>
            <w:tcW w:w="3760" w:type="dxa"/>
            <w:tcBorders>
              <w:top w:val="nil"/>
            </w:tcBorders>
          </w:tcPr>
          <w:p w14:paraId="6B4024ED" w14:textId="77777777" w:rsidR="00971E87" w:rsidRPr="007B45C0" w:rsidRDefault="00971E87" w:rsidP="00971E87">
            <w:pPr>
              <w:pStyle w:val="svp"/>
              <w:numPr>
                <w:ilvl w:val="0"/>
                <w:numId w:val="10"/>
              </w:numPr>
            </w:pPr>
            <w:r w:rsidRPr="007B45C0">
              <w:t>napíše krátké pojednání o Rakousku, jeho územní části, představí zvyk či turisticky zajímavé místo</w:t>
            </w:r>
          </w:p>
        </w:tc>
      </w:tr>
      <w:tr w:rsidR="00971E87" w:rsidRPr="007B45C0" w14:paraId="356C9471" w14:textId="77777777" w:rsidTr="00660671">
        <w:tc>
          <w:tcPr>
            <w:tcW w:w="7510" w:type="dxa"/>
            <w:gridSpan w:val="2"/>
          </w:tcPr>
          <w:p w14:paraId="188EB2C3" w14:textId="63718EA8" w:rsidR="00971E87" w:rsidRPr="007B45C0" w:rsidRDefault="000F3E95" w:rsidP="00660671">
            <w:pPr>
              <w:pStyle w:val="svp"/>
            </w:pPr>
            <w:r w:rsidRPr="007B45C0">
              <w:t xml:space="preserve">Počet hodin: </w:t>
            </w:r>
            <w:r w:rsidR="00971E87" w:rsidRPr="007B45C0">
              <w:t>5</w:t>
            </w:r>
          </w:p>
        </w:tc>
      </w:tr>
    </w:tbl>
    <w:p w14:paraId="21879655"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5360959A" w14:textId="77777777" w:rsidTr="00660671">
        <w:tc>
          <w:tcPr>
            <w:tcW w:w="3750" w:type="dxa"/>
            <w:tcBorders>
              <w:bottom w:val="single" w:sz="4" w:space="0" w:color="auto"/>
            </w:tcBorders>
          </w:tcPr>
          <w:p w14:paraId="699F0834" w14:textId="77777777" w:rsidR="00971E87" w:rsidRPr="007B45C0" w:rsidRDefault="00971E87" w:rsidP="00C52013">
            <w:pPr>
              <w:pStyle w:val="svp"/>
              <w:numPr>
                <w:ilvl w:val="0"/>
                <w:numId w:val="56"/>
              </w:numPr>
            </w:pPr>
            <w:r w:rsidRPr="007B45C0">
              <w:rPr>
                <w:bCs/>
              </w:rPr>
              <w:t>Zwischenmenschliche Beziehungen. Menschliche Eigenschaften. Partnerschaft. Freundschaft</w:t>
            </w:r>
          </w:p>
        </w:tc>
        <w:tc>
          <w:tcPr>
            <w:tcW w:w="3760" w:type="dxa"/>
            <w:tcBorders>
              <w:bottom w:val="single" w:sz="4" w:space="0" w:color="auto"/>
            </w:tcBorders>
          </w:tcPr>
          <w:p w14:paraId="150A9E1E" w14:textId="77777777" w:rsidR="00971E87" w:rsidRPr="007B45C0" w:rsidRDefault="00971E87" w:rsidP="00660671">
            <w:pPr>
              <w:pStyle w:val="svp"/>
            </w:pPr>
            <w:r w:rsidRPr="007B45C0">
              <w:t xml:space="preserve">Žák: </w:t>
            </w:r>
          </w:p>
        </w:tc>
      </w:tr>
      <w:tr w:rsidR="00971E87" w:rsidRPr="007B45C0" w14:paraId="369E4F20" w14:textId="77777777" w:rsidTr="00660671">
        <w:tc>
          <w:tcPr>
            <w:tcW w:w="3750" w:type="dxa"/>
            <w:tcBorders>
              <w:bottom w:val="nil"/>
            </w:tcBorders>
          </w:tcPr>
          <w:p w14:paraId="3B581155" w14:textId="77777777" w:rsidR="00971E87" w:rsidRPr="007B45C0" w:rsidRDefault="00971E87" w:rsidP="00971E87">
            <w:pPr>
              <w:pStyle w:val="svp"/>
              <w:numPr>
                <w:ilvl w:val="0"/>
                <w:numId w:val="10"/>
              </w:numPr>
            </w:pPr>
            <w:r w:rsidRPr="007B45C0">
              <w:t>Mein Freund, meine Freundin. Eigenschaften</w:t>
            </w:r>
          </w:p>
          <w:p w14:paraId="3C9DC24B" w14:textId="77777777" w:rsidR="00971E87" w:rsidRPr="007B45C0" w:rsidRDefault="00971E87" w:rsidP="00660671">
            <w:pPr>
              <w:pStyle w:val="svp"/>
              <w:ind w:left="360"/>
            </w:pPr>
          </w:p>
          <w:p w14:paraId="0B339DFA" w14:textId="77777777" w:rsidR="00971E87" w:rsidRPr="007B45C0" w:rsidRDefault="00971E87" w:rsidP="00660671">
            <w:pPr>
              <w:pStyle w:val="svp"/>
              <w:ind w:left="360"/>
            </w:pPr>
          </w:p>
        </w:tc>
        <w:tc>
          <w:tcPr>
            <w:tcW w:w="3760" w:type="dxa"/>
            <w:tcBorders>
              <w:bottom w:val="nil"/>
            </w:tcBorders>
          </w:tcPr>
          <w:p w14:paraId="5640346B" w14:textId="77777777" w:rsidR="00971E87" w:rsidRPr="007B45C0" w:rsidRDefault="00971E87" w:rsidP="00971E87">
            <w:pPr>
              <w:pStyle w:val="svp"/>
              <w:numPr>
                <w:ilvl w:val="0"/>
                <w:numId w:val="10"/>
              </w:numPr>
            </w:pPr>
            <w:r w:rsidRPr="007B45C0">
              <w:t>hovoří o svém příteli nebo kamarádovi/o své přítelkyni nebo kamarádce</w:t>
            </w:r>
          </w:p>
          <w:p w14:paraId="7827DA57" w14:textId="77777777" w:rsidR="00971E87" w:rsidRPr="007B45C0" w:rsidRDefault="00971E87" w:rsidP="00971E87">
            <w:pPr>
              <w:pStyle w:val="svp"/>
              <w:numPr>
                <w:ilvl w:val="0"/>
                <w:numId w:val="10"/>
              </w:numPr>
            </w:pPr>
            <w:r w:rsidRPr="007B45C0">
              <w:lastRenderedPageBreak/>
              <w:t>popíše vzhled i vlastnosti osoby, rozděluje je na kladné a záporné</w:t>
            </w:r>
          </w:p>
          <w:p w14:paraId="2BF023E8" w14:textId="77777777" w:rsidR="00971E87" w:rsidRPr="007B45C0" w:rsidRDefault="00971E87" w:rsidP="00971E87">
            <w:pPr>
              <w:pStyle w:val="svp"/>
              <w:numPr>
                <w:ilvl w:val="0"/>
                <w:numId w:val="10"/>
              </w:numPr>
            </w:pPr>
            <w:r w:rsidRPr="007B45C0">
              <w:t>charakterizuje sebe a osoby blízké</w:t>
            </w:r>
          </w:p>
        </w:tc>
      </w:tr>
      <w:tr w:rsidR="00971E87" w:rsidRPr="007B45C0" w14:paraId="2E790D10" w14:textId="77777777" w:rsidTr="00660671">
        <w:tc>
          <w:tcPr>
            <w:tcW w:w="3750" w:type="dxa"/>
            <w:tcBorders>
              <w:top w:val="nil"/>
              <w:bottom w:val="nil"/>
            </w:tcBorders>
          </w:tcPr>
          <w:p w14:paraId="724E6247" w14:textId="77777777" w:rsidR="00971E87" w:rsidRPr="007B45C0" w:rsidRDefault="00971E87" w:rsidP="00971E87">
            <w:pPr>
              <w:pStyle w:val="svp"/>
              <w:numPr>
                <w:ilvl w:val="0"/>
                <w:numId w:val="10"/>
              </w:numPr>
            </w:pPr>
            <w:r w:rsidRPr="007B45C0">
              <w:lastRenderedPageBreak/>
              <w:t>Zwischenmenschliche Beziehungen</w:t>
            </w:r>
          </w:p>
        </w:tc>
        <w:tc>
          <w:tcPr>
            <w:tcW w:w="3760" w:type="dxa"/>
            <w:tcBorders>
              <w:top w:val="nil"/>
              <w:bottom w:val="nil"/>
            </w:tcBorders>
          </w:tcPr>
          <w:p w14:paraId="441D2DF6" w14:textId="77777777" w:rsidR="00971E87" w:rsidRPr="007B45C0" w:rsidRDefault="00971E87" w:rsidP="00971E87">
            <w:pPr>
              <w:pStyle w:val="svp"/>
              <w:numPr>
                <w:ilvl w:val="0"/>
                <w:numId w:val="10"/>
              </w:numPr>
            </w:pPr>
            <w:r w:rsidRPr="007B45C0">
              <w:t>hovoří o mezilidských vztazích</w:t>
            </w:r>
          </w:p>
        </w:tc>
      </w:tr>
      <w:tr w:rsidR="00971E87" w:rsidRPr="007B45C0" w14:paraId="205DCC32" w14:textId="77777777" w:rsidTr="00660671">
        <w:tc>
          <w:tcPr>
            <w:tcW w:w="3750" w:type="dxa"/>
            <w:tcBorders>
              <w:top w:val="nil"/>
              <w:bottom w:val="nil"/>
            </w:tcBorders>
          </w:tcPr>
          <w:p w14:paraId="74F6D85B"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3CD70814"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24703D28" w14:textId="77777777" w:rsidTr="00660671">
        <w:tc>
          <w:tcPr>
            <w:tcW w:w="3750" w:type="dxa"/>
            <w:tcBorders>
              <w:top w:val="nil"/>
              <w:bottom w:val="nil"/>
            </w:tcBorders>
          </w:tcPr>
          <w:p w14:paraId="496F6757"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51DC51E4"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0C3E7724" w14:textId="77777777" w:rsidR="00971E87" w:rsidRPr="007B45C0" w:rsidRDefault="00971E87" w:rsidP="00971E87">
            <w:pPr>
              <w:pStyle w:val="svp"/>
              <w:numPr>
                <w:ilvl w:val="0"/>
                <w:numId w:val="10"/>
              </w:numPr>
            </w:pPr>
            <w:r w:rsidRPr="007B45C0">
              <w:t>odhaduje význam neznámých výrazů podle kontextu a způsobu tvoření</w:t>
            </w:r>
          </w:p>
          <w:p w14:paraId="536D555A"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0508E8B0" w14:textId="77777777" w:rsidTr="00660671">
        <w:tc>
          <w:tcPr>
            <w:tcW w:w="3750" w:type="dxa"/>
            <w:tcBorders>
              <w:top w:val="nil"/>
              <w:bottom w:val="nil"/>
            </w:tcBorders>
          </w:tcPr>
          <w:p w14:paraId="00E6EABF"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35C8523E" w14:textId="77777777" w:rsidR="00971E87" w:rsidRPr="007B45C0" w:rsidRDefault="00971E87" w:rsidP="00660671">
            <w:pPr>
              <w:pStyle w:val="svp"/>
              <w:ind w:left="360"/>
            </w:pPr>
          </w:p>
        </w:tc>
        <w:tc>
          <w:tcPr>
            <w:tcW w:w="3760" w:type="dxa"/>
            <w:tcBorders>
              <w:top w:val="nil"/>
              <w:bottom w:val="nil"/>
            </w:tcBorders>
          </w:tcPr>
          <w:p w14:paraId="6107D87C"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23FB9AE7" w14:textId="77777777" w:rsidTr="00660671">
        <w:tc>
          <w:tcPr>
            <w:tcW w:w="3750" w:type="dxa"/>
            <w:tcBorders>
              <w:top w:val="nil"/>
            </w:tcBorders>
          </w:tcPr>
          <w:p w14:paraId="41D36108" w14:textId="77777777" w:rsidR="00971E87" w:rsidRPr="007B45C0" w:rsidRDefault="00971E87" w:rsidP="00971E87">
            <w:pPr>
              <w:pStyle w:val="svp"/>
              <w:numPr>
                <w:ilvl w:val="0"/>
                <w:numId w:val="10"/>
              </w:numPr>
            </w:pPr>
            <w:r w:rsidRPr="007B45C0">
              <w:t>Interakce písemná - charakteristika</w:t>
            </w:r>
          </w:p>
        </w:tc>
        <w:tc>
          <w:tcPr>
            <w:tcW w:w="3760" w:type="dxa"/>
            <w:tcBorders>
              <w:top w:val="nil"/>
            </w:tcBorders>
          </w:tcPr>
          <w:p w14:paraId="653E597A" w14:textId="77777777" w:rsidR="00971E87" w:rsidRPr="007B45C0" w:rsidRDefault="00971E87" w:rsidP="00971E87">
            <w:pPr>
              <w:pStyle w:val="svp"/>
              <w:numPr>
                <w:ilvl w:val="0"/>
                <w:numId w:val="10"/>
              </w:numPr>
            </w:pPr>
            <w:r w:rsidRPr="007B45C0">
              <w:t>napíše charakteristiku dobře známé osoby</w:t>
            </w:r>
          </w:p>
        </w:tc>
      </w:tr>
      <w:tr w:rsidR="00971E87" w:rsidRPr="007B45C0" w14:paraId="6B08AEE9" w14:textId="77777777" w:rsidTr="00660671">
        <w:tc>
          <w:tcPr>
            <w:tcW w:w="7510" w:type="dxa"/>
            <w:gridSpan w:val="2"/>
          </w:tcPr>
          <w:p w14:paraId="067253E2" w14:textId="78E3DF8E" w:rsidR="00971E87" w:rsidRPr="007B45C0" w:rsidRDefault="000F3E95" w:rsidP="00660671">
            <w:pPr>
              <w:pStyle w:val="svp"/>
            </w:pPr>
            <w:r w:rsidRPr="007B45C0">
              <w:t xml:space="preserve">Počet hodin: </w:t>
            </w:r>
            <w:r w:rsidR="00971E87" w:rsidRPr="007B45C0">
              <w:t>5</w:t>
            </w:r>
          </w:p>
        </w:tc>
      </w:tr>
    </w:tbl>
    <w:p w14:paraId="472B081F"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58706ED1" w14:textId="77777777" w:rsidTr="00660671">
        <w:tc>
          <w:tcPr>
            <w:tcW w:w="3750" w:type="dxa"/>
            <w:tcBorders>
              <w:bottom w:val="single" w:sz="4" w:space="0" w:color="auto"/>
            </w:tcBorders>
          </w:tcPr>
          <w:p w14:paraId="58E36141" w14:textId="77777777" w:rsidR="00971E87" w:rsidRPr="007B45C0" w:rsidRDefault="00971E87" w:rsidP="00C52013">
            <w:pPr>
              <w:pStyle w:val="svp"/>
              <w:numPr>
                <w:ilvl w:val="0"/>
                <w:numId w:val="56"/>
              </w:numPr>
            </w:pPr>
            <w:r w:rsidRPr="007B45C0">
              <w:t>Materiály</w:t>
            </w:r>
          </w:p>
        </w:tc>
        <w:tc>
          <w:tcPr>
            <w:tcW w:w="3760" w:type="dxa"/>
            <w:tcBorders>
              <w:bottom w:val="single" w:sz="4" w:space="0" w:color="auto"/>
            </w:tcBorders>
          </w:tcPr>
          <w:p w14:paraId="2616EC35" w14:textId="77777777" w:rsidR="00971E87" w:rsidRPr="007B45C0" w:rsidRDefault="00971E87" w:rsidP="00660671">
            <w:pPr>
              <w:pStyle w:val="svp"/>
            </w:pPr>
            <w:r w:rsidRPr="007B45C0">
              <w:t xml:space="preserve">Žák: </w:t>
            </w:r>
          </w:p>
        </w:tc>
      </w:tr>
      <w:tr w:rsidR="00971E87" w:rsidRPr="007B45C0" w14:paraId="461D1D73" w14:textId="77777777" w:rsidTr="00660671">
        <w:tc>
          <w:tcPr>
            <w:tcW w:w="3750" w:type="dxa"/>
            <w:tcBorders>
              <w:bottom w:val="nil"/>
            </w:tcBorders>
          </w:tcPr>
          <w:p w14:paraId="6C581F4A" w14:textId="77777777" w:rsidR="00971E87" w:rsidRPr="007B45C0" w:rsidRDefault="00971E87" w:rsidP="00971E87">
            <w:pPr>
              <w:pStyle w:val="svp"/>
              <w:numPr>
                <w:ilvl w:val="0"/>
                <w:numId w:val="31"/>
              </w:numPr>
            </w:pPr>
            <w:r w:rsidRPr="007B45C0">
              <w:t>Základní materiály</w:t>
            </w:r>
          </w:p>
        </w:tc>
        <w:tc>
          <w:tcPr>
            <w:tcW w:w="3760" w:type="dxa"/>
            <w:tcBorders>
              <w:bottom w:val="nil"/>
            </w:tcBorders>
          </w:tcPr>
          <w:p w14:paraId="0BB55225" w14:textId="77777777" w:rsidR="00971E87" w:rsidRPr="007B45C0" w:rsidRDefault="00971E87" w:rsidP="00971E87">
            <w:pPr>
              <w:pStyle w:val="svp"/>
              <w:numPr>
                <w:ilvl w:val="0"/>
                <w:numId w:val="31"/>
              </w:numPr>
            </w:pPr>
            <w:r w:rsidRPr="007B45C0">
              <w:t>vyjmenuje základní druhy materiálů a charakterizuje je</w:t>
            </w:r>
          </w:p>
        </w:tc>
      </w:tr>
      <w:tr w:rsidR="00971E87" w:rsidRPr="007B45C0" w14:paraId="4914D7BF" w14:textId="77777777" w:rsidTr="00660671">
        <w:tc>
          <w:tcPr>
            <w:tcW w:w="3750" w:type="dxa"/>
            <w:tcBorders>
              <w:top w:val="nil"/>
              <w:bottom w:val="nil"/>
            </w:tcBorders>
          </w:tcPr>
          <w:p w14:paraId="65FF8D9B" w14:textId="77777777" w:rsidR="00971E87" w:rsidRPr="007B45C0" w:rsidRDefault="00971E87" w:rsidP="00971E87">
            <w:pPr>
              <w:pStyle w:val="svp"/>
              <w:numPr>
                <w:ilvl w:val="0"/>
                <w:numId w:val="31"/>
              </w:numPr>
            </w:pPr>
            <w:r w:rsidRPr="007B45C0">
              <w:t>Vlastnosti materiálů</w:t>
            </w:r>
          </w:p>
        </w:tc>
        <w:tc>
          <w:tcPr>
            <w:tcW w:w="3760" w:type="dxa"/>
            <w:tcBorders>
              <w:top w:val="nil"/>
              <w:bottom w:val="nil"/>
            </w:tcBorders>
          </w:tcPr>
          <w:p w14:paraId="17E8626E" w14:textId="77777777" w:rsidR="00971E87" w:rsidRPr="007B45C0" w:rsidRDefault="00971E87" w:rsidP="00971E87">
            <w:pPr>
              <w:pStyle w:val="svp"/>
              <w:numPr>
                <w:ilvl w:val="0"/>
                <w:numId w:val="31"/>
              </w:numPr>
            </w:pPr>
            <w:r w:rsidRPr="007B45C0">
              <w:t>charakterizuje vlastnosti materiálů</w:t>
            </w:r>
          </w:p>
        </w:tc>
      </w:tr>
      <w:tr w:rsidR="00971E87" w:rsidRPr="007B45C0" w14:paraId="3E348184" w14:textId="77777777" w:rsidTr="00660671">
        <w:tc>
          <w:tcPr>
            <w:tcW w:w="3750" w:type="dxa"/>
            <w:tcBorders>
              <w:top w:val="nil"/>
              <w:bottom w:val="nil"/>
            </w:tcBorders>
          </w:tcPr>
          <w:p w14:paraId="3FA5A6A9" w14:textId="77777777" w:rsidR="00971E87" w:rsidRPr="007B45C0" w:rsidRDefault="00971E87" w:rsidP="00971E87">
            <w:pPr>
              <w:pStyle w:val="svp"/>
              <w:numPr>
                <w:ilvl w:val="0"/>
                <w:numId w:val="31"/>
              </w:numPr>
            </w:pPr>
            <w:r w:rsidRPr="007B45C0">
              <w:lastRenderedPageBreak/>
              <w:t>Zpracování materiálů</w:t>
            </w:r>
          </w:p>
        </w:tc>
        <w:tc>
          <w:tcPr>
            <w:tcW w:w="3760" w:type="dxa"/>
            <w:tcBorders>
              <w:top w:val="nil"/>
              <w:bottom w:val="nil"/>
            </w:tcBorders>
          </w:tcPr>
          <w:p w14:paraId="50F766ED" w14:textId="77777777" w:rsidR="00971E87" w:rsidRPr="007B45C0" w:rsidRDefault="00971E87" w:rsidP="00971E87">
            <w:pPr>
              <w:pStyle w:val="svp"/>
              <w:numPr>
                <w:ilvl w:val="0"/>
                <w:numId w:val="31"/>
              </w:numPr>
            </w:pPr>
            <w:r w:rsidRPr="007B45C0">
              <w:t>popíše výhody/nevýhody jednotlivých typů zpracování materiálů</w:t>
            </w:r>
          </w:p>
        </w:tc>
      </w:tr>
      <w:tr w:rsidR="00971E87" w:rsidRPr="007B45C0" w14:paraId="6E3111C2" w14:textId="77777777" w:rsidTr="00660671">
        <w:tc>
          <w:tcPr>
            <w:tcW w:w="3750" w:type="dxa"/>
            <w:tcBorders>
              <w:top w:val="nil"/>
              <w:bottom w:val="nil"/>
            </w:tcBorders>
          </w:tcPr>
          <w:p w14:paraId="7F59829C" w14:textId="77777777" w:rsidR="00971E87" w:rsidRPr="007B45C0" w:rsidRDefault="00971E87" w:rsidP="00971E87">
            <w:pPr>
              <w:pStyle w:val="svp"/>
              <w:numPr>
                <w:ilvl w:val="0"/>
                <w:numId w:val="31"/>
              </w:numPr>
            </w:pPr>
            <w:r w:rsidRPr="007B45C0">
              <w:t>Spojování materiálů</w:t>
            </w:r>
          </w:p>
        </w:tc>
        <w:tc>
          <w:tcPr>
            <w:tcW w:w="3760" w:type="dxa"/>
            <w:tcBorders>
              <w:top w:val="nil"/>
              <w:bottom w:val="nil"/>
            </w:tcBorders>
          </w:tcPr>
          <w:p w14:paraId="27F49CD3" w14:textId="77777777" w:rsidR="00971E87" w:rsidRPr="007B45C0" w:rsidRDefault="00971E87" w:rsidP="00971E87">
            <w:pPr>
              <w:pStyle w:val="svp"/>
              <w:numPr>
                <w:ilvl w:val="0"/>
                <w:numId w:val="31"/>
              </w:numPr>
            </w:pPr>
            <w:r w:rsidRPr="007B45C0">
              <w:t>uvede druhy spojování materiálů</w:t>
            </w:r>
          </w:p>
        </w:tc>
      </w:tr>
      <w:tr w:rsidR="00971E87" w:rsidRPr="007B45C0" w14:paraId="24F90F72" w14:textId="77777777" w:rsidTr="00660671">
        <w:tc>
          <w:tcPr>
            <w:tcW w:w="3750" w:type="dxa"/>
            <w:tcBorders>
              <w:top w:val="nil"/>
              <w:bottom w:val="nil"/>
            </w:tcBorders>
          </w:tcPr>
          <w:p w14:paraId="6B8327C6" w14:textId="77777777" w:rsidR="00971E87" w:rsidRPr="007B45C0" w:rsidRDefault="00971E87" w:rsidP="00971E87">
            <w:pPr>
              <w:pStyle w:val="svp"/>
              <w:numPr>
                <w:ilvl w:val="0"/>
                <w:numId w:val="31"/>
              </w:numPr>
            </w:pPr>
            <w:r w:rsidRPr="007B45C0">
              <w:t xml:space="preserve">Odborná </w:t>
            </w:r>
            <w:r w:rsidRPr="007B45C0">
              <w:rPr>
                <w:rFonts w:ascii="TimesNewRoman" w:hAnsi="TimesNewRoman" w:cs="TimesNewRoman"/>
              </w:rPr>
              <w:t>slovní zásoba</w:t>
            </w:r>
          </w:p>
        </w:tc>
        <w:tc>
          <w:tcPr>
            <w:tcW w:w="3760" w:type="dxa"/>
            <w:tcBorders>
              <w:top w:val="nil"/>
              <w:bottom w:val="nil"/>
            </w:tcBorders>
          </w:tcPr>
          <w:p w14:paraId="2199D124" w14:textId="77777777" w:rsidR="00971E87" w:rsidRPr="007B45C0" w:rsidRDefault="00971E87" w:rsidP="00971E87">
            <w:pPr>
              <w:pStyle w:val="svp"/>
              <w:numPr>
                <w:ilvl w:val="0"/>
                <w:numId w:val="31"/>
              </w:numPr>
            </w:pPr>
            <w:r w:rsidRPr="007B45C0">
              <w:t>používá vhodně základní odbornou slovní zásobu ze svého studijního oboru</w:t>
            </w:r>
          </w:p>
        </w:tc>
      </w:tr>
      <w:tr w:rsidR="00971E87" w:rsidRPr="007B45C0" w14:paraId="4AD86DD3" w14:textId="77777777" w:rsidTr="00660671">
        <w:tc>
          <w:tcPr>
            <w:tcW w:w="3750" w:type="dxa"/>
            <w:tcBorders>
              <w:top w:val="nil"/>
            </w:tcBorders>
          </w:tcPr>
          <w:p w14:paraId="01D25931" w14:textId="77777777" w:rsidR="00971E87" w:rsidRPr="007B45C0" w:rsidRDefault="00971E87" w:rsidP="00971E87">
            <w:pPr>
              <w:pStyle w:val="svp"/>
              <w:numPr>
                <w:ilvl w:val="0"/>
                <w:numId w:val="31"/>
              </w:numPr>
            </w:pPr>
            <w:r w:rsidRPr="007B45C0">
              <w:t>Č</w:t>
            </w:r>
            <w:r w:rsidRPr="007B45C0">
              <w:rPr>
                <w:rFonts w:ascii="TimesNewRoman" w:hAnsi="TimesNewRoman" w:cs="TimesNewRoman"/>
                <w:szCs w:val="24"/>
              </w:rPr>
              <w:t xml:space="preserve">tení a práce s odborným textem </w:t>
            </w:r>
          </w:p>
        </w:tc>
        <w:tc>
          <w:tcPr>
            <w:tcW w:w="3760" w:type="dxa"/>
            <w:tcBorders>
              <w:top w:val="nil"/>
            </w:tcBorders>
          </w:tcPr>
          <w:p w14:paraId="7DB458EE" w14:textId="77777777" w:rsidR="00971E87" w:rsidRPr="007B45C0" w:rsidRDefault="00971E87" w:rsidP="00971E87">
            <w:pPr>
              <w:pStyle w:val="svp"/>
              <w:numPr>
                <w:ilvl w:val="0"/>
                <w:numId w:val="31"/>
              </w:numPr>
              <w:tabs>
                <w:tab w:val="num" w:pos="600"/>
              </w:tabs>
              <w:autoSpaceDE w:val="0"/>
              <w:autoSpaceDN w:val="0"/>
              <w:adjustRightInd w:val="0"/>
            </w:pPr>
            <w:r w:rsidRPr="007B45C0">
              <w:t>čte s porozuměním  jazykově přiměřené odborné texty, orientuje se v textu, nalezne důležité informace, hlavní i vedlejší myšlenky</w:t>
            </w:r>
          </w:p>
          <w:p w14:paraId="0AC4A225" w14:textId="77777777" w:rsidR="00971E87" w:rsidRPr="007B45C0" w:rsidRDefault="00971E87" w:rsidP="00971E87">
            <w:pPr>
              <w:pStyle w:val="svp"/>
              <w:numPr>
                <w:ilvl w:val="0"/>
                <w:numId w:val="31"/>
              </w:numPr>
              <w:tabs>
                <w:tab w:val="num" w:pos="600"/>
              </w:tabs>
              <w:autoSpaceDE w:val="0"/>
              <w:autoSpaceDN w:val="0"/>
              <w:adjustRightInd w:val="0"/>
            </w:pPr>
            <w:r w:rsidRPr="007B45C0">
              <w:t>odhaduje význam neznámých výrazů podle kontextu a způsobu tvoření</w:t>
            </w:r>
          </w:p>
          <w:p w14:paraId="348D1D6A" w14:textId="77777777" w:rsidR="00971E87" w:rsidRPr="007B45C0" w:rsidRDefault="00971E87" w:rsidP="00971E87">
            <w:pPr>
              <w:pStyle w:val="svp"/>
              <w:numPr>
                <w:ilvl w:val="0"/>
                <w:numId w:val="31"/>
              </w:numPr>
              <w:tabs>
                <w:tab w:val="num" w:pos="600"/>
              </w:tabs>
              <w:autoSpaceDE w:val="0"/>
              <w:autoSpaceDN w:val="0"/>
              <w:adjustRightInd w:val="0"/>
            </w:pPr>
            <w:r w:rsidRPr="007B45C0">
              <w:t>umí přeložit přiměřený odborný text</w:t>
            </w:r>
          </w:p>
          <w:p w14:paraId="24AE3949" w14:textId="77777777" w:rsidR="00971E87" w:rsidRPr="007B45C0" w:rsidRDefault="00971E87" w:rsidP="00971E87">
            <w:pPr>
              <w:pStyle w:val="svp"/>
              <w:numPr>
                <w:ilvl w:val="0"/>
                <w:numId w:val="31"/>
              </w:numPr>
            </w:pPr>
            <w:r w:rsidRPr="007B45C0">
              <w:t>vhodně používá překladové i jiné slovníky v tištěné i elektronické podobě</w:t>
            </w:r>
          </w:p>
        </w:tc>
      </w:tr>
      <w:tr w:rsidR="00971E87" w:rsidRPr="007B45C0" w14:paraId="751EADB1" w14:textId="77777777" w:rsidTr="00660671">
        <w:tc>
          <w:tcPr>
            <w:tcW w:w="7510" w:type="dxa"/>
            <w:gridSpan w:val="2"/>
          </w:tcPr>
          <w:p w14:paraId="6BFA1C5B" w14:textId="12AAD0AC" w:rsidR="00971E87" w:rsidRPr="007B45C0" w:rsidRDefault="000F3E95" w:rsidP="00660671">
            <w:pPr>
              <w:pStyle w:val="svp"/>
            </w:pPr>
            <w:r w:rsidRPr="007B45C0">
              <w:t xml:space="preserve">Počet hodin: </w:t>
            </w:r>
            <w:r w:rsidR="00971E87" w:rsidRPr="007B45C0">
              <w:t>3</w:t>
            </w:r>
          </w:p>
        </w:tc>
      </w:tr>
    </w:tbl>
    <w:p w14:paraId="34FA4907" w14:textId="77777777" w:rsidR="00971E87" w:rsidRPr="007B45C0" w:rsidRDefault="00971E87" w:rsidP="00971E87">
      <w:pPr>
        <w:pStyle w:val="svp"/>
        <w:ind w:left="360"/>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4DD94E2E" w14:textId="77777777" w:rsidTr="00660671">
        <w:tc>
          <w:tcPr>
            <w:tcW w:w="3750" w:type="dxa"/>
            <w:tcBorders>
              <w:bottom w:val="single" w:sz="4" w:space="0" w:color="auto"/>
            </w:tcBorders>
          </w:tcPr>
          <w:p w14:paraId="00D05069" w14:textId="77777777" w:rsidR="00971E87" w:rsidRPr="007B45C0" w:rsidRDefault="00971E87" w:rsidP="00C52013">
            <w:pPr>
              <w:pStyle w:val="svp"/>
              <w:numPr>
                <w:ilvl w:val="0"/>
                <w:numId w:val="56"/>
              </w:numPr>
            </w:pPr>
            <w:r w:rsidRPr="007B45C0">
              <w:rPr>
                <w:bCs/>
              </w:rPr>
              <w:t>Prohlubování a upevňování učiva</w:t>
            </w:r>
          </w:p>
        </w:tc>
        <w:tc>
          <w:tcPr>
            <w:tcW w:w="3760" w:type="dxa"/>
            <w:tcBorders>
              <w:bottom w:val="single" w:sz="4" w:space="0" w:color="auto"/>
            </w:tcBorders>
          </w:tcPr>
          <w:p w14:paraId="52A98ED4" w14:textId="77777777" w:rsidR="00971E87" w:rsidRPr="007B45C0" w:rsidRDefault="00971E87" w:rsidP="00660671">
            <w:pPr>
              <w:pStyle w:val="svp"/>
            </w:pPr>
            <w:r w:rsidRPr="007B45C0">
              <w:t xml:space="preserve">Žák: </w:t>
            </w:r>
          </w:p>
        </w:tc>
      </w:tr>
      <w:tr w:rsidR="00971E87" w:rsidRPr="007B45C0" w14:paraId="240E89B0" w14:textId="77777777" w:rsidTr="00660671">
        <w:tc>
          <w:tcPr>
            <w:tcW w:w="3750" w:type="dxa"/>
            <w:tcBorders>
              <w:bottom w:val="nil"/>
            </w:tcBorders>
          </w:tcPr>
          <w:p w14:paraId="249926FC" w14:textId="77777777" w:rsidR="00971E87" w:rsidRPr="007B45C0" w:rsidRDefault="00971E87" w:rsidP="00971E87">
            <w:pPr>
              <w:pStyle w:val="svp"/>
              <w:numPr>
                <w:ilvl w:val="0"/>
                <w:numId w:val="10"/>
              </w:numPr>
            </w:pPr>
            <w:r w:rsidRPr="007B45C0">
              <w:t>Řečové dovednosti</w:t>
            </w:r>
          </w:p>
        </w:tc>
        <w:tc>
          <w:tcPr>
            <w:tcW w:w="3760" w:type="dxa"/>
            <w:tcBorders>
              <w:bottom w:val="nil"/>
            </w:tcBorders>
          </w:tcPr>
          <w:p w14:paraId="22795715" w14:textId="77777777" w:rsidR="00971E87" w:rsidRPr="007B45C0" w:rsidRDefault="00971E87" w:rsidP="00660671">
            <w:pPr>
              <w:pStyle w:val="svp"/>
              <w:ind w:left="360"/>
            </w:pPr>
          </w:p>
        </w:tc>
      </w:tr>
      <w:tr w:rsidR="00971E87" w:rsidRPr="007B45C0" w14:paraId="6EAA4002" w14:textId="77777777" w:rsidTr="00660671">
        <w:tc>
          <w:tcPr>
            <w:tcW w:w="3750" w:type="dxa"/>
            <w:tcBorders>
              <w:top w:val="nil"/>
              <w:bottom w:val="nil"/>
            </w:tcBorders>
          </w:tcPr>
          <w:p w14:paraId="5CC4DC3C" w14:textId="77777777" w:rsidR="00971E87" w:rsidRPr="007B45C0" w:rsidRDefault="00971E87" w:rsidP="00971E87">
            <w:pPr>
              <w:pStyle w:val="svp"/>
              <w:numPr>
                <w:ilvl w:val="0"/>
                <w:numId w:val="10"/>
              </w:numPr>
              <w:tabs>
                <w:tab w:val="num" w:pos="600"/>
              </w:tabs>
            </w:pPr>
            <w:r w:rsidRPr="007B45C0">
              <w:t>Receptivní řečová dovednost sluchová = poslech s porozuměním monologických a </w:t>
            </w:r>
            <w:r w:rsidRPr="007B45C0">
              <w:rPr>
                <w:rFonts w:ascii="TimesNewRoman" w:hAnsi="TimesNewRoman" w:cs="TimesNewRoman"/>
              </w:rPr>
              <w:t>dialogických</w:t>
            </w:r>
            <w:r w:rsidRPr="007B45C0">
              <w:t xml:space="preserve"> projevů</w:t>
            </w:r>
          </w:p>
          <w:p w14:paraId="0741C596" w14:textId="77777777" w:rsidR="00971E87" w:rsidRPr="007B45C0" w:rsidRDefault="00971E87" w:rsidP="00660671">
            <w:pPr>
              <w:pStyle w:val="svp"/>
              <w:tabs>
                <w:tab w:val="num" w:pos="600"/>
              </w:tabs>
              <w:ind w:left="360"/>
            </w:pPr>
          </w:p>
        </w:tc>
        <w:tc>
          <w:tcPr>
            <w:tcW w:w="3760" w:type="dxa"/>
            <w:tcBorders>
              <w:top w:val="nil"/>
              <w:bottom w:val="nil"/>
            </w:tcBorders>
          </w:tcPr>
          <w:p w14:paraId="0145D287"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32543B82" w14:textId="77777777" w:rsidTr="00660671">
        <w:tc>
          <w:tcPr>
            <w:tcW w:w="3750" w:type="dxa"/>
            <w:tcBorders>
              <w:top w:val="nil"/>
              <w:bottom w:val="nil"/>
            </w:tcBorders>
          </w:tcPr>
          <w:p w14:paraId="14668B0F" w14:textId="77777777" w:rsidR="00971E87" w:rsidRPr="007B45C0" w:rsidRDefault="00971E87" w:rsidP="00971E87">
            <w:pPr>
              <w:pStyle w:val="svp"/>
              <w:numPr>
                <w:ilvl w:val="0"/>
                <w:numId w:val="10"/>
              </w:numPr>
              <w:tabs>
                <w:tab w:val="num" w:pos="600"/>
              </w:tabs>
            </w:pPr>
            <w:r w:rsidRPr="007B45C0">
              <w:t>Receptivní řečová dovednost zraková = č</w:t>
            </w:r>
            <w:r w:rsidRPr="007B45C0">
              <w:rPr>
                <w:rFonts w:ascii="TimesNewRoman" w:hAnsi="TimesNewRoman" w:cs="TimesNewRoman"/>
                <w:szCs w:val="24"/>
              </w:rPr>
              <w:t>tení a práce s textem včetně jednoduchého odborného textu</w:t>
            </w:r>
          </w:p>
        </w:tc>
        <w:tc>
          <w:tcPr>
            <w:tcW w:w="3760" w:type="dxa"/>
            <w:tcBorders>
              <w:top w:val="nil"/>
              <w:bottom w:val="nil"/>
            </w:tcBorders>
          </w:tcPr>
          <w:p w14:paraId="3CF186E8" w14:textId="77777777" w:rsidR="00971E87" w:rsidRPr="007B45C0" w:rsidRDefault="00971E87" w:rsidP="00971E87">
            <w:pPr>
              <w:pStyle w:val="svp"/>
              <w:numPr>
                <w:ilvl w:val="0"/>
                <w:numId w:val="10"/>
              </w:numPr>
              <w:tabs>
                <w:tab w:val="num" w:pos="600"/>
              </w:tabs>
              <w:autoSpaceDE w:val="0"/>
              <w:autoSpaceDN w:val="0"/>
              <w:adjustRightInd w:val="0"/>
            </w:pPr>
            <w:r w:rsidRPr="007B45C0">
              <w:t>čte s porozuměním věcně i přiměřené texty včetně jednoduchých textů odborných, orientuje se v textu, nalezne důležité informace, hlavní i vedlejší myšlenky</w:t>
            </w:r>
          </w:p>
          <w:p w14:paraId="18D13E90" w14:textId="77777777" w:rsidR="00971E87" w:rsidRPr="007B45C0" w:rsidRDefault="00971E87" w:rsidP="00971E87">
            <w:pPr>
              <w:pStyle w:val="svp"/>
              <w:numPr>
                <w:ilvl w:val="0"/>
                <w:numId w:val="10"/>
              </w:numPr>
              <w:tabs>
                <w:tab w:val="num" w:pos="600"/>
              </w:tabs>
              <w:autoSpaceDE w:val="0"/>
              <w:autoSpaceDN w:val="0"/>
              <w:adjustRightInd w:val="0"/>
            </w:pPr>
            <w:r w:rsidRPr="007B45C0">
              <w:rPr>
                <w:rFonts w:ascii="TimesNewRoman" w:hAnsi="TimesNewRoman" w:cs="TimesNewRoman"/>
                <w:szCs w:val="24"/>
              </w:rPr>
              <w:lastRenderedPageBreak/>
              <w:t>uplatňuje různé techniky čtení textu</w:t>
            </w:r>
          </w:p>
          <w:p w14:paraId="2E59CA58" w14:textId="77777777" w:rsidR="00971E87" w:rsidRPr="007B45C0" w:rsidRDefault="00971E87" w:rsidP="00971E87">
            <w:pPr>
              <w:pStyle w:val="svp"/>
              <w:numPr>
                <w:ilvl w:val="0"/>
                <w:numId w:val="10"/>
              </w:numPr>
              <w:tabs>
                <w:tab w:val="num" w:pos="600"/>
              </w:tabs>
              <w:autoSpaceDE w:val="0"/>
              <w:autoSpaceDN w:val="0"/>
              <w:adjustRightInd w:val="0"/>
            </w:pPr>
            <w:r w:rsidRPr="007B45C0">
              <w:t>odhaduje význam neznámých výrazů podle kontextu a způsobu tvoření</w:t>
            </w:r>
          </w:p>
          <w:p w14:paraId="45B45601"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7AB055E9" w14:textId="77777777" w:rsidTr="00660671">
        <w:tc>
          <w:tcPr>
            <w:tcW w:w="3750" w:type="dxa"/>
            <w:tcBorders>
              <w:top w:val="nil"/>
              <w:bottom w:val="nil"/>
            </w:tcBorders>
          </w:tcPr>
          <w:p w14:paraId="647BA737" w14:textId="77777777" w:rsidR="00971E87" w:rsidRPr="007B45C0" w:rsidRDefault="00971E87" w:rsidP="00971E87">
            <w:pPr>
              <w:pStyle w:val="svp"/>
              <w:numPr>
                <w:ilvl w:val="0"/>
                <w:numId w:val="10"/>
              </w:numPr>
              <w:tabs>
                <w:tab w:val="num" w:pos="540"/>
              </w:tabs>
            </w:pPr>
            <w:r w:rsidRPr="007B45C0">
              <w:lastRenderedPageBreak/>
              <w:t>Produktivní řečová dovednost ústní = mluvení zaměřené situačně i tematicky v návaznosti na témata probíraná v daném ročníku, včetně jazykových prostředků</w:t>
            </w:r>
          </w:p>
          <w:p w14:paraId="76CAE3A3" w14:textId="77777777" w:rsidR="00971E87" w:rsidRPr="007B45C0" w:rsidRDefault="00971E87" w:rsidP="00660671">
            <w:pPr>
              <w:pStyle w:val="svp"/>
              <w:tabs>
                <w:tab w:val="num" w:pos="600"/>
              </w:tabs>
              <w:ind w:left="360"/>
            </w:pPr>
          </w:p>
        </w:tc>
        <w:tc>
          <w:tcPr>
            <w:tcW w:w="3760" w:type="dxa"/>
            <w:tcBorders>
              <w:top w:val="nil"/>
              <w:bottom w:val="nil"/>
            </w:tcBorders>
          </w:tcPr>
          <w:p w14:paraId="608BCB51" w14:textId="77777777" w:rsidR="00971E87" w:rsidRPr="007B45C0" w:rsidRDefault="00971E87" w:rsidP="00971E87">
            <w:pPr>
              <w:pStyle w:val="svp"/>
              <w:numPr>
                <w:ilvl w:val="0"/>
                <w:numId w:val="10"/>
              </w:numPr>
              <w:tabs>
                <w:tab w:val="num" w:pos="600"/>
              </w:tabs>
              <w:autoSpaceDE w:val="0"/>
              <w:autoSpaceDN w:val="0"/>
              <w:adjustRightInd w:val="0"/>
            </w:pPr>
            <w:r w:rsidRPr="007B45C0">
              <w:t>vyjadřuje se v jednoduchých větách v rozsahu probrané slovní zásoby a mluvnice</w:t>
            </w:r>
          </w:p>
          <w:p w14:paraId="6E03B9DD" w14:textId="77777777" w:rsidR="00971E87" w:rsidRPr="007B45C0" w:rsidRDefault="00971E87" w:rsidP="00971E87">
            <w:pPr>
              <w:pStyle w:val="svp"/>
              <w:numPr>
                <w:ilvl w:val="0"/>
                <w:numId w:val="10"/>
              </w:numPr>
              <w:tabs>
                <w:tab w:val="num" w:pos="600"/>
              </w:tabs>
            </w:pPr>
            <w:r w:rsidRPr="007B45C0">
              <w:t xml:space="preserve">reaguje komunikativně správně v běžných životních situacích a v jednoduchých pracovních situacích v rozsahu aktivně </w:t>
            </w:r>
            <w:r w:rsidRPr="007B45C0">
              <w:rPr>
                <w:rFonts w:ascii="TimesNewRoman" w:hAnsi="TimesNewRoman" w:cs="TimesNewRoman"/>
              </w:rPr>
              <w:t>osvojených jazykových prostředků</w:t>
            </w:r>
          </w:p>
          <w:p w14:paraId="1FFE5284" w14:textId="77777777" w:rsidR="00971E87" w:rsidRPr="007B45C0" w:rsidRDefault="00971E87" w:rsidP="00971E87">
            <w:pPr>
              <w:pStyle w:val="svp"/>
              <w:numPr>
                <w:ilvl w:val="0"/>
                <w:numId w:val="31"/>
              </w:numPr>
            </w:pPr>
            <w:r w:rsidRPr="007B45C0">
              <w:t>dokáže souvisle hovořit na zadané téma, sdělí svůj názor</w:t>
            </w:r>
          </w:p>
        </w:tc>
      </w:tr>
      <w:tr w:rsidR="00971E87" w:rsidRPr="007B45C0" w14:paraId="2921331A" w14:textId="77777777" w:rsidTr="00660671">
        <w:tc>
          <w:tcPr>
            <w:tcW w:w="3750" w:type="dxa"/>
            <w:tcBorders>
              <w:top w:val="nil"/>
              <w:bottom w:val="nil"/>
            </w:tcBorders>
          </w:tcPr>
          <w:p w14:paraId="59DCC22E" w14:textId="77777777" w:rsidR="00971E87" w:rsidRPr="007B45C0" w:rsidRDefault="00971E87" w:rsidP="00971E87">
            <w:pPr>
              <w:pStyle w:val="svp"/>
              <w:numPr>
                <w:ilvl w:val="0"/>
                <w:numId w:val="10"/>
              </w:numPr>
              <w:tabs>
                <w:tab w:val="num" w:pos="540"/>
              </w:tabs>
            </w:pPr>
            <w:r w:rsidRPr="007B45C0">
              <w:t>Produktivní řečová dovednost písemná v návaznosti na témata probíraná v daném ročníku, včetně jazykových prostředků = zpracování textu v podobě reprodukce, osnovy, výpisků, anotací, apod. – vedený psaný projev</w:t>
            </w:r>
          </w:p>
        </w:tc>
        <w:tc>
          <w:tcPr>
            <w:tcW w:w="3760" w:type="dxa"/>
            <w:tcBorders>
              <w:top w:val="nil"/>
              <w:bottom w:val="nil"/>
            </w:tcBorders>
          </w:tcPr>
          <w:p w14:paraId="05124657" w14:textId="77777777" w:rsidR="00971E87" w:rsidRPr="007B45C0" w:rsidRDefault="00971E87" w:rsidP="00971E87">
            <w:pPr>
              <w:pStyle w:val="svp"/>
              <w:numPr>
                <w:ilvl w:val="0"/>
                <w:numId w:val="10"/>
              </w:numPr>
              <w:tabs>
                <w:tab w:val="num" w:pos="600"/>
              </w:tabs>
              <w:autoSpaceDE w:val="0"/>
              <w:autoSpaceDN w:val="0"/>
              <w:adjustRightInd w:val="0"/>
            </w:pPr>
            <w:r w:rsidRPr="007B45C0">
              <w:t>zaznamená písemně hlavní myšlenky a informace z vyslechnutého nebo přečteného textu</w:t>
            </w:r>
          </w:p>
        </w:tc>
      </w:tr>
      <w:tr w:rsidR="00971E87" w:rsidRPr="007B45C0" w14:paraId="6CB000B4" w14:textId="77777777" w:rsidTr="00660671">
        <w:tc>
          <w:tcPr>
            <w:tcW w:w="3750" w:type="dxa"/>
            <w:tcBorders>
              <w:top w:val="nil"/>
              <w:bottom w:val="nil"/>
            </w:tcBorders>
          </w:tcPr>
          <w:p w14:paraId="79B22876" w14:textId="77777777" w:rsidR="00971E87" w:rsidRPr="007B45C0" w:rsidRDefault="00971E87" w:rsidP="00971E87">
            <w:pPr>
              <w:pStyle w:val="svp"/>
              <w:numPr>
                <w:ilvl w:val="0"/>
                <w:numId w:val="10"/>
              </w:numPr>
              <w:tabs>
                <w:tab w:val="num" w:pos="540"/>
              </w:tabs>
            </w:pPr>
            <w:r w:rsidRPr="007B45C0">
              <w:t>Jednoduchý překlad s pomocí slovníku na daná konverzační témata</w:t>
            </w:r>
          </w:p>
        </w:tc>
        <w:tc>
          <w:tcPr>
            <w:tcW w:w="3760" w:type="dxa"/>
            <w:tcBorders>
              <w:top w:val="nil"/>
              <w:bottom w:val="nil"/>
            </w:tcBorders>
          </w:tcPr>
          <w:p w14:paraId="42C723AA" w14:textId="77777777" w:rsidR="00971E87" w:rsidRPr="007B45C0" w:rsidRDefault="00971E87" w:rsidP="00971E87">
            <w:pPr>
              <w:pStyle w:val="svp"/>
              <w:numPr>
                <w:ilvl w:val="0"/>
                <w:numId w:val="10"/>
              </w:numPr>
              <w:tabs>
                <w:tab w:val="num" w:pos="600"/>
              </w:tabs>
              <w:autoSpaceDE w:val="0"/>
              <w:autoSpaceDN w:val="0"/>
              <w:adjustRightInd w:val="0"/>
            </w:pPr>
            <w:r w:rsidRPr="007B45C0">
              <w:t>vhodně používá překladové i jiné slovníky v tištěné i  elektronické podobě a přeloží přiměřený text</w:t>
            </w:r>
          </w:p>
        </w:tc>
      </w:tr>
      <w:tr w:rsidR="00971E87" w:rsidRPr="007B45C0" w14:paraId="32AC5D91" w14:textId="77777777" w:rsidTr="00660671">
        <w:tc>
          <w:tcPr>
            <w:tcW w:w="3750" w:type="dxa"/>
            <w:tcBorders>
              <w:top w:val="nil"/>
              <w:bottom w:val="nil"/>
            </w:tcBorders>
          </w:tcPr>
          <w:p w14:paraId="3717F253" w14:textId="77777777" w:rsidR="00971E87" w:rsidRPr="007B45C0" w:rsidRDefault="00971E87" w:rsidP="00971E87">
            <w:pPr>
              <w:pStyle w:val="svp"/>
              <w:numPr>
                <w:ilvl w:val="0"/>
                <w:numId w:val="10"/>
              </w:numPr>
              <w:tabs>
                <w:tab w:val="num" w:pos="600"/>
              </w:tabs>
            </w:pPr>
            <w:r w:rsidRPr="007B45C0">
              <w:t>Interakce ústní v návaznosti na témata probíraná v daném ročníku, včetně jazykových prostředků – rodina, volný čas, zájmy…</w:t>
            </w:r>
          </w:p>
        </w:tc>
        <w:tc>
          <w:tcPr>
            <w:tcW w:w="3760" w:type="dxa"/>
            <w:tcBorders>
              <w:top w:val="nil"/>
              <w:bottom w:val="nil"/>
            </w:tcBorders>
          </w:tcPr>
          <w:p w14:paraId="2CB83A96" w14:textId="77777777" w:rsidR="00971E87" w:rsidRPr="007B45C0" w:rsidRDefault="00971E87" w:rsidP="00971E87">
            <w:pPr>
              <w:pStyle w:val="svp"/>
              <w:numPr>
                <w:ilvl w:val="0"/>
                <w:numId w:val="10"/>
              </w:numPr>
              <w:tabs>
                <w:tab w:val="num" w:pos="600"/>
              </w:tabs>
            </w:pPr>
            <w:r w:rsidRPr="007B45C0">
              <w:t>dokáže si vyžádat a podat jednoduchou informaci, sdělit své stanovisko</w:t>
            </w:r>
          </w:p>
        </w:tc>
      </w:tr>
      <w:tr w:rsidR="00971E87" w:rsidRPr="007B45C0" w14:paraId="55ABFB89" w14:textId="77777777" w:rsidTr="00660671">
        <w:tc>
          <w:tcPr>
            <w:tcW w:w="3750" w:type="dxa"/>
            <w:tcBorders>
              <w:top w:val="nil"/>
              <w:bottom w:val="nil"/>
            </w:tcBorders>
          </w:tcPr>
          <w:p w14:paraId="198E4BAF" w14:textId="77777777" w:rsidR="00971E87" w:rsidRPr="007B45C0" w:rsidRDefault="00971E87" w:rsidP="00971E87">
            <w:pPr>
              <w:pStyle w:val="svp"/>
              <w:numPr>
                <w:ilvl w:val="0"/>
                <w:numId w:val="10"/>
              </w:numPr>
              <w:tabs>
                <w:tab w:val="num" w:pos="540"/>
              </w:tabs>
            </w:pPr>
            <w:r w:rsidRPr="007B45C0">
              <w:t xml:space="preserve">Interakce písemná – pozdrav, blahopřání, jednoduchý e-mail, </w:t>
            </w:r>
            <w:r w:rsidRPr="007B45C0">
              <w:lastRenderedPageBreak/>
              <w:t>jednoduchý dopis, pozvánka, oznámení, inzerát…</w:t>
            </w:r>
          </w:p>
        </w:tc>
        <w:tc>
          <w:tcPr>
            <w:tcW w:w="3760" w:type="dxa"/>
            <w:tcBorders>
              <w:top w:val="nil"/>
              <w:bottom w:val="nil"/>
            </w:tcBorders>
          </w:tcPr>
          <w:p w14:paraId="02FA4169" w14:textId="77777777" w:rsidR="00971E87" w:rsidRPr="007B45C0" w:rsidRDefault="00971E87" w:rsidP="00971E87">
            <w:pPr>
              <w:pStyle w:val="svp"/>
              <w:numPr>
                <w:ilvl w:val="0"/>
                <w:numId w:val="10"/>
              </w:numPr>
              <w:tabs>
                <w:tab w:val="num" w:pos="600"/>
              </w:tabs>
              <w:autoSpaceDE w:val="0"/>
              <w:autoSpaceDN w:val="0"/>
              <w:adjustRightInd w:val="0"/>
            </w:pPr>
            <w:r w:rsidRPr="007B45C0">
              <w:lastRenderedPageBreak/>
              <w:t>napíše pohled, vzkaz, blahopřání, inzerát, dopis…..</w:t>
            </w:r>
          </w:p>
        </w:tc>
      </w:tr>
      <w:tr w:rsidR="00971E87" w:rsidRPr="007B45C0" w14:paraId="5AEDBCC5" w14:textId="77777777" w:rsidTr="00660671">
        <w:tc>
          <w:tcPr>
            <w:tcW w:w="3750" w:type="dxa"/>
            <w:tcBorders>
              <w:top w:val="nil"/>
              <w:bottom w:val="nil"/>
            </w:tcBorders>
          </w:tcPr>
          <w:p w14:paraId="41DD9EEC" w14:textId="77777777" w:rsidR="00971E87" w:rsidRPr="007B45C0" w:rsidRDefault="00971E87" w:rsidP="00971E87">
            <w:pPr>
              <w:pStyle w:val="svp"/>
              <w:numPr>
                <w:ilvl w:val="0"/>
                <w:numId w:val="10"/>
              </w:numPr>
              <w:tabs>
                <w:tab w:val="num" w:pos="540"/>
              </w:tabs>
            </w:pPr>
            <w:r w:rsidRPr="007B45C0">
              <w:t>Jazykové prostředky:</w:t>
            </w:r>
          </w:p>
        </w:tc>
        <w:tc>
          <w:tcPr>
            <w:tcW w:w="3760" w:type="dxa"/>
            <w:tcBorders>
              <w:top w:val="nil"/>
              <w:bottom w:val="nil"/>
            </w:tcBorders>
          </w:tcPr>
          <w:p w14:paraId="6E26A0A5" w14:textId="77777777" w:rsidR="00971E87" w:rsidRPr="007B45C0" w:rsidRDefault="00971E87" w:rsidP="00660671">
            <w:pPr>
              <w:pStyle w:val="svp"/>
              <w:tabs>
                <w:tab w:val="num" w:pos="600"/>
              </w:tabs>
              <w:autoSpaceDE w:val="0"/>
              <w:autoSpaceDN w:val="0"/>
              <w:adjustRightInd w:val="0"/>
              <w:ind w:left="360"/>
            </w:pPr>
          </w:p>
        </w:tc>
      </w:tr>
      <w:tr w:rsidR="00971E87" w:rsidRPr="007B45C0" w14:paraId="3B709147" w14:textId="77777777" w:rsidTr="00660671">
        <w:tc>
          <w:tcPr>
            <w:tcW w:w="3750" w:type="dxa"/>
            <w:tcBorders>
              <w:top w:val="nil"/>
              <w:bottom w:val="nil"/>
            </w:tcBorders>
          </w:tcPr>
          <w:p w14:paraId="6D6FC1E2" w14:textId="77777777" w:rsidR="00971E87" w:rsidRPr="007B45C0" w:rsidRDefault="00971E87" w:rsidP="00971E87">
            <w:pPr>
              <w:pStyle w:val="svp"/>
              <w:numPr>
                <w:ilvl w:val="0"/>
                <w:numId w:val="10"/>
              </w:numPr>
              <w:tabs>
                <w:tab w:val="num" w:pos="600"/>
              </w:tabs>
            </w:pPr>
            <w:r w:rsidRPr="007B45C0">
              <w:rPr>
                <w:rFonts w:ascii="TimesNewRoman" w:hAnsi="TimesNewRoman" w:cs="TimesNewRoman"/>
              </w:rPr>
              <w:t>Výslovnost (zvukové prostředky jazyka) – výslovnost německých hlásek a slov, slovní a větný přízvuk, intonace, melodie vět</w:t>
            </w:r>
          </w:p>
        </w:tc>
        <w:tc>
          <w:tcPr>
            <w:tcW w:w="3760" w:type="dxa"/>
            <w:tcBorders>
              <w:top w:val="nil"/>
              <w:bottom w:val="nil"/>
            </w:tcBorders>
          </w:tcPr>
          <w:p w14:paraId="736DDFA7" w14:textId="77777777" w:rsidR="00971E87" w:rsidRPr="007B45C0" w:rsidRDefault="00971E87" w:rsidP="00971E87">
            <w:pPr>
              <w:pStyle w:val="svp"/>
              <w:numPr>
                <w:ilvl w:val="0"/>
                <w:numId w:val="10"/>
              </w:numPr>
              <w:tabs>
                <w:tab w:val="num" w:pos="600"/>
              </w:tabs>
            </w:pPr>
            <w:r w:rsidRPr="007B45C0">
              <w:t>rozlišuje základní zvukové prostředky daného jazyka, vyslovuje co nejblíže přirozené výslovnosti</w:t>
            </w:r>
          </w:p>
          <w:p w14:paraId="592A00E1" w14:textId="77777777" w:rsidR="00971E87" w:rsidRPr="007B45C0" w:rsidRDefault="00971E87" w:rsidP="00971E87">
            <w:pPr>
              <w:pStyle w:val="svp"/>
              <w:numPr>
                <w:ilvl w:val="0"/>
                <w:numId w:val="10"/>
              </w:numPr>
            </w:pPr>
            <w:r w:rsidRPr="007B45C0">
              <w:t>rozlišuje přízvučné a nepřízvučné slabiky, stoupající a klesající intonaci</w:t>
            </w:r>
          </w:p>
        </w:tc>
      </w:tr>
      <w:tr w:rsidR="00971E87" w:rsidRPr="007B45C0" w14:paraId="747A5F64" w14:textId="77777777" w:rsidTr="00660671">
        <w:tc>
          <w:tcPr>
            <w:tcW w:w="3750" w:type="dxa"/>
            <w:tcBorders>
              <w:top w:val="nil"/>
              <w:bottom w:val="nil"/>
            </w:tcBorders>
          </w:tcPr>
          <w:p w14:paraId="68822CF4" w14:textId="77777777" w:rsidR="00971E87" w:rsidRPr="007B45C0" w:rsidRDefault="00971E87" w:rsidP="00971E87">
            <w:pPr>
              <w:pStyle w:val="svp"/>
              <w:numPr>
                <w:ilvl w:val="0"/>
                <w:numId w:val="10"/>
              </w:numPr>
            </w:pPr>
            <w:r w:rsidRPr="007B45C0">
              <w:t>Slovní zásoba a frazeologie v návaznosti na témata probíraná v daném ročníku - rodina, volný čas, zájmy….</w:t>
            </w:r>
          </w:p>
          <w:p w14:paraId="65037683" w14:textId="77777777" w:rsidR="00971E87" w:rsidRPr="007B45C0" w:rsidRDefault="00971E87" w:rsidP="00971E87">
            <w:pPr>
              <w:pStyle w:val="svp"/>
              <w:numPr>
                <w:ilvl w:val="0"/>
                <w:numId w:val="10"/>
              </w:numPr>
            </w:pPr>
            <w:r w:rsidRPr="007B45C0">
              <w:t xml:space="preserve">Odborná </w:t>
            </w:r>
            <w:r w:rsidRPr="007B45C0">
              <w:rPr>
                <w:rFonts w:ascii="TimesNewRoman" w:hAnsi="TimesNewRoman" w:cs="TimesNewRoman"/>
              </w:rPr>
              <w:t>slovní zásoba: nástroje, nářadí, technické kreslení, materiály</w:t>
            </w:r>
          </w:p>
        </w:tc>
        <w:tc>
          <w:tcPr>
            <w:tcW w:w="3760" w:type="dxa"/>
            <w:tcBorders>
              <w:top w:val="nil"/>
              <w:bottom w:val="nil"/>
            </w:tcBorders>
          </w:tcPr>
          <w:p w14:paraId="50E672AE" w14:textId="77777777" w:rsidR="00971E87" w:rsidRPr="007B45C0" w:rsidRDefault="00971E87" w:rsidP="00971E87">
            <w:pPr>
              <w:pStyle w:val="svp"/>
              <w:numPr>
                <w:ilvl w:val="0"/>
                <w:numId w:val="10"/>
              </w:numPr>
            </w:pPr>
            <w:r w:rsidRPr="007B45C0">
              <w:t>vhodně aplikuje slovní zásobu včetně vybrané frazeologie v rozsahu daných komunikačních situací a tematických okruhů</w:t>
            </w:r>
          </w:p>
          <w:p w14:paraId="33CA570D" w14:textId="77777777" w:rsidR="00971E87" w:rsidRPr="007B45C0" w:rsidRDefault="00971E87" w:rsidP="00971E87">
            <w:pPr>
              <w:pStyle w:val="svp"/>
              <w:numPr>
                <w:ilvl w:val="0"/>
                <w:numId w:val="10"/>
              </w:numPr>
            </w:pPr>
            <w:r w:rsidRPr="007B45C0">
              <w:t xml:space="preserve">vhodně aplikuje vybranou základní odbornou </w:t>
            </w:r>
            <w:r w:rsidRPr="007B45C0">
              <w:rPr>
                <w:rFonts w:ascii="TimesNewRoman" w:hAnsi="TimesNewRoman" w:cs="TimesNewRoman"/>
              </w:rPr>
              <w:t>slovní zásobu ze svého oboru</w:t>
            </w:r>
          </w:p>
        </w:tc>
      </w:tr>
      <w:tr w:rsidR="00971E87" w:rsidRPr="007B45C0" w14:paraId="4DB881EE" w14:textId="77777777" w:rsidTr="00660671">
        <w:tc>
          <w:tcPr>
            <w:tcW w:w="3750" w:type="dxa"/>
            <w:tcBorders>
              <w:top w:val="nil"/>
              <w:bottom w:val="nil"/>
            </w:tcBorders>
          </w:tcPr>
          <w:p w14:paraId="15AA7F15" w14:textId="77777777" w:rsidR="00971E87" w:rsidRPr="007B45C0" w:rsidRDefault="00971E87" w:rsidP="00971E87">
            <w:pPr>
              <w:pStyle w:val="svp"/>
              <w:numPr>
                <w:ilvl w:val="0"/>
                <w:numId w:val="10"/>
              </w:numPr>
            </w:pPr>
            <w:r w:rsidRPr="007B45C0">
              <w:t>Gramatika: tvarosloví a větná stavba v rozsahu učiva osvojeného během 1. – 2. ročníku</w:t>
            </w:r>
          </w:p>
        </w:tc>
        <w:tc>
          <w:tcPr>
            <w:tcW w:w="3760" w:type="dxa"/>
            <w:tcBorders>
              <w:top w:val="nil"/>
              <w:bottom w:val="nil"/>
            </w:tcBorders>
          </w:tcPr>
          <w:p w14:paraId="48DA16EE" w14:textId="77777777" w:rsidR="00971E87" w:rsidRPr="007B45C0" w:rsidRDefault="00971E87" w:rsidP="00971E87">
            <w:pPr>
              <w:pStyle w:val="svp"/>
              <w:numPr>
                <w:ilvl w:val="0"/>
                <w:numId w:val="10"/>
              </w:numPr>
            </w:pPr>
            <w:r w:rsidRPr="007B45C0">
              <w:t>aplikuje a správně užívá základní morfologické jevy</w:t>
            </w:r>
          </w:p>
          <w:p w14:paraId="71AE7B2E" w14:textId="77777777" w:rsidR="00971E87" w:rsidRPr="007B45C0" w:rsidRDefault="00971E87" w:rsidP="00971E87">
            <w:pPr>
              <w:pStyle w:val="svp"/>
              <w:numPr>
                <w:ilvl w:val="0"/>
                <w:numId w:val="10"/>
              </w:numPr>
            </w:pPr>
            <w:r w:rsidRPr="007B45C0">
              <w:t>používá běžné gramatické prostředky v rámci předvídatelných situací</w:t>
            </w:r>
          </w:p>
        </w:tc>
      </w:tr>
      <w:tr w:rsidR="00971E87" w:rsidRPr="007B45C0" w14:paraId="064A9E62" w14:textId="77777777" w:rsidTr="00660671">
        <w:tc>
          <w:tcPr>
            <w:tcW w:w="3750" w:type="dxa"/>
            <w:tcBorders>
              <w:top w:val="nil"/>
              <w:bottom w:val="nil"/>
            </w:tcBorders>
          </w:tcPr>
          <w:p w14:paraId="3A5D68CB" w14:textId="77777777" w:rsidR="00971E87" w:rsidRPr="007B45C0" w:rsidRDefault="00971E87" w:rsidP="00971E87">
            <w:pPr>
              <w:pStyle w:val="svp"/>
              <w:numPr>
                <w:ilvl w:val="0"/>
                <w:numId w:val="9"/>
              </w:numPr>
              <w:tabs>
                <w:tab w:val="clear" w:pos="417"/>
                <w:tab w:val="num" w:pos="360"/>
                <w:tab w:val="num" w:pos="600"/>
              </w:tabs>
              <w:ind w:left="360" w:hanging="360"/>
            </w:pPr>
            <w:r w:rsidRPr="007B45C0">
              <w:t>Grafická podoba jazyka a pravopis – velká písmena u substantiv, interpunkce</w:t>
            </w:r>
          </w:p>
        </w:tc>
        <w:tc>
          <w:tcPr>
            <w:tcW w:w="3760" w:type="dxa"/>
            <w:tcBorders>
              <w:top w:val="nil"/>
              <w:bottom w:val="nil"/>
            </w:tcBorders>
          </w:tcPr>
          <w:p w14:paraId="2C8A0BB7" w14:textId="77777777" w:rsidR="00971E87" w:rsidRPr="007B45C0" w:rsidRDefault="00971E87" w:rsidP="00971E87">
            <w:pPr>
              <w:pStyle w:val="svp"/>
              <w:numPr>
                <w:ilvl w:val="0"/>
                <w:numId w:val="9"/>
              </w:numPr>
              <w:tabs>
                <w:tab w:val="clear" w:pos="417"/>
                <w:tab w:val="num" w:pos="360"/>
                <w:tab w:val="num" w:pos="600"/>
              </w:tabs>
              <w:ind w:left="360" w:hanging="360"/>
            </w:pPr>
            <w:r w:rsidRPr="007B45C0">
              <w:t>uplatňuje v písemném projevu správnou grafickou podobu jazyka, dodržuje základní pravopisné normy</w:t>
            </w:r>
          </w:p>
          <w:p w14:paraId="46F02866" w14:textId="77777777" w:rsidR="00971E87" w:rsidRPr="007B45C0" w:rsidRDefault="00971E87" w:rsidP="00971E87">
            <w:pPr>
              <w:pStyle w:val="svp"/>
              <w:numPr>
                <w:ilvl w:val="0"/>
                <w:numId w:val="9"/>
              </w:numPr>
              <w:tabs>
                <w:tab w:val="clear" w:pos="417"/>
                <w:tab w:val="num" w:pos="360"/>
                <w:tab w:val="num" w:pos="600"/>
              </w:tabs>
              <w:ind w:left="360" w:hanging="360"/>
            </w:pPr>
            <w:r w:rsidRPr="007B45C0">
              <w:t>aplikuje vztahy mezi zvukovou a grafickou stránkou jazyka, pravopis osvojované slovní zásoby a pravopisné změny, k nimž dochází při tvoření mluvnických tvarů</w:t>
            </w:r>
          </w:p>
        </w:tc>
      </w:tr>
      <w:tr w:rsidR="00971E87" w:rsidRPr="007B45C0" w14:paraId="3B1C285C" w14:textId="77777777" w:rsidTr="00660671">
        <w:tc>
          <w:tcPr>
            <w:tcW w:w="3750" w:type="dxa"/>
            <w:tcBorders>
              <w:top w:val="nil"/>
              <w:bottom w:val="nil"/>
            </w:tcBorders>
          </w:tcPr>
          <w:p w14:paraId="77AADA75" w14:textId="77777777" w:rsidR="00971E87" w:rsidRPr="007B45C0" w:rsidRDefault="00971E87" w:rsidP="00971E87">
            <w:pPr>
              <w:pStyle w:val="svp"/>
              <w:numPr>
                <w:ilvl w:val="0"/>
                <w:numId w:val="10"/>
              </w:numPr>
              <w:tabs>
                <w:tab w:val="num" w:pos="540"/>
              </w:tabs>
            </w:pPr>
            <w:r w:rsidRPr="007B45C0">
              <w:t>Komunikační situace</w:t>
            </w:r>
          </w:p>
        </w:tc>
        <w:tc>
          <w:tcPr>
            <w:tcW w:w="3760" w:type="dxa"/>
            <w:tcBorders>
              <w:top w:val="nil"/>
              <w:bottom w:val="nil"/>
            </w:tcBorders>
          </w:tcPr>
          <w:p w14:paraId="708BB7EE" w14:textId="77777777" w:rsidR="00971E87" w:rsidRPr="007B45C0" w:rsidRDefault="00971E87" w:rsidP="00660671">
            <w:pPr>
              <w:pStyle w:val="svp"/>
              <w:tabs>
                <w:tab w:val="num" w:pos="600"/>
              </w:tabs>
              <w:ind w:left="360"/>
            </w:pPr>
          </w:p>
        </w:tc>
      </w:tr>
      <w:tr w:rsidR="00971E87" w:rsidRPr="007B45C0" w14:paraId="7E741BF0" w14:textId="77777777" w:rsidTr="00660671">
        <w:tc>
          <w:tcPr>
            <w:tcW w:w="3750" w:type="dxa"/>
            <w:tcBorders>
              <w:top w:val="nil"/>
              <w:bottom w:val="nil"/>
            </w:tcBorders>
          </w:tcPr>
          <w:p w14:paraId="424537D9" w14:textId="77777777" w:rsidR="00971E87" w:rsidRPr="007B45C0" w:rsidRDefault="00971E87" w:rsidP="00971E87">
            <w:pPr>
              <w:pStyle w:val="svp"/>
              <w:numPr>
                <w:ilvl w:val="0"/>
                <w:numId w:val="10"/>
              </w:numPr>
              <w:tabs>
                <w:tab w:val="num" w:pos="540"/>
              </w:tabs>
            </w:pPr>
            <w:r w:rsidRPr="007B45C0">
              <w:t>Získávání a předávání informací, např. sjednání schůzky, rezervace, objednávka služby, vyřízení vzkazu apod.</w:t>
            </w:r>
          </w:p>
          <w:p w14:paraId="747C6548" w14:textId="77777777" w:rsidR="00971E87" w:rsidRPr="007B45C0" w:rsidRDefault="00971E87" w:rsidP="00971E87">
            <w:pPr>
              <w:pStyle w:val="svp"/>
              <w:numPr>
                <w:ilvl w:val="0"/>
                <w:numId w:val="10"/>
              </w:numPr>
              <w:tabs>
                <w:tab w:val="num" w:pos="540"/>
              </w:tabs>
            </w:pPr>
            <w:r w:rsidRPr="007B45C0">
              <w:lastRenderedPageBreak/>
              <w:t xml:space="preserve">Jazykové funkce: obraty při zahájení a ukončení rozhovoru, vyjádření žádosti, prosby, pozvání, odmítnutí, radosti, zklamání apod. </w:t>
            </w:r>
            <w:r w:rsidRPr="007B45C0">
              <w:rPr>
                <w:rFonts w:ascii="TimesNewRoman" w:hAnsi="TimesNewRoman" w:cs="TimesNewRoman"/>
              </w:rPr>
              <w:t>v návaznosti na jazykové prostředky osvojené během  2. ročníku.</w:t>
            </w:r>
            <w:r w:rsidRPr="007B45C0">
              <w:rPr>
                <w:color w:val="FF0000"/>
              </w:rPr>
              <w:t xml:space="preserve"> </w:t>
            </w:r>
          </w:p>
        </w:tc>
        <w:tc>
          <w:tcPr>
            <w:tcW w:w="3760" w:type="dxa"/>
            <w:tcBorders>
              <w:top w:val="nil"/>
              <w:bottom w:val="nil"/>
            </w:tcBorders>
          </w:tcPr>
          <w:p w14:paraId="6346791C" w14:textId="77777777" w:rsidR="00971E87" w:rsidRPr="007B45C0" w:rsidRDefault="00971E87" w:rsidP="00971E87">
            <w:pPr>
              <w:pStyle w:val="svp"/>
              <w:numPr>
                <w:ilvl w:val="0"/>
                <w:numId w:val="10"/>
              </w:numPr>
              <w:rPr>
                <w:rFonts w:ascii="TimesNewRoman" w:hAnsi="TimesNewRoman" w:cs="TimesNewRoman"/>
                <w:szCs w:val="24"/>
              </w:rPr>
            </w:pPr>
            <w:r w:rsidRPr="007B45C0">
              <w:lastRenderedPageBreak/>
              <w:t>používá stylisticky vhodné obraty umožňující nekonfliktní vztahy a komunikaci</w:t>
            </w:r>
          </w:p>
          <w:p w14:paraId="21A10E0D" w14:textId="77777777" w:rsidR="00971E87" w:rsidRPr="007B45C0" w:rsidRDefault="00971E87" w:rsidP="00971E87">
            <w:pPr>
              <w:pStyle w:val="svp"/>
              <w:numPr>
                <w:ilvl w:val="0"/>
                <w:numId w:val="10"/>
              </w:numPr>
              <w:rPr>
                <w:rFonts w:ascii="TimesNewRoman" w:hAnsi="TimesNewRoman" w:cs="TimesNewRoman"/>
                <w:szCs w:val="24"/>
              </w:rPr>
            </w:pPr>
            <w:r w:rsidRPr="007B45C0">
              <w:lastRenderedPageBreak/>
              <w:t>domluví se v běžných situacích; získá i poskytne informace</w:t>
            </w:r>
          </w:p>
          <w:p w14:paraId="3AA4CB42" w14:textId="77777777" w:rsidR="00971E87" w:rsidRPr="007B45C0" w:rsidRDefault="00971E87" w:rsidP="00971E87">
            <w:pPr>
              <w:pStyle w:val="svp"/>
              <w:numPr>
                <w:ilvl w:val="0"/>
                <w:numId w:val="10"/>
              </w:numPr>
              <w:rPr>
                <w:rFonts w:ascii="TimesNewRoman" w:hAnsi="TimesNewRoman" w:cs="TimesNewRoman"/>
                <w:szCs w:val="24"/>
              </w:rPr>
            </w:pPr>
            <w:r w:rsidRPr="007B45C0">
              <w:t>řeší pohotově a vhodně standardní řečové situace i jednoduché a frekventované situace týkající se pracovní činnosti</w:t>
            </w:r>
          </w:p>
          <w:p w14:paraId="5F168834" w14:textId="77777777" w:rsidR="00971E87" w:rsidRPr="007B45C0" w:rsidRDefault="00971E87" w:rsidP="00660671">
            <w:pPr>
              <w:pStyle w:val="svp"/>
              <w:ind w:left="360"/>
            </w:pPr>
          </w:p>
        </w:tc>
      </w:tr>
      <w:tr w:rsidR="00971E87" w:rsidRPr="007B45C0" w14:paraId="580B0C49" w14:textId="77777777" w:rsidTr="00660671">
        <w:tc>
          <w:tcPr>
            <w:tcW w:w="3750" w:type="dxa"/>
            <w:tcBorders>
              <w:top w:val="nil"/>
              <w:bottom w:val="nil"/>
            </w:tcBorders>
          </w:tcPr>
          <w:p w14:paraId="4760B95A" w14:textId="77777777" w:rsidR="00971E87" w:rsidRPr="007B45C0" w:rsidRDefault="00971E87" w:rsidP="00971E87">
            <w:pPr>
              <w:pStyle w:val="svp"/>
              <w:numPr>
                <w:ilvl w:val="0"/>
                <w:numId w:val="10"/>
              </w:numPr>
            </w:pPr>
            <w:r w:rsidRPr="007B45C0">
              <w:lastRenderedPageBreak/>
              <w:t>Poznatky o zemích studovaného jazyka</w:t>
            </w:r>
          </w:p>
        </w:tc>
        <w:tc>
          <w:tcPr>
            <w:tcW w:w="3760" w:type="dxa"/>
            <w:tcBorders>
              <w:top w:val="nil"/>
              <w:bottom w:val="nil"/>
            </w:tcBorders>
          </w:tcPr>
          <w:p w14:paraId="64B39293" w14:textId="77777777" w:rsidR="00971E87" w:rsidRPr="007B45C0" w:rsidRDefault="00971E87" w:rsidP="00971E87">
            <w:pPr>
              <w:pStyle w:val="svp"/>
              <w:numPr>
                <w:ilvl w:val="0"/>
                <w:numId w:val="10"/>
              </w:numPr>
            </w:pPr>
            <w:r w:rsidRPr="007B45C0">
              <w:t>prokazuje faktické znalosti především o základních geografických, demografických, hospodářských, politických, kulturních faktorech zemí dané jazykové oblasti včetně vybraných poznatků z oboru a uplatňuje je  v porovnání s reáliemi mateřské země a jazyka</w:t>
            </w:r>
          </w:p>
        </w:tc>
      </w:tr>
      <w:tr w:rsidR="00971E87" w:rsidRPr="007B45C0" w14:paraId="10BC6D3C" w14:textId="77777777" w:rsidTr="00660671">
        <w:tc>
          <w:tcPr>
            <w:tcW w:w="3750" w:type="dxa"/>
            <w:tcBorders>
              <w:top w:val="nil"/>
              <w:bottom w:val="nil"/>
            </w:tcBorders>
          </w:tcPr>
          <w:p w14:paraId="3AE3222A" w14:textId="77777777" w:rsidR="00971E87" w:rsidRPr="007B45C0" w:rsidRDefault="00971E87" w:rsidP="00971E87">
            <w:pPr>
              <w:pStyle w:val="svp"/>
              <w:numPr>
                <w:ilvl w:val="0"/>
                <w:numId w:val="10"/>
              </w:numPr>
              <w:tabs>
                <w:tab w:val="num" w:pos="600"/>
              </w:tabs>
            </w:pPr>
            <w:r w:rsidRPr="007B45C0">
              <w:t>Informace ze sociokulturního prostředí příslušných jazykových oblastí v kontextu znalostí o České republice</w:t>
            </w:r>
          </w:p>
        </w:tc>
        <w:tc>
          <w:tcPr>
            <w:tcW w:w="3760" w:type="dxa"/>
            <w:tcBorders>
              <w:top w:val="nil"/>
              <w:bottom w:val="nil"/>
            </w:tcBorders>
          </w:tcPr>
          <w:p w14:paraId="36A27056" w14:textId="77777777" w:rsidR="00971E87" w:rsidRPr="007B45C0" w:rsidRDefault="00971E87" w:rsidP="00971E87">
            <w:pPr>
              <w:pStyle w:val="svp"/>
              <w:numPr>
                <w:ilvl w:val="0"/>
                <w:numId w:val="10"/>
              </w:numPr>
              <w:tabs>
                <w:tab w:val="num" w:pos="600"/>
              </w:tabs>
            </w:pPr>
            <w:r w:rsidRPr="007B45C0">
              <w:t>popíše základní společenské zvyklosti a sociokulturní specifika zemí daného jazyka ve srovnání se zvyklostmi v České republice</w:t>
            </w:r>
          </w:p>
        </w:tc>
      </w:tr>
      <w:tr w:rsidR="00971E87" w:rsidRPr="007B45C0" w14:paraId="49FB656A" w14:textId="77777777" w:rsidTr="00660671">
        <w:tc>
          <w:tcPr>
            <w:tcW w:w="3750" w:type="dxa"/>
            <w:tcBorders>
              <w:top w:val="nil"/>
            </w:tcBorders>
          </w:tcPr>
          <w:p w14:paraId="27B7500B" w14:textId="77777777" w:rsidR="00971E87" w:rsidRPr="007B45C0" w:rsidRDefault="00971E87" w:rsidP="00971E87">
            <w:pPr>
              <w:pStyle w:val="svp"/>
              <w:numPr>
                <w:ilvl w:val="0"/>
                <w:numId w:val="10"/>
              </w:numPr>
              <w:tabs>
                <w:tab w:val="num" w:pos="600"/>
              </w:tabs>
            </w:pPr>
            <w:r w:rsidRPr="007B45C0">
              <w:t>Upevňování a prohlubování řečových dovedností, jazykových prostředků, tematických okruhů včetně komunikačních situací, reálií osvojených během 2. ročníku</w:t>
            </w:r>
          </w:p>
        </w:tc>
        <w:tc>
          <w:tcPr>
            <w:tcW w:w="3760" w:type="dxa"/>
            <w:tcBorders>
              <w:top w:val="nil"/>
            </w:tcBorders>
          </w:tcPr>
          <w:p w14:paraId="3E868725" w14:textId="77777777" w:rsidR="00971E87" w:rsidRPr="007B45C0" w:rsidRDefault="00971E87" w:rsidP="00660671">
            <w:pPr>
              <w:pStyle w:val="svp"/>
              <w:ind w:left="360"/>
            </w:pPr>
          </w:p>
        </w:tc>
      </w:tr>
      <w:tr w:rsidR="00971E87" w:rsidRPr="007B45C0" w14:paraId="45FAE342" w14:textId="77777777" w:rsidTr="00660671">
        <w:tc>
          <w:tcPr>
            <w:tcW w:w="7510" w:type="dxa"/>
            <w:gridSpan w:val="2"/>
          </w:tcPr>
          <w:p w14:paraId="4C6E7E94" w14:textId="2033E689" w:rsidR="00971E87" w:rsidRPr="007B45C0" w:rsidRDefault="000F3E95" w:rsidP="00660671">
            <w:pPr>
              <w:pStyle w:val="svp"/>
            </w:pPr>
            <w:r w:rsidRPr="007B45C0">
              <w:t xml:space="preserve">Počet hodin: </w:t>
            </w:r>
            <w:r w:rsidR="00971E87" w:rsidRPr="007B45C0">
              <w:t>12</w:t>
            </w:r>
          </w:p>
        </w:tc>
      </w:tr>
    </w:tbl>
    <w:p w14:paraId="44ED3F9B" w14:textId="77777777" w:rsidR="00971E87" w:rsidRPr="007B45C0" w:rsidRDefault="00971E87" w:rsidP="00971E87">
      <w:pPr>
        <w:pStyle w:val="svp"/>
      </w:pPr>
    </w:p>
    <w:p w14:paraId="5CADF4F9" w14:textId="77777777" w:rsidR="00971E87" w:rsidRPr="007B45C0" w:rsidRDefault="00971E87" w:rsidP="00971E87">
      <w:pPr>
        <w:pStyle w:val="svp"/>
        <w:tabs>
          <w:tab w:val="right" w:pos="7371"/>
        </w:tabs>
      </w:pPr>
      <w:r w:rsidRPr="007B45C0">
        <w:t xml:space="preserve">3. ročník </w:t>
      </w:r>
      <w:r w:rsidRPr="007B45C0">
        <w:tab/>
        <w:t xml:space="preserve"> 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B55A977" w14:textId="77777777" w:rsidTr="00660671">
        <w:tc>
          <w:tcPr>
            <w:tcW w:w="3750" w:type="dxa"/>
            <w:tcBorders>
              <w:bottom w:val="single" w:sz="4" w:space="0" w:color="auto"/>
            </w:tcBorders>
          </w:tcPr>
          <w:p w14:paraId="189BE23B" w14:textId="77777777" w:rsidR="00971E87" w:rsidRPr="007B45C0" w:rsidRDefault="00971E87" w:rsidP="00C52013">
            <w:pPr>
              <w:pStyle w:val="svp"/>
              <w:numPr>
                <w:ilvl w:val="0"/>
                <w:numId w:val="56"/>
              </w:numPr>
            </w:pPr>
            <w:r w:rsidRPr="007B45C0">
              <w:rPr>
                <w:bCs/>
              </w:rPr>
              <w:t>Medien</w:t>
            </w:r>
          </w:p>
        </w:tc>
        <w:tc>
          <w:tcPr>
            <w:tcW w:w="3760" w:type="dxa"/>
            <w:tcBorders>
              <w:bottom w:val="single" w:sz="4" w:space="0" w:color="auto"/>
            </w:tcBorders>
          </w:tcPr>
          <w:p w14:paraId="2F42A8E2" w14:textId="77777777" w:rsidR="00971E87" w:rsidRPr="007B45C0" w:rsidRDefault="00971E87" w:rsidP="00660671">
            <w:pPr>
              <w:pStyle w:val="svp"/>
            </w:pPr>
            <w:r w:rsidRPr="007B45C0">
              <w:t xml:space="preserve">Žák: </w:t>
            </w:r>
          </w:p>
        </w:tc>
      </w:tr>
      <w:tr w:rsidR="00971E87" w:rsidRPr="007B45C0" w14:paraId="4F03467A" w14:textId="77777777" w:rsidTr="00660671">
        <w:tc>
          <w:tcPr>
            <w:tcW w:w="3750" w:type="dxa"/>
            <w:tcBorders>
              <w:bottom w:val="nil"/>
            </w:tcBorders>
          </w:tcPr>
          <w:p w14:paraId="1052F906" w14:textId="77777777" w:rsidR="00971E87" w:rsidRPr="007B45C0" w:rsidRDefault="00971E87" w:rsidP="00971E87">
            <w:pPr>
              <w:pStyle w:val="svp"/>
              <w:numPr>
                <w:ilvl w:val="0"/>
                <w:numId w:val="10"/>
              </w:numPr>
            </w:pPr>
            <w:r w:rsidRPr="007B45C0">
              <w:t>Massmedien. Tagespresse, Zeitschriften. Fernsehen, Rundfunksendung</w:t>
            </w:r>
          </w:p>
        </w:tc>
        <w:tc>
          <w:tcPr>
            <w:tcW w:w="3760" w:type="dxa"/>
            <w:tcBorders>
              <w:bottom w:val="nil"/>
            </w:tcBorders>
          </w:tcPr>
          <w:p w14:paraId="5A2816E5" w14:textId="77777777" w:rsidR="00971E87" w:rsidRPr="007B45C0" w:rsidRDefault="00971E87" w:rsidP="00971E87">
            <w:pPr>
              <w:pStyle w:val="svp"/>
              <w:numPr>
                <w:ilvl w:val="0"/>
                <w:numId w:val="10"/>
              </w:numPr>
            </w:pPr>
            <w:r w:rsidRPr="007B45C0">
              <w:t>hovoří samostatně o významu hromadných sdělovacích prostředků, formuluje vlastní myšlenky</w:t>
            </w:r>
          </w:p>
        </w:tc>
      </w:tr>
      <w:tr w:rsidR="00971E87" w:rsidRPr="007B45C0" w14:paraId="65D787A4" w14:textId="77777777" w:rsidTr="00660671">
        <w:tc>
          <w:tcPr>
            <w:tcW w:w="3750" w:type="dxa"/>
            <w:tcBorders>
              <w:top w:val="nil"/>
              <w:bottom w:val="nil"/>
            </w:tcBorders>
          </w:tcPr>
          <w:p w14:paraId="4BB396C1" w14:textId="77777777" w:rsidR="00971E87" w:rsidRPr="007B45C0" w:rsidRDefault="00971E87" w:rsidP="00971E87">
            <w:pPr>
              <w:pStyle w:val="svp"/>
              <w:numPr>
                <w:ilvl w:val="0"/>
                <w:numId w:val="10"/>
              </w:numPr>
            </w:pPr>
            <w:r w:rsidRPr="007B45C0">
              <w:t>Internet, Handy</w:t>
            </w:r>
          </w:p>
          <w:p w14:paraId="43AB3B30" w14:textId="77777777" w:rsidR="00971E87" w:rsidRPr="007B45C0" w:rsidRDefault="00971E87" w:rsidP="00660671">
            <w:pPr>
              <w:pStyle w:val="svp"/>
              <w:ind w:left="360"/>
            </w:pPr>
          </w:p>
        </w:tc>
        <w:tc>
          <w:tcPr>
            <w:tcW w:w="3760" w:type="dxa"/>
            <w:tcBorders>
              <w:top w:val="nil"/>
              <w:bottom w:val="nil"/>
            </w:tcBorders>
          </w:tcPr>
          <w:p w14:paraId="1B0A6872" w14:textId="77777777" w:rsidR="00971E87" w:rsidRPr="007B45C0" w:rsidRDefault="00971E87" w:rsidP="00971E87">
            <w:pPr>
              <w:pStyle w:val="svp"/>
              <w:numPr>
                <w:ilvl w:val="0"/>
                <w:numId w:val="10"/>
              </w:numPr>
            </w:pPr>
            <w:r w:rsidRPr="007B45C0">
              <w:t>vyjmenuje druhy jednotlivých médií, porovná jejich výhody a nevýhody</w:t>
            </w:r>
          </w:p>
          <w:p w14:paraId="7955A63E" w14:textId="77777777" w:rsidR="00971E87" w:rsidRPr="007B45C0" w:rsidRDefault="00971E87" w:rsidP="00971E87">
            <w:pPr>
              <w:pStyle w:val="svp"/>
              <w:numPr>
                <w:ilvl w:val="0"/>
                <w:numId w:val="10"/>
              </w:numPr>
            </w:pPr>
            <w:r w:rsidRPr="007B45C0">
              <w:lastRenderedPageBreak/>
              <w:t>uvede vliv médií na současnou mladou generaci</w:t>
            </w:r>
          </w:p>
        </w:tc>
      </w:tr>
      <w:tr w:rsidR="00971E87" w:rsidRPr="007B45C0" w14:paraId="5A5182E4" w14:textId="77777777" w:rsidTr="00660671">
        <w:tc>
          <w:tcPr>
            <w:tcW w:w="3750" w:type="dxa"/>
            <w:tcBorders>
              <w:top w:val="nil"/>
              <w:bottom w:val="nil"/>
            </w:tcBorders>
          </w:tcPr>
          <w:p w14:paraId="187B86CE" w14:textId="77777777" w:rsidR="00971E87" w:rsidRPr="007B45C0" w:rsidRDefault="00971E87" w:rsidP="00971E87">
            <w:pPr>
              <w:pStyle w:val="svp"/>
              <w:numPr>
                <w:ilvl w:val="0"/>
                <w:numId w:val="10"/>
              </w:numPr>
            </w:pPr>
            <w:r w:rsidRPr="007B45C0">
              <w:lastRenderedPageBreak/>
              <w:t>Slovní zásoba a frazeologie</w:t>
            </w:r>
          </w:p>
        </w:tc>
        <w:tc>
          <w:tcPr>
            <w:tcW w:w="3760" w:type="dxa"/>
            <w:tcBorders>
              <w:top w:val="nil"/>
              <w:bottom w:val="nil"/>
            </w:tcBorders>
          </w:tcPr>
          <w:p w14:paraId="55EF59B6"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1A7BC46C" w14:textId="77777777" w:rsidTr="00660671">
        <w:tc>
          <w:tcPr>
            <w:tcW w:w="3750" w:type="dxa"/>
            <w:tcBorders>
              <w:top w:val="nil"/>
              <w:bottom w:val="nil"/>
            </w:tcBorders>
          </w:tcPr>
          <w:p w14:paraId="041754A0"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0E1631E7"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0485321B" w14:textId="77777777" w:rsidR="00971E87" w:rsidRPr="007B45C0" w:rsidRDefault="00971E87" w:rsidP="00971E87">
            <w:pPr>
              <w:pStyle w:val="svp"/>
              <w:numPr>
                <w:ilvl w:val="0"/>
                <w:numId w:val="10"/>
              </w:numPr>
            </w:pPr>
            <w:r w:rsidRPr="007B45C0">
              <w:t>odhaduje význam neznámých výrazů podle kontextu a způsobu tvoření</w:t>
            </w:r>
          </w:p>
          <w:p w14:paraId="04DFD85B"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7E4F78BA" w14:textId="77777777" w:rsidTr="00660671">
        <w:tc>
          <w:tcPr>
            <w:tcW w:w="3750" w:type="dxa"/>
            <w:tcBorders>
              <w:top w:val="nil"/>
              <w:bottom w:val="nil"/>
            </w:tcBorders>
          </w:tcPr>
          <w:p w14:paraId="192B20E7"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269A0434" w14:textId="77777777" w:rsidR="00971E87" w:rsidRPr="007B45C0" w:rsidRDefault="00971E87" w:rsidP="00660671">
            <w:pPr>
              <w:pStyle w:val="svp"/>
              <w:ind w:left="360"/>
            </w:pPr>
          </w:p>
        </w:tc>
        <w:tc>
          <w:tcPr>
            <w:tcW w:w="3760" w:type="dxa"/>
            <w:tcBorders>
              <w:top w:val="nil"/>
              <w:bottom w:val="nil"/>
            </w:tcBorders>
          </w:tcPr>
          <w:p w14:paraId="7DA000E6"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5B1314E5" w14:textId="77777777" w:rsidTr="00660671">
        <w:tc>
          <w:tcPr>
            <w:tcW w:w="3750" w:type="dxa"/>
            <w:tcBorders>
              <w:top w:val="nil"/>
            </w:tcBorders>
          </w:tcPr>
          <w:p w14:paraId="49D77D78" w14:textId="77777777" w:rsidR="00971E87" w:rsidRPr="007B45C0" w:rsidRDefault="00971E87" w:rsidP="00971E87">
            <w:pPr>
              <w:pStyle w:val="svp"/>
              <w:numPr>
                <w:ilvl w:val="0"/>
                <w:numId w:val="10"/>
              </w:numPr>
            </w:pPr>
            <w:r w:rsidRPr="007B45C0">
              <w:t>Interakce písemná</w:t>
            </w:r>
          </w:p>
        </w:tc>
        <w:tc>
          <w:tcPr>
            <w:tcW w:w="3760" w:type="dxa"/>
            <w:tcBorders>
              <w:top w:val="nil"/>
            </w:tcBorders>
          </w:tcPr>
          <w:p w14:paraId="6AF52ED8" w14:textId="77777777" w:rsidR="00971E87" w:rsidRPr="007B45C0" w:rsidRDefault="00971E87" w:rsidP="00971E87">
            <w:pPr>
              <w:pStyle w:val="svp"/>
              <w:numPr>
                <w:ilvl w:val="0"/>
                <w:numId w:val="10"/>
              </w:numPr>
            </w:pPr>
            <w:r w:rsidRPr="007B45C0">
              <w:t>napíše krátké sdělení (e-mail, sms aj.)</w:t>
            </w:r>
          </w:p>
        </w:tc>
      </w:tr>
      <w:tr w:rsidR="00971E87" w:rsidRPr="007B45C0" w14:paraId="013FC157" w14:textId="77777777" w:rsidTr="00660671">
        <w:tc>
          <w:tcPr>
            <w:tcW w:w="7510" w:type="dxa"/>
            <w:gridSpan w:val="2"/>
          </w:tcPr>
          <w:p w14:paraId="06157BEC" w14:textId="1A7AD069" w:rsidR="00971E87" w:rsidRPr="007B45C0" w:rsidRDefault="000F3E95" w:rsidP="00660671">
            <w:pPr>
              <w:pStyle w:val="svp"/>
            </w:pPr>
            <w:r w:rsidRPr="007B45C0">
              <w:t xml:space="preserve">Počet hodin: </w:t>
            </w:r>
            <w:r w:rsidR="00971E87" w:rsidRPr="007B45C0">
              <w:t>3</w:t>
            </w:r>
          </w:p>
        </w:tc>
      </w:tr>
    </w:tbl>
    <w:p w14:paraId="05E8C75A"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629BA17F" w14:textId="77777777" w:rsidTr="00660671">
        <w:tc>
          <w:tcPr>
            <w:tcW w:w="3750" w:type="dxa"/>
            <w:tcBorders>
              <w:bottom w:val="single" w:sz="4" w:space="0" w:color="auto"/>
            </w:tcBorders>
          </w:tcPr>
          <w:p w14:paraId="4E3489A2" w14:textId="77777777" w:rsidR="00971E87" w:rsidRPr="007B45C0" w:rsidRDefault="00971E87" w:rsidP="00C52013">
            <w:pPr>
              <w:pStyle w:val="svp"/>
              <w:numPr>
                <w:ilvl w:val="0"/>
                <w:numId w:val="56"/>
              </w:numPr>
            </w:pPr>
            <w:r w:rsidRPr="007B45C0">
              <w:rPr>
                <w:bCs/>
              </w:rPr>
              <w:t>Kultur und Kunst. Meine kulturellen Interessen</w:t>
            </w:r>
          </w:p>
        </w:tc>
        <w:tc>
          <w:tcPr>
            <w:tcW w:w="3760" w:type="dxa"/>
            <w:tcBorders>
              <w:bottom w:val="single" w:sz="4" w:space="0" w:color="auto"/>
            </w:tcBorders>
          </w:tcPr>
          <w:p w14:paraId="5090EB31" w14:textId="77777777" w:rsidR="00971E87" w:rsidRPr="007B45C0" w:rsidRDefault="00971E87" w:rsidP="00660671">
            <w:pPr>
              <w:pStyle w:val="svp"/>
            </w:pPr>
            <w:r w:rsidRPr="007B45C0">
              <w:t xml:space="preserve">Žák: </w:t>
            </w:r>
          </w:p>
        </w:tc>
      </w:tr>
      <w:tr w:rsidR="00971E87" w:rsidRPr="007B45C0" w14:paraId="5264AA9D" w14:textId="77777777" w:rsidTr="00660671">
        <w:tc>
          <w:tcPr>
            <w:tcW w:w="3750" w:type="dxa"/>
            <w:tcBorders>
              <w:bottom w:val="nil"/>
            </w:tcBorders>
          </w:tcPr>
          <w:p w14:paraId="078F7828" w14:textId="77777777" w:rsidR="00971E87" w:rsidRPr="007B45C0" w:rsidRDefault="00971E87" w:rsidP="00971E87">
            <w:pPr>
              <w:pStyle w:val="svp"/>
              <w:numPr>
                <w:ilvl w:val="0"/>
                <w:numId w:val="31"/>
              </w:numPr>
            </w:pPr>
            <w:r w:rsidRPr="007B45C0">
              <w:t>Moje kulturní zájmy</w:t>
            </w:r>
          </w:p>
          <w:p w14:paraId="2601430A" w14:textId="77777777" w:rsidR="00971E87" w:rsidRPr="007B45C0" w:rsidRDefault="00971E87" w:rsidP="00660671">
            <w:pPr>
              <w:pStyle w:val="svp"/>
              <w:ind w:left="360"/>
            </w:pPr>
          </w:p>
        </w:tc>
        <w:tc>
          <w:tcPr>
            <w:tcW w:w="3760" w:type="dxa"/>
            <w:tcBorders>
              <w:bottom w:val="nil"/>
            </w:tcBorders>
          </w:tcPr>
          <w:p w14:paraId="1975AC6E" w14:textId="77777777" w:rsidR="00971E87" w:rsidRPr="007B45C0" w:rsidRDefault="00971E87" w:rsidP="00971E87">
            <w:pPr>
              <w:pStyle w:val="svp"/>
              <w:numPr>
                <w:ilvl w:val="0"/>
                <w:numId w:val="10"/>
              </w:numPr>
            </w:pPr>
            <w:r w:rsidRPr="007B45C0">
              <w:t>hovoří samostatně o svých kulturních zájmech, formuluje vlastní myšlenky</w:t>
            </w:r>
          </w:p>
        </w:tc>
      </w:tr>
      <w:tr w:rsidR="00971E87" w:rsidRPr="007B45C0" w14:paraId="011CA2B6" w14:textId="77777777" w:rsidTr="00660671">
        <w:tc>
          <w:tcPr>
            <w:tcW w:w="3750" w:type="dxa"/>
            <w:tcBorders>
              <w:top w:val="nil"/>
              <w:bottom w:val="nil"/>
            </w:tcBorders>
          </w:tcPr>
          <w:p w14:paraId="7AF21AC7" w14:textId="77777777" w:rsidR="00971E87" w:rsidRPr="007B45C0" w:rsidRDefault="00971E87" w:rsidP="00971E87">
            <w:pPr>
              <w:pStyle w:val="svp"/>
              <w:numPr>
                <w:ilvl w:val="0"/>
                <w:numId w:val="31"/>
              </w:numPr>
            </w:pPr>
            <w:r w:rsidRPr="007B45C0">
              <w:t>Kulturní aktivity ve volném čase</w:t>
            </w:r>
          </w:p>
        </w:tc>
        <w:tc>
          <w:tcPr>
            <w:tcW w:w="3760" w:type="dxa"/>
            <w:tcBorders>
              <w:top w:val="nil"/>
              <w:bottom w:val="nil"/>
            </w:tcBorders>
          </w:tcPr>
          <w:p w14:paraId="34FA4B04" w14:textId="77777777" w:rsidR="00971E87" w:rsidRPr="007B45C0" w:rsidRDefault="00971E87" w:rsidP="00971E87">
            <w:pPr>
              <w:pStyle w:val="svp"/>
              <w:numPr>
                <w:ilvl w:val="0"/>
                <w:numId w:val="10"/>
              </w:numPr>
            </w:pPr>
            <w:r w:rsidRPr="007B45C0">
              <w:t>popisuje svůj kulturní zážitek  (návštěva divadelního představení, koncertu, zhlédnutí filmu)</w:t>
            </w:r>
          </w:p>
        </w:tc>
      </w:tr>
      <w:tr w:rsidR="00971E87" w:rsidRPr="007B45C0" w14:paraId="10D7305B" w14:textId="77777777" w:rsidTr="00660671">
        <w:tc>
          <w:tcPr>
            <w:tcW w:w="3750" w:type="dxa"/>
            <w:tcBorders>
              <w:top w:val="nil"/>
              <w:bottom w:val="nil"/>
            </w:tcBorders>
          </w:tcPr>
          <w:p w14:paraId="429AD3D1" w14:textId="77777777" w:rsidR="00971E87" w:rsidRPr="007B45C0" w:rsidRDefault="00971E87" w:rsidP="00660671">
            <w:pPr>
              <w:pStyle w:val="svp"/>
              <w:ind w:left="360"/>
            </w:pPr>
          </w:p>
        </w:tc>
        <w:tc>
          <w:tcPr>
            <w:tcW w:w="3760" w:type="dxa"/>
            <w:tcBorders>
              <w:top w:val="nil"/>
              <w:bottom w:val="nil"/>
            </w:tcBorders>
          </w:tcPr>
          <w:p w14:paraId="48BCDF81" w14:textId="77777777" w:rsidR="00971E87" w:rsidRPr="007B45C0" w:rsidRDefault="00971E87" w:rsidP="00971E87">
            <w:pPr>
              <w:pStyle w:val="svp"/>
              <w:numPr>
                <w:ilvl w:val="0"/>
                <w:numId w:val="10"/>
              </w:numPr>
            </w:pPr>
            <w:r w:rsidRPr="007B45C0">
              <w:t>vede dialog na dané téma</w:t>
            </w:r>
          </w:p>
        </w:tc>
      </w:tr>
      <w:tr w:rsidR="00971E87" w:rsidRPr="007B45C0" w14:paraId="6E342A02" w14:textId="77777777" w:rsidTr="00660671">
        <w:tc>
          <w:tcPr>
            <w:tcW w:w="3750" w:type="dxa"/>
            <w:tcBorders>
              <w:top w:val="nil"/>
              <w:bottom w:val="nil"/>
            </w:tcBorders>
          </w:tcPr>
          <w:p w14:paraId="2A66DA64" w14:textId="77777777" w:rsidR="00971E87" w:rsidRPr="007B45C0" w:rsidRDefault="00971E87" w:rsidP="00971E87">
            <w:pPr>
              <w:pStyle w:val="svp"/>
              <w:numPr>
                <w:ilvl w:val="0"/>
                <w:numId w:val="31"/>
              </w:numPr>
            </w:pPr>
            <w:r w:rsidRPr="007B45C0">
              <w:lastRenderedPageBreak/>
              <w:t>Kulturní památky</w:t>
            </w:r>
          </w:p>
          <w:p w14:paraId="46D5052C" w14:textId="77777777" w:rsidR="00971E87" w:rsidRPr="007B45C0" w:rsidRDefault="00971E87" w:rsidP="00660671">
            <w:pPr>
              <w:pStyle w:val="svp"/>
              <w:ind w:left="360"/>
            </w:pPr>
          </w:p>
        </w:tc>
        <w:tc>
          <w:tcPr>
            <w:tcW w:w="3760" w:type="dxa"/>
            <w:tcBorders>
              <w:top w:val="nil"/>
              <w:bottom w:val="nil"/>
            </w:tcBorders>
          </w:tcPr>
          <w:p w14:paraId="75343077" w14:textId="77777777" w:rsidR="00971E87" w:rsidRPr="007B45C0" w:rsidRDefault="00971E87" w:rsidP="00971E87">
            <w:pPr>
              <w:pStyle w:val="svp"/>
              <w:numPr>
                <w:ilvl w:val="0"/>
                <w:numId w:val="10"/>
              </w:numPr>
            </w:pPr>
            <w:r w:rsidRPr="007B45C0">
              <w:t xml:space="preserve">zná nejznámější památky u nás i ve světě </w:t>
            </w:r>
          </w:p>
        </w:tc>
      </w:tr>
      <w:tr w:rsidR="00971E87" w:rsidRPr="007B45C0" w14:paraId="791CEE50" w14:textId="77777777" w:rsidTr="00660671">
        <w:tc>
          <w:tcPr>
            <w:tcW w:w="3750" w:type="dxa"/>
            <w:tcBorders>
              <w:top w:val="nil"/>
              <w:bottom w:val="nil"/>
            </w:tcBorders>
          </w:tcPr>
          <w:p w14:paraId="623C7467"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444A7FFD"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60B74A82" w14:textId="77777777" w:rsidTr="00660671">
        <w:tc>
          <w:tcPr>
            <w:tcW w:w="3750" w:type="dxa"/>
            <w:tcBorders>
              <w:top w:val="nil"/>
              <w:bottom w:val="nil"/>
            </w:tcBorders>
          </w:tcPr>
          <w:p w14:paraId="65EF785C"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2EE940A8"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456241B3" w14:textId="77777777" w:rsidR="00971E87" w:rsidRPr="007B45C0" w:rsidRDefault="00971E87" w:rsidP="00971E87">
            <w:pPr>
              <w:pStyle w:val="svp"/>
              <w:numPr>
                <w:ilvl w:val="0"/>
                <w:numId w:val="10"/>
              </w:numPr>
            </w:pPr>
            <w:r w:rsidRPr="007B45C0">
              <w:t>odhaduje význam neznámých výrazů podle kontextu a způsobu tvoření</w:t>
            </w:r>
          </w:p>
          <w:p w14:paraId="657F539B"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254A191C" w14:textId="77777777" w:rsidTr="00660671">
        <w:tc>
          <w:tcPr>
            <w:tcW w:w="3750" w:type="dxa"/>
            <w:tcBorders>
              <w:top w:val="nil"/>
              <w:bottom w:val="nil"/>
            </w:tcBorders>
          </w:tcPr>
          <w:p w14:paraId="72B237F6"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3A19D74C" w14:textId="77777777" w:rsidR="00971E87" w:rsidRPr="007B45C0" w:rsidRDefault="00971E87" w:rsidP="00660671">
            <w:pPr>
              <w:pStyle w:val="svp"/>
              <w:ind w:left="360"/>
            </w:pPr>
          </w:p>
        </w:tc>
        <w:tc>
          <w:tcPr>
            <w:tcW w:w="3760" w:type="dxa"/>
            <w:tcBorders>
              <w:top w:val="nil"/>
              <w:bottom w:val="nil"/>
            </w:tcBorders>
          </w:tcPr>
          <w:p w14:paraId="0C654D10"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2607E980" w14:textId="77777777" w:rsidTr="00660671">
        <w:tc>
          <w:tcPr>
            <w:tcW w:w="3750" w:type="dxa"/>
            <w:tcBorders>
              <w:top w:val="nil"/>
            </w:tcBorders>
          </w:tcPr>
          <w:p w14:paraId="26B206CA" w14:textId="77777777" w:rsidR="00971E87" w:rsidRPr="007B45C0" w:rsidRDefault="00971E87" w:rsidP="00971E87">
            <w:pPr>
              <w:pStyle w:val="svp"/>
              <w:numPr>
                <w:ilvl w:val="0"/>
                <w:numId w:val="10"/>
              </w:numPr>
            </w:pPr>
            <w:r w:rsidRPr="007B45C0">
              <w:t>Interakce písemná</w:t>
            </w:r>
          </w:p>
        </w:tc>
        <w:tc>
          <w:tcPr>
            <w:tcW w:w="3760" w:type="dxa"/>
            <w:tcBorders>
              <w:top w:val="nil"/>
            </w:tcBorders>
          </w:tcPr>
          <w:p w14:paraId="16BB2F07" w14:textId="77777777" w:rsidR="00971E87" w:rsidRPr="007B45C0" w:rsidRDefault="00971E87" w:rsidP="00971E87">
            <w:pPr>
              <w:pStyle w:val="svp"/>
              <w:numPr>
                <w:ilvl w:val="0"/>
                <w:numId w:val="10"/>
              </w:numPr>
            </w:pPr>
            <w:r w:rsidRPr="007B45C0">
              <w:t>vytvoří krátký text, v němž popíše svůj kulturní zážitek (návštěvu koncertu, divadla..)</w:t>
            </w:r>
          </w:p>
        </w:tc>
      </w:tr>
      <w:tr w:rsidR="00971E87" w:rsidRPr="007B45C0" w14:paraId="3D030400" w14:textId="77777777" w:rsidTr="00660671">
        <w:tc>
          <w:tcPr>
            <w:tcW w:w="7510" w:type="dxa"/>
            <w:gridSpan w:val="2"/>
          </w:tcPr>
          <w:p w14:paraId="189591B1" w14:textId="574E8D21" w:rsidR="00971E87" w:rsidRPr="007B45C0" w:rsidRDefault="000F3E95" w:rsidP="00660671">
            <w:pPr>
              <w:pStyle w:val="svp"/>
            </w:pPr>
            <w:r w:rsidRPr="007B45C0">
              <w:t xml:space="preserve">Počet hodin: </w:t>
            </w:r>
            <w:r w:rsidR="00971E87" w:rsidRPr="007B45C0">
              <w:t>4</w:t>
            </w:r>
          </w:p>
        </w:tc>
      </w:tr>
    </w:tbl>
    <w:p w14:paraId="37BD3F87"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17F4E239" w14:textId="77777777" w:rsidTr="00660671">
        <w:tc>
          <w:tcPr>
            <w:tcW w:w="3750" w:type="dxa"/>
            <w:tcBorders>
              <w:bottom w:val="single" w:sz="4" w:space="0" w:color="auto"/>
            </w:tcBorders>
          </w:tcPr>
          <w:p w14:paraId="723AFB7A" w14:textId="77777777" w:rsidR="00971E87" w:rsidRPr="007B45C0" w:rsidRDefault="00971E87" w:rsidP="00C52013">
            <w:pPr>
              <w:pStyle w:val="svp"/>
              <w:numPr>
                <w:ilvl w:val="0"/>
                <w:numId w:val="56"/>
              </w:numPr>
            </w:pPr>
            <w:r w:rsidRPr="007B45C0">
              <w:rPr>
                <w:bCs/>
              </w:rPr>
              <w:t>Tschechische Republik</w:t>
            </w:r>
          </w:p>
        </w:tc>
        <w:tc>
          <w:tcPr>
            <w:tcW w:w="3760" w:type="dxa"/>
            <w:tcBorders>
              <w:bottom w:val="single" w:sz="4" w:space="0" w:color="auto"/>
            </w:tcBorders>
          </w:tcPr>
          <w:p w14:paraId="5BCE6490" w14:textId="77777777" w:rsidR="00971E87" w:rsidRPr="007B45C0" w:rsidRDefault="00971E87" w:rsidP="00660671">
            <w:pPr>
              <w:pStyle w:val="svp"/>
            </w:pPr>
            <w:r w:rsidRPr="007B45C0">
              <w:t xml:space="preserve">Žák: </w:t>
            </w:r>
          </w:p>
        </w:tc>
      </w:tr>
      <w:tr w:rsidR="00971E87" w:rsidRPr="007B45C0" w14:paraId="196DF02A" w14:textId="77777777" w:rsidTr="00660671">
        <w:tc>
          <w:tcPr>
            <w:tcW w:w="3750" w:type="dxa"/>
            <w:tcBorders>
              <w:bottom w:val="nil"/>
            </w:tcBorders>
          </w:tcPr>
          <w:p w14:paraId="28976C7D" w14:textId="77777777" w:rsidR="00971E87" w:rsidRPr="007B45C0" w:rsidRDefault="00971E87" w:rsidP="00971E87">
            <w:pPr>
              <w:pStyle w:val="svp"/>
              <w:numPr>
                <w:ilvl w:val="0"/>
                <w:numId w:val="10"/>
              </w:numPr>
            </w:pPr>
            <w:r w:rsidRPr="007B45C0">
              <w:t>Grundinformationen. Kultur und Bräuche. Turistische Gebiete.</w:t>
            </w:r>
          </w:p>
          <w:p w14:paraId="5429D1B3" w14:textId="77777777" w:rsidR="00971E87" w:rsidRPr="007B45C0" w:rsidRDefault="00971E87" w:rsidP="00971E87">
            <w:pPr>
              <w:pStyle w:val="svp"/>
              <w:numPr>
                <w:ilvl w:val="0"/>
                <w:numId w:val="10"/>
              </w:numPr>
            </w:pPr>
            <w:r w:rsidRPr="007B45C0">
              <w:t>Wichtige Industriegebiete und Industriezweigezweige.Export - und Importartikel</w:t>
            </w:r>
          </w:p>
          <w:p w14:paraId="635E9525" w14:textId="77777777" w:rsidR="00971E87" w:rsidRPr="007B45C0" w:rsidRDefault="00971E87" w:rsidP="00660671">
            <w:pPr>
              <w:pStyle w:val="svp"/>
              <w:ind w:left="360"/>
            </w:pPr>
          </w:p>
        </w:tc>
        <w:tc>
          <w:tcPr>
            <w:tcW w:w="3760" w:type="dxa"/>
            <w:tcBorders>
              <w:bottom w:val="nil"/>
            </w:tcBorders>
          </w:tcPr>
          <w:p w14:paraId="3E8C9378" w14:textId="77777777" w:rsidR="00971E87" w:rsidRPr="007B45C0" w:rsidRDefault="00971E87" w:rsidP="00971E87">
            <w:pPr>
              <w:pStyle w:val="svp"/>
              <w:numPr>
                <w:ilvl w:val="0"/>
                <w:numId w:val="10"/>
              </w:numPr>
            </w:pPr>
            <w:r w:rsidRPr="007B45C0">
              <w:t>podá informace o geografických, demografických, hospodářských, politických a kulturních faktorech ČR, srovnává ji s německy mluvícími zeměmi</w:t>
            </w:r>
          </w:p>
          <w:p w14:paraId="32023311" w14:textId="77777777" w:rsidR="00971E87" w:rsidRPr="007B45C0" w:rsidRDefault="00971E87" w:rsidP="00971E87">
            <w:pPr>
              <w:pStyle w:val="svp"/>
              <w:numPr>
                <w:ilvl w:val="0"/>
                <w:numId w:val="10"/>
              </w:numPr>
            </w:pPr>
            <w:r w:rsidRPr="007B45C0">
              <w:t>samostatně hovoří o kultuře, zvycích, turistických oblastech, průmyslových odvětvích</w:t>
            </w:r>
          </w:p>
        </w:tc>
      </w:tr>
      <w:tr w:rsidR="00971E87" w:rsidRPr="007B45C0" w14:paraId="3652C09D" w14:textId="77777777" w:rsidTr="00660671">
        <w:tc>
          <w:tcPr>
            <w:tcW w:w="3750" w:type="dxa"/>
            <w:tcBorders>
              <w:top w:val="nil"/>
              <w:bottom w:val="nil"/>
            </w:tcBorders>
          </w:tcPr>
          <w:p w14:paraId="29A33EB2" w14:textId="77777777" w:rsidR="00971E87" w:rsidRPr="007B45C0" w:rsidRDefault="00971E87" w:rsidP="00971E87">
            <w:pPr>
              <w:pStyle w:val="svp"/>
              <w:numPr>
                <w:ilvl w:val="0"/>
                <w:numId w:val="10"/>
              </w:numPr>
            </w:pPr>
            <w:r w:rsidRPr="007B45C0">
              <w:lastRenderedPageBreak/>
              <w:t>Mein Region</w:t>
            </w:r>
          </w:p>
        </w:tc>
        <w:tc>
          <w:tcPr>
            <w:tcW w:w="3760" w:type="dxa"/>
            <w:tcBorders>
              <w:top w:val="nil"/>
              <w:bottom w:val="nil"/>
            </w:tcBorders>
          </w:tcPr>
          <w:p w14:paraId="76A8F86B" w14:textId="77777777" w:rsidR="00971E87" w:rsidRPr="007B45C0" w:rsidRDefault="00971E87" w:rsidP="00971E87">
            <w:pPr>
              <w:pStyle w:val="svp"/>
              <w:numPr>
                <w:ilvl w:val="0"/>
                <w:numId w:val="10"/>
              </w:numPr>
            </w:pPr>
            <w:r w:rsidRPr="007B45C0">
              <w:t>představí svůj region, hovoří o jeho městech, turistických oblastech a významných osobnostech</w:t>
            </w:r>
          </w:p>
          <w:p w14:paraId="4B4F2532" w14:textId="77777777" w:rsidR="00971E87" w:rsidRPr="007B45C0" w:rsidRDefault="00971E87" w:rsidP="00971E87">
            <w:pPr>
              <w:pStyle w:val="svp"/>
              <w:numPr>
                <w:ilvl w:val="0"/>
                <w:numId w:val="10"/>
              </w:numPr>
            </w:pPr>
            <w:r w:rsidRPr="007B45C0">
              <w:t>popisuje život ve svém regionu (školy, práce, doprava, sport, volný čas …)</w:t>
            </w:r>
          </w:p>
        </w:tc>
      </w:tr>
      <w:tr w:rsidR="00971E87" w:rsidRPr="007B45C0" w14:paraId="5943D9E9" w14:textId="77777777" w:rsidTr="00660671">
        <w:tc>
          <w:tcPr>
            <w:tcW w:w="3750" w:type="dxa"/>
            <w:tcBorders>
              <w:top w:val="nil"/>
              <w:bottom w:val="nil"/>
            </w:tcBorders>
          </w:tcPr>
          <w:p w14:paraId="1FB40B86"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592AC7E7"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49687CB2" w14:textId="77777777" w:rsidTr="00660671">
        <w:tc>
          <w:tcPr>
            <w:tcW w:w="3750" w:type="dxa"/>
            <w:tcBorders>
              <w:top w:val="nil"/>
              <w:bottom w:val="nil"/>
            </w:tcBorders>
          </w:tcPr>
          <w:p w14:paraId="1B0B9630"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268D8169"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1DAA680C" w14:textId="77777777" w:rsidR="00971E87" w:rsidRPr="007B45C0" w:rsidRDefault="00971E87" w:rsidP="00971E87">
            <w:pPr>
              <w:pStyle w:val="svp"/>
              <w:numPr>
                <w:ilvl w:val="0"/>
                <w:numId w:val="10"/>
              </w:numPr>
            </w:pPr>
            <w:r w:rsidRPr="007B45C0">
              <w:t>odhaduje význam neznámých výrazů podle kontextu a způsobu tvoření</w:t>
            </w:r>
          </w:p>
          <w:p w14:paraId="2D66521A"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69FB6C4D" w14:textId="77777777" w:rsidTr="00660671">
        <w:tc>
          <w:tcPr>
            <w:tcW w:w="3750" w:type="dxa"/>
            <w:tcBorders>
              <w:top w:val="nil"/>
              <w:bottom w:val="nil"/>
            </w:tcBorders>
          </w:tcPr>
          <w:p w14:paraId="48849CEB"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2284BE90" w14:textId="77777777" w:rsidR="00971E87" w:rsidRPr="007B45C0" w:rsidRDefault="00971E87" w:rsidP="00660671">
            <w:pPr>
              <w:pStyle w:val="svp"/>
              <w:ind w:left="360"/>
            </w:pPr>
          </w:p>
        </w:tc>
        <w:tc>
          <w:tcPr>
            <w:tcW w:w="3760" w:type="dxa"/>
            <w:tcBorders>
              <w:top w:val="nil"/>
              <w:bottom w:val="nil"/>
            </w:tcBorders>
          </w:tcPr>
          <w:p w14:paraId="598F4FF6"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35177C64" w14:textId="77777777" w:rsidTr="00660671">
        <w:tc>
          <w:tcPr>
            <w:tcW w:w="3750" w:type="dxa"/>
            <w:tcBorders>
              <w:top w:val="nil"/>
            </w:tcBorders>
          </w:tcPr>
          <w:p w14:paraId="6D76C14D" w14:textId="77777777" w:rsidR="00971E87" w:rsidRPr="007B45C0" w:rsidRDefault="00971E87" w:rsidP="00971E87">
            <w:pPr>
              <w:pStyle w:val="svp"/>
              <w:numPr>
                <w:ilvl w:val="0"/>
                <w:numId w:val="10"/>
              </w:numPr>
            </w:pPr>
            <w:r w:rsidRPr="007B45C0">
              <w:t>Interakce písemná</w:t>
            </w:r>
          </w:p>
        </w:tc>
        <w:tc>
          <w:tcPr>
            <w:tcW w:w="3760" w:type="dxa"/>
            <w:tcBorders>
              <w:top w:val="nil"/>
            </w:tcBorders>
          </w:tcPr>
          <w:p w14:paraId="7FE2A66C" w14:textId="77777777" w:rsidR="00971E87" w:rsidRPr="007B45C0" w:rsidRDefault="00971E87" w:rsidP="00971E87">
            <w:pPr>
              <w:pStyle w:val="svp"/>
              <w:numPr>
                <w:ilvl w:val="0"/>
                <w:numId w:val="10"/>
              </w:numPr>
            </w:pPr>
            <w:r w:rsidRPr="007B45C0">
              <w:t xml:space="preserve">napíše pozvánku  k návštěvě ČR </w:t>
            </w:r>
          </w:p>
        </w:tc>
      </w:tr>
      <w:tr w:rsidR="00971E87" w:rsidRPr="007B45C0" w14:paraId="1B9ACF37" w14:textId="77777777" w:rsidTr="00660671">
        <w:tc>
          <w:tcPr>
            <w:tcW w:w="7510" w:type="dxa"/>
            <w:gridSpan w:val="2"/>
          </w:tcPr>
          <w:p w14:paraId="610BC53E" w14:textId="525D0CC2" w:rsidR="00971E87" w:rsidRPr="007B45C0" w:rsidRDefault="000F3E95" w:rsidP="00660671">
            <w:pPr>
              <w:pStyle w:val="svp"/>
            </w:pPr>
            <w:r w:rsidRPr="007B45C0">
              <w:t xml:space="preserve">Počet hodin: </w:t>
            </w:r>
            <w:r w:rsidR="00971E87" w:rsidRPr="007B45C0">
              <w:t>6</w:t>
            </w:r>
          </w:p>
        </w:tc>
      </w:tr>
    </w:tbl>
    <w:p w14:paraId="1D0C35D8"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697D0900" w14:textId="77777777" w:rsidTr="00660671">
        <w:tc>
          <w:tcPr>
            <w:tcW w:w="3750" w:type="dxa"/>
            <w:tcBorders>
              <w:bottom w:val="single" w:sz="4" w:space="0" w:color="auto"/>
            </w:tcBorders>
          </w:tcPr>
          <w:p w14:paraId="787A502B" w14:textId="77777777" w:rsidR="00971E87" w:rsidRPr="007B45C0" w:rsidRDefault="00971E87" w:rsidP="00C52013">
            <w:pPr>
              <w:pStyle w:val="svp"/>
              <w:numPr>
                <w:ilvl w:val="0"/>
                <w:numId w:val="56"/>
              </w:numPr>
            </w:pPr>
            <w:r w:rsidRPr="007B45C0">
              <w:t xml:space="preserve">Prag </w:t>
            </w:r>
          </w:p>
        </w:tc>
        <w:tc>
          <w:tcPr>
            <w:tcW w:w="3760" w:type="dxa"/>
            <w:tcBorders>
              <w:bottom w:val="single" w:sz="4" w:space="0" w:color="auto"/>
            </w:tcBorders>
          </w:tcPr>
          <w:p w14:paraId="07628460" w14:textId="77777777" w:rsidR="00971E87" w:rsidRPr="007B45C0" w:rsidRDefault="00971E87" w:rsidP="00660671">
            <w:pPr>
              <w:pStyle w:val="svp"/>
            </w:pPr>
            <w:r w:rsidRPr="007B45C0">
              <w:t xml:space="preserve">Žák: </w:t>
            </w:r>
          </w:p>
        </w:tc>
      </w:tr>
      <w:tr w:rsidR="00971E87" w:rsidRPr="007B45C0" w14:paraId="1A851BC9" w14:textId="77777777" w:rsidTr="00660671">
        <w:tc>
          <w:tcPr>
            <w:tcW w:w="3750" w:type="dxa"/>
            <w:tcBorders>
              <w:bottom w:val="nil"/>
            </w:tcBorders>
          </w:tcPr>
          <w:p w14:paraId="7CCF32B1" w14:textId="77777777" w:rsidR="00971E87" w:rsidRPr="007B45C0" w:rsidRDefault="00971E87" w:rsidP="00971E87">
            <w:pPr>
              <w:pStyle w:val="svp"/>
              <w:numPr>
                <w:ilvl w:val="0"/>
                <w:numId w:val="10"/>
              </w:numPr>
            </w:pPr>
            <w:r w:rsidRPr="007B45C0">
              <w:t>Praha – historie a současnost</w:t>
            </w:r>
          </w:p>
        </w:tc>
        <w:tc>
          <w:tcPr>
            <w:tcW w:w="3760" w:type="dxa"/>
            <w:tcBorders>
              <w:bottom w:val="nil"/>
            </w:tcBorders>
          </w:tcPr>
          <w:p w14:paraId="33D8AD82" w14:textId="77777777" w:rsidR="00971E87" w:rsidRPr="007B45C0" w:rsidRDefault="00971E87" w:rsidP="00971E87">
            <w:pPr>
              <w:pStyle w:val="svp"/>
              <w:numPr>
                <w:ilvl w:val="0"/>
                <w:numId w:val="10"/>
              </w:numPr>
            </w:pPr>
            <w:r w:rsidRPr="007B45C0">
              <w:t>uvede stručně historii hlavního města, charakterizuje současnost města</w:t>
            </w:r>
          </w:p>
        </w:tc>
      </w:tr>
      <w:tr w:rsidR="00971E87" w:rsidRPr="007B45C0" w14:paraId="060AF889" w14:textId="77777777" w:rsidTr="00660671">
        <w:tc>
          <w:tcPr>
            <w:tcW w:w="3750" w:type="dxa"/>
            <w:tcBorders>
              <w:top w:val="nil"/>
              <w:bottom w:val="nil"/>
            </w:tcBorders>
          </w:tcPr>
          <w:p w14:paraId="7F87B366" w14:textId="77777777" w:rsidR="00971E87" w:rsidRPr="007B45C0" w:rsidRDefault="00971E87" w:rsidP="00971E87">
            <w:pPr>
              <w:pStyle w:val="svp"/>
              <w:numPr>
                <w:ilvl w:val="0"/>
                <w:numId w:val="10"/>
              </w:numPr>
            </w:pPr>
            <w:r w:rsidRPr="007B45C0">
              <w:t>Architektonické pamětihodnosti Prahy</w:t>
            </w:r>
          </w:p>
        </w:tc>
        <w:tc>
          <w:tcPr>
            <w:tcW w:w="3760" w:type="dxa"/>
            <w:tcBorders>
              <w:top w:val="nil"/>
              <w:bottom w:val="nil"/>
            </w:tcBorders>
          </w:tcPr>
          <w:p w14:paraId="13FA57E7" w14:textId="77777777" w:rsidR="00971E87" w:rsidRPr="007B45C0" w:rsidRDefault="00971E87" w:rsidP="00971E87">
            <w:pPr>
              <w:pStyle w:val="svp"/>
              <w:numPr>
                <w:ilvl w:val="0"/>
                <w:numId w:val="10"/>
              </w:numPr>
            </w:pPr>
            <w:r w:rsidRPr="007B45C0">
              <w:t>vyjmenuje nejvýznamnější památky</w:t>
            </w:r>
          </w:p>
        </w:tc>
      </w:tr>
      <w:tr w:rsidR="00971E87" w:rsidRPr="007B45C0" w14:paraId="0BB5BB3F" w14:textId="77777777" w:rsidTr="00660671">
        <w:tc>
          <w:tcPr>
            <w:tcW w:w="3750" w:type="dxa"/>
            <w:tcBorders>
              <w:top w:val="nil"/>
              <w:bottom w:val="nil"/>
            </w:tcBorders>
          </w:tcPr>
          <w:p w14:paraId="6DED5B69" w14:textId="77777777" w:rsidR="00971E87" w:rsidRPr="007B45C0" w:rsidRDefault="00971E87" w:rsidP="00971E87">
            <w:pPr>
              <w:pStyle w:val="svp"/>
              <w:numPr>
                <w:ilvl w:val="0"/>
                <w:numId w:val="10"/>
              </w:numPr>
            </w:pPr>
            <w:r w:rsidRPr="007B45C0">
              <w:lastRenderedPageBreak/>
              <w:t>Plán města</w:t>
            </w:r>
          </w:p>
        </w:tc>
        <w:tc>
          <w:tcPr>
            <w:tcW w:w="3760" w:type="dxa"/>
            <w:tcBorders>
              <w:top w:val="nil"/>
              <w:bottom w:val="nil"/>
            </w:tcBorders>
          </w:tcPr>
          <w:p w14:paraId="45D8BB76" w14:textId="77777777" w:rsidR="00971E87" w:rsidRPr="007B45C0" w:rsidRDefault="00971E87" w:rsidP="00971E87">
            <w:pPr>
              <w:pStyle w:val="svp"/>
              <w:numPr>
                <w:ilvl w:val="0"/>
                <w:numId w:val="10"/>
              </w:numPr>
            </w:pPr>
            <w:r w:rsidRPr="007B45C0">
              <w:t>orientuje se ve městě</w:t>
            </w:r>
          </w:p>
          <w:p w14:paraId="269C827F" w14:textId="77777777" w:rsidR="00971E87" w:rsidRPr="007B45C0" w:rsidRDefault="00971E87" w:rsidP="00971E87">
            <w:pPr>
              <w:pStyle w:val="svp"/>
              <w:numPr>
                <w:ilvl w:val="0"/>
                <w:numId w:val="10"/>
              </w:numPr>
            </w:pPr>
            <w:r w:rsidRPr="007B45C0">
              <w:t>podá a získá informace, jak se dostane k…</w:t>
            </w:r>
          </w:p>
          <w:p w14:paraId="5D4719CD" w14:textId="77777777" w:rsidR="00971E87" w:rsidRPr="007B45C0" w:rsidRDefault="00971E87" w:rsidP="00971E87">
            <w:pPr>
              <w:pStyle w:val="svp"/>
              <w:numPr>
                <w:ilvl w:val="0"/>
                <w:numId w:val="10"/>
              </w:numPr>
            </w:pPr>
            <w:r w:rsidRPr="007B45C0">
              <w:t>domluví se v běžných situacích (ptá se na cestu, popíše cestu)</w:t>
            </w:r>
          </w:p>
        </w:tc>
      </w:tr>
      <w:tr w:rsidR="00971E87" w:rsidRPr="007B45C0" w14:paraId="0FAB561A" w14:textId="77777777" w:rsidTr="00660671">
        <w:tc>
          <w:tcPr>
            <w:tcW w:w="3750" w:type="dxa"/>
            <w:tcBorders>
              <w:top w:val="nil"/>
              <w:bottom w:val="nil"/>
            </w:tcBorders>
          </w:tcPr>
          <w:p w14:paraId="55DD1755"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1DD5019B"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3BCB441C" w14:textId="77777777" w:rsidTr="00660671">
        <w:tc>
          <w:tcPr>
            <w:tcW w:w="3750" w:type="dxa"/>
            <w:tcBorders>
              <w:top w:val="nil"/>
              <w:bottom w:val="nil"/>
            </w:tcBorders>
          </w:tcPr>
          <w:p w14:paraId="3B12DF2A"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5E081F2E"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78A10824" w14:textId="77777777" w:rsidR="00971E87" w:rsidRPr="007B45C0" w:rsidRDefault="00971E87" w:rsidP="00971E87">
            <w:pPr>
              <w:pStyle w:val="svp"/>
              <w:numPr>
                <w:ilvl w:val="0"/>
                <w:numId w:val="10"/>
              </w:numPr>
            </w:pPr>
            <w:r w:rsidRPr="007B45C0">
              <w:t>odhaduje význam neznámých výrazů podle kontextu a způsobu tvoření</w:t>
            </w:r>
          </w:p>
          <w:p w14:paraId="54C24483"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0C2390B8" w14:textId="77777777" w:rsidTr="00660671">
        <w:tc>
          <w:tcPr>
            <w:tcW w:w="3750" w:type="dxa"/>
            <w:tcBorders>
              <w:top w:val="nil"/>
              <w:bottom w:val="nil"/>
            </w:tcBorders>
          </w:tcPr>
          <w:p w14:paraId="0000BCF1"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tc>
        <w:tc>
          <w:tcPr>
            <w:tcW w:w="3760" w:type="dxa"/>
            <w:tcBorders>
              <w:top w:val="nil"/>
              <w:bottom w:val="nil"/>
            </w:tcBorders>
          </w:tcPr>
          <w:p w14:paraId="375D2A11"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5A555080" w14:textId="77777777" w:rsidTr="00660671">
        <w:tc>
          <w:tcPr>
            <w:tcW w:w="3750" w:type="dxa"/>
            <w:tcBorders>
              <w:top w:val="nil"/>
            </w:tcBorders>
          </w:tcPr>
          <w:p w14:paraId="4B738922" w14:textId="77777777" w:rsidR="00971E87" w:rsidRPr="007B45C0" w:rsidRDefault="00971E87" w:rsidP="00971E87">
            <w:pPr>
              <w:pStyle w:val="svp"/>
              <w:numPr>
                <w:ilvl w:val="0"/>
                <w:numId w:val="10"/>
              </w:numPr>
            </w:pPr>
            <w:r w:rsidRPr="007B45C0">
              <w:t>Interakce písemná</w:t>
            </w:r>
          </w:p>
        </w:tc>
        <w:tc>
          <w:tcPr>
            <w:tcW w:w="3760" w:type="dxa"/>
            <w:tcBorders>
              <w:top w:val="nil"/>
            </w:tcBorders>
          </w:tcPr>
          <w:p w14:paraId="2A60B039" w14:textId="77777777" w:rsidR="00971E87" w:rsidRPr="007B45C0" w:rsidRDefault="00971E87" w:rsidP="00971E87">
            <w:pPr>
              <w:pStyle w:val="svp"/>
              <w:numPr>
                <w:ilvl w:val="0"/>
                <w:numId w:val="10"/>
              </w:numPr>
            </w:pPr>
            <w:r w:rsidRPr="007B45C0">
              <w:t>napíše e-mail, v němž nabídne víkendový pobyt v Praze s programem</w:t>
            </w:r>
          </w:p>
        </w:tc>
      </w:tr>
      <w:tr w:rsidR="00971E87" w:rsidRPr="007B45C0" w14:paraId="4FD8F4B3" w14:textId="77777777" w:rsidTr="00660671">
        <w:tc>
          <w:tcPr>
            <w:tcW w:w="7510" w:type="dxa"/>
            <w:gridSpan w:val="2"/>
          </w:tcPr>
          <w:p w14:paraId="15FE1785" w14:textId="019CB03E" w:rsidR="00971E87" w:rsidRPr="007B45C0" w:rsidRDefault="000F3E95" w:rsidP="00660671">
            <w:pPr>
              <w:pStyle w:val="svp"/>
            </w:pPr>
            <w:r w:rsidRPr="007B45C0">
              <w:t xml:space="preserve">Počet hodin: </w:t>
            </w:r>
            <w:r w:rsidR="00971E87" w:rsidRPr="007B45C0">
              <w:t>4</w:t>
            </w:r>
          </w:p>
        </w:tc>
      </w:tr>
    </w:tbl>
    <w:p w14:paraId="51305762"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59358193" w14:textId="77777777" w:rsidTr="00660671">
        <w:tc>
          <w:tcPr>
            <w:tcW w:w="3750" w:type="dxa"/>
            <w:tcBorders>
              <w:bottom w:val="single" w:sz="4" w:space="0" w:color="auto"/>
            </w:tcBorders>
          </w:tcPr>
          <w:p w14:paraId="46953B12" w14:textId="77777777" w:rsidR="00971E87" w:rsidRPr="007B45C0" w:rsidRDefault="00971E87" w:rsidP="00C52013">
            <w:pPr>
              <w:pStyle w:val="svp"/>
              <w:numPr>
                <w:ilvl w:val="0"/>
                <w:numId w:val="56"/>
              </w:numPr>
            </w:pPr>
            <w:r w:rsidRPr="007B45C0">
              <w:rPr>
                <w:bCs/>
              </w:rPr>
              <w:t>Schule und Bildung</w:t>
            </w:r>
          </w:p>
        </w:tc>
        <w:tc>
          <w:tcPr>
            <w:tcW w:w="3760" w:type="dxa"/>
            <w:tcBorders>
              <w:bottom w:val="single" w:sz="4" w:space="0" w:color="auto"/>
            </w:tcBorders>
          </w:tcPr>
          <w:p w14:paraId="6607EDAA" w14:textId="77777777" w:rsidR="00971E87" w:rsidRPr="007B45C0" w:rsidRDefault="00971E87" w:rsidP="00660671">
            <w:pPr>
              <w:pStyle w:val="svp"/>
            </w:pPr>
            <w:r w:rsidRPr="007B45C0">
              <w:t xml:space="preserve">Žák: </w:t>
            </w:r>
          </w:p>
        </w:tc>
      </w:tr>
      <w:tr w:rsidR="00971E87" w:rsidRPr="007B45C0" w14:paraId="1AA29B71" w14:textId="77777777" w:rsidTr="00660671">
        <w:tc>
          <w:tcPr>
            <w:tcW w:w="3750" w:type="dxa"/>
            <w:tcBorders>
              <w:bottom w:val="nil"/>
            </w:tcBorders>
          </w:tcPr>
          <w:p w14:paraId="74B8D70A" w14:textId="77777777" w:rsidR="00971E87" w:rsidRPr="007B45C0" w:rsidRDefault="00971E87" w:rsidP="00971E87">
            <w:pPr>
              <w:pStyle w:val="svp"/>
              <w:numPr>
                <w:ilvl w:val="0"/>
                <w:numId w:val="10"/>
              </w:numPr>
            </w:pPr>
            <w:r w:rsidRPr="007B45C0">
              <w:t>Mein Bildungsweg</w:t>
            </w:r>
          </w:p>
        </w:tc>
        <w:tc>
          <w:tcPr>
            <w:tcW w:w="3760" w:type="dxa"/>
            <w:tcBorders>
              <w:bottom w:val="nil"/>
            </w:tcBorders>
          </w:tcPr>
          <w:p w14:paraId="721E9763" w14:textId="77777777" w:rsidR="00971E87" w:rsidRPr="007B45C0" w:rsidRDefault="00971E87" w:rsidP="00971E87">
            <w:pPr>
              <w:pStyle w:val="svp"/>
              <w:numPr>
                <w:ilvl w:val="0"/>
                <w:numId w:val="10"/>
              </w:numPr>
            </w:pPr>
            <w:r w:rsidRPr="007B45C0">
              <w:t>hovoří samostatně o svém dosaženém vzdělání</w:t>
            </w:r>
          </w:p>
        </w:tc>
      </w:tr>
      <w:tr w:rsidR="00971E87" w:rsidRPr="007B45C0" w14:paraId="18679713" w14:textId="77777777" w:rsidTr="00660671">
        <w:tc>
          <w:tcPr>
            <w:tcW w:w="3750" w:type="dxa"/>
            <w:tcBorders>
              <w:top w:val="nil"/>
              <w:bottom w:val="nil"/>
            </w:tcBorders>
          </w:tcPr>
          <w:p w14:paraId="6B31F5DF" w14:textId="77777777" w:rsidR="00971E87" w:rsidRPr="007B45C0" w:rsidRDefault="00971E87" w:rsidP="00971E87">
            <w:pPr>
              <w:pStyle w:val="svp"/>
              <w:numPr>
                <w:ilvl w:val="0"/>
                <w:numId w:val="10"/>
              </w:numPr>
            </w:pPr>
            <w:r w:rsidRPr="007B45C0">
              <w:t>Schulsystem in der Tschechischen Republik und in der BRD</w:t>
            </w:r>
          </w:p>
        </w:tc>
        <w:tc>
          <w:tcPr>
            <w:tcW w:w="3760" w:type="dxa"/>
            <w:tcBorders>
              <w:top w:val="nil"/>
              <w:bottom w:val="nil"/>
            </w:tcBorders>
          </w:tcPr>
          <w:p w14:paraId="76B25236" w14:textId="77777777" w:rsidR="00971E87" w:rsidRPr="007B45C0" w:rsidRDefault="00971E87" w:rsidP="00971E87">
            <w:pPr>
              <w:pStyle w:val="svp"/>
              <w:numPr>
                <w:ilvl w:val="0"/>
                <w:numId w:val="31"/>
              </w:numPr>
            </w:pPr>
            <w:r w:rsidRPr="007B45C0">
              <w:t xml:space="preserve">srovná vzdělávací systém v ČR a v Německu, uvede rozdíly mezi </w:t>
            </w:r>
            <w:r w:rsidRPr="007B45C0">
              <w:lastRenderedPageBreak/>
              <w:t>českým a německým vzdělávacím systémem</w:t>
            </w:r>
          </w:p>
          <w:p w14:paraId="3208D888" w14:textId="77777777" w:rsidR="00971E87" w:rsidRPr="007B45C0" w:rsidRDefault="00971E87" w:rsidP="00971E87">
            <w:pPr>
              <w:pStyle w:val="svp"/>
              <w:numPr>
                <w:ilvl w:val="0"/>
                <w:numId w:val="31"/>
              </w:numPr>
            </w:pPr>
            <w:r w:rsidRPr="007B45C0">
              <w:t>popíše stupně, typy škol v ČR</w:t>
            </w:r>
          </w:p>
        </w:tc>
      </w:tr>
      <w:tr w:rsidR="00971E87" w:rsidRPr="007B45C0" w14:paraId="793FAB63" w14:textId="77777777" w:rsidTr="00660671">
        <w:tc>
          <w:tcPr>
            <w:tcW w:w="3750" w:type="dxa"/>
            <w:tcBorders>
              <w:top w:val="nil"/>
              <w:bottom w:val="nil"/>
            </w:tcBorders>
          </w:tcPr>
          <w:p w14:paraId="591B7A2F" w14:textId="77777777" w:rsidR="00971E87" w:rsidRPr="007B45C0" w:rsidRDefault="00971E87" w:rsidP="00971E87">
            <w:pPr>
              <w:pStyle w:val="svp"/>
              <w:numPr>
                <w:ilvl w:val="0"/>
                <w:numId w:val="10"/>
              </w:numPr>
            </w:pPr>
            <w:r w:rsidRPr="007B45C0">
              <w:lastRenderedPageBreak/>
              <w:t>Mein Schultag</w:t>
            </w:r>
          </w:p>
        </w:tc>
        <w:tc>
          <w:tcPr>
            <w:tcW w:w="3760" w:type="dxa"/>
            <w:tcBorders>
              <w:top w:val="nil"/>
              <w:bottom w:val="nil"/>
            </w:tcBorders>
          </w:tcPr>
          <w:p w14:paraId="0E2B4574" w14:textId="77777777" w:rsidR="00971E87" w:rsidRPr="007B45C0" w:rsidRDefault="00971E87" w:rsidP="00971E87">
            <w:pPr>
              <w:pStyle w:val="svp"/>
              <w:numPr>
                <w:ilvl w:val="0"/>
                <w:numId w:val="31"/>
              </w:numPr>
            </w:pPr>
            <w:r w:rsidRPr="007B45C0">
              <w:t>popisuje den ve škole, průběh hodiny, jednotlivé činnosti v hodině</w:t>
            </w:r>
          </w:p>
          <w:p w14:paraId="2D142798" w14:textId="77777777" w:rsidR="00971E87" w:rsidRPr="007B45C0" w:rsidRDefault="00971E87" w:rsidP="00971E87">
            <w:pPr>
              <w:pStyle w:val="svp"/>
              <w:numPr>
                <w:ilvl w:val="0"/>
                <w:numId w:val="31"/>
              </w:numPr>
            </w:pPr>
            <w:r w:rsidRPr="007B45C0">
              <w:rPr>
                <w:rFonts w:ascii="TimesNewRoman" w:hAnsi="TimesNewRoman" w:cs="TimesNewRoman"/>
                <w:szCs w:val="24"/>
              </w:rPr>
              <w:t>umí zahájit, vést a ukončit rozhovor související s uvedeným tématem</w:t>
            </w:r>
          </w:p>
        </w:tc>
      </w:tr>
      <w:tr w:rsidR="00971E87" w:rsidRPr="007B45C0" w14:paraId="5242173A" w14:textId="77777777" w:rsidTr="00660671">
        <w:tc>
          <w:tcPr>
            <w:tcW w:w="3750" w:type="dxa"/>
            <w:tcBorders>
              <w:top w:val="nil"/>
              <w:bottom w:val="nil"/>
            </w:tcBorders>
          </w:tcPr>
          <w:p w14:paraId="1A9EE582"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5CD77F78"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3D7FE250" w14:textId="77777777" w:rsidTr="00660671">
        <w:tc>
          <w:tcPr>
            <w:tcW w:w="3750" w:type="dxa"/>
            <w:tcBorders>
              <w:top w:val="nil"/>
              <w:bottom w:val="nil"/>
            </w:tcBorders>
          </w:tcPr>
          <w:p w14:paraId="4C81F6D8"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30E79017"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3E8F911B" w14:textId="77777777" w:rsidR="00971E87" w:rsidRPr="007B45C0" w:rsidRDefault="00971E87" w:rsidP="00971E87">
            <w:pPr>
              <w:pStyle w:val="svp"/>
              <w:numPr>
                <w:ilvl w:val="0"/>
                <w:numId w:val="10"/>
              </w:numPr>
            </w:pPr>
            <w:r w:rsidRPr="007B45C0">
              <w:t>odhaduje význam neznámých výrazů podle kontextu a způsobu tvoření</w:t>
            </w:r>
          </w:p>
          <w:p w14:paraId="24BE8EFA"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4CBFB237" w14:textId="77777777" w:rsidTr="00660671">
        <w:tc>
          <w:tcPr>
            <w:tcW w:w="3750" w:type="dxa"/>
            <w:tcBorders>
              <w:top w:val="nil"/>
            </w:tcBorders>
          </w:tcPr>
          <w:p w14:paraId="6E19FA91"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75AE6EE7" w14:textId="77777777" w:rsidR="00971E87" w:rsidRPr="007B45C0" w:rsidRDefault="00971E87" w:rsidP="00660671">
            <w:pPr>
              <w:pStyle w:val="svp"/>
              <w:ind w:left="360"/>
            </w:pPr>
          </w:p>
        </w:tc>
        <w:tc>
          <w:tcPr>
            <w:tcW w:w="3760" w:type="dxa"/>
            <w:tcBorders>
              <w:top w:val="nil"/>
            </w:tcBorders>
          </w:tcPr>
          <w:p w14:paraId="3FE19937"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29660FE3" w14:textId="77777777" w:rsidTr="00660671">
        <w:tc>
          <w:tcPr>
            <w:tcW w:w="7510" w:type="dxa"/>
            <w:gridSpan w:val="2"/>
            <w:tcBorders>
              <w:bottom w:val="single" w:sz="4" w:space="0" w:color="auto"/>
            </w:tcBorders>
          </w:tcPr>
          <w:p w14:paraId="7124BCA6" w14:textId="770D8F2C" w:rsidR="00971E87" w:rsidRPr="007B45C0" w:rsidRDefault="000F3E95" w:rsidP="00660671">
            <w:pPr>
              <w:pStyle w:val="svp"/>
            </w:pPr>
            <w:r w:rsidRPr="007B45C0">
              <w:t xml:space="preserve">Počet hodin: </w:t>
            </w:r>
            <w:r w:rsidR="00971E87" w:rsidRPr="007B45C0">
              <w:t>4</w:t>
            </w:r>
          </w:p>
        </w:tc>
      </w:tr>
    </w:tbl>
    <w:p w14:paraId="4B7C3A60"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931E427" w14:textId="77777777" w:rsidTr="00660671">
        <w:tc>
          <w:tcPr>
            <w:tcW w:w="3750" w:type="dxa"/>
            <w:tcBorders>
              <w:bottom w:val="single" w:sz="4" w:space="0" w:color="auto"/>
            </w:tcBorders>
          </w:tcPr>
          <w:p w14:paraId="77D85694" w14:textId="77777777" w:rsidR="00971E87" w:rsidRPr="007B45C0" w:rsidRDefault="00971E87" w:rsidP="00C52013">
            <w:pPr>
              <w:pStyle w:val="svp"/>
              <w:numPr>
                <w:ilvl w:val="0"/>
                <w:numId w:val="56"/>
              </w:numPr>
            </w:pPr>
            <w:r w:rsidRPr="007B45C0">
              <w:rPr>
                <w:bCs/>
              </w:rPr>
              <w:t>Jugend und ihre Probleme</w:t>
            </w:r>
          </w:p>
        </w:tc>
        <w:tc>
          <w:tcPr>
            <w:tcW w:w="3760" w:type="dxa"/>
            <w:tcBorders>
              <w:bottom w:val="single" w:sz="4" w:space="0" w:color="auto"/>
            </w:tcBorders>
          </w:tcPr>
          <w:p w14:paraId="417E6693" w14:textId="77777777" w:rsidR="00971E87" w:rsidRPr="007B45C0" w:rsidRDefault="00971E87" w:rsidP="00660671">
            <w:pPr>
              <w:pStyle w:val="svp"/>
            </w:pPr>
            <w:r w:rsidRPr="007B45C0">
              <w:t xml:space="preserve">Žák: </w:t>
            </w:r>
          </w:p>
        </w:tc>
      </w:tr>
      <w:tr w:rsidR="00971E87" w:rsidRPr="007B45C0" w14:paraId="5B20EF93" w14:textId="77777777" w:rsidTr="00660671">
        <w:tc>
          <w:tcPr>
            <w:tcW w:w="3750" w:type="dxa"/>
            <w:tcBorders>
              <w:bottom w:val="nil"/>
            </w:tcBorders>
          </w:tcPr>
          <w:p w14:paraId="7A0A8255" w14:textId="77777777" w:rsidR="00971E87" w:rsidRPr="007B45C0" w:rsidRDefault="00971E87" w:rsidP="00971E87">
            <w:pPr>
              <w:pStyle w:val="svp"/>
              <w:numPr>
                <w:ilvl w:val="0"/>
                <w:numId w:val="10"/>
              </w:numPr>
            </w:pPr>
            <w:r w:rsidRPr="007B45C0">
              <w:rPr>
                <w:bCs/>
              </w:rPr>
              <w:t>Jugend und ihre Probleme</w:t>
            </w:r>
          </w:p>
        </w:tc>
        <w:tc>
          <w:tcPr>
            <w:tcW w:w="3760" w:type="dxa"/>
            <w:tcBorders>
              <w:bottom w:val="nil"/>
            </w:tcBorders>
          </w:tcPr>
          <w:p w14:paraId="0036F2BD" w14:textId="77777777" w:rsidR="00971E87" w:rsidRPr="007B45C0" w:rsidRDefault="00971E87" w:rsidP="00971E87">
            <w:pPr>
              <w:pStyle w:val="svp"/>
              <w:numPr>
                <w:ilvl w:val="0"/>
                <w:numId w:val="10"/>
              </w:numPr>
            </w:pPr>
            <w:r w:rsidRPr="007B45C0">
              <w:t>dokáže souvisle hovořit o problémech mladých a jejich příčinách</w:t>
            </w:r>
          </w:p>
          <w:p w14:paraId="570AF9E0" w14:textId="77777777" w:rsidR="00971E87" w:rsidRPr="007B45C0" w:rsidRDefault="00971E87" w:rsidP="00971E87">
            <w:pPr>
              <w:pStyle w:val="svp"/>
              <w:numPr>
                <w:ilvl w:val="0"/>
                <w:numId w:val="10"/>
              </w:numPr>
            </w:pPr>
            <w:r w:rsidRPr="007B45C0">
              <w:lastRenderedPageBreak/>
              <w:t>zapojí se do diskuse, zdůvodní a vysvětlí svůj názor</w:t>
            </w:r>
          </w:p>
        </w:tc>
      </w:tr>
      <w:tr w:rsidR="00971E87" w:rsidRPr="007B45C0" w14:paraId="073D3941" w14:textId="77777777" w:rsidTr="00660671">
        <w:tc>
          <w:tcPr>
            <w:tcW w:w="3750" w:type="dxa"/>
            <w:tcBorders>
              <w:top w:val="nil"/>
              <w:bottom w:val="nil"/>
            </w:tcBorders>
          </w:tcPr>
          <w:p w14:paraId="1993C388" w14:textId="77777777" w:rsidR="00971E87" w:rsidRPr="007B45C0" w:rsidRDefault="00971E87" w:rsidP="00971E87">
            <w:pPr>
              <w:pStyle w:val="svp"/>
              <w:numPr>
                <w:ilvl w:val="0"/>
                <w:numId w:val="10"/>
              </w:numPr>
            </w:pPr>
            <w:r w:rsidRPr="007B45C0">
              <w:lastRenderedPageBreak/>
              <w:t>Slovní zásoba a frazeologie</w:t>
            </w:r>
          </w:p>
        </w:tc>
        <w:tc>
          <w:tcPr>
            <w:tcW w:w="3760" w:type="dxa"/>
            <w:tcBorders>
              <w:top w:val="nil"/>
              <w:bottom w:val="nil"/>
            </w:tcBorders>
          </w:tcPr>
          <w:p w14:paraId="54C0E5D0"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652AE4E1" w14:textId="77777777" w:rsidTr="00660671">
        <w:tc>
          <w:tcPr>
            <w:tcW w:w="3750" w:type="dxa"/>
            <w:tcBorders>
              <w:top w:val="nil"/>
              <w:bottom w:val="nil"/>
            </w:tcBorders>
          </w:tcPr>
          <w:p w14:paraId="52CA1A2D"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2E5B0697"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7518AB50" w14:textId="77777777" w:rsidR="00971E87" w:rsidRPr="007B45C0" w:rsidRDefault="00971E87" w:rsidP="00971E87">
            <w:pPr>
              <w:pStyle w:val="svp"/>
              <w:numPr>
                <w:ilvl w:val="0"/>
                <w:numId w:val="10"/>
              </w:numPr>
            </w:pPr>
            <w:r w:rsidRPr="007B45C0">
              <w:t>odhaduje význam neznámých výrazů podle kontextu a způsobu tvoření</w:t>
            </w:r>
          </w:p>
          <w:p w14:paraId="4E7121CF"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7B3D3E66" w14:textId="77777777" w:rsidTr="00660671">
        <w:tc>
          <w:tcPr>
            <w:tcW w:w="3750" w:type="dxa"/>
            <w:tcBorders>
              <w:top w:val="nil"/>
            </w:tcBorders>
          </w:tcPr>
          <w:p w14:paraId="399B6E0B"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1AD981D4" w14:textId="77777777" w:rsidR="00971E87" w:rsidRPr="007B45C0" w:rsidRDefault="00971E87" w:rsidP="00660671">
            <w:pPr>
              <w:pStyle w:val="svp"/>
              <w:ind w:left="360"/>
            </w:pPr>
          </w:p>
        </w:tc>
        <w:tc>
          <w:tcPr>
            <w:tcW w:w="3760" w:type="dxa"/>
            <w:tcBorders>
              <w:top w:val="nil"/>
            </w:tcBorders>
          </w:tcPr>
          <w:p w14:paraId="25564FB9"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648D3772" w14:textId="77777777" w:rsidTr="00660671">
        <w:tc>
          <w:tcPr>
            <w:tcW w:w="7510" w:type="dxa"/>
            <w:gridSpan w:val="2"/>
            <w:tcBorders>
              <w:bottom w:val="single" w:sz="4" w:space="0" w:color="auto"/>
            </w:tcBorders>
          </w:tcPr>
          <w:p w14:paraId="778FD938" w14:textId="04376201" w:rsidR="00971E87" w:rsidRPr="007B45C0" w:rsidRDefault="000F3E95" w:rsidP="00660671">
            <w:pPr>
              <w:pStyle w:val="svp"/>
            </w:pPr>
            <w:r w:rsidRPr="007B45C0">
              <w:t xml:space="preserve">Počet hodin: </w:t>
            </w:r>
            <w:r w:rsidR="00971E87" w:rsidRPr="007B45C0">
              <w:t>3</w:t>
            </w:r>
          </w:p>
        </w:tc>
      </w:tr>
    </w:tbl>
    <w:p w14:paraId="1895053B"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6AFC5FDD" w14:textId="77777777" w:rsidTr="00660671">
        <w:tc>
          <w:tcPr>
            <w:tcW w:w="3750" w:type="dxa"/>
            <w:tcBorders>
              <w:bottom w:val="single" w:sz="4" w:space="0" w:color="auto"/>
            </w:tcBorders>
          </w:tcPr>
          <w:p w14:paraId="27F662BB" w14:textId="77777777" w:rsidR="00971E87" w:rsidRPr="007B45C0" w:rsidRDefault="00971E87" w:rsidP="00C52013">
            <w:pPr>
              <w:pStyle w:val="svp"/>
              <w:numPr>
                <w:ilvl w:val="0"/>
                <w:numId w:val="56"/>
              </w:numPr>
            </w:pPr>
            <w:r w:rsidRPr="007B45C0">
              <w:t>Jobs und Berufe</w:t>
            </w:r>
          </w:p>
        </w:tc>
        <w:tc>
          <w:tcPr>
            <w:tcW w:w="3760" w:type="dxa"/>
            <w:tcBorders>
              <w:bottom w:val="single" w:sz="4" w:space="0" w:color="auto"/>
            </w:tcBorders>
          </w:tcPr>
          <w:p w14:paraId="32365F8D" w14:textId="77777777" w:rsidR="00971E87" w:rsidRPr="007B45C0" w:rsidRDefault="00971E87" w:rsidP="00660671">
            <w:pPr>
              <w:pStyle w:val="svp"/>
            </w:pPr>
            <w:r w:rsidRPr="007B45C0">
              <w:t xml:space="preserve">Žák: </w:t>
            </w:r>
          </w:p>
        </w:tc>
      </w:tr>
      <w:tr w:rsidR="00971E87" w:rsidRPr="007B45C0" w14:paraId="4B7B0122" w14:textId="77777777" w:rsidTr="00660671">
        <w:tc>
          <w:tcPr>
            <w:tcW w:w="3750" w:type="dxa"/>
            <w:tcBorders>
              <w:bottom w:val="nil"/>
            </w:tcBorders>
          </w:tcPr>
          <w:p w14:paraId="6EF6919A" w14:textId="77777777" w:rsidR="00971E87" w:rsidRPr="007B45C0" w:rsidRDefault="00971E87" w:rsidP="00971E87">
            <w:pPr>
              <w:pStyle w:val="svp"/>
              <w:numPr>
                <w:ilvl w:val="0"/>
                <w:numId w:val="10"/>
              </w:numPr>
            </w:pPr>
            <w:r w:rsidRPr="007B45C0">
              <w:rPr>
                <w:bCs/>
              </w:rPr>
              <w:t xml:space="preserve">Berufsbilder </w:t>
            </w:r>
          </w:p>
          <w:p w14:paraId="043CA594" w14:textId="77777777" w:rsidR="00971E87" w:rsidRPr="007B45C0" w:rsidRDefault="00971E87" w:rsidP="00971E87">
            <w:pPr>
              <w:pStyle w:val="svp"/>
              <w:numPr>
                <w:ilvl w:val="0"/>
                <w:numId w:val="10"/>
              </w:numPr>
            </w:pPr>
            <w:r w:rsidRPr="007B45C0">
              <w:t>Fachschule und Fachrichtung – Vorbereitung für zukünftigen Beruf</w:t>
            </w:r>
          </w:p>
        </w:tc>
        <w:tc>
          <w:tcPr>
            <w:tcW w:w="3760" w:type="dxa"/>
            <w:tcBorders>
              <w:bottom w:val="nil"/>
            </w:tcBorders>
          </w:tcPr>
          <w:p w14:paraId="25A8D025" w14:textId="77777777" w:rsidR="00971E87" w:rsidRPr="007B45C0" w:rsidRDefault="00971E87" w:rsidP="00971E87">
            <w:pPr>
              <w:pStyle w:val="svp"/>
              <w:numPr>
                <w:ilvl w:val="0"/>
                <w:numId w:val="10"/>
              </w:numPr>
            </w:pPr>
            <w:r w:rsidRPr="007B45C0">
              <w:rPr>
                <w:rFonts w:ascii="TimesNewRoman" w:hAnsi="TimesNewRoman" w:cs="TimesNewRoman"/>
                <w:szCs w:val="24"/>
              </w:rPr>
              <w:t>vyjadřuje se ústně k tématu vzdělání a své budoucí profese</w:t>
            </w:r>
          </w:p>
          <w:p w14:paraId="5845E9D1" w14:textId="77777777" w:rsidR="00971E87" w:rsidRPr="007B45C0" w:rsidRDefault="00971E87" w:rsidP="00971E87">
            <w:pPr>
              <w:pStyle w:val="svp"/>
              <w:numPr>
                <w:ilvl w:val="0"/>
                <w:numId w:val="10"/>
              </w:numPr>
            </w:pPr>
            <w:r w:rsidRPr="007B45C0">
              <w:t xml:space="preserve">umí říci, co studuje (školu, obor) a čím by chtěl být </w:t>
            </w:r>
          </w:p>
          <w:p w14:paraId="0D27D09E" w14:textId="77777777" w:rsidR="00971E87" w:rsidRPr="007B45C0" w:rsidRDefault="00971E87" w:rsidP="00971E87">
            <w:pPr>
              <w:pStyle w:val="svp"/>
              <w:numPr>
                <w:ilvl w:val="0"/>
                <w:numId w:val="10"/>
              </w:numPr>
            </w:pPr>
            <w:r w:rsidRPr="007B45C0">
              <w:t>uvede názvy zaměstnání a s nimi související činnosti</w:t>
            </w:r>
          </w:p>
        </w:tc>
      </w:tr>
      <w:tr w:rsidR="00971E87" w:rsidRPr="007B45C0" w14:paraId="3012EBFA" w14:textId="77777777" w:rsidTr="00660671">
        <w:tc>
          <w:tcPr>
            <w:tcW w:w="3750" w:type="dxa"/>
            <w:tcBorders>
              <w:top w:val="nil"/>
              <w:bottom w:val="nil"/>
            </w:tcBorders>
          </w:tcPr>
          <w:p w14:paraId="48E756FC" w14:textId="77777777" w:rsidR="00971E87" w:rsidRPr="007B45C0" w:rsidRDefault="00971E87" w:rsidP="00971E87">
            <w:pPr>
              <w:pStyle w:val="svp"/>
              <w:numPr>
                <w:ilvl w:val="0"/>
                <w:numId w:val="10"/>
              </w:numPr>
              <w:rPr>
                <w:bCs/>
              </w:rPr>
            </w:pPr>
            <w:r w:rsidRPr="007B45C0">
              <w:rPr>
                <w:bCs/>
              </w:rPr>
              <w:t>Jobs</w:t>
            </w:r>
          </w:p>
        </w:tc>
        <w:tc>
          <w:tcPr>
            <w:tcW w:w="3760" w:type="dxa"/>
            <w:tcBorders>
              <w:top w:val="nil"/>
              <w:bottom w:val="nil"/>
            </w:tcBorders>
          </w:tcPr>
          <w:p w14:paraId="6E00CF05" w14:textId="77777777" w:rsidR="00971E87" w:rsidRPr="007B45C0" w:rsidRDefault="00971E87" w:rsidP="00971E87">
            <w:pPr>
              <w:pStyle w:val="svp"/>
              <w:numPr>
                <w:ilvl w:val="0"/>
                <w:numId w:val="10"/>
              </w:numPr>
              <w:rPr>
                <w:rFonts w:ascii="TimesNewRoman" w:hAnsi="TimesNewRoman" w:cs="TimesNewRoman"/>
                <w:szCs w:val="24"/>
              </w:rPr>
            </w:pPr>
            <w:r w:rsidRPr="007B45C0">
              <w:t>rozumí pracovním inzerátům, nabízejícím brigádu</w:t>
            </w:r>
          </w:p>
        </w:tc>
      </w:tr>
      <w:tr w:rsidR="00971E87" w:rsidRPr="007B45C0" w14:paraId="55C7D987" w14:textId="77777777" w:rsidTr="00660671">
        <w:tc>
          <w:tcPr>
            <w:tcW w:w="3750" w:type="dxa"/>
            <w:tcBorders>
              <w:top w:val="nil"/>
              <w:bottom w:val="nil"/>
            </w:tcBorders>
          </w:tcPr>
          <w:p w14:paraId="60F3A4B8" w14:textId="77777777" w:rsidR="00971E87" w:rsidRPr="007B45C0" w:rsidRDefault="00971E87" w:rsidP="00971E87">
            <w:pPr>
              <w:pStyle w:val="svp"/>
              <w:numPr>
                <w:ilvl w:val="0"/>
                <w:numId w:val="10"/>
              </w:numPr>
            </w:pPr>
            <w:r w:rsidRPr="007B45C0">
              <w:t>Mein Lebenslauf. Bewerbungsbrief</w:t>
            </w:r>
          </w:p>
        </w:tc>
        <w:tc>
          <w:tcPr>
            <w:tcW w:w="3760" w:type="dxa"/>
            <w:tcBorders>
              <w:top w:val="nil"/>
              <w:bottom w:val="nil"/>
            </w:tcBorders>
          </w:tcPr>
          <w:p w14:paraId="7E030AF2" w14:textId="77777777" w:rsidR="00971E87" w:rsidRPr="007B45C0" w:rsidRDefault="00971E87" w:rsidP="00971E87">
            <w:pPr>
              <w:pStyle w:val="svp"/>
              <w:numPr>
                <w:ilvl w:val="0"/>
                <w:numId w:val="10"/>
              </w:numPr>
            </w:pPr>
            <w:r w:rsidRPr="007B45C0">
              <w:t>zná, které údaje musí životopis a žádost o místo obsahovat</w:t>
            </w:r>
          </w:p>
        </w:tc>
      </w:tr>
      <w:tr w:rsidR="00971E87" w:rsidRPr="007B45C0" w14:paraId="05C7F22A" w14:textId="77777777" w:rsidTr="00660671">
        <w:tc>
          <w:tcPr>
            <w:tcW w:w="3750" w:type="dxa"/>
            <w:tcBorders>
              <w:top w:val="nil"/>
              <w:bottom w:val="nil"/>
            </w:tcBorders>
          </w:tcPr>
          <w:p w14:paraId="6EF0F45F" w14:textId="77777777" w:rsidR="00971E87" w:rsidRPr="007B45C0" w:rsidRDefault="00971E87" w:rsidP="00971E87">
            <w:pPr>
              <w:pStyle w:val="svp"/>
              <w:numPr>
                <w:ilvl w:val="0"/>
                <w:numId w:val="10"/>
              </w:numPr>
            </w:pPr>
            <w:r w:rsidRPr="007B45C0">
              <w:lastRenderedPageBreak/>
              <w:t>Berufsmarkt. Arbeitslosigkeit</w:t>
            </w:r>
          </w:p>
        </w:tc>
        <w:tc>
          <w:tcPr>
            <w:tcW w:w="3760" w:type="dxa"/>
            <w:tcBorders>
              <w:top w:val="nil"/>
              <w:bottom w:val="nil"/>
            </w:tcBorders>
          </w:tcPr>
          <w:p w14:paraId="2CDBC2AB" w14:textId="77777777" w:rsidR="00971E87" w:rsidRPr="007B45C0" w:rsidRDefault="00971E87" w:rsidP="00971E87">
            <w:pPr>
              <w:pStyle w:val="svp"/>
              <w:numPr>
                <w:ilvl w:val="0"/>
                <w:numId w:val="10"/>
              </w:numPr>
            </w:pPr>
            <w:r w:rsidRPr="007B45C0">
              <w:t>dokáže se prezentovat na trhu práce</w:t>
            </w:r>
          </w:p>
        </w:tc>
      </w:tr>
      <w:tr w:rsidR="00971E87" w:rsidRPr="007B45C0" w14:paraId="7647AA89" w14:textId="77777777" w:rsidTr="00660671">
        <w:tc>
          <w:tcPr>
            <w:tcW w:w="3750" w:type="dxa"/>
            <w:tcBorders>
              <w:top w:val="nil"/>
              <w:bottom w:val="nil"/>
            </w:tcBorders>
          </w:tcPr>
          <w:p w14:paraId="62A1F924"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7ADFC9A5"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1BBF8744" w14:textId="77777777" w:rsidTr="00660671">
        <w:tc>
          <w:tcPr>
            <w:tcW w:w="3750" w:type="dxa"/>
            <w:tcBorders>
              <w:top w:val="nil"/>
              <w:bottom w:val="nil"/>
            </w:tcBorders>
          </w:tcPr>
          <w:p w14:paraId="366643AE"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0C3F3212"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6F70976E" w14:textId="77777777" w:rsidR="00971E87" w:rsidRPr="007B45C0" w:rsidRDefault="00971E87" w:rsidP="00971E87">
            <w:pPr>
              <w:pStyle w:val="svp"/>
              <w:numPr>
                <w:ilvl w:val="0"/>
                <w:numId w:val="10"/>
              </w:numPr>
            </w:pPr>
            <w:r w:rsidRPr="007B45C0">
              <w:t>odhaduje význam neznámých výrazů podle kontextu a způsobu tvoření</w:t>
            </w:r>
          </w:p>
          <w:p w14:paraId="4D6E4E52"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1BE468A7" w14:textId="77777777" w:rsidTr="00660671">
        <w:tc>
          <w:tcPr>
            <w:tcW w:w="3750" w:type="dxa"/>
            <w:tcBorders>
              <w:top w:val="nil"/>
              <w:bottom w:val="nil"/>
            </w:tcBorders>
          </w:tcPr>
          <w:p w14:paraId="1DB50FA0"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tc>
        <w:tc>
          <w:tcPr>
            <w:tcW w:w="3760" w:type="dxa"/>
            <w:tcBorders>
              <w:top w:val="nil"/>
              <w:bottom w:val="nil"/>
            </w:tcBorders>
          </w:tcPr>
          <w:p w14:paraId="46253162"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0A1A7A09" w14:textId="77777777" w:rsidTr="00660671">
        <w:tc>
          <w:tcPr>
            <w:tcW w:w="3750" w:type="dxa"/>
            <w:tcBorders>
              <w:top w:val="nil"/>
            </w:tcBorders>
          </w:tcPr>
          <w:p w14:paraId="248F7F4C" w14:textId="77777777" w:rsidR="00971E87" w:rsidRPr="007B45C0" w:rsidRDefault="00971E87" w:rsidP="00971E87">
            <w:pPr>
              <w:pStyle w:val="svp"/>
              <w:numPr>
                <w:ilvl w:val="0"/>
                <w:numId w:val="10"/>
              </w:numPr>
            </w:pPr>
            <w:r w:rsidRPr="007B45C0">
              <w:t>Interakce písemná:</w:t>
            </w:r>
          </w:p>
          <w:p w14:paraId="30135C07" w14:textId="77777777" w:rsidR="00971E87" w:rsidRPr="007B45C0" w:rsidRDefault="00971E87" w:rsidP="00971E87">
            <w:pPr>
              <w:pStyle w:val="svp"/>
              <w:numPr>
                <w:ilvl w:val="0"/>
                <w:numId w:val="10"/>
              </w:numPr>
            </w:pPr>
            <w:r w:rsidRPr="007B45C0">
              <w:t>krátký útvar – odpověď na inzerát delší útvar - strukturovaný životopis, oficiální dopis - žádost o místo</w:t>
            </w:r>
          </w:p>
        </w:tc>
        <w:tc>
          <w:tcPr>
            <w:tcW w:w="3760" w:type="dxa"/>
            <w:tcBorders>
              <w:top w:val="nil"/>
            </w:tcBorders>
          </w:tcPr>
          <w:p w14:paraId="71BE5514" w14:textId="77777777" w:rsidR="00971E87" w:rsidRPr="007B45C0" w:rsidRDefault="00971E87" w:rsidP="00971E87">
            <w:pPr>
              <w:pStyle w:val="svp"/>
              <w:numPr>
                <w:ilvl w:val="0"/>
                <w:numId w:val="10"/>
              </w:numPr>
            </w:pPr>
            <w:r w:rsidRPr="007B45C0">
              <w:t>odpoví na inzerát</w:t>
            </w:r>
          </w:p>
          <w:p w14:paraId="2DD2C69E" w14:textId="77777777" w:rsidR="00971E87" w:rsidRPr="007B45C0" w:rsidRDefault="00971E87" w:rsidP="00971E87">
            <w:pPr>
              <w:pStyle w:val="svp"/>
              <w:numPr>
                <w:ilvl w:val="0"/>
                <w:numId w:val="10"/>
              </w:numPr>
            </w:pPr>
            <w:r w:rsidRPr="007B45C0">
              <w:t xml:space="preserve">sestaví a napíše strukturovaný životopis, žádost o místo </w:t>
            </w:r>
          </w:p>
        </w:tc>
      </w:tr>
      <w:tr w:rsidR="00971E87" w:rsidRPr="007B45C0" w14:paraId="08461BC6" w14:textId="77777777" w:rsidTr="00660671">
        <w:tc>
          <w:tcPr>
            <w:tcW w:w="7510" w:type="dxa"/>
            <w:gridSpan w:val="2"/>
            <w:tcBorders>
              <w:bottom w:val="single" w:sz="4" w:space="0" w:color="auto"/>
            </w:tcBorders>
          </w:tcPr>
          <w:p w14:paraId="34C86E8E" w14:textId="2590CB8D" w:rsidR="00971E87" w:rsidRPr="007B45C0" w:rsidRDefault="000F3E95" w:rsidP="00660671">
            <w:pPr>
              <w:pStyle w:val="svp"/>
            </w:pPr>
            <w:r w:rsidRPr="007B45C0">
              <w:t xml:space="preserve">Počet hodin: </w:t>
            </w:r>
            <w:r w:rsidR="00971E87" w:rsidRPr="007B45C0">
              <w:t>5</w:t>
            </w:r>
          </w:p>
        </w:tc>
      </w:tr>
    </w:tbl>
    <w:p w14:paraId="04A43AC6"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718B1516" w14:textId="77777777" w:rsidTr="00660671">
        <w:tc>
          <w:tcPr>
            <w:tcW w:w="3750" w:type="dxa"/>
            <w:tcBorders>
              <w:bottom w:val="single" w:sz="4" w:space="0" w:color="auto"/>
            </w:tcBorders>
          </w:tcPr>
          <w:p w14:paraId="2B6F681E" w14:textId="77777777" w:rsidR="00971E87" w:rsidRPr="007B45C0" w:rsidRDefault="00971E87" w:rsidP="00C52013">
            <w:pPr>
              <w:pStyle w:val="svp"/>
              <w:numPr>
                <w:ilvl w:val="0"/>
                <w:numId w:val="56"/>
              </w:numPr>
            </w:pPr>
            <w:r w:rsidRPr="007B45C0">
              <w:rPr>
                <w:bCs/>
              </w:rPr>
              <w:t>Sport</w:t>
            </w:r>
          </w:p>
        </w:tc>
        <w:tc>
          <w:tcPr>
            <w:tcW w:w="3760" w:type="dxa"/>
            <w:tcBorders>
              <w:bottom w:val="single" w:sz="4" w:space="0" w:color="auto"/>
            </w:tcBorders>
          </w:tcPr>
          <w:p w14:paraId="6BFA047D" w14:textId="77777777" w:rsidR="00971E87" w:rsidRPr="007B45C0" w:rsidRDefault="00971E87" w:rsidP="00660671">
            <w:pPr>
              <w:pStyle w:val="svp"/>
            </w:pPr>
            <w:r w:rsidRPr="007B45C0">
              <w:t xml:space="preserve">Žák: </w:t>
            </w:r>
          </w:p>
        </w:tc>
      </w:tr>
      <w:tr w:rsidR="00971E87" w:rsidRPr="007B45C0" w14:paraId="46AF61EF" w14:textId="77777777" w:rsidTr="00660671">
        <w:tc>
          <w:tcPr>
            <w:tcW w:w="3750" w:type="dxa"/>
            <w:tcBorders>
              <w:bottom w:val="single" w:sz="4" w:space="0" w:color="auto"/>
            </w:tcBorders>
          </w:tcPr>
          <w:p w14:paraId="7FB4D98F" w14:textId="77777777" w:rsidR="00971E87" w:rsidRPr="007B45C0" w:rsidRDefault="00971E87" w:rsidP="00971E87">
            <w:pPr>
              <w:pStyle w:val="svp"/>
              <w:numPr>
                <w:ilvl w:val="0"/>
                <w:numId w:val="10"/>
              </w:numPr>
            </w:pPr>
            <w:r w:rsidRPr="007B45C0">
              <w:t>Sportarten, Adrenalinsport</w:t>
            </w:r>
          </w:p>
          <w:p w14:paraId="580B4ACB" w14:textId="77777777" w:rsidR="00971E87" w:rsidRPr="007B45C0" w:rsidRDefault="00971E87" w:rsidP="00660671">
            <w:pPr>
              <w:pStyle w:val="svp"/>
              <w:ind w:left="360"/>
            </w:pPr>
          </w:p>
        </w:tc>
        <w:tc>
          <w:tcPr>
            <w:tcW w:w="3760" w:type="dxa"/>
            <w:tcBorders>
              <w:bottom w:val="single" w:sz="4" w:space="0" w:color="auto"/>
            </w:tcBorders>
          </w:tcPr>
          <w:p w14:paraId="444133B9" w14:textId="77777777" w:rsidR="00971E87" w:rsidRPr="007B45C0" w:rsidRDefault="00971E87" w:rsidP="00971E87">
            <w:pPr>
              <w:pStyle w:val="svp"/>
              <w:numPr>
                <w:ilvl w:val="0"/>
                <w:numId w:val="10"/>
              </w:numPr>
            </w:pPr>
            <w:r w:rsidRPr="007B45C0">
              <w:t>vyjmenuje sportovní odvětví a sportovní zařízení</w:t>
            </w:r>
          </w:p>
          <w:p w14:paraId="146A2237" w14:textId="77777777" w:rsidR="00971E87" w:rsidRPr="007B45C0" w:rsidRDefault="00971E87" w:rsidP="00971E87">
            <w:pPr>
              <w:pStyle w:val="svp"/>
              <w:numPr>
                <w:ilvl w:val="0"/>
                <w:numId w:val="10"/>
              </w:numPr>
            </w:pPr>
            <w:r w:rsidRPr="007B45C0">
              <w:t>odpovídá na otázky týkající se sportovních činností</w:t>
            </w:r>
          </w:p>
        </w:tc>
      </w:tr>
      <w:tr w:rsidR="00971E87" w:rsidRPr="007B45C0" w14:paraId="5F6B2440" w14:textId="77777777" w:rsidTr="00660671">
        <w:tc>
          <w:tcPr>
            <w:tcW w:w="3750" w:type="dxa"/>
            <w:tcBorders>
              <w:bottom w:val="nil"/>
            </w:tcBorders>
          </w:tcPr>
          <w:p w14:paraId="514CF261" w14:textId="77777777" w:rsidR="00971E87" w:rsidRPr="007B45C0" w:rsidRDefault="00971E87" w:rsidP="00971E87">
            <w:pPr>
              <w:pStyle w:val="svp"/>
              <w:numPr>
                <w:ilvl w:val="0"/>
                <w:numId w:val="10"/>
              </w:numPr>
            </w:pPr>
            <w:r w:rsidRPr="007B45C0">
              <w:t xml:space="preserve">Meine Beziehung zum Sport </w:t>
            </w:r>
          </w:p>
          <w:p w14:paraId="0FFB43F0" w14:textId="77777777" w:rsidR="00971E87" w:rsidRPr="007B45C0" w:rsidRDefault="00971E87" w:rsidP="00971E87">
            <w:pPr>
              <w:pStyle w:val="svp"/>
              <w:numPr>
                <w:ilvl w:val="0"/>
                <w:numId w:val="10"/>
              </w:numPr>
            </w:pPr>
            <w:r w:rsidRPr="007B45C0">
              <w:lastRenderedPageBreak/>
              <w:t>Mein beliebter Sportler</w:t>
            </w:r>
          </w:p>
        </w:tc>
        <w:tc>
          <w:tcPr>
            <w:tcW w:w="3760" w:type="dxa"/>
            <w:tcBorders>
              <w:bottom w:val="nil"/>
            </w:tcBorders>
          </w:tcPr>
          <w:p w14:paraId="356A19B7" w14:textId="77777777" w:rsidR="00971E87" w:rsidRPr="007B45C0" w:rsidRDefault="00971E87" w:rsidP="00971E87">
            <w:pPr>
              <w:pStyle w:val="svp"/>
              <w:numPr>
                <w:ilvl w:val="0"/>
                <w:numId w:val="10"/>
              </w:numPr>
            </w:pPr>
            <w:r w:rsidRPr="007B45C0">
              <w:lastRenderedPageBreak/>
              <w:t>mluví o svém vztahu ke sportu</w:t>
            </w:r>
          </w:p>
          <w:p w14:paraId="42695EEB" w14:textId="77777777" w:rsidR="00971E87" w:rsidRPr="007B45C0" w:rsidRDefault="00971E87" w:rsidP="00971E87">
            <w:pPr>
              <w:pStyle w:val="svp"/>
              <w:numPr>
                <w:ilvl w:val="0"/>
                <w:numId w:val="10"/>
              </w:numPr>
            </w:pPr>
            <w:r w:rsidRPr="007B45C0">
              <w:lastRenderedPageBreak/>
              <w:t>hovoří o svém oblíbeném sportovci</w:t>
            </w:r>
          </w:p>
        </w:tc>
      </w:tr>
      <w:tr w:rsidR="00971E87" w:rsidRPr="007B45C0" w14:paraId="3D7E3C5B" w14:textId="77777777" w:rsidTr="00660671">
        <w:tc>
          <w:tcPr>
            <w:tcW w:w="3750" w:type="dxa"/>
            <w:tcBorders>
              <w:top w:val="nil"/>
              <w:bottom w:val="nil"/>
            </w:tcBorders>
          </w:tcPr>
          <w:p w14:paraId="2C5AA503" w14:textId="77777777" w:rsidR="00971E87" w:rsidRPr="007B45C0" w:rsidRDefault="00971E87" w:rsidP="00971E87">
            <w:pPr>
              <w:pStyle w:val="svp"/>
              <w:numPr>
                <w:ilvl w:val="0"/>
                <w:numId w:val="10"/>
              </w:numPr>
            </w:pPr>
            <w:r w:rsidRPr="007B45C0">
              <w:lastRenderedPageBreak/>
              <w:t>Die Bedeutung des Sports</w:t>
            </w:r>
          </w:p>
        </w:tc>
        <w:tc>
          <w:tcPr>
            <w:tcW w:w="3760" w:type="dxa"/>
            <w:tcBorders>
              <w:top w:val="nil"/>
              <w:bottom w:val="nil"/>
            </w:tcBorders>
          </w:tcPr>
          <w:p w14:paraId="2C791DF0" w14:textId="77777777" w:rsidR="00971E87" w:rsidRPr="007B45C0" w:rsidRDefault="00971E87" w:rsidP="00971E87">
            <w:pPr>
              <w:pStyle w:val="svp"/>
              <w:numPr>
                <w:ilvl w:val="0"/>
                <w:numId w:val="10"/>
              </w:numPr>
            </w:pPr>
            <w:r w:rsidRPr="007B45C0">
              <w:t>dokáže zhodnotit význam sportu pro život člověka</w:t>
            </w:r>
          </w:p>
        </w:tc>
      </w:tr>
      <w:tr w:rsidR="00971E87" w:rsidRPr="007B45C0" w14:paraId="2DB36571" w14:textId="77777777" w:rsidTr="00660671">
        <w:tc>
          <w:tcPr>
            <w:tcW w:w="3750" w:type="dxa"/>
            <w:tcBorders>
              <w:top w:val="nil"/>
              <w:bottom w:val="nil"/>
            </w:tcBorders>
          </w:tcPr>
          <w:p w14:paraId="2EDE436E" w14:textId="77777777" w:rsidR="00971E87" w:rsidRPr="007B45C0" w:rsidRDefault="00971E87" w:rsidP="00971E87">
            <w:pPr>
              <w:pStyle w:val="svp"/>
              <w:numPr>
                <w:ilvl w:val="0"/>
                <w:numId w:val="10"/>
              </w:numPr>
            </w:pPr>
            <w:r w:rsidRPr="007B45C0">
              <w:t>Sportveranstaltungen</w:t>
            </w:r>
          </w:p>
        </w:tc>
        <w:tc>
          <w:tcPr>
            <w:tcW w:w="3760" w:type="dxa"/>
            <w:tcBorders>
              <w:top w:val="nil"/>
              <w:bottom w:val="nil"/>
            </w:tcBorders>
          </w:tcPr>
          <w:p w14:paraId="1FCD9AAB" w14:textId="77777777" w:rsidR="00971E87" w:rsidRPr="007B45C0" w:rsidRDefault="00971E87" w:rsidP="00971E87">
            <w:pPr>
              <w:pStyle w:val="svp"/>
              <w:numPr>
                <w:ilvl w:val="0"/>
                <w:numId w:val="10"/>
              </w:numPr>
            </w:pPr>
            <w:r w:rsidRPr="007B45C0">
              <w:t xml:space="preserve">diskutuje o sportovních akcích a událostech </w:t>
            </w:r>
          </w:p>
        </w:tc>
      </w:tr>
      <w:tr w:rsidR="00971E87" w:rsidRPr="007B45C0" w14:paraId="4BD945C4" w14:textId="77777777" w:rsidTr="00660671">
        <w:tc>
          <w:tcPr>
            <w:tcW w:w="3750" w:type="dxa"/>
            <w:tcBorders>
              <w:top w:val="nil"/>
              <w:bottom w:val="nil"/>
            </w:tcBorders>
          </w:tcPr>
          <w:p w14:paraId="5647794A"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0F04F28A"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19ED21BA" w14:textId="77777777" w:rsidTr="00660671">
        <w:tc>
          <w:tcPr>
            <w:tcW w:w="3750" w:type="dxa"/>
            <w:tcBorders>
              <w:top w:val="nil"/>
              <w:bottom w:val="nil"/>
            </w:tcBorders>
          </w:tcPr>
          <w:p w14:paraId="69563B6E"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2C32D2E3"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34D125D5" w14:textId="77777777" w:rsidR="00971E87" w:rsidRPr="007B45C0" w:rsidRDefault="00971E87" w:rsidP="00971E87">
            <w:pPr>
              <w:pStyle w:val="svp"/>
              <w:numPr>
                <w:ilvl w:val="0"/>
                <w:numId w:val="10"/>
              </w:numPr>
            </w:pPr>
            <w:r w:rsidRPr="007B45C0">
              <w:t>odhaduje význam neznámých výrazů podle kontextu a způsobu tvoření</w:t>
            </w:r>
          </w:p>
          <w:p w14:paraId="56A52E46"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7FD892C3" w14:textId="77777777" w:rsidTr="00660671">
        <w:tc>
          <w:tcPr>
            <w:tcW w:w="3750" w:type="dxa"/>
            <w:tcBorders>
              <w:top w:val="nil"/>
            </w:tcBorders>
          </w:tcPr>
          <w:p w14:paraId="39339E6F"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0C51D534" w14:textId="77777777" w:rsidR="00971E87" w:rsidRPr="007B45C0" w:rsidRDefault="00971E87" w:rsidP="00660671">
            <w:pPr>
              <w:pStyle w:val="svp"/>
              <w:ind w:left="360"/>
            </w:pPr>
          </w:p>
        </w:tc>
        <w:tc>
          <w:tcPr>
            <w:tcW w:w="3760" w:type="dxa"/>
            <w:tcBorders>
              <w:top w:val="nil"/>
            </w:tcBorders>
          </w:tcPr>
          <w:p w14:paraId="3A6CED4E"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70BB4E39" w14:textId="77777777" w:rsidTr="00660671">
        <w:tc>
          <w:tcPr>
            <w:tcW w:w="7510" w:type="dxa"/>
            <w:gridSpan w:val="2"/>
            <w:tcBorders>
              <w:bottom w:val="single" w:sz="4" w:space="0" w:color="auto"/>
            </w:tcBorders>
          </w:tcPr>
          <w:p w14:paraId="32834358" w14:textId="56C29CD3" w:rsidR="00971E87" w:rsidRPr="007B45C0" w:rsidRDefault="000F3E95" w:rsidP="00660671">
            <w:pPr>
              <w:pStyle w:val="svp"/>
            </w:pPr>
            <w:r w:rsidRPr="007B45C0">
              <w:t xml:space="preserve">Počet hodin: </w:t>
            </w:r>
            <w:r w:rsidR="00971E87" w:rsidRPr="007B45C0">
              <w:t>4</w:t>
            </w:r>
          </w:p>
        </w:tc>
      </w:tr>
    </w:tbl>
    <w:p w14:paraId="5CB4D6F1"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675DD0F6" w14:textId="77777777" w:rsidTr="00660671">
        <w:tc>
          <w:tcPr>
            <w:tcW w:w="3750" w:type="dxa"/>
            <w:tcBorders>
              <w:bottom w:val="single" w:sz="4" w:space="0" w:color="auto"/>
            </w:tcBorders>
          </w:tcPr>
          <w:p w14:paraId="20A6CDAB" w14:textId="77777777" w:rsidR="00971E87" w:rsidRPr="007B45C0" w:rsidRDefault="00971E87" w:rsidP="00C52013">
            <w:pPr>
              <w:pStyle w:val="svp"/>
              <w:numPr>
                <w:ilvl w:val="0"/>
                <w:numId w:val="56"/>
              </w:numPr>
            </w:pPr>
            <w:r w:rsidRPr="007B45C0">
              <w:rPr>
                <w:bCs/>
              </w:rPr>
              <w:t>Einkaufen</w:t>
            </w:r>
          </w:p>
        </w:tc>
        <w:tc>
          <w:tcPr>
            <w:tcW w:w="3760" w:type="dxa"/>
            <w:tcBorders>
              <w:bottom w:val="single" w:sz="4" w:space="0" w:color="auto"/>
            </w:tcBorders>
          </w:tcPr>
          <w:p w14:paraId="3A2CE519" w14:textId="77777777" w:rsidR="00971E87" w:rsidRPr="007B45C0" w:rsidRDefault="00971E87" w:rsidP="00660671">
            <w:pPr>
              <w:pStyle w:val="svp"/>
            </w:pPr>
            <w:r w:rsidRPr="007B45C0">
              <w:t xml:space="preserve">Žák: </w:t>
            </w:r>
          </w:p>
        </w:tc>
      </w:tr>
      <w:tr w:rsidR="00971E87" w:rsidRPr="007B45C0" w14:paraId="02B33136" w14:textId="77777777" w:rsidTr="00660671">
        <w:tc>
          <w:tcPr>
            <w:tcW w:w="3750" w:type="dxa"/>
            <w:tcBorders>
              <w:bottom w:val="nil"/>
            </w:tcBorders>
          </w:tcPr>
          <w:p w14:paraId="15266841" w14:textId="77777777" w:rsidR="00971E87" w:rsidRPr="007B45C0" w:rsidRDefault="00971E87" w:rsidP="00971E87">
            <w:pPr>
              <w:pStyle w:val="svp"/>
              <w:numPr>
                <w:ilvl w:val="0"/>
                <w:numId w:val="10"/>
              </w:numPr>
            </w:pPr>
            <w:r w:rsidRPr="007B45C0">
              <w:t>Einkaufsmöglichkeiten</w:t>
            </w:r>
          </w:p>
          <w:p w14:paraId="7D7A34E4" w14:textId="77777777" w:rsidR="00971E87" w:rsidRPr="007B45C0" w:rsidRDefault="00971E87" w:rsidP="00660671">
            <w:pPr>
              <w:pStyle w:val="svp"/>
              <w:ind w:left="360"/>
            </w:pPr>
          </w:p>
        </w:tc>
        <w:tc>
          <w:tcPr>
            <w:tcW w:w="3760" w:type="dxa"/>
            <w:tcBorders>
              <w:bottom w:val="nil"/>
            </w:tcBorders>
          </w:tcPr>
          <w:p w14:paraId="544C0045" w14:textId="77777777" w:rsidR="00971E87" w:rsidRPr="007B45C0" w:rsidRDefault="00971E87" w:rsidP="00971E87">
            <w:pPr>
              <w:pStyle w:val="svp"/>
              <w:numPr>
                <w:ilvl w:val="0"/>
                <w:numId w:val="10"/>
              </w:numPr>
            </w:pPr>
            <w:r w:rsidRPr="007B45C0">
              <w:t>uvede druhy obchodů, provozoven a služeb</w:t>
            </w:r>
          </w:p>
        </w:tc>
      </w:tr>
      <w:tr w:rsidR="00971E87" w:rsidRPr="007B45C0" w14:paraId="1E4BC7F3" w14:textId="77777777" w:rsidTr="00660671">
        <w:tc>
          <w:tcPr>
            <w:tcW w:w="3750" w:type="dxa"/>
            <w:tcBorders>
              <w:top w:val="nil"/>
              <w:bottom w:val="nil"/>
            </w:tcBorders>
          </w:tcPr>
          <w:p w14:paraId="2F738570" w14:textId="77777777" w:rsidR="00971E87" w:rsidRPr="007B45C0" w:rsidRDefault="00971E87" w:rsidP="00971E87">
            <w:pPr>
              <w:pStyle w:val="svp"/>
              <w:numPr>
                <w:ilvl w:val="0"/>
                <w:numId w:val="10"/>
              </w:numPr>
            </w:pPr>
            <w:r w:rsidRPr="007B45C0">
              <w:t>Geschäftsnetz in der Stadt und auf dem Lande</w:t>
            </w:r>
          </w:p>
        </w:tc>
        <w:tc>
          <w:tcPr>
            <w:tcW w:w="3760" w:type="dxa"/>
            <w:tcBorders>
              <w:top w:val="nil"/>
              <w:bottom w:val="nil"/>
            </w:tcBorders>
          </w:tcPr>
          <w:p w14:paraId="7DD2E297" w14:textId="77777777" w:rsidR="00971E87" w:rsidRPr="007B45C0" w:rsidRDefault="00971E87" w:rsidP="00971E87">
            <w:pPr>
              <w:pStyle w:val="svp"/>
              <w:numPr>
                <w:ilvl w:val="0"/>
                <w:numId w:val="10"/>
              </w:numPr>
            </w:pPr>
            <w:r w:rsidRPr="007B45C0">
              <w:t>uvede rozdíly v nabídce zboží na venkově a ve městě</w:t>
            </w:r>
          </w:p>
        </w:tc>
      </w:tr>
      <w:tr w:rsidR="00971E87" w:rsidRPr="007B45C0" w14:paraId="104965C5" w14:textId="77777777" w:rsidTr="00660671">
        <w:tc>
          <w:tcPr>
            <w:tcW w:w="3750" w:type="dxa"/>
            <w:tcBorders>
              <w:top w:val="nil"/>
              <w:bottom w:val="nil"/>
            </w:tcBorders>
          </w:tcPr>
          <w:p w14:paraId="5C4269F3" w14:textId="77777777" w:rsidR="00971E87" w:rsidRPr="007B45C0" w:rsidRDefault="00971E87" w:rsidP="00971E87">
            <w:pPr>
              <w:pStyle w:val="svp"/>
              <w:numPr>
                <w:ilvl w:val="0"/>
                <w:numId w:val="10"/>
              </w:numPr>
            </w:pPr>
            <w:r w:rsidRPr="007B45C0">
              <w:t>Im Geschäft, Im Warenhaus</w:t>
            </w:r>
          </w:p>
          <w:p w14:paraId="7AE783B6" w14:textId="77777777" w:rsidR="00971E87" w:rsidRPr="007B45C0" w:rsidRDefault="00971E87" w:rsidP="00660671">
            <w:pPr>
              <w:pStyle w:val="svp"/>
              <w:ind w:left="360"/>
            </w:pPr>
          </w:p>
          <w:p w14:paraId="1EB4E7A9" w14:textId="77777777" w:rsidR="00971E87" w:rsidRPr="007B45C0" w:rsidRDefault="00971E87" w:rsidP="00660671">
            <w:pPr>
              <w:pStyle w:val="svp"/>
              <w:ind w:left="360"/>
            </w:pPr>
          </w:p>
        </w:tc>
        <w:tc>
          <w:tcPr>
            <w:tcW w:w="3760" w:type="dxa"/>
            <w:tcBorders>
              <w:top w:val="nil"/>
              <w:bottom w:val="nil"/>
            </w:tcBorders>
          </w:tcPr>
          <w:p w14:paraId="1D2812B1" w14:textId="77777777" w:rsidR="00971E87" w:rsidRPr="007B45C0" w:rsidRDefault="00971E87" w:rsidP="00971E87">
            <w:pPr>
              <w:pStyle w:val="svp"/>
              <w:numPr>
                <w:ilvl w:val="0"/>
                <w:numId w:val="10"/>
              </w:numPr>
            </w:pPr>
            <w:r w:rsidRPr="007B45C0">
              <w:lastRenderedPageBreak/>
              <w:t>popíše obchodní dům</w:t>
            </w:r>
          </w:p>
          <w:p w14:paraId="2561D10A" w14:textId="77777777" w:rsidR="00971E87" w:rsidRPr="007B45C0" w:rsidRDefault="00971E87" w:rsidP="00971E87">
            <w:pPr>
              <w:pStyle w:val="svp"/>
              <w:numPr>
                <w:ilvl w:val="0"/>
                <w:numId w:val="10"/>
              </w:numPr>
            </w:pPr>
            <w:r w:rsidRPr="007B45C0">
              <w:lastRenderedPageBreak/>
              <w:t>vede dialog na téma nakupování zboží v různých odděleních, obchodech</w:t>
            </w:r>
          </w:p>
          <w:p w14:paraId="349D4413" w14:textId="77777777" w:rsidR="00971E87" w:rsidRPr="007B45C0" w:rsidRDefault="00971E87" w:rsidP="00971E87">
            <w:pPr>
              <w:pStyle w:val="svp"/>
              <w:numPr>
                <w:ilvl w:val="0"/>
                <w:numId w:val="10"/>
              </w:numPr>
            </w:pPr>
            <w:r w:rsidRPr="007B45C0">
              <w:t>komunikuje s prodavačem v obchodě (požádá o zboží, zeptá se na cenu), odmítne zboží a odmítnutí zdůvodní</w:t>
            </w:r>
          </w:p>
        </w:tc>
      </w:tr>
      <w:tr w:rsidR="00971E87" w:rsidRPr="007B45C0" w14:paraId="6B9A9AAC" w14:textId="77777777" w:rsidTr="00660671">
        <w:tc>
          <w:tcPr>
            <w:tcW w:w="3750" w:type="dxa"/>
            <w:tcBorders>
              <w:top w:val="nil"/>
              <w:bottom w:val="nil"/>
            </w:tcBorders>
          </w:tcPr>
          <w:p w14:paraId="6AD1FA60" w14:textId="77777777" w:rsidR="00971E87" w:rsidRPr="007B45C0" w:rsidRDefault="00971E87" w:rsidP="00971E87">
            <w:pPr>
              <w:pStyle w:val="svp"/>
              <w:numPr>
                <w:ilvl w:val="0"/>
                <w:numId w:val="10"/>
              </w:numPr>
            </w:pPr>
            <w:r w:rsidRPr="007B45C0">
              <w:lastRenderedPageBreak/>
              <w:t>Einfluss der Werbung</w:t>
            </w:r>
          </w:p>
        </w:tc>
        <w:tc>
          <w:tcPr>
            <w:tcW w:w="3760" w:type="dxa"/>
            <w:tcBorders>
              <w:top w:val="nil"/>
              <w:bottom w:val="nil"/>
            </w:tcBorders>
          </w:tcPr>
          <w:p w14:paraId="147F1D7A" w14:textId="77777777" w:rsidR="00971E87" w:rsidRPr="007B45C0" w:rsidRDefault="00971E87" w:rsidP="00971E87">
            <w:pPr>
              <w:pStyle w:val="svp"/>
              <w:numPr>
                <w:ilvl w:val="0"/>
                <w:numId w:val="10"/>
              </w:numPr>
            </w:pPr>
            <w:r w:rsidRPr="007B45C0">
              <w:t>sdělí svůj názor na vliv reklamy, zapojí se do diskuse</w:t>
            </w:r>
          </w:p>
        </w:tc>
      </w:tr>
      <w:tr w:rsidR="00971E87" w:rsidRPr="007B45C0" w14:paraId="6F266E88" w14:textId="77777777" w:rsidTr="00660671">
        <w:tc>
          <w:tcPr>
            <w:tcW w:w="3750" w:type="dxa"/>
            <w:tcBorders>
              <w:top w:val="nil"/>
              <w:bottom w:val="nil"/>
            </w:tcBorders>
          </w:tcPr>
          <w:p w14:paraId="252CB205"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3EB63545"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1C9C5634" w14:textId="77777777" w:rsidTr="00660671">
        <w:tc>
          <w:tcPr>
            <w:tcW w:w="3750" w:type="dxa"/>
            <w:tcBorders>
              <w:top w:val="nil"/>
              <w:bottom w:val="nil"/>
            </w:tcBorders>
          </w:tcPr>
          <w:p w14:paraId="306B48C6"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1ED3A707"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38BB7BE1" w14:textId="77777777" w:rsidR="00971E87" w:rsidRPr="007B45C0" w:rsidRDefault="00971E87" w:rsidP="00971E87">
            <w:pPr>
              <w:pStyle w:val="svp"/>
              <w:numPr>
                <w:ilvl w:val="0"/>
                <w:numId w:val="10"/>
              </w:numPr>
            </w:pPr>
            <w:r w:rsidRPr="007B45C0">
              <w:t>odhaduje význam neznámých výrazů podle kontextu a způsobu tvoření</w:t>
            </w:r>
          </w:p>
          <w:p w14:paraId="0B8C3365"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3FEA6E7D" w14:textId="77777777" w:rsidTr="00660671">
        <w:tc>
          <w:tcPr>
            <w:tcW w:w="3750" w:type="dxa"/>
            <w:tcBorders>
              <w:top w:val="nil"/>
            </w:tcBorders>
          </w:tcPr>
          <w:p w14:paraId="34A3B852"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07E2FACF" w14:textId="77777777" w:rsidR="00971E87" w:rsidRPr="007B45C0" w:rsidRDefault="00971E87" w:rsidP="00660671">
            <w:pPr>
              <w:pStyle w:val="svp"/>
              <w:ind w:left="360"/>
            </w:pPr>
          </w:p>
        </w:tc>
        <w:tc>
          <w:tcPr>
            <w:tcW w:w="3760" w:type="dxa"/>
            <w:tcBorders>
              <w:top w:val="nil"/>
            </w:tcBorders>
          </w:tcPr>
          <w:p w14:paraId="29BC8296"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77984314" w14:textId="77777777" w:rsidTr="00660671">
        <w:tc>
          <w:tcPr>
            <w:tcW w:w="7510" w:type="dxa"/>
            <w:gridSpan w:val="2"/>
            <w:tcBorders>
              <w:bottom w:val="single" w:sz="4" w:space="0" w:color="auto"/>
            </w:tcBorders>
          </w:tcPr>
          <w:p w14:paraId="1F9D7B84" w14:textId="47B5FD6A" w:rsidR="00971E87" w:rsidRPr="007B45C0" w:rsidRDefault="000F3E95" w:rsidP="00660671">
            <w:pPr>
              <w:pStyle w:val="svp"/>
            </w:pPr>
            <w:r w:rsidRPr="007B45C0">
              <w:t xml:space="preserve">Počet hodin: </w:t>
            </w:r>
            <w:r w:rsidR="00971E87" w:rsidRPr="007B45C0">
              <w:t>4</w:t>
            </w:r>
          </w:p>
        </w:tc>
      </w:tr>
    </w:tbl>
    <w:p w14:paraId="27524516"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445C66CB" w14:textId="77777777" w:rsidTr="00660671">
        <w:tc>
          <w:tcPr>
            <w:tcW w:w="3750" w:type="dxa"/>
            <w:tcBorders>
              <w:bottom w:val="single" w:sz="4" w:space="0" w:color="auto"/>
            </w:tcBorders>
          </w:tcPr>
          <w:p w14:paraId="1A312959" w14:textId="77777777" w:rsidR="00971E87" w:rsidRPr="007B45C0" w:rsidRDefault="00971E87" w:rsidP="00C52013">
            <w:pPr>
              <w:pStyle w:val="svp"/>
              <w:numPr>
                <w:ilvl w:val="0"/>
                <w:numId w:val="56"/>
              </w:numPr>
            </w:pPr>
            <w:r w:rsidRPr="007B45C0">
              <w:rPr>
                <w:bCs/>
              </w:rPr>
              <w:t>Die Schweizerische Eidgenossenschaft</w:t>
            </w:r>
          </w:p>
        </w:tc>
        <w:tc>
          <w:tcPr>
            <w:tcW w:w="3760" w:type="dxa"/>
            <w:tcBorders>
              <w:bottom w:val="single" w:sz="4" w:space="0" w:color="auto"/>
            </w:tcBorders>
          </w:tcPr>
          <w:p w14:paraId="6B0BF254" w14:textId="77777777" w:rsidR="00971E87" w:rsidRPr="007B45C0" w:rsidRDefault="00971E87" w:rsidP="00660671">
            <w:pPr>
              <w:pStyle w:val="svp"/>
            </w:pPr>
            <w:r w:rsidRPr="007B45C0">
              <w:t xml:space="preserve">Žák: </w:t>
            </w:r>
          </w:p>
        </w:tc>
      </w:tr>
      <w:tr w:rsidR="00971E87" w:rsidRPr="007B45C0" w14:paraId="688CA772" w14:textId="77777777" w:rsidTr="00660671">
        <w:tc>
          <w:tcPr>
            <w:tcW w:w="3750" w:type="dxa"/>
            <w:tcBorders>
              <w:bottom w:val="nil"/>
            </w:tcBorders>
          </w:tcPr>
          <w:p w14:paraId="27E05157" w14:textId="77777777" w:rsidR="00971E87" w:rsidRPr="007B45C0" w:rsidRDefault="00971E87" w:rsidP="00971E87">
            <w:pPr>
              <w:pStyle w:val="svp"/>
              <w:numPr>
                <w:ilvl w:val="0"/>
                <w:numId w:val="10"/>
              </w:numPr>
            </w:pPr>
            <w:r w:rsidRPr="007B45C0">
              <w:t xml:space="preserve">Vybrané poznatky všeobecného i odborného charakteru k poznání země příslušné jazykové oblasti, </w:t>
            </w:r>
            <w:r w:rsidRPr="007B45C0">
              <w:lastRenderedPageBreak/>
              <w:t>kultury, umění a literatury, tradic a společenských zvyklostí</w:t>
            </w:r>
          </w:p>
          <w:p w14:paraId="639D370B" w14:textId="77777777" w:rsidR="00971E87" w:rsidRPr="007B45C0" w:rsidRDefault="00971E87" w:rsidP="00660671">
            <w:pPr>
              <w:pStyle w:val="svp"/>
              <w:ind w:left="360"/>
            </w:pPr>
          </w:p>
        </w:tc>
        <w:tc>
          <w:tcPr>
            <w:tcW w:w="3760" w:type="dxa"/>
            <w:tcBorders>
              <w:bottom w:val="nil"/>
            </w:tcBorders>
          </w:tcPr>
          <w:p w14:paraId="215582EE" w14:textId="77777777" w:rsidR="00971E87" w:rsidRPr="007B45C0" w:rsidRDefault="00971E87" w:rsidP="00971E87">
            <w:pPr>
              <w:pStyle w:val="svp"/>
              <w:numPr>
                <w:ilvl w:val="0"/>
                <w:numId w:val="10"/>
              </w:numPr>
            </w:pPr>
            <w:r w:rsidRPr="007B45C0">
              <w:lastRenderedPageBreak/>
              <w:t xml:space="preserve">prokazuje faktické znalosti především o geografických, demografických, hospodářských, politických, kulturních faktorech </w:t>
            </w:r>
            <w:r w:rsidRPr="007B45C0">
              <w:lastRenderedPageBreak/>
              <w:t>zemí dané jazykové oblasti včetně vybraných poznatků studijního oboru, a to i z jiných vyučovacích předmětů, a uplatňuje je také v porovnání s reáliemi mateřské země</w:t>
            </w:r>
          </w:p>
        </w:tc>
      </w:tr>
      <w:tr w:rsidR="00971E87" w:rsidRPr="007B45C0" w14:paraId="26EBD7B3" w14:textId="77777777" w:rsidTr="00660671">
        <w:tc>
          <w:tcPr>
            <w:tcW w:w="3750" w:type="dxa"/>
            <w:tcBorders>
              <w:top w:val="nil"/>
              <w:bottom w:val="nil"/>
            </w:tcBorders>
          </w:tcPr>
          <w:p w14:paraId="7700A916" w14:textId="77777777" w:rsidR="00971E87" w:rsidRPr="007B45C0" w:rsidRDefault="00971E87" w:rsidP="00971E87">
            <w:pPr>
              <w:pStyle w:val="svp"/>
              <w:numPr>
                <w:ilvl w:val="0"/>
                <w:numId w:val="10"/>
              </w:numPr>
            </w:pPr>
            <w:r w:rsidRPr="007B45C0">
              <w:lastRenderedPageBreak/>
              <w:t>Informace ze sociokulturního prostředí v kontextu znalostí o České republice</w:t>
            </w:r>
          </w:p>
          <w:p w14:paraId="6F63A7AD" w14:textId="77777777" w:rsidR="00971E87" w:rsidRPr="007B45C0" w:rsidRDefault="00971E87" w:rsidP="00971E87">
            <w:pPr>
              <w:pStyle w:val="svp"/>
              <w:numPr>
                <w:ilvl w:val="0"/>
                <w:numId w:val="10"/>
              </w:numPr>
            </w:pPr>
            <w:r w:rsidRPr="007B45C0">
              <w:t>Grundinformationen</w:t>
            </w:r>
          </w:p>
        </w:tc>
        <w:tc>
          <w:tcPr>
            <w:tcW w:w="3760" w:type="dxa"/>
            <w:tcBorders>
              <w:top w:val="nil"/>
              <w:bottom w:val="nil"/>
            </w:tcBorders>
          </w:tcPr>
          <w:p w14:paraId="5D248D42" w14:textId="77777777" w:rsidR="00971E87" w:rsidRPr="007B45C0" w:rsidRDefault="00971E87" w:rsidP="00971E87">
            <w:pPr>
              <w:pStyle w:val="svp"/>
              <w:numPr>
                <w:ilvl w:val="0"/>
                <w:numId w:val="10"/>
              </w:numPr>
            </w:pPr>
            <w:r w:rsidRPr="007B45C0">
              <w:t>uplatňuje v komunikaci vhodně vybraná sociokulturní specifika daných zemí</w:t>
            </w:r>
          </w:p>
          <w:p w14:paraId="5E4C0F17" w14:textId="77777777" w:rsidR="00971E87" w:rsidRPr="007B45C0" w:rsidRDefault="00971E87" w:rsidP="00971E87">
            <w:pPr>
              <w:pStyle w:val="svp"/>
              <w:numPr>
                <w:ilvl w:val="0"/>
                <w:numId w:val="10"/>
              </w:numPr>
            </w:pPr>
            <w:r w:rsidRPr="007B45C0">
              <w:t>umí vyhledat z dostupných zdrojů základní informace o Švýcarsku</w:t>
            </w:r>
          </w:p>
        </w:tc>
      </w:tr>
      <w:tr w:rsidR="00971E87" w:rsidRPr="007B45C0" w14:paraId="6AD779E1" w14:textId="77777777" w:rsidTr="00660671">
        <w:tc>
          <w:tcPr>
            <w:tcW w:w="3750" w:type="dxa"/>
            <w:tcBorders>
              <w:top w:val="nil"/>
              <w:bottom w:val="nil"/>
            </w:tcBorders>
          </w:tcPr>
          <w:p w14:paraId="40BEA88C" w14:textId="77777777" w:rsidR="00971E87" w:rsidRPr="007B45C0" w:rsidRDefault="00971E87" w:rsidP="00971E87">
            <w:pPr>
              <w:pStyle w:val="svp"/>
              <w:numPr>
                <w:ilvl w:val="0"/>
                <w:numId w:val="10"/>
              </w:numPr>
            </w:pPr>
            <w:r w:rsidRPr="007B45C0">
              <w:t>Kultur und Bräuche, Turistische Gebiete</w:t>
            </w:r>
          </w:p>
        </w:tc>
        <w:tc>
          <w:tcPr>
            <w:tcW w:w="3760" w:type="dxa"/>
            <w:tcBorders>
              <w:top w:val="nil"/>
              <w:bottom w:val="nil"/>
            </w:tcBorders>
          </w:tcPr>
          <w:p w14:paraId="6D54D760" w14:textId="77777777" w:rsidR="00971E87" w:rsidRPr="007B45C0" w:rsidRDefault="00971E87" w:rsidP="00971E87">
            <w:pPr>
              <w:pStyle w:val="svp"/>
              <w:numPr>
                <w:ilvl w:val="0"/>
                <w:numId w:val="10"/>
              </w:numPr>
            </w:pPr>
            <w:r w:rsidRPr="007B45C0">
              <w:t>samostatně hovoří o kultuře, zvycích, turistických oblastech</w:t>
            </w:r>
          </w:p>
        </w:tc>
      </w:tr>
      <w:tr w:rsidR="00971E87" w:rsidRPr="007B45C0" w14:paraId="56F61065" w14:textId="77777777" w:rsidTr="00660671">
        <w:tc>
          <w:tcPr>
            <w:tcW w:w="3750" w:type="dxa"/>
            <w:tcBorders>
              <w:top w:val="nil"/>
              <w:bottom w:val="nil"/>
            </w:tcBorders>
          </w:tcPr>
          <w:p w14:paraId="676B9E41" w14:textId="77777777" w:rsidR="00971E87" w:rsidRPr="007B45C0" w:rsidRDefault="00971E87" w:rsidP="00971E87">
            <w:pPr>
              <w:pStyle w:val="svp"/>
              <w:numPr>
                <w:ilvl w:val="0"/>
                <w:numId w:val="10"/>
              </w:numPr>
            </w:pPr>
            <w:r w:rsidRPr="007B45C0">
              <w:t>Schweizerische Sehenswürdigkeiten und Persönlichkeiten</w:t>
            </w:r>
          </w:p>
        </w:tc>
        <w:tc>
          <w:tcPr>
            <w:tcW w:w="3760" w:type="dxa"/>
            <w:tcBorders>
              <w:top w:val="nil"/>
              <w:bottom w:val="nil"/>
            </w:tcBorders>
          </w:tcPr>
          <w:p w14:paraId="26A304A6" w14:textId="77777777" w:rsidR="00971E87" w:rsidRPr="007B45C0" w:rsidRDefault="00971E87" w:rsidP="00971E87">
            <w:pPr>
              <w:pStyle w:val="svp"/>
              <w:numPr>
                <w:ilvl w:val="0"/>
                <w:numId w:val="10"/>
              </w:numPr>
            </w:pPr>
            <w:r w:rsidRPr="007B45C0">
              <w:t>samostatně hovoří o švýcarských pamětihodnostech  a osobnostech Švýcarska, o typických produktech Švýcarska</w:t>
            </w:r>
          </w:p>
        </w:tc>
      </w:tr>
      <w:tr w:rsidR="00971E87" w:rsidRPr="007B45C0" w14:paraId="042FA9D4" w14:textId="77777777" w:rsidTr="00660671">
        <w:tc>
          <w:tcPr>
            <w:tcW w:w="3750" w:type="dxa"/>
            <w:tcBorders>
              <w:top w:val="nil"/>
              <w:bottom w:val="nil"/>
            </w:tcBorders>
          </w:tcPr>
          <w:p w14:paraId="38DFE675"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0098E256"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50F9C240" w14:textId="77777777" w:rsidTr="00660671">
        <w:tc>
          <w:tcPr>
            <w:tcW w:w="3750" w:type="dxa"/>
            <w:tcBorders>
              <w:top w:val="nil"/>
              <w:bottom w:val="nil"/>
            </w:tcBorders>
          </w:tcPr>
          <w:p w14:paraId="3392E06A"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24B822E6"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471FAAAF" w14:textId="77777777" w:rsidR="00971E87" w:rsidRPr="007B45C0" w:rsidRDefault="00971E87" w:rsidP="00971E87">
            <w:pPr>
              <w:pStyle w:val="svp"/>
              <w:numPr>
                <w:ilvl w:val="0"/>
                <w:numId w:val="10"/>
              </w:numPr>
            </w:pPr>
            <w:r w:rsidRPr="007B45C0">
              <w:t>odhaduje význam neznámých výrazů podle kontextu a způsobu tvoření</w:t>
            </w:r>
          </w:p>
          <w:p w14:paraId="24E3C498"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52B11F66" w14:textId="77777777" w:rsidTr="00660671">
        <w:tc>
          <w:tcPr>
            <w:tcW w:w="3750" w:type="dxa"/>
            <w:tcBorders>
              <w:top w:val="nil"/>
              <w:bottom w:val="nil"/>
            </w:tcBorders>
          </w:tcPr>
          <w:p w14:paraId="189DF296"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7E701617" w14:textId="77777777" w:rsidR="00971E87" w:rsidRPr="007B45C0" w:rsidRDefault="00971E87" w:rsidP="00660671">
            <w:pPr>
              <w:pStyle w:val="svp"/>
              <w:ind w:left="360"/>
            </w:pPr>
          </w:p>
        </w:tc>
        <w:tc>
          <w:tcPr>
            <w:tcW w:w="3760" w:type="dxa"/>
            <w:tcBorders>
              <w:top w:val="nil"/>
              <w:bottom w:val="nil"/>
            </w:tcBorders>
          </w:tcPr>
          <w:p w14:paraId="2D0C7A00"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709C0D36" w14:textId="77777777" w:rsidTr="00660671">
        <w:tc>
          <w:tcPr>
            <w:tcW w:w="3750" w:type="dxa"/>
            <w:tcBorders>
              <w:top w:val="nil"/>
            </w:tcBorders>
          </w:tcPr>
          <w:p w14:paraId="700E7E3E" w14:textId="77777777" w:rsidR="00971E87" w:rsidRPr="007B45C0" w:rsidRDefault="00971E87" w:rsidP="00971E87">
            <w:pPr>
              <w:pStyle w:val="svp"/>
              <w:numPr>
                <w:ilvl w:val="0"/>
                <w:numId w:val="10"/>
              </w:numPr>
            </w:pPr>
            <w:r w:rsidRPr="007B45C0">
              <w:lastRenderedPageBreak/>
              <w:t xml:space="preserve">Interakce písemná – článek do školního časopisu </w:t>
            </w:r>
          </w:p>
        </w:tc>
        <w:tc>
          <w:tcPr>
            <w:tcW w:w="3760" w:type="dxa"/>
            <w:tcBorders>
              <w:top w:val="nil"/>
            </w:tcBorders>
          </w:tcPr>
          <w:p w14:paraId="770E09D4" w14:textId="77777777" w:rsidR="00971E87" w:rsidRPr="007B45C0" w:rsidRDefault="00971E87" w:rsidP="00971E87">
            <w:pPr>
              <w:pStyle w:val="svp"/>
              <w:numPr>
                <w:ilvl w:val="0"/>
                <w:numId w:val="10"/>
              </w:numPr>
            </w:pPr>
            <w:r w:rsidRPr="007B45C0">
              <w:t>napíše článek na téma: Warum reist man in die Schweiz?</w:t>
            </w:r>
          </w:p>
        </w:tc>
      </w:tr>
      <w:tr w:rsidR="00971E87" w:rsidRPr="007B45C0" w14:paraId="66AF566A" w14:textId="77777777" w:rsidTr="00660671">
        <w:tc>
          <w:tcPr>
            <w:tcW w:w="7510" w:type="dxa"/>
            <w:gridSpan w:val="2"/>
            <w:tcBorders>
              <w:bottom w:val="single" w:sz="4" w:space="0" w:color="auto"/>
            </w:tcBorders>
          </w:tcPr>
          <w:p w14:paraId="2DB3D2EB" w14:textId="258F4AF7" w:rsidR="00971E87" w:rsidRPr="007B45C0" w:rsidRDefault="000F3E95" w:rsidP="00660671">
            <w:pPr>
              <w:pStyle w:val="svp"/>
            </w:pPr>
            <w:r w:rsidRPr="007B45C0">
              <w:t xml:space="preserve">Počet hodin: </w:t>
            </w:r>
            <w:r w:rsidR="00971E87" w:rsidRPr="007B45C0">
              <w:t>5</w:t>
            </w:r>
          </w:p>
        </w:tc>
      </w:tr>
    </w:tbl>
    <w:p w14:paraId="6F930090"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6CBD881C" w14:textId="77777777" w:rsidTr="00660671">
        <w:tc>
          <w:tcPr>
            <w:tcW w:w="3750" w:type="dxa"/>
            <w:tcBorders>
              <w:bottom w:val="single" w:sz="4" w:space="0" w:color="auto"/>
            </w:tcBorders>
          </w:tcPr>
          <w:p w14:paraId="75898F44" w14:textId="77777777" w:rsidR="00971E87" w:rsidRPr="007B45C0" w:rsidRDefault="00971E87" w:rsidP="00C52013">
            <w:pPr>
              <w:pStyle w:val="svp"/>
              <w:numPr>
                <w:ilvl w:val="0"/>
                <w:numId w:val="56"/>
              </w:numPr>
            </w:pPr>
            <w:r w:rsidRPr="007B45C0">
              <w:rPr>
                <w:bCs/>
              </w:rPr>
              <w:t>Feste und Bräuche</w:t>
            </w:r>
          </w:p>
        </w:tc>
        <w:tc>
          <w:tcPr>
            <w:tcW w:w="3760" w:type="dxa"/>
            <w:tcBorders>
              <w:bottom w:val="single" w:sz="4" w:space="0" w:color="auto"/>
            </w:tcBorders>
          </w:tcPr>
          <w:p w14:paraId="394A26C1" w14:textId="77777777" w:rsidR="00971E87" w:rsidRPr="007B45C0" w:rsidRDefault="00971E87" w:rsidP="00660671">
            <w:pPr>
              <w:pStyle w:val="svp"/>
            </w:pPr>
            <w:r w:rsidRPr="007B45C0">
              <w:t xml:space="preserve">Žák: </w:t>
            </w:r>
          </w:p>
        </w:tc>
      </w:tr>
      <w:tr w:rsidR="00971E87" w:rsidRPr="007B45C0" w14:paraId="6A7A3F54" w14:textId="77777777" w:rsidTr="00660671">
        <w:tc>
          <w:tcPr>
            <w:tcW w:w="3750" w:type="dxa"/>
            <w:tcBorders>
              <w:bottom w:val="nil"/>
            </w:tcBorders>
          </w:tcPr>
          <w:p w14:paraId="3E1B9DBF" w14:textId="77777777" w:rsidR="00971E87" w:rsidRPr="007B45C0" w:rsidRDefault="00971E87" w:rsidP="00971E87">
            <w:pPr>
              <w:pStyle w:val="svp"/>
              <w:numPr>
                <w:ilvl w:val="0"/>
                <w:numId w:val="10"/>
              </w:numPr>
            </w:pPr>
            <w:r w:rsidRPr="007B45C0">
              <w:t>Kirchliche Feiertage und Staatliche Feiertage in den deutschsprachigen Ländern und in der Tschechischen Republik</w:t>
            </w:r>
          </w:p>
        </w:tc>
        <w:tc>
          <w:tcPr>
            <w:tcW w:w="3760" w:type="dxa"/>
            <w:tcBorders>
              <w:bottom w:val="nil"/>
            </w:tcBorders>
          </w:tcPr>
          <w:p w14:paraId="447F80BA" w14:textId="77777777" w:rsidR="00971E87" w:rsidRPr="007B45C0" w:rsidRDefault="00971E87" w:rsidP="00971E87">
            <w:pPr>
              <w:pStyle w:val="svp"/>
              <w:numPr>
                <w:ilvl w:val="0"/>
                <w:numId w:val="10"/>
              </w:numPr>
            </w:pPr>
            <w:r w:rsidRPr="007B45C0">
              <w:t>samostatně mluví o svátcích a zvycích v německy mluvících zemích i v ČR, umí je porovnat</w:t>
            </w:r>
          </w:p>
        </w:tc>
      </w:tr>
      <w:tr w:rsidR="00971E87" w:rsidRPr="007B45C0" w14:paraId="298222AC" w14:textId="77777777" w:rsidTr="00660671">
        <w:tc>
          <w:tcPr>
            <w:tcW w:w="3750" w:type="dxa"/>
            <w:tcBorders>
              <w:top w:val="nil"/>
              <w:bottom w:val="nil"/>
            </w:tcBorders>
          </w:tcPr>
          <w:p w14:paraId="6EDC5899"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163FD2AE"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383D2DB4" w14:textId="77777777" w:rsidTr="00660671">
        <w:tc>
          <w:tcPr>
            <w:tcW w:w="3750" w:type="dxa"/>
            <w:tcBorders>
              <w:top w:val="nil"/>
              <w:bottom w:val="nil"/>
            </w:tcBorders>
          </w:tcPr>
          <w:p w14:paraId="0078E293"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3898DCD2"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5B5C3FB4" w14:textId="77777777" w:rsidR="00971E87" w:rsidRPr="007B45C0" w:rsidRDefault="00971E87" w:rsidP="00971E87">
            <w:pPr>
              <w:pStyle w:val="svp"/>
              <w:numPr>
                <w:ilvl w:val="0"/>
                <w:numId w:val="10"/>
              </w:numPr>
            </w:pPr>
            <w:r w:rsidRPr="007B45C0">
              <w:t>odhaduje význam neznámých výrazů podle kontextu a způsobu tvoření</w:t>
            </w:r>
          </w:p>
          <w:p w14:paraId="7D04B268"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7E92F999" w14:textId="77777777" w:rsidTr="00660671">
        <w:tc>
          <w:tcPr>
            <w:tcW w:w="3750" w:type="dxa"/>
            <w:tcBorders>
              <w:top w:val="nil"/>
              <w:bottom w:val="nil"/>
            </w:tcBorders>
          </w:tcPr>
          <w:p w14:paraId="1E0F17DA"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4412C848" w14:textId="77777777" w:rsidR="00971E87" w:rsidRPr="007B45C0" w:rsidRDefault="00971E87" w:rsidP="00660671">
            <w:pPr>
              <w:pStyle w:val="svp"/>
              <w:ind w:left="360"/>
            </w:pPr>
          </w:p>
        </w:tc>
        <w:tc>
          <w:tcPr>
            <w:tcW w:w="3760" w:type="dxa"/>
            <w:tcBorders>
              <w:top w:val="nil"/>
              <w:bottom w:val="nil"/>
            </w:tcBorders>
          </w:tcPr>
          <w:p w14:paraId="1F9A53F1"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27DBFFDE" w14:textId="77777777" w:rsidTr="00660671">
        <w:tc>
          <w:tcPr>
            <w:tcW w:w="3750" w:type="dxa"/>
            <w:tcBorders>
              <w:top w:val="nil"/>
            </w:tcBorders>
          </w:tcPr>
          <w:p w14:paraId="677E537F" w14:textId="77777777" w:rsidR="00971E87" w:rsidRPr="007B45C0" w:rsidRDefault="00971E87" w:rsidP="00971E87">
            <w:pPr>
              <w:pStyle w:val="svp"/>
              <w:numPr>
                <w:ilvl w:val="0"/>
                <w:numId w:val="10"/>
              </w:numPr>
            </w:pPr>
            <w:r w:rsidRPr="007B45C0">
              <w:t>Interakce písemná – blahopřání</w:t>
            </w:r>
          </w:p>
        </w:tc>
        <w:tc>
          <w:tcPr>
            <w:tcW w:w="3760" w:type="dxa"/>
            <w:tcBorders>
              <w:top w:val="nil"/>
            </w:tcBorders>
          </w:tcPr>
          <w:p w14:paraId="74562525" w14:textId="77777777" w:rsidR="00971E87" w:rsidRPr="007B45C0" w:rsidRDefault="00971E87" w:rsidP="00971E87">
            <w:pPr>
              <w:pStyle w:val="svp"/>
              <w:numPr>
                <w:ilvl w:val="0"/>
                <w:numId w:val="10"/>
              </w:numPr>
            </w:pPr>
            <w:r w:rsidRPr="007B45C0">
              <w:t>napíše blahopřání k narozeninám, k Vánocům, novému roku</w:t>
            </w:r>
          </w:p>
        </w:tc>
      </w:tr>
      <w:tr w:rsidR="00971E87" w:rsidRPr="007B45C0" w14:paraId="49084477" w14:textId="77777777" w:rsidTr="00660671">
        <w:tc>
          <w:tcPr>
            <w:tcW w:w="7510" w:type="dxa"/>
            <w:gridSpan w:val="2"/>
            <w:tcBorders>
              <w:bottom w:val="single" w:sz="4" w:space="0" w:color="auto"/>
            </w:tcBorders>
          </w:tcPr>
          <w:p w14:paraId="3DF3B234" w14:textId="5DAD32AE" w:rsidR="00971E87" w:rsidRPr="007B45C0" w:rsidRDefault="000F3E95" w:rsidP="00660671">
            <w:pPr>
              <w:pStyle w:val="svp"/>
            </w:pPr>
            <w:r w:rsidRPr="007B45C0">
              <w:t xml:space="preserve">Počet hodin: </w:t>
            </w:r>
            <w:r w:rsidR="00971E87" w:rsidRPr="007B45C0">
              <w:t>4</w:t>
            </w:r>
          </w:p>
        </w:tc>
      </w:tr>
    </w:tbl>
    <w:p w14:paraId="5D375F52"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489690D0" w14:textId="77777777" w:rsidTr="00660671">
        <w:tc>
          <w:tcPr>
            <w:tcW w:w="3750" w:type="dxa"/>
            <w:tcBorders>
              <w:bottom w:val="single" w:sz="4" w:space="0" w:color="auto"/>
            </w:tcBorders>
          </w:tcPr>
          <w:p w14:paraId="3050C1AE" w14:textId="77777777" w:rsidR="00971E87" w:rsidRPr="007B45C0" w:rsidRDefault="00971E87" w:rsidP="00C52013">
            <w:pPr>
              <w:pStyle w:val="svp"/>
              <w:numPr>
                <w:ilvl w:val="0"/>
                <w:numId w:val="56"/>
              </w:numPr>
            </w:pPr>
            <w:r w:rsidRPr="007B45C0">
              <w:rPr>
                <w:bCs/>
              </w:rPr>
              <w:t>Dienstleistungen</w:t>
            </w:r>
          </w:p>
        </w:tc>
        <w:tc>
          <w:tcPr>
            <w:tcW w:w="3760" w:type="dxa"/>
            <w:tcBorders>
              <w:bottom w:val="single" w:sz="4" w:space="0" w:color="auto"/>
            </w:tcBorders>
          </w:tcPr>
          <w:p w14:paraId="2522F17A" w14:textId="77777777" w:rsidR="00971E87" w:rsidRPr="007B45C0" w:rsidRDefault="00971E87" w:rsidP="00660671">
            <w:pPr>
              <w:pStyle w:val="svp"/>
            </w:pPr>
            <w:r w:rsidRPr="007B45C0">
              <w:t xml:space="preserve">Žák: </w:t>
            </w:r>
          </w:p>
        </w:tc>
      </w:tr>
      <w:tr w:rsidR="00971E87" w:rsidRPr="007B45C0" w14:paraId="58FE15BA" w14:textId="77777777" w:rsidTr="00660671">
        <w:tc>
          <w:tcPr>
            <w:tcW w:w="3750" w:type="dxa"/>
            <w:tcBorders>
              <w:bottom w:val="nil"/>
            </w:tcBorders>
          </w:tcPr>
          <w:p w14:paraId="533E5DF1" w14:textId="77777777" w:rsidR="00971E87" w:rsidRPr="007B45C0" w:rsidRDefault="00971E87" w:rsidP="00971E87">
            <w:pPr>
              <w:pStyle w:val="svp"/>
              <w:numPr>
                <w:ilvl w:val="0"/>
                <w:numId w:val="10"/>
              </w:numPr>
            </w:pPr>
            <w:r w:rsidRPr="007B45C0">
              <w:lastRenderedPageBreak/>
              <w:t>Einrichtungen, die Dienstleistungen anbieten (Post, Banken, Handel, Versicherungen, Verkehr, Gaststätten, die freien Berufe usw.)</w:t>
            </w:r>
          </w:p>
        </w:tc>
        <w:tc>
          <w:tcPr>
            <w:tcW w:w="3760" w:type="dxa"/>
            <w:tcBorders>
              <w:bottom w:val="nil"/>
            </w:tcBorders>
          </w:tcPr>
          <w:p w14:paraId="1AA6D359" w14:textId="77777777" w:rsidR="00971E87" w:rsidRPr="007B45C0" w:rsidRDefault="00971E87" w:rsidP="00971E87">
            <w:pPr>
              <w:pStyle w:val="svp"/>
              <w:numPr>
                <w:ilvl w:val="0"/>
                <w:numId w:val="10"/>
              </w:numPr>
            </w:pPr>
            <w:r w:rsidRPr="007B45C0">
              <w:t>uvede druhy služeb</w:t>
            </w:r>
          </w:p>
          <w:p w14:paraId="0D06CD49" w14:textId="77777777" w:rsidR="00971E87" w:rsidRPr="007B45C0" w:rsidRDefault="00971E87" w:rsidP="00660671">
            <w:pPr>
              <w:pStyle w:val="svp"/>
              <w:ind w:left="360"/>
            </w:pPr>
          </w:p>
        </w:tc>
      </w:tr>
      <w:tr w:rsidR="00971E87" w:rsidRPr="007B45C0" w14:paraId="637AB727" w14:textId="77777777" w:rsidTr="00660671">
        <w:tc>
          <w:tcPr>
            <w:tcW w:w="3750" w:type="dxa"/>
            <w:tcBorders>
              <w:top w:val="nil"/>
              <w:bottom w:val="nil"/>
            </w:tcBorders>
          </w:tcPr>
          <w:p w14:paraId="269460DB" w14:textId="77777777" w:rsidR="00971E87" w:rsidRPr="007B45C0" w:rsidRDefault="00971E87" w:rsidP="00971E87">
            <w:pPr>
              <w:pStyle w:val="svp"/>
              <w:numPr>
                <w:ilvl w:val="0"/>
                <w:numId w:val="10"/>
              </w:numPr>
            </w:pPr>
            <w:r w:rsidRPr="007B45C0">
              <w:t>Dienstleistungen im täglichen Leben, Angebot von Dienstleistungen</w:t>
            </w:r>
          </w:p>
          <w:p w14:paraId="255474B2" w14:textId="77777777" w:rsidR="00971E87" w:rsidRPr="007B45C0" w:rsidRDefault="00971E87" w:rsidP="00971E87">
            <w:pPr>
              <w:pStyle w:val="svp"/>
              <w:numPr>
                <w:ilvl w:val="0"/>
                <w:numId w:val="10"/>
              </w:numPr>
            </w:pPr>
            <w:r w:rsidRPr="007B45C0">
              <w:t>Qualität und Niveau von Dienstleistungen</w:t>
            </w:r>
          </w:p>
        </w:tc>
        <w:tc>
          <w:tcPr>
            <w:tcW w:w="3760" w:type="dxa"/>
            <w:tcBorders>
              <w:top w:val="nil"/>
              <w:bottom w:val="nil"/>
            </w:tcBorders>
          </w:tcPr>
          <w:p w14:paraId="340DA0EA" w14:textId="77777777" w:rsidR="00971E87" w:rsidRPr="007B45C0" w:rsidRDefault="00971E87" w:rsidP="00971E87">
            <w:pPr>
              <w:pStyle w:val="svp"/>
              <w:numPr>
                <w:ilvl w:val="0"/>
                <w:numId w:val="10"/>
              </w:numPr>
            </w:pPr>
            <w:r w:rsidRPr="007B45C0">
              <w:t>vede dialog o službách v každodenním životě, o nabídce služeb</w:t>
            </w:r>
          </w:p>
          <w:p w14:paraId="09E2F918" w14:textId="77777777" w:rsidR="00971E87" w:rsidRPr="007B45C0" w:rsidRDefault="00971E87" w:rsidP="00971E87">
            <w:pPr>
              <w:pStyle w:val="svp"/>
              <w:numPr>
                <w:ilvl w:val="0"/>
                <w:numId w:val="10"/>
              </w:numPr>
            </w:pPr>
            <w:r w:rsidRPr="007B45C0">
              <w:t>diskutuje o kvalitě a úrovni služeb u nás</w:t>
            </w:r>
          </w:p>
        </w:tc>
      </w:tr>
      <w:tr w:rsidR="00971E87" w:rsidRPr="007B45C0" w14:paraId="08C6167C" w14:textId="77777777" w:rsidTr="00660671">
        <w:tc>
          <w:tcPr>
            <w:tcW w:w="3750" w:type="dxa"/>
            <w:tcBorders>
              <w:top w:val="nil"/>
              <w:bottom w:val="nil"/>
            </w:tcBorders>
          </w:tcPr>
          <w:p w14:paraId="75D13E2A"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774AB9C8"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5809463C" w14:textId="77777777" w:rsidTr="00660671">
        <w:tc>
          <w:tcPr>
            <w:tcW w:w="3750" w:type="dxa"/>
            <w:tcBorders>
              <w:top w:val="nil"/>
              <w:bottom w:val="nil"/>
            </w:tcBorders>
          </w:tcPr>
          <w:p w14:paraId="32594B05"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269FCC98"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5B78AB86" w14:textId="77777777" w:rsidR="00971E87" w:rsidRPr="007B45C0" w:rsidRDefault="00971E87" w:rsidP="00971E87">
            <w:pPr>
              <w:pStyle w:val="svp"/>
              <w:numPr>
                <w:ilvl w:val="0"/>
                <w:numId w:val="10"/>
              </w:numPr>
            </w:pPr>
            <w:r w:rsidRPr="007B45C0">
              <w:t>odhaduje význam neznámých výrazů podle kontextu a způsobu tvoření</w:t>
            </w:r>
          </w:p>
          <w:p w14:paraId="3F591862"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600FEA70" w14:textId="77777777" w:rsidTr="00660671">
        <w:tc>
          <w:tcPr>
            <w:tcW w:w="3750" w:type="dxa"/>
            <w:tcBorders>
              <w:top w:val="nil"/>
            </w:tcBorders>
          </w:tcPr>
          <w:p w14:paraId="76D85571"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6452D499" w14:textId="77777777" w:rsidR="00971E87" w:rsidRPr="007B45C0" w:rsidRDefault="00971E87" w:rsidP="00660671">
            <w:pPr>
              <w:pStyle w:val="svp"/>
              <w:ind w:left="360"/>
            </w:pPr>
          </w:p>
        </w:tc>
        <w:tc>
          <w:tcPr>
            <w:tcW w:w="3760" w:type="dxa"/>
            <w:tcBorders>
              <w:top w:val="nil"/>
            </w:tcBorders>
          </w:tcPr>
          <w:p w14:paraId="58B2D7DC"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1E17965F" w14:textId="77777777" w:rsidTr="00660671">
        <w:tc>
          <w:tcPr>
            <w:tcW w:w="7510" w:type="dxa"/>
            <w:gridSpan w:val="2"/>
            <w:tcBorders>
              <w:bottom w:val="single" w:sz="4" w:space="0" w:color="auto"/>
            </w:tcBorders>
          </w:tcPr>
          <w:p w14:paraId="5DA1AA85" w14:textId="7891DC07" w:rsidR="00971E87" w:rsidRPr="007B45C0" w:rsidRDefault="000F3E95" w:rsidP="00660671">
            <w:pPr>
              <w:pStyle w:val="svp"/>
            </w:pPr>
            <w:r w:rsidRPr="007B45C0">
              <w:t xml:space="preserve">Počet hodin: </w:t>
            </w:r>
            <w:r w:rsidR="00971E87" w:rsidRPr="007B45C0">
              <w:t>4</w:t>
            </w:r>
          </w:p>
        </w:tc>
      </w:tr>
    </w:tbl>
    <w:p w14:paraId="09F07D20"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7B8B527F" w14:textId="77777777" w:rsidTr="00660671">
        <w:tc>
          <w:tcPr>
            <w:tcW w:w="3750" w:type="dxa"/>
            <w:tcBorders>
              <w:bottom w:val="single" w:sz="4" w:space="0" w:color="auto"/>
            </w:tcBorders>
          </w:tcPr>
          <w:p w14:paraId="69FCFA75" w14:textId="77777777" w:rsidR="00971E87" w:rsidRPr="007B45C0" w:rsidRDefault="00971E87" w:rsidP="00C52013">
            <w:pPr>
              <w:pStyle w:val="svp"/>
              <w:numPr>
                <w:ilvl w:val="0"/>
                <w:numId w:val="56"/>
              </w:numPr>
            </w:pPr>
            <w:r w:rsidRPr="007B45C0">
              <w:rPr>
                <w:bCs/>
              </w:rPr>
              <w:t>Bezpečnost práce</w:t>
            </w:r>
          </w:p>
        </w:tc>
        <w:tc>
          <w:tcPr>
            <w:tcW w:w="3760" w:type="dxa"/>
            <w:tcBorders>
              <w:bottom w:val="single" w:sz="4" w:space="0" w:color="auto"/>
            </w:tcBorders>
          </w:tcPr>
          <w:p w14:paraId="29213F6F" w14:textId="77777777" w:rsidR="00971E87" w:rsidRPr="007B45C0" w:rsidRDefault="00971E87" w:rsidP="00660671">
            <w:pPr>
              <w:pStyle w:val="svp"/>
            </w:pPr>
            <w:r w:rsidRPr="007B45C0">
              <w:t xml:space="preserve">Žák: </w:t>
            </w:r>
          </w:p>
        </w:tc>
      </w:tr>
      <w:tr w:rsidR="00971E87" w:rsidRPr="007B45C0" w14:paraId="5C7ED506" w14:textId="77777777" w:rsidTr="00660671">
        <w:tc>
          <w:tcPr>
            <w:tcW w:w="3750" w:type="dxa"/>
            <w:tcBorders>
              <w:bottom w:val="nil"/>
            </w:tcBorders>
          </w:tcPr>
          <w:p w14:paraId="2AE8D5CA" w14:textId="77777777" w:rsidR="00971E87" w:rsidRPr="007B45C0" w:rsidRDefault="00971E87" w:rsidP="00971E87">
            <w:pPr>
              <w:pStyle w:val="svp"/>
              <w:numPr>
                <w:ilvl w:val="0"/>
                <w:numId w:val="31"/>
              </w:numPr>
            </w:pPr>
            <w:r w:rsidRPr="007B45C0">
              <w:t>Pravidla bezpečnosti práce</w:t>
            </w:r>
          </w:p>
        </w:tc>
        <w:tc>
          <w:tcPr>
            <w:tcW w:w="3760" w:type="dxa"/>
            <w:tcBorders>
              <w:bottom w:val="nil"/>
            </w:tcBorders>
          </w:tcPr>
          <w:p w14:paraId="415E5F67" w14:textId="77777777" w:rsidR="00971E87" w:rsidRPr="007B45C0" w:rsidRDefault="00971E87" w:rsidP="00971E87">
            <w:pPr>
              <w:pStyle w:val="svp"/>
              <w:numPr>
                <w:ilvl w:val="0"/>
                <w:numId w:val="31"/>
              </w:numPr>
            </w:pPr>
            <w:r w:rsidRPr="007B45C0">
              <w:t>vyjmenuje pravidla bezpečnostní</w:t>
            </w:r>
          </w:p>
        </w:tc>
      </w:tr>
      <w:tr w:rsidR="00971E87" w:rsidRPr="007B45C0" w14:paraId="08CA0CC2" w14:textId="77777777" w:rsidTr="00660671">
        <w:tc>
          <w:tcPr>
            <w:tcW w:w="3750" w:type="dxa"/>
            <w:tcBorders>
              <w:top w:val="nil"/>
              <w:bottom w:val="nil"/>
            </w:tcBorders>
          </w:tcPr>
          <w:p w14:paraId="08BF2285" w14:textId="77777777" w:rsidR="00971E87" w:rsidRPr="007B45C0" w:rsidRDefault="00971E87" w:rsidP="00971E87">
            <w:pPr>
              <w:pStyle w:val="svp"/>
              <w:numPr>
                <w:ilvl w:val="0"/>
                <w:numId w:val="31"/>
              </w:numPr>
            </w:pPr>
            <w:r w:rsidRPr="007B45C0">
              <w:t>Ochranné pomůcky</w:t>
            </w:r>
          </w:p>
        </w:tc>
        <w:tc>
          <w:tcPr>
            <w:tcW w:w="3760" w:type="dxa"/>
            <w:tcBorders>
              <w:top w:val="nil"/>
              <w:bottom w:val="nil"/>
            </w:tcBorders>
          </w:tcPr>
          <w:p w14:paraId="279C0BE7" w14:textId="77777777" w:rsidR="00971E87" w:rsidRPr="007B45C0" w:rsidRDefault="00971E87" w:rsidP="00971E87">
            <w:pPr>
              <w:pStyle w:val="svp"/>
              <w:numPr>
                <w:ilvl w:val="0"/>
                <w:numId w:val="31"/>
              </w:numPr>
            </w:pPr>
            <w:r w:rsidRPr="007B45C0">
              <w:t>vyjmenuje druhy ochranných pomůcek a charakterizuje je</w:t>
            </w:r>
          </w:p>
          <w:p w14:paraId="2881709D" w14:textId="77777777" w:rsidR="00971E87" w:rsidRPr="007B45C0" w:rsidRDefault="00971E87" w:rsidP="00971E87">
            <w:pPr>
              <w:pStyle w:val="svp"/>
              <w:numPr>
                <w:ilvl w:val="0"/>
                <w:numId w:val="31"/>
              </w:numPr>
            </w:pPr>
            <w:r w:rsidRPr="007B45C0">
              <w:lastRenderedPageBreak/>
              <w:t>popíše výhody/nevýhody jednotlivých ochranných pomůcek</w:t>
            </w:r>
          </w:p>
        </w:tc>
      </w:tr>
      <w:tr w:rsidR="00971E87" w:rsidRPr="007B45C0" w14:paraId="128954D3" w14:textId="77777777" w:rsidTr="00660671">
        <w:tc>
          <w:tcPr>
            <w:tcW w:w="3750" w:type="dxa"/>
            <w:tcBorders>
              <w:top w:val="nil"/>
              <w:bottom w:val="nil"/>
            </w:tcBorders>
          </w:tcPr>
          <w:p w14:paraId="4A581A29" w14:textId="77777777" w:rsidR="00971E87" w:rsidRPr="007B45C0" w:rsidRDefault="00971E87" w:rsidP="00971E87">
            <w:pPr>
              <w:pStyle w:val="svp"/>
              <w:numPr>
                <w:ilvl w:val="0"/>
                <w:numId w:val="31"/>
              </w:numPr>
            </w:pPr>
            <w:r w:rsidRPr="007B45C0">
              <w:lastRenderedPageBreak/>
              <w:t>První pomoc</w:t>
            </w:r>
          </w:p>
        </w:tc>
        <w:tc>
          <w:tcPr>
            <w:tcW w:w="3760" w:type="dxa"/>
            <w:tcBorders>
              <w:top w:val="nil"/>
              <w:bottom w:val="nil"/>
            </w:tcBorders>
          </w:tcPr>
          <w:p w14:paraId="30F06CC3" w14:textId="77777777" w:rsidR="00971E87" w:rsidRPr="007B45C0" w:rsidRDefault="00971E87" w:rsidP="00660671">
            <w:pPr>
              <w:pStyle w:val="svp"/>
              <w:ind w:left="360"/>
            </w:pPr>
          </w:p>
        </w:tc>
      </w:tr>
      <w:tr w:rsidR="00971E87" w:rsidRPr="007B45C0" w14:paraId="082F65A1" w14:textId="77777777" w:rsidTr="00660671">
        <w:tc>
          <w:tcPr>
            <w:tcW w:w="3750" w:type="dxa"/>
            <w:tcBorders>
              <w:top w:val="nil"/>
              <w:bottom w:val="nil"/>
            </w:tcBorders>
          </w:tcPr>
          <w:p w14:paraId="3987F047" w14:textId="77777777" w:rsidR="00971E87" w:rsidRPr="007B45C0" w:rsidRDefault="00971E87" w:rsidP="00971E87">
            <w:pPr>
              <w:pStyle w:val="svp"/>
              <w:numPr>
                <w:ilvl w:val="0"/>
                <w:numId w:val="31"/>
              </w:numPr>
            </w:pPr>
            <w:r w:rsidRPr="007B45C0">
              <w:t>Slovní zásoba a frazeologie</w:t>
            </w:r>
          </w:p>
        </w:tc>
        <w:tc>
          <w:tcPr>
            <w:tcW w:w="3760" w:type="dxa"/>
            <w:tcBorders>
              <w:top w:val="nil"/>
              <w:bottom w:val="nil"/>
            </w:tcBorders>
          </w:tcPr>
          <w:p w14:paraId="2F19B487" w14:textId="77777777" w:rsidR="00971E87" w:rsidRPr="007B45C0" w:rsidRDefault="00971E87" w:rsidP="00971E87">
            <w:pPr>
              <w:pStyle w:val="svp"/>
              <w:numPr>
                <w:ilvl w:val="0"/>
                <w:numId w:val="31"/>
              </w:numPr>
            </w:pPr>
            <w:r w:rsidRPr="007B45C0">
              <w:t>aplikuje základní fráze užívané pro první pomoc</w:t>
            </w:r>
          </w:p>
        </w:tc>
      </w:tr>
      <w:tr w:rsidR="00971E87" w:rsidRPr="007B45C0" w14:paraId="0034A3E8" w14:textId="77777777" w:rsidTr="00660671">
        <w:tc>
          <w:tcPr>
            <w:tcW w:w="3750" w:type="dxa"/>
            <w:tcBorders>
              <w:top w:val="nil"/>
              <w:bottom w:val="nil"/>
            </w:tcBorders>
          </w:tcPr>
          <w:p w14:paraId="1D5A8903" w14:textId="77777777" w:rsidR="00971E87" w:rsidRPr="007B45C0" w:rsidRDefault="00971E87" w:rsidP="00971E87">
            <w:pPr>
              <w:pStyle w:val="svp"/>
              <w:numPr>
                <w:ilvl w:val="0"/>
                <w:numId w:val="31"/>
              </w:numPr>
            </w:pPr>
            <w:r w:rsidRPr="007B45C0">
              <w:t xml:space="preserve">Odborná </w:t>
            </w:r>
            <w:r w:rsidRPr="007B45C0">
              <w:rPr>
                <w:rFonts w:ascii="TimesNewRoman" w:hAnsi="TimesNewRoman" w:cs="TimesNewRoman"/>
              </w:rPr>
              <w:t>slovní zásoba</w:t>
            </w:r>
          </w:p>
        </w:tc>
        <w:tc>
          <w:tcPr>
            <w:tcW w:w="3760" w:type="dxa"/>
            <w:tcBorders>
              <w:top w:val="nil"/>
              <w:bottom w:val="nil"/>
            </w:tcBorders>
          </w:tcPr>
          <w:p w14:paraId="3547026B" w14:textId="77777777" w:rsidR="00971E87" w:rsidRPr="007B45C0" w:rsidRDefault="00971E87" w:rsidP="00971E87">
            <w:pPr>
              <w:pStyle w:val="svp"/>
              <w:numPr>
                <w:ilvl w:val="0"/>
                <w:numId w:val="31"/>
              </w:numPr>
            </w:pPr>
            <w:r w:rsidRPr="007B45C0">
              <w:t>používá vhodně základní odbornou slovní zásobu ze svého studijního oboru</w:t>
            </w:r>
          </w:p>
        </w:tc>
      </w:tr>
      <w:tr w:rsidR="00971E87" w:rsidRPr="007B45C0" w14:paraId="0728BC0F" w14:textId="77777777" w:rsidTr="00660671">
        <w:tc>
          <w:tcPr>
            <w:tcW w:w="3750" w:type="dxa"/>
            <w:tcBorders>
              <w:top w:val="nil"/>
              <w:bottom w:val="nil"/>
            </w:tcBorders>
          </w:tcPr>
          <w:p w14:paraId="7E80B75F" w14:textId="77777777" w:rsidR="00971E87" w:rsidRPr="007B45C0" w:rsidRDefault="00971E87" w:rsidP="00971E87">
            <w:pPr>
              <w:pStyle w:val="svp"/>
              <w:numPr>
                <w:ilvl w:val="0"/>
                <w:numId w:val="31"/>
              </w:numPr>
            </w:pPr>
            <w:r w:rsidRPr="007B45C0">
              <w:t>Č</w:t>
            </w:r>
            <w:r w:rsidRPr="007B45C0">
              <w:rPr>
                <w:rFonts w:ascii="TimesNewRoman" w:hAnsi="TimesNewRoman" w:cs="TimesNewRoman"/>
                <w:szCs w:val="24"/>
              </w:rPr>
              <w:t xml:space="preserve">tení a práce s odborným textem </w:t>
            </w:r>
          </w:p>
        </w:tc>
        <w:tc>
          <w:tcPr>
            <w:tcW w:w="3760" w:type="dxa"/>
            <w:tcBorders>
              <w:top w:val="nil"/>
              <w:bottom w:val="nil"/>
            </w:tcBorders>
          </w:tcPr>
          <w:p w14:paraId="2B07AB47" w14:textId="77777777" w:rsidR="00971E87" w:rsidRPr="007B45C0" w:rsidRDefault="00971E87" w:rsidP="00971E87">
            <w:pPr>
              <w:pStyle w:val="svp"/>
              <w:numPr>
                <w:ilvl w:val="0"/>
                <w:numId w:val="31"/>
              </w:numPr>
              <w:tabs>
                <w:tab w:val="num" w:pos="600"/>
              </w:tabs>
              <w:autoSpaceDE w:val="0"/>
              <w:autoSpaceDN w:val="0"/>
              <w:adjustRightInd w:val="0"/>
            </w:pPr>
            <w:r w:rsidRPr="007B45C0">
              <w:t>čte s porozuměním jazykově přiměřené odborné texty, orientuje se v textu, nalezne důležité informace, hlavní myšlenky</w:t>
            </w:r>
          </w:p>
          <w:p w14:paraId="60429D14" w14:textId="77777777" w:rsidR="00971E87" w:rsidRPr="007B45C0" w:rsidRDefault="00971E87" w:rsidP="00971E87">
            <w:pPr>
              <w:pStyle w:val="svp"/>
              <w:numPr>
                <w:ilvl w:val="0"/>
                <w:numId w:val="31"/>
              </w:numPr>
              <w:tabs>
                <w:tab w:val="num" w:pos="600"/>
              </w:tabs>
              <w:autoSpaceDE w:val="0"/>
              <w:autoSpaceDN w:val="0"/>
              <w:adjustRightInd w:val="0"/>
            </w:pPr>
            <w:r w:rsidRPr="007B45C0">
              <w:t>odhaduje význam neznámých výrazů podle kontextu a způsobu tvoření</w:t>
            </w:r>
          </w:p>
          <w:p w14:paraId="769103BF" w14:textId="77777777" w:rsidR="00971E87" w:rsidRPr="007B45C0" w:rsidRDefault="00971E87" w:rsidP="00971E87">
            <w:pPr>
              <w:pStyle w:val="svp"/>
              <w:numPr>
                <w:ilvl w:val="0"/>
                <w:numId w:val="31"/>
              </w:numPr>
              <w:tabs>
                <w:tab w:val="num" w:pos="600"/>
              </w:tabs>
              <w:autoSpaceDE w:val="0"/>
              <w:autoSpaceDN w:val="0"/>
              <w:adjustRightInd w:val="0"/>
            </w:pPr>
            <w:r w:rsidRPr="007B45C0">
              <w:t>umí přeložit přiměřený odborný text</w:t>
            </w:r>
          </w:p>
          <w:p w14:paraId="34499D6A" w14:textId="77777777" w:rsidR="00971E87" w:rsidRPr="007B45C0" w:rsidRDefault="00971E87" w:rsidP="00971E87">
            <w:pPr>
              <w:pStyle w:val="svp"/>
              <w:numPr>
                <w:ilvl w:val="0"/>
                <w:numId w:val="31"/>
              </w:numPr>
            </w:pPr>
            <w:r w:rsidRPr="007B45C0">
              <w:t>vhodně používá překladové i jiné slovníky v tištěné i elektronické podobě</w:t>
            </w:r>
          </w:p>
        </w:tc>
      </w:tr>
      <w:tr w:rsidR="00971E87" w:rsidRPr="007B45C0" w14:paraId="1ED5EA50" w14:textId="77777777" w:rsidTr="00660671">
        <w:tc>
          <w:tcPr>
            <w:tcW w:w="7510" w:type="dxa"/>
            <w:gridSpan w:val="2"/>
            <w:tcBorders>
              <w:bottom w:val="single" w:sz="4" w:space="0" w:color="auto"/>
            </w:tcBorders>
          </w:tcPr>
          <w:p w14:paraId="40C3490A" w14:textId="041CFC34" w:rsidR="00971E87" w:rsidRPr="007B45C0" w:rsidRDefault="000F3E95" w:rsidP="00660671">
            <w:pPr>
              <w:pStyle w:val="svp"/>
            </w:pPr>
            <w:r w:rsidRPr="007B45C0">
              <w:t xml:space="preserve">Počet hodin: </w:t>
            </w:r>
            <w:r w:rsidR="00971E87" w:rsidRPr="007B45C0">
              <w:t>3</w:t>
            </w:r>
          </w:p>
        </w:tc>
      </w:tr>
    </w:tbl>
    <w:p w14:paraId="0F8AC533"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54568AC9" w14:textId="77777777" w:rsidTr="00660671">
        <w:tc>
          <w:tcPr>
            <w:tcW w:w="3750" w:type="dxa"/>
            <w:tcBorders>
              <w:bottom w:val="single" w:sz="4" w:space="0" w:color="auto"/>
            </w:tcBorders>
          </w:tcPr>
          <w:p w14:paraId="59BBE99A" w14:textId="77777777" w:rsidR="00971E87" w:rsidRPr="007B45C0" w:rsidRDefault="00971E87" w:rsidP="00C52013">
            <w:pPr>
              <w:pStyle w:val="svp"/>
              <w:numPr>
                <w:ilvl w:val="0"/>
                <w:numId w:val="56"/>
              </w:numPr>
            </w:pPr>
            <w:r w:rsidRPr="007B45C0">
              <w:rPr>
                <w:bCs/>
              </w:rPr>
              <w:t>Prohlubování a upevňování učiva</w:t>
            </w:r>
          </w:p>
        </w:tc>
        <w:tc>
          <w:tcPr>
            <w:tcW w:w="3760" w:type="dxa"/>
            <w:tcBorders>
              <w:bottom w:val="single" w:sz="4" w:space="0" w:color="auto"/>
            </w:tcBorders>
          </w:tcPr>
          <w:p w14:paraId="18FD9C01" w14:textId="77777777" w:rsidR="00971E87" w:rsidRPr="007B45C0" w:rsidRDefault="00971E87" w:rsidP="00660671">
            <w:pPr>
              <w:pStyle w:val="svp"/>
            </w:pPr>
            <w:r w:rsidRPr="007B45C0">
              <w:t xml:space="preserve">Žák: </w:t>
            </w:r>
          </w:p>
        </w:tc>
      </w:tr>
      <w:tr w:rsidR="00971E87" w:rsidRPr="007B45C0" w14:paraId="4EA89ABA" w14:textId="77777777" w:rsidTr="00660671">
        <w:trPr>
          <w:trHeight w:val="1675"/>
        </w:trPr>
        <w:tc>
          <w:tcPr>
            <w:tcW w:w="3750" w:type="dxa"/>
            <w:tcBorders>
              <w:bottom w:val="nil"/>
            </w:tcBorders>
          </w:tcPr>
          <w:p w14:paraId="1717123F" w14:textId="77777777" w:rsidR="00971E87" w:rsidRPr="007B45C0" w:rsidRDefault="00971E87" w:rsidP="00971E87">
            <w:pPr>
              <w:pStyle w:val="svp"/>
              <w:numPr>
                <w:ilvl w:val="0"/>
                <w:numId w:val="10"/>
              </w:numPr>
              <w:tabs>
                <w:tab w:val="num" w:pos="600"/>
              </w:tabs>
            </w:pPr>
            <w:r w:rsidRPr="007B45C0">
              <w:t>Receptivní řečová dovednost sluchová = poslech s porozuměním monologických a </w:t>
            </w:r>
            <w:r w:rsidRPr="007B45C0">
              <w:rPr>
                <w:rFonts w:ascii="TimesNewRoman" w:hAnsi="TimesNewRoman" w:cs="TimesNewRoman"/>
              </w:rPr>
              <w:t>dialogických</w:t>
            </w:r>
            <w:r w:rsidRPr="007B45C0">
              <w:t xml:space="preserve"> projevů</w:t>
            </w:r>
          </w:p>
          <w:p w14:paraId="6B23AA77" w14:textId="77777777" w:rsidR="00971E87" w:rsidRPr="007B45C0" w:rsidRDefault="00971E87" w:rsidP="00660671">
            <w:pPr>
              <w:pStyle w:val="svp"/>
              <w:tabs>
                <w:tab w:val="num" w:pos="600"/>
              </w:tabs>
              <w:ind w:left="360"/>
            </w:pPr>
          </w:p>
        </w:tc>
        <w:tc>
          <w:tcPr>
            <w:tcW w:w="3760" w:type="dxa"/>
            <w:tcBorders>
              <w:bottom w:val="nil"/>
            </w:tcBorders>
          </w:tcPr>
          <w:p w14:paraId="524F7E2E"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4F39B7BC" w14:textId="77777777" w:rsidTr="00660671">
        <w:tc>
          <w:tcPr>
            <w:tcW w:w="3750" w:type="dxa"/>
            <w:tcBorders>
              <w:top w:val="nil"/>
              <w:bottom w:val="nil"/>
            </w:tcBorders>
          </w:tcPr>
          <w:p w14:paraId="3544C09D" w14:textId="77777777" w:rsidR="00971E87" w:rsidRPr="007B45C0" w:rsidRDefault="00971E87" w:rsidP="00971E87">
            <w:pPr>
              <w:pStyle w:val="svp"/>
              <w:numPr>
                <w:ilvl w:val="0"/>
                <w:numId w:val="10"/>
              </w:numPr>
              <w:tabs>
                <w:tab w:val="num" w:pos="600"/>
              </w:tabs>
            </w:pPr>
            <w:r w:rsidRPr="007B45C0">
              <w:t>Receptivní řečová dovednost zraková = č</w:t>
            </w:r>
            <w:r w:rsidRPr="007B45C0">
              <w:rPr>
                <w:rFonts w:ascii="TimesNewRoman" w:hAnsi="TimesNewRoman" w:cs="TimesNewRoman"/>
                <w:szCs w:val="24"/>
              </w:rPr>
              <w:t>tení a práce s textem včetně jednoduchého odborného textu</w:t>
            </w:r>
          </w:p>
        </w:tc>
        <w:tc>
          <w:tcPr>
            <w:tcW w:w="3760" w:type="dxa"/>
            <w:tcBorders>
              <w:top w:val="nil"/>
              <w:bottom w:val="nil"/>
            </w:tcBorders>
          </w:tcPr>
          <w:p w14:paraId="299E2838" w14:textId="77777777" w:rsidR="00971E87" w:rsidRPr="007B45C0" w:rsidRDefault="00971E87" w:rsidP="00971E87">
            <w:pPr>
              <w:pStyle w:val="svp"/>
              <w:numPr>
                <w:ilvl w:val="0"/>
                <w:numId w:val="10"/>
              </w:numPr>
              <w:tabs>
                <w:tab w:val="num" w:pos="600"/>
              </w:tabs>
              <w:autoSpaceDE w:val="0"/>
              <w:autoSpaceDN w:val="0"/>
              <w:adjustRightInd w:val="0"/>
            </w:pPr>
            <w:r w:rsidRPr="007B45C0">
              <w:t>čte s porozuměním věcně i přiměřené texty včetně jednoduchých textů odborných, orientuje se v textu, nalezne důležité informace, hlavní i vedlejší myšlenky</w:t>
            </w:r>
          </w:p>
          <w:p w14:paraId="3379B660" w14:textId="77777777" w:rsidR="00971E87" w:rsidRPr="007B45C0" w:rsidRDefault="00971E87" w:rsidP="00971E87">
            <w:pPr>
              <w:pStyle w:val="svp"/>
              <w:numPr>
                <w:ilvl w:val="0"/>
                <w:numId w:val="10"/>
              </w:numPr>
              <w:tabs>
                <w:tab w:val="num" w:pos="600"/>
              </w:tabs>
              <w:autoSpaceDE w:val="0"/>
              <w:autoSpaceDN w:val="0"/>
              <w:adjustRightInd w:val="0"/>
            </w:pPr>
            <w:r w:rsidRPr="007B45C0">
              <w:rPr>
                <w:rFonts w:ascii="TimesNewRoman" w:hAnsi="TimesNewRoman" w:cs="TimesNewRoman"/>
                <w:szCs w:val="24"/>
              </w:rPr>
              <w:lastRenderedPageBreak/>
              <w:t>uplatňuje různé techniky čtení textu</w:t>
            </w:r>
          </w:p>
          <w:p w14:paraId="5F564608" w14:textId="77777777" w:rsidR="00971E87" w:rsidRPr="007B45C0" w:rsidRDefault="00971E87" w:rsidP="00971E87">
            <w:pPr>
              <w:pStyle w:val="svp"/>
              <w:numPr>
                <w:ilvl w:val="0"/>
                <w:numId w:val="10"/>
              </w:numPr>
              <w:tabs>
                <w:tab w:val="num" w:pos="600"/>
              </w:tabs>
              <w:autoSpaceDE w:val="0"/>
              <w:autoSpaceDN w:val="0"/>
              <w:adjustRightInd w:val="0"/>
            </w:pPr>
            <w:r w:rsidRPr="007B45C0">
              <w:t>odhaduje význam neznámých výrazů podle kontextu a způsobu tvoření</w:t>
            </w:r>
          </w:p>
          <w:p w14:paraId="0BC993DA"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31A7C984" w14:textId="77777777" w:rsidTr="00660671">
        <w:tc>
          <w:tcPr>
            <w:tcW w:w="3750" w:type="dxa"/>
            <w:tcBorders>
              <w:top w:val="nil"/>
              <w:bottom w:val="nil"/>
            </w:tcBorders>
          </w:tcPr>
          <w:p w14:paraId="744A8135" w14:textId="77777777" w:rsidR="00971E87" w:rsidRPr="007B45C0" w:rsidRDefault="00971E87" w:rsidP="00971E87">
            <w:pPr>
              <w:pStyle w:val="svp"/>
              <w:numPr>
                <w:ilvl w:val="0"/>
                <w:numId w:val="10"/>
              </w:numPr>
              <w:tabs>
                <w:tab w:val="num" w:pos="540"/>
              </w:tabs>
            </w:pPr>
            <w:r w:rsidRPr="007B45C0">
              <w:lastRenderedPageBreak/>
              <w:t>Produktivní řečová dovednost ústní = mluvení zaměřené situačně i tematicky v návaznosti na témata probíraná v daném ročníku, včetně jazykových prostředků</w:t>
            </w:r>
          </w:p>
          <w:p w14:paraId="694BCD41" w14:textId="77777777" w:rsidR="00971E87" w:rsidRPr="007B45C0" w:rsidRDefault="00971E87" w:rsidP="00660671">
            <w:pPr>
              <w:pStyle w:val="svp"/>
              <w:tabs>
                <w:tab w:val="num" w:pos="600"/>
              </w:tabs>
              <w:ind w:left="360"/>
            </w:pPr>
          </w:p>
        </w:tc>
        <w:tc>
          <w:tcPr>
            <w:tcW w:w="3760" w:type="dxa"/>
            <w:tcBorders>
              <w:top w:val="nil"/>
              <w:bottom w:val="nil"/>
            </w:tcBorders>
          </w:tcPr>
          <w:p w14:paraId="1C0E3253" w14:textId="77777777" w:rsidR="00971E87" w:rsidRPr="007B45C0" w:rsidRDefault="00971E87" w:rsidP="00971E87">
            <w:pPr>
              <w:pStyle w:val="svp"/>
              <w:numPr>
                <w:ilvl w:val="0"/>
                <w:numId w:val="10"/>
              </w:numPr>
              <w:tabs>
                <w:tab w:val="num" w:pos="600"/>
              </w:tabs>
              <w:autoSpaceDE w:val="0"/>
              <w:autoSpaceDN w:val="0"/>
              <w:adjustRightInd w:val="0"/>
            </w:pPr>
            <w:r w:rsidRPr="007B45C0">
              <w:t>vyjadřuje se v jednoduchých větách v rozsahu probrané slovní zásoby a mluvnice</w:t>
            </w:r>
          </w:p>
          <w:p w14:paraId="67AD495B" w14:textId="77777777" w:rsidR="00971E87" w:rsidRPr="007B45C0" w:rsidRDefault="00971E87" w:rsidP="00971E87">
            <w:pPr>
              <w:pStyle w:val="svp"/>
              <w:numPr>
                <w:ilvl w:val="0"/>
                <w:numId w:val="10"/>
              </w:numPr>
              <w:tabs>
                <w:tab w:val="num" w:pos="600"/>
              </w:tabs>
            </w:pPr>
            <w:r w:rsidRPr="007B45C0">
              <w:t xml:space="preserve">reaguje komunikativně správně v běžných životních situacích a v jednoduchých pracovních situacích v rozsahu aktivně </w:t>
            </w:r>
            <w:r w:rsidRPr="007B45C0">
              <w:rPr>
                <w:rFonts w:ascii="TimesNewRoman" w:hAnsi="TimesNewRoman" w:cs="TimesNewRoman"/>
              </w:rPr>
              <w:t>osvojených jazykových prostředků</w:t>
            </w:r>
          </w:p>
          <w:p w14:paraId="7DE41287" w14:textId="77777777" w:rsidR="00971E87" w:rsidRPr="007B45C0" w:rsidRDefault="00971E87" w:rsidP="00971E87">
            <w:pPr>
              <w:pStyle w:val="svp"/>
              <w:numPr>
                <w:ilvl w:val="0"/>
                <w:numId w:val="31"/>
              </w:numPr>
            </w:pPr>
            <w:r w:rsidRPr="007B45C0">
              <w:t>dokáže souvisle hovořit na zadané téma, sdělí svůj názor</w:t>
            </w:r>
          </w:p>
        </w:tc>
      </w:tr>
      <w:tr w:rsidR="00971E87" w:rsidRPr="007B45C0" w14:paraId="23782964" w14:textId="77777777" w:rsidTr="00660671">
        <w:tc>
          <w:tcPr>
            <w:tcW w:w="3750" w:type="dxa"/>
            <w:tcBorders>
              <w:top w:val="nil"/>
              <w:bottom w:val="nil"/>
            </w:tcBorders>
          </w:tcPr>
          <w:p w14:paraId="0CEAAC31" w14:textId="77777777" w:rsidR="00971E87" w:rsidRPr="007B45C0" w:rsidRDefault="00971E87" w:rsidP="00971E87">
            <w:pPr>
              <w:pStyle w:val="svp"/>
              <w:numPr>
                <w:ilvl w:val="0"/>
                <w:numId w:val="10"/>
              </w:numPr>
              <w:tabs>
                <w:tab w:val="num" w:pos="540"/>
              </w:tabs>
            </w:pPr>
            <w:r w:rsidRPr="007B45C0">
              <w:t>Produktivní řečová dovednost písemná v návaznosti na témata probíraná v daném ročníku, včetně jazykových prostředků = zpracování textu v podobě reprodukce, osnovy, výpisků, anotací, apod. – vedený psaný projev</w:t>
            </w:r>
          </w:p>
        </w:tc>
        <w:tc>
          <w:tcPr>
            <w:tcW w:w="3760" w:type="dxa"/>
            <w:tcBorders>
              <w:top w:val="nil"/>
              <w:bottom w:val="nil"/>
            </w:tcBorders>
          </w:tcPr>
          <w:p w14:paraId="21DC821C" w14:textId="77777777" w:rsidR="00971E87" w:rsidRPr="007B45C0" w:rsidRDefault="00971E87" w:rsidP="00971E87">
            <w:pPr>
              <w:pStyle w:val="svp"/>
              <w:numPr>
                <w:ilvl w:val="0"/>
                <w:numId w:val="10"/>
              </w:numPr>
              <w:tabs>
                <w:tab w:val="num" w:pos="600"/>
              </w:tabs>
              <w:autoSpaceDE w:val="0"/>
              <w:autoSpaceDN w:val="0"/>
              <w:adjustRightInd w:val="0"/>
            </w:pPr>
            <w:r w:rsidRPr="007B45C0">
              <w:t>zaznamená písemně hlavní myšlenky a informace z vyslechnutého nebo přečteného textu</w:t>
            </w:r>
          </w:p>
        </w:tc>
      </w:tr>
      <w:tr w:rsidR="00971E87" w:rsidRPr="007B45C0" w14:paraId="6AD24433" w14:textId="77777777" w:rsidTr="00660671">
        <w:tc>
          <w:tcPr>
            <w:tcW w:w="3750" w:type="dxa"/>
            <w:tcBorders>
              <w:top w:val="nil"/>
              <w:bottom w:val="nil"/>
            </w:tcBorders>
          </w:tcPr>
          <w:p w14:paraId="53D8A42A" w14:textId="77777777" w:rsidR="00971E87" w:rsidRPr="007B45C0" w:rsidRDefault="00971E87" w:rsidP="00971E87">
            <w:pPr>
              <w:pStyle w:val="svp"/>
              <w:numPr>
                <w:ilvl w:val="0"/>
                <w:numId w:val="10"/>
              </w:numPr>
              <w:tabs>
                <w:tab w:val="num" w:pos="540"/>
              </w:tabs>
            </w:pPr>
            <w:r w:rsidRPr="007B45C0">
              <w:t>Jednoduchý překlad s pomocí slovníku na daná konverzační témata</w:t>
            </w:r>
          </w:p>
        </w:tc>
        <w:tc>
          <w:tcPr>
            <w:tcW w:w="3760" w:type="dxa"/>
            <w:tcBorders>
              <w:top w:val="nil"/>
              <w:bottom w:val="nil"/>
            </w:tcBorders>
          </w:tcPr>
          <w:p w14:paraId="391EB9FF" w14:textId="77777777" w:rsidR="00971E87" w:rsidRPr="007B45C0" w:rsidRDefault="00971E87" w:rsidP="00971E87">
            <w:pPr>
              <w:pStyle w:val="svp"/>
              <w:numPr>
                <w:ilvl w:val="0"/>
                <w:numId w:val="10"/>
              </w:numPr>
              <w:tabs>
                <w:tab w:val="num" w:pos="600"/>
              </w:tabs>
              <w:autoSpaceDE w:val="0"/>
              <w:autoSpaceDN w:val="0"/>
              <w:adjustRightInd w:val="0"/>
            </w:pPr>
            <w:r w:rsidRPr="007B45C0">
              <w:t>vhodně používá překladové i jiné slovníky v tištěné i  elektronické podobě a přeloží přiměřený text</w:t>
            </w:r>
          </w:p>
        </w:tc>
      </w:tr>
      <w:tr w:rsidR="00971E87" w:rsidRPr="007B45C0" w14:paraId="49CB39EB" w14:textId="77777777" w:rsidTr="00660671">
        <w:tc>
          <w:tcPr>
            <w:tcW w:w="3750" w:type="dxa"/>
            <w:tcBorders>
              <w:top w:val="nil"/>
              <w:bottom w:val="nil"/>
            </w:tcBorders>
          </w:tcPr>
          <w:p w14:paraId="1F8F4D31" w14:textId="77777777" w:rsidR="00971E87" w:rsidRPr="007B45C0" w:rsidRDefault="00971E87" w:rsidP="00971E87">
            <w:pPr>
              <w:pStyle w:val="svp"/>
              <w:numPr>
                <w:ilvl w:val="0"/>
                <w:numId w:val="10"/>
              </w:numPr>
              <w:tabs>
                <w:tab w:val="num" w:pos="600"/>
              </w:tabs>
            </w:pPr>
            <w:r w:rsidRPr="007B45C0">
              <w:t>Interakce ústní v návaznosti na témata probíraná v daném ročníku, včetně jazykových prostředků – rodina, volný čas, zájmy…</w:t>
            </w:r>
          </w:p>
        </w:tc>
        <w:tc>
          <w:tcPr>
            <w:tcW w:w="3760" w:type="dxa"/>
            <w:tcBorders>
              <w:top w:val="nil"/>
              <w:bottom w:val="nil"/>
            </w:tcBorders>
          </w:tcPr>
          <w:p w14:paraId="57912398" w14:textId="77777777" w:rsidR="00971E87" w:rsidRPr="007B45C0" w:rsidRDefault="00971E87" w:rsidP="00971E87">
            <w:pPr>
              <w:pStyle w:val="svp"/>
              <w:numPr>
                <w:ilvl w:val="0"/>
                <w:numId w:val="10"/>
              </w:numPr>
              <w:tabs>
                <w:tab w:val="num" w:pos="600"/>
              </w:tabs>
            </w:pPr>
            <w:r w:rsidRPr="007B45C0">
              <w:t>dokáže si vyžádat a podat jednoduchou informaci, sdělit své stanovisko</w:t>
            </w:r>
          </w:p>
          <w:p w14:paraId="760F7367" w14:textId="77777777" w:rsidR="00971E87" w:rsidRPr="007B45C0" w:rsidRDefault="00971E87" w:rsidP="00660671">
            <w:pPr>
              <w:pStyle w:val="svp"/>
              <w:tabs>
                <w:tab w:val="num" w:pos="600"/>
              </w:tabs>
              <w:autoSpaceDE w:val="0"/>
              <w:autoSpaceDN w:val="0"/>
              <w:adjustRightInd w:val="0"/>
              <w:ind w:left="360"/>
            </w:pPr>
          </w:p>
        </w:tc>
      </w:tr>
      <w:tr w:rsidR="00971E87" w:rsidRPr="007B45C0" w14:paraId="0242B786" w14:textId="77777777" w:rsidTr="00660671">
        <w:tc>
          <w:tcPr>
            <w:tcW w:w="3750" w:type="dxa"/>
            <w:tcBorders>
              <w:top w:val="nil"/>
              <w:bottom w:val="nil"/>
            </w:tcBorders>
          </w:tcPr>
          <w:p w14:paraId="1479BDD2" w14:textId="77777777" w:rsidR="00971E87" w:rsidRPr="007B45C0" w:rsidRDefault="00971E87" w:rsidP="00971E87">
            <w:pPr>
              <w:pStyle w:val="svp"/>
              <w:numPr>
                <w:ilvl w:val="0"/>
                <w:numId w:val="10"/>
              </w:numPr>
              <w:tabs>
                <w:tab w:val="num" w:pos="540"/>
              </w:tabs>
            </w:pPr>
            <w:r w:rsidRPr="007B45C0">
              <w:t xml:space="preserve">Interakce písemná – pozdrav, blahopřání, jednoduchý e-mail, </w:t>
            </w:r>
            <w:r w:rsidRPr="007B45C0">
              <w:lastRenderedPageBreak/>
              <w:t>jednoduchý dopis, pozvánka, oznámení, inzerát…</w:t>
            </w:r>
          </w:p>
        </w:tc>
        <w:tc>
          <w:tcPr>
            <w:tcW w:w="3760" w:type="dxa"/>
            <w:tcBorders>
              <w:top w:val="nil"/>
              <w:bottom w:val="nil"/>
            </w:tcBorders>
          </w:tcPr>
          <w:p w14:paraId="1D73E5C7" w14:textId="77777777" w:rsidR="00971E87" w:rsidRPr="007B45C0" w:rsidRDefault="00971E87" w:rsidP="00971E87">
            <w:pPr>
              <w:pStyle w:val="svp"/>
              <w:numPr>
                <w:ilvl w:val="0"/>
                <w:numId w:val="10"/>
              </w:numPr>
              <w:tabs>
                <w:tab w:val="num" w:pos="600"/>
              </w:tabs>
              <w:autoSpaceDE w:val="0"/>
              <w:autoSpaceDN w:val="0"/>
              <w:adjustRightInd w:val="0"/>
            </w:pPr>
            <w:r w:rsidRPr="007B45C0">
              <w:lastRenderedPageBreak/>
              <w:t>napíše pohled, vzkaz, blahopřání, inzerát, dopis…..</w:t>
            </w:r>
          </w:p>
        </w:tc>
      </w:tr>
      <w:tr w:rsidR="00971E87" w:rsidRPr="007B45C0" w14:paraId="019EEE7C" w14:textId="77777777" w:rsidTr="00660671">
        <w:tc>
          <w:tcPr>
            <w:tcW w:w="3750" w:type="dxa"/>
            <w:tcBorders>
              <w:top w:val="nil"/>
              <w:bottom w:val="nil"/>
            </w:tcBorders>
          </w:tcPr>
          <w:p w14:paraId="548733F2" w14:textId="77777777" w:rsidR="00971E87" w:rsidRPr="007B45C0" w:rsidRDefault="00971E87" w:rsidP="00971E87">
            <w:pPr>
              <w:pStyle w:val="svp"/>
              <w:numPr>
                <w:ilvl w:val="0"/>
                <w:numId w:val="10"/>
              </w:numPr>
              <w:tabs>
                <w:tab w:val="num" w:pos="540"/>
              </w:tabs>
            </w:pPr>
            <w:r w:rsidRPr="007B45C0">
              <w:t>Jazykové prostředky:</w:t>
            </w:r>
          </w:p>
        </w:tc>
        <w:tc>
          <w:tcPr>
            <w:tcW w:w="3760" w:type="dxa"/>
            <w:tcBorders>
              <w:top w:val="nil"/>
              <w:bottom w:val="nil"/>
            </w:tcBorders>
          </w:tcPr>
          <w:p w14:paraId="61E0A175" w14:textId="77777777" w:rsidR="00971E87" w:rsidRPr="007B45C0" w:rsidRDefault="00971E87" w:rsidP="00660671">
            <w:pPr>
              <w:pStyle w:val="svp"/>
              <w:tabs>
                <w:tab w:val="num" w:pos="600"/>
              </w:tabs>
              <w:autoSpaceDE w:val="0"/>
              <w:autoSpaceDN w:val="0"/>
              <w:adjustRightInd w:val="0"/>
              <w:ind w:left="360"/>
            </w:pPr>
          </w:p>
        </w:tc>
      </w:tr>
      <w:tr w:rsidR="00971E87" w:rsidRPr="007B45C0" w14:paraId="7286CA4A" w14:textId="77777777" w:rsidTr="00660671">
        <w:tc>
          <w:tcPr>
            <w:tcW w:w="3750" w:type="dxa"/>
            <w:tcBorders>
              <w:top w:val="nil"/>
              <w:bottom w:val="nil"/>
            </w:tcBorders>
          </w:tcPr>
          <w:p w14:paraId="492FAA84" w14:textId="77777777" w:rsidR="00971E87" w:rsidRPr="007B45C0" w:rsidRDefault="00971E87" w:rsidP="00971E87">
            <w:pPr>
              <w:pStyle w:val="svp"/>
              <w:numPr>
                <w:ilvl w:val="0"/>
                <w:numId w:val="10"/>
              </w:numPr>
              <w:tabs>
                <w:tab w:val="num" w:pos="600"/>
              </w:tabs>
            </w:pPr>
            <w:r w:rsidRPr="007B45C0">
              <w:rPr>
                <w:rFonts w:ascii="TimesNewRoman" w:hAnsi="TimesNewRoman" w:cs="TimesNewRoman"/>
              </w:rPr>
              <w:t>Výslovnost (zvukové prostředky jazyka) – výslovnost německých hlásek a slov, slovní a větný přízvuk, intonace, melodie vět</w:t>
            </w:r>
          </w:p>
        </w:tc>
        <w:tc>
          <w:tcPr>
            <w:tcW w:w="3760" w:type="dxa"/>
            <w:tcBorders>
              <w:top w:val="nil"/>
              <w:bottom w:val="nil"/>
            </w:tcBorders>
          </w:tcPr>
          <w:p w14:paraId="44AD6EE2" w14:textId="77777777" w:rsidR="00971E87" w:rsidRPr="007B45C0" w:rsidRDefault="00971E87" w:rsidP="00971E87">
            <w:pPr>
              <w:pStyle w:val="svp"/>
              <w:numPr>
                <w:ilvl w:val="0"/>
                <w:numId w:val="10"/>
              </w:numPr>
              <w:tabs>
                <w:tab w:val="num" w:pos="600"/>
              </w:tabs>
            </w:pPr>
            <w:r w:rsidRPr="007B45C0">
              <w:t>rozlišuje základní zvukové prostředky daného jazyka, vyslovuje co nejblíže přirozené výslovnosti</w:t>
            </w:r>
          </w:p>
          <w:p w14:paraId="4C83ACBE" w14:textId="77777777" w:rsidR="00971E87" w:rsidRPr="007B45C0" w:rsidRDefault="00971E87" w:rsidP="00971E87">
            <w:pPr>
              <w:pStyle w:val="svp"/>
              <w:numPr>
                <w:ilvl w:val="0"/>
                <w:numId w:val="10"/>
              </w:numPr>
            </w:pPr>
            <w:r w:rsidRPr="007B45C0">
              <w:t>rozlišuje přízvučné a nepřízvučné slabiky, stoupající a klesající intonaci</w:t>
            </w:r>
          </w:p>
        </w:tc>
      </w:tr>
      <w:tr w:rsidR="00971E87" w:rsidRPr="007B45C0" w14:paraId="5E382296" w14:textId="77777777" w:rsidTr="00660671">
        <w:tc>
          <w:tcPr>
            <w:tcW w:w="3750" w:type="dxa"/>
            <w:tcBorders>
              <w:top w:val="nil"/>
              <w:bottom w:val="nil"/>
            </w:tcBorders>
          </w:tcPr>
          <w:p w14:paraId="380B6DD9" w14:textId="77777777" w:rsidR="00971E87" w:rsidRPr="007B45C0" w:rsidRDefault="00971E87" w:rsidP="00971E87">
            <w:pPr>
              <w:pStyle w:val="svp"/>
              <w:numPr>
                <w:ilvl w:val="0"/>
                <w:numId w:val="10"/>
              </w:numPr>
            </w:pPr>
            <w:r w:rsidRPr="007B45C0">
              <w:t>Slovní zásoba a frazeologie v návaznosti na témata probíraná v daném ročníku - rodina, volný čas, zájmy….</w:t>
            </w:r>
          </w:p>
          <w:p w14:paraId="2981E624" w14:textId="77777777" w:rsidR="00971E87" w:rsidRPr="007B45C0" w:rsidRDefault="00971E87" w:rsidP="00971E87">
            <w:pPr>
              <w:pStyle w:val="svp"/>
              <w:numPr>
                <w:ilvl w:val="0"/>
                <w:numId w:val="10"/>
              </w:numPr>
            </w:pPr>
            <w:r w:rsidRPr="007B45C0">
              <w:t xml:space="preserve">Odborná </w:t>
            </w:r>
            <w:r w:rsidRPr="007B45C0">
              <w:rPr>
                <w:rFonts w:ascii="TimesNewRoman" w:hAnsi="TimesNewRoman" w:cs="TimesNewRoman"/>
              </w:rPr>
              <w:t>slovní zásoba: nástroje, nářadí, technické kreslení, materiály</w:t>
            </w:r>
          </w:p>
        </w:tc>
        <w:tc>
          <w:tcPr>
            <w:tcW w:w="3760" w:type="dxa"/>
            <w:tcBorders>
              <w:top w:val="nil"/>
              <w:bottom w:val="nil"/>
            </w:tcBorders>
          </w:tcPr>
          <w:p w14:paraId="7766B16A" w14:textId="77777777" w:rsidR="00971E87" w:rsidRPr="007B45C0" w:rsidRDefault="00971E87" w:rsidP="00971E87">
            <w:pPr>
              <w:pStyle w:val="svp"/>
              <w:numPr>
                <w:ilvl w:val="0"/>
                <w:numId w:val="10"/>
              </w:numPr>
            </w:pPr>
            <w:r w:rsidRPr="007B45C0">
              <w:t>vhodně aplikuje slovní zásobu včetně vybrané frazeologie v rozsahu daných komunikačních situací a tematických okruhů</w:t>
            </w:r>
          </w:p>
          <w:p w14:paraId="39B13482" w14:textId="77777777" w:rsidR="00971E87" w:rsidRPr="007B45C0" w:rsidRDefault="00971E87" w:rsidP="00971E87">
            <w:pPr>
              <w:pStyle w:val="svp"/>
              <w:numPr>
                <w:ilvl w:val="0"/>
                <w:numId w:val="10"/>
              </w:numPr>
            </w:pPr>
            <w:r w:rsidRPr="007B45C0">
              <w:t xml:space="preserve">vhodně aplikuje vybranou základní odbornou </w:t>
            </w:r>
            <w:r w:rsidRPr="007B45C0">
              <w:rPr>
                <w:rFonts w:ascii="TimesNewRoman" w:hAnsi="TimesNewRoman" w:cs="TimesNewRoman"/>
              </w:rPr>
              <w:t>slovní zásobu ze svého oboru</w:t>
            </w:r>
          </w:p>
        </w:tc>
      </w:tr>
      <w:tr w:rsidR="00971E87" w:rsidRPr="007B45C0" w14:paraId="295459E2" w14:textId="77777777" w:rsidTr="00660671">
        <w:tc>
          <w:tcPr>
            <w:tcW w:w="3750" w:type="dxa"/>
            <w:tcBorders>
              <w:top w:val="nil"/>
              <w:bottom w:val="nil"/>
            </w:tcBorders>
          </w:tcPr>
          <w:p w14:paraId="2A93B9A6" w14:textId="77777777" w:rsidR="00971E87" w:rsidRPr="007B45C0" w:rsidRDefault="00971E87" w:rsidP="00971E87">
            <w:pPr>
              <w:pStyle w:val="svp"/>
              <w:numPr>
                <w:ilvl w:val="0"/>
                <w:numId w:val="10"/>
              </w:numPr>
            </w:pPr>
            <w:r w:rsidRPr="007B45C0">
              <w:t>Gramatika: tvarosloví a větná stavba v rozsahu učiva osvojeného během 1. – 3. ročníku</w:t>
            </w:r>
          </w:p>
        </w:tc>
        <w:tc>
          <w:tcPr>
            <w:tcW w:w="3760" w:type="dxa"/>
            <w:tcBorders>
              <w:top w:val="nil"/>
              <w:bottom w:val="nil"/>
            </w:tcBorders>
          </w:tcPr>
          <w:p w14:paraId="0045D107" w14:textId="77777777" w:rsidR="00971E87" w:rsidRPr="007B45C0" w:rsidRDefault="00971E87" w:rsidP="00971E87">
            <w:pPr>
              <w:pStyle w:val="svp"/>
              <w:numPr>
                <w:ilvl w:val="0"/>
                <w:numId w:val="10"/>
              </w:numPr>
            </w:pPr>
            <w:r w:rsidRPr="007B45C0">
              <w:t>aplikuje a správně užívá základní morfologické jevy</w:t>
            </w:r>
          </w:p>
          <w:p w14:paraId="1170A41B" w14:textId="77777777" w:rsidR="00971E87" w:rsidRPr="007B45C0" w:rsidRDefault="00971E87" w:rsidP="00971E87">
            <w:pPr>
              <w:pStyle w:val="svp"/>
              <w:numPr>
                <w:ilvl w:val="0"/>
                <w:numId w:val="10"/>
              </w:numPr>
            </w:pPr>
            <w:r w:rsidRPr="007B45C0">
              <w:t>používá běžné gramatické prostředky v rámci předvídatelných situací</w:t>
            </w:r>
          </w:p>
        </w:tc>
      </w:tr>
      <w:tr w:rsidR="00971E87" w:rsidRPr="007B45C0" w14:paraId="6C93621E" w14:textId="77777777" w:rsidTr="00660671">
        <w:tc>
          <w:tcPr>
            <w:tcW w:w="3750" w:type="dxa"/>
            <w:tcBorders>
              <w:top w:val="nil"/>
              <w:bottom w:val="nil"/>
            </w:tcBorders>
          </w:tcPr>
          <w:p w14:paraId="2408EC2E" w14:textId="77777777" w:rsidR="00971E87" w:rsidRPr="007B45C0" w:rsidRDefault="00971E87" w:rsidP="00971E87">
            <w:pPr>
              <w:pStyle w:val="svp"/>
              <w:numPr>
                <w:ilvl w:val="0"/>
                <w:numId w:val="9"/>
              </w:numPr>
              <w:tabs>
                <w:tab w:val="clear" w:pos="417"/>
                <w:tab w:val="num" w:pos="360"/>
                <w:tab w:val="num" w:pos="600"/>
              </w:tabs>
              <w:ind w:left="360" w:hanging="360"/>
            </w:pPr>
            <w:r w:rsidRPr="007B45C0">
              <w:t>Grafická podoba jazyka a pravopis – velká písmena u substantiv, interpunkce</w:t>
            </w:r>
          </w:p>
        </w:tc>
        <w:tc>
          <w:tcPr>
            <w:tcW w:w="3760" w:type="dxa"/>
            <w:tcBorders>
              <w:top w:val="nil"/>
              <w:bottom w:val="nil"/>
            </w:tcBorders>
          </w:tcPr>
          <w:p w14:paraId="05596BCB" w14:textId="77777777" w:rsidR="00971E87" w:rsidRPr="007B45C0" w:rsidRDefault="00971E87" w:rsidP="00971E87">
            <w:pPr>
              <w:pStyle w:val="svp"/>
              <w:numPr>
                <w:ilvl w:val="0"/>
                <w:numId w:val="9"/>
              </w:numPr>
              <w:tabs>
                <w:tab w:val="clear" w:pos="417"/>
                <w:tab w:val="num" w:pos="360"/>
                <w:tab w:val="num" w:pos="600"/>
              </w:tabs>
              <w:ind w:left="360" w:hanging="360"/>
            </w:pPr>
            <w:r w:rsidRPr="007B45C0">
              <w:t>uplatňuje v písemném projevu správnou grafickou podobu jazyka, dodržuje základní pravopisné normy</w:t>
            </w:r>
          </w:p>
          <w:p w14:paraId="5288FE5F" w14:textId="77777777" w:rsidR="00971E87" w:rsidRPr="007B45C0" w:rsidRDefault="00971E87" w:rsidP="00971E87">
            <w:pPr>
              <w:pStyle w:val="svp"/>
              <w:numPr>
                <w:ilvl w:val="0"/>
                <w:numId w:val="9"/>
              </w:numPr>
              <w:tabs>
                <w:tab w:val="clear" w:pos="417"/>
                <w:tab w:val="num" w:pos="360"/>
                <w:tab w:val="num" w:pos="600"/>
              </w:tabs>
              <w:ind w:left="360" w:hanging="360"/>
            </w:pPr>
            <w:r w:rsidRPr="007B45C0">
              <w:t>aplikuje vztahy mezi zvukovou a grafickou stránkou jazyka, pravopis osvojované slovní zásoby a pravopisné změny, k nimž dochází při tvoření mluvnických tvarů</w:t>
            </w:r>
          </w:p>
        </w:tc>
      </w:tr>
      <w:tr w:rsidR="00971E87" w:rsidRPr="007B45C0" w14:paraId="695958EA" w14:textId="77777777" w:rsidTr="00660671">
        <w:tc>
          <w:tcPr>
            <w:tcW w:w="3750" w:type="dxa"/>
            <w:tcBorders>
              <w:top w:val="nil"/>
              <w:bottom w:val="nil"/>
            </w:tcBorders>
          </w:tcPr>
          <w:p w14:paraId="6D281068" w14:textId="77777777" w:rsidR="00971E87" w:rsidRPr="007B45C0" w:rsidRDefault="00971E87" w:rsidP="00971E87">
            <w:pPr>
              <w:pStyle w:val="svp"/>
              <w:numPr>
                <w:ilvl w:val="0"/>
                <w:numId w:val="10"/>
              </w:numPr>
              <w:tabs>
                <w:tab w:val="num" w:pos="540"/>
              </w:tabs>
            </w:pPr>
            <w:r w:rsidRPr="007B45C0">
              <w:t>Komunikační situace</w:t>
            </w:r>
          </w:p>
        </w:tc>
        <w:tc>
          <w:tcPr>
            <w:tcW w:w="3760" w:type="dxa"/>
            <w:tcBorders>
              <w:top w:val="nil"/>
              <w:bottom w:val="nil"/>
            </w:tcBorders>
          </w:tcPr>
          <w:p w14:paraId="350A5B32" w14:textId="77777777" w:rsidR="00971E87" w:rsidRPr="007B45C0" w:rsidRDefault="00971E87" w:rsidP="00660671">
            <w:pPr>
              <w:pStyle w:val="svp"/>
              <w:tabs>
                <w:tab w:val="num" w:pos="600"/>
              </w:tabs>
              <w:ind w:left="360"/>
            </w:pPr>
          </w:p>
        </w:tc>
      </w:tr>
      <w:tr w:rsidR="00971E87" w:rsidRPr="007B45C0" w14:paraId="0586CA4F" w14:textId="77777777" w:rsidTr="00660671">
        <w:tc>
          <w:tcPr>
            <w:tcW w:w="3750" w:type="dxa"/>
            <w:tcBorders>
              <w:top w:val="nil"/>
              <w:bottom w:val="nil"/>
            </w:tcBorders>
          </w:tcPr>
          <w:p w14:paraId="23B4FB5A" w14:textId="77777777" w:rsidR="00971E87" w:rsidRPr="007B45C0" w:rsidRDefault="00971E87" w:rsidP="00971E87">
            <w:pPr>
              <w:pStyle w:val="svp"/>
              <w:numPr>
                <w:ilvl w:val="0"/>
                <w:numId w:val="10"/>
              </w:numPr>
              <w:tabs>
                <w:tab w:val="num" w:pos="540"/>
              </w:tabs>
            </w:pPr>
            <w:r w:rsidRPr="007B45C0">
              <w:t>Získávání a předávání informací, např. sjednání schůzky, rezervace, objednávka služby, vyřízení vzkazu apod.</w:t>
            </w:r>
          </w:p>
          <w:p w14:paraId="711B6636" w14:textId="77777777" w:rsidR="00971E87" w:rsidRPr="007B45C0" w:rsidRDefault="00971E87" w:rsidP="00971E87">
            <w:pPr>
              <w:pStyle w:val="svp"/>
              <w:numPr>
                <w:ilvl w:val="0"/>
                <w:numId w:val="10"/>
              </w:numPr>
              <w:tabs>
                <w:tab w:val="num" w:pos="540"/>
              </w:tabs>
            </w:pPr>
            <w:r w:rsidRPr="007B45C0">
              <w:lastRenderedPageBreak/>
              <w:t xml:space="preserve">Jazykové funkce: obraty při zahájení a ukončení rozhovoru, vyjádření žádosti, prosby, pozvání, odmítnutí, radosti, zklamání apod. </w:t>
            </w:r>
            <w:r w:rsidRPr="007B45C0">
              <w:rPr>
                <w:rFonts w:ascii="TimesNewRoman" w:hAnsi="TimesNewRoman" w:cs="TimesNewRoman"/>
              </w:rPr>
              <w:t>v návaznosti na jazykové prostředky osvojené během  2. ročníku</w:t>
            </w:r>
          </w:p>
        </w:tc>
        <w:tc>
          <w:tcPr>
            <w:tcW w:w="3760" w:type="dxa"/>
            <w:tcBorders>
              <w:top w:val="nil"/>
              <w:bottom w:val="nil"/>
            </w:tcBorders>
          </w:tcPr>
          <w:p w14:paraId="432D2080" w14:textId="77777777" w:rsidR="00971E87" w:rsidRPr="007B45C0" w:rsidRDefault="00971E87" w:rsidP="00971E87">
            <w:pPr>
              <w:pStyle w:val="svp"/>
              <w:numPr>
                <w:ilvl w:val="0"/>
                <w:numId w:val="10"/>
              </w:numPr>
              <w:rPr>
                <w:rFonts w:ascii="TimesNewRoman" w:hAnsi="TimesNewRoman" w:cs="TimesNewRoman"/>
                <w:szCs w:val="24"/>
              </w:rPr>
            </w:pPr>
            <w:r w:rsidRPr="007B45C0">
              <w:lastRenderedPageBreak/>
              <w:t>používá stylisticky vhodné obraty umožňující nekonfliktní vztahy a komunikaci</w:t>
            </w:r>
          </w:p>
          <w:p w14:paraId="3544A425" w14:textId="77777777" w:rsidR="00971E87" w:rsidRPr="007B45C0" w:rsidRDefault="00971E87" w:rsidP="00971E87">
            <w:pPr>
              <w:pStyle w:val="svp"/>
              <w:numPr>
                <w:ilvl w:val="0"/>
                <w:numId w:val="10"/>
              </w:numPr>
              <w:rPr>
                <w:rFonts w:ascii="TimesNewRoman" w:hAnsi="TimesNewRoman" w:cs="TimesNewRoman"/>
                <w:szCs w:val="24"/>
              </w:rPr>
            </w:pPr>
            <w:r w:rsidRPr="007B45C0">
              <w:lastRenderedPageBreak/>
              <w:t>domluví se v běžných situacích; získá i poskytne informace</w:t>
            </w:r>
          </w:p>
          <w:p w14:paraId="2559EA86" w14:textId="77777777" w:rsidR="00971E87" w:rsidRPr="007B45C0" w:rsidRDefault="00971E87" w:rsidP="00971E87">
            <w:pPr>
              <w:pStyle w:val="svp"/>
              <w:numPr>
                <w:ilvl w:val="0"/>
                <w:numId w:val="10"/>
              </w:numPr>
              <w:rPr>
                <w:rFonts w:ascii="TimesNewRoman" w:hAnsi="TimesNewRoman" w:cs="TimesNewRoman"/>
                <w:szCs w:val="24"/>
              </w:rPr>
            </w:pPr>
            <w:r w:rsidRPr="007B45C0">
              <w:t>řeší pohotově a vhodně standardní řečové situace i jednoduché a frekventované situace týkající se pracovní činnosti</w:t>
            </w:r>
          </w:p>
        </w:tc>
      </w:tr>
      <w:tr w:rsidR="00971E87" w:rsidRPr="007B45C0" w14:paraId="454F0EC9" w14:textId="77777777" w:rsidTr="00660671">
        <w:tc>
          <w:tcPr>
            <w:tcW w:w="3750" w:type="dxa"/>
            <w:tcBorders>
              <w:top w:val="nil"/>
              <w:bottom w:val="nil"/>
            </w:tcBorders>
          </w:tcPr>
          <w:p w14:paraId="1F0BF1F2" w14:textId="77777777" w:rsidR="00971E87" w:rsidRPr="007B45C0" w:rsidRDefault="00971E87" w:rsidP="00971E87">
            <w:pPr>
              <w:pStyle w:val="svp"/>
              <w:numPr>
                <w:ilvl w:val="0"/>
                <w:numId w:val="10"/>
              </w:numPr>
            </w:pPr>
            <w:r w:rsidRPr="007B45C0">
              <w:lastRenderedPageBreak/>
              <w:t>Poznatky o zemích studovaného jazyka</w:t>
            </w:r>
          </w:p>
        </w:tc>
        <w:tc>
          <w:tcPr>
            <w:tcW w:w="3760" w:type="dxa"/>
            <w:tcBorders>
              <w:top w:val="nil"/>
              <w:bottom w:val="nil"/>
            </w:tcBorders>
          </w:tcPr>
          <w:p w14:paraId="284DA210" w14:textId="77777777" w:rsidR="00971E87" w:rsidRPr="007B45C0" w:rsidRDefault="00971E87" w:rsidP="00971E87">
            <w:pPr>
              <w:pStyle w:val="svp"/>
              <w:numPr>
                <w:ilvl w:val="0"/>
                <w:numId w:val="10"/>
              </w:numPr>
            </w:pPr>
            <w:r w:rsidRPr="007B45C0">
              <w:t>prokazuje faktické znalosti především o základních geografických, demografických, hospodářských, politických, kulturních faktorech zemí dané jazykové oblasti včetně vybraných poznatků z oboru a uplatňuje je  v porovnání s reáliemi mateřské země a jazyka</w:t>
            </w:r>
          </w:p>
        </w:tc>
      </w:tr>
      <w:tr w:rsidR="00971E87" w:rsidRPr="007B45C0" w14:paraId="172EC677" w14:textId="77777777" w:rsidTr="00660671">
        <w:tc>
          <w:tcPr>
            <w:tcW w:w="3750" w:type="dxa"/>
            <w:tcBorders>
              <w:top w:val="nil"/>
              <w:bottom w:val="nil"/>
            </w:tcBorders>
          </w:tcPr>
          <w:p w14:paraId="04F72019" w14:textId="77777777" w:rsidR="00971E87" w:rsidRPr="007B45C0" w:rsidRDefault="00971E87" w:rsidP="00971E87">
            <w:pPr>
              <w:pStyle w:val="svp"/>
              <w:numPr>
                <w:ilvl w:val="0"/>
                <w:numId w:val="10"/>
              </w:numPr>
              <w:tabs>
                <w:tab w:val="num" w:pos="600"/>
              </w:tabs>
            </w:pPr>
            <w:r w:rsidRPr="007B45C0">
              <w:t>Informace ze sociokulturního prostředí příslušných jazykových oblastí v kontextu znalostí o České republice</w:t>
            </w:r>
          </w:p>
        </w:tc>
        <w:tc>
          <w:tcPr>
            <w:tcW w:w="3760" w:type="dxa"/>
            <w:tcBorders>
              <w:top w:val="nil"/>
              <w:bottom w:val="nil"/>
            </w:tcBorders>
          </w:tcPr>
          <w:p w14:paraId="179701DA" w14:textId="77777777" w:rsidR="00971E87" w:rsidRPr="007B45C0" w:rsidRDefault="00971E87" w:rsidP="00971E87">
            <w:pPr>
              <w:pStyle w:val="svp"/>
              <w:numPr>
                <w:ilvl w:val="0"/>
                <w:numId w:val="10"/>
              </w:numPr>
              <w:tabs>
                <w:tab w:val="num" w:pos="600"/>
              </w:tabs>
            </w:pPr>
            <w:r w:rsidRPr="007B45C0">
              <w:t>popíše základní společenské zvyklosti a sociokulturní specifika zemí daného jazyka ve srovnání se zvyklostmi v České republice</w:t>
            </w:r>
          </w:p>
        </w:tc>
      </w:tr>
      <w:tr w:rsidR="00971E87" w:rsidRPr="007B45C0" w14:paraId="6666633B" w14:textId="77777777" w:rsidTr="00660671">
        <w:tc>
          <w:tcPr>
            <w:tcW w:w="3750" w:type="dxa"/>
            <w:tcBorders>
              <w:top w:val="nil"/>
            </w:tcBorders>
          </w:tcPr>
          <w:p w14:paraId="78807488" w14:textId="77777777" w:rsidR="00971E87" w:rsidRPr="007B45C0" w:rsidRDefault="00971E87" w:rsidP="00971E87">
            <w:pPr>
              <w:pStyle w:val="svp"/>
              <w:numPr>
                <w:ilvl w:val="0"/>
                <w:numId w:val="10"/>
              </w:numPr>
              <w:tabs>
                <w:tab w:val="num" w:pos="600"/>
              </w:tabs>
            </w:pPr>
            <w:r w:rsidRPr="007B45C0">
              <w:t>Upevňování a prohlubování řečových dovedností, jazykových prostředků, tematických okruhů včetně komunikačních situací, reálií osvojených během 2. -3. ročníku</w:t>
            </w:r>
          </w:p>
        </w:tc>
        <w:tc>
          <w:tcPr>
            <w:tcW w:w="3760" w:type="dxa"/>
            <w:tcBorders>
              <w:top w:val="nil"/>
            </w:tcBorders>
          </w:tcPr>
          <w:p w14:paraId="7303732C" w14:textId="77777777" w:rsidR="00971E87" w:rsidRPr="007B45C0" w:rsidRDefault="00971E87" w:rsidP="00660671">
            <w:pPr>
              <w:pStyle w:val="svp"/>
              <w:ind w:left="360"/>
            </w:pPr>
          </w:p>
        </w:tc>
      </w:tr>
      <w:tr w:rsidR="00971E87" w:rsidRPr="007B45C0" w14:paraId="0828EF88" w14:textId="77777777" w:rsidTr="00660671">
        <w:tc>
          <w:tcPr>
            <w:tcW w:w="7510" w:type="dxa"/>
            <w:gridSpan w:val="2"/>
            <w:tcBorders>
              <w:bottom w:val="single" w:sz="4" w:space="0" w:color="auto"/>
            </w:tcBorders>
          </w:tcPr>
          <w:p w14:paraId="00F9BF34" w14:textId="23840D80" w:rsidR="00971E87" w:rsidRPr="007B45C0" w:rsidRDefault="000F3E95" w:rsidP="00660671">
            <w:pPr>
              <w:pStyle w:val="svp"/>
            </w:pPr>
            <w:r w:rsidRPr="007B45C0">
              <w:t xml:space="preserve">Počet hodin: </w:t>
            </w:r>
            <w:r w:rsidR="00971E87" w:rsidRPr="007B45C0">
              <w:t>15</w:t>
            </w:r>
          </w:p>
        </w:tc>
      </w:tr>
    </w:tbl>
    <w:p w14:paraId="2579EC61" w14:textId="77777777" w:rsidR="00971E87" w:rsidRPr="007B45C0" w:rsidRDefault="00971E87" w:rsidP="00971E87">
      <w:pPr>
        <w:pStyle w:val="svp"/>
      </w:pPr>
    </w:p>
    <w:p w14:paraId="516E1E84" w14:textId="77777777" w:rsidR="00971E87" w:rsidRPr="007B45C0" w:rsidRDefault="00971E87" w:rsidP="00971E87">
      <w:pPr>
        <w:pStyle w:val="svp"/>
        <w:tabs>
          <w:tab w:val="right" w:pos="7371"/>
        </w:tabs>
      </w:pPr>
      <w:r w:rsidRPr="007B45C0">
        <w:t>4. ročník</w:t>
      </w:r>
      <w:r w:rsidRPr="007B45C0">
        <w:tab/>
        <w:t>56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A5C8D68" w14:textId="77777777" w:rsidTr="00660671">
        <w:tc>
          <w:tcPr>
            <w:tcW w:w="3750" w:type="dxa"/>
            <w:tcBorders>
              <w:bottom w:val="single" w:sz="4" w:space="0" w:color="auto"/>
            </w:tcBorders>
          </w:tcPr>
          <w:p w14:paraId="089584E9" w14:textId="77777777" w:rsidR="00971E87" w:rsidRPr="007B45C0" w:rsidRDefault="00971E87" w:rsidP="00C52013">
            <w:pPr>
              <w:pStyle w:val="svp"/>
              <w:numPr>
                <w:ilvl w:val="0"/>
                <w:numId w:val="56"/>
              </w:numPr>
            </w:pPr>
            <w:r w:rsidRPr="007B45C0">
              <w:rPr>
                <w:bCs/>
              </w:rPr>
              <w:t>Personalbrief x Geschäftsbrief</w:t>
            </w:r>
          </w:p>
        </w:tc>
        <w:tc>
          <w:tcPr>
            <w:tcW w:w="3760" w:type="dxa"/>
            <w:tcBorders>
              <w:bottom w:val="single" w:sz="4" w:space="0" w:color="auto"/>
            </w:tcBorders>
          </w:tcPr>
          <w:p w14:paraId="6B189D6F" w14:textId="77777777" w:rsidR="00971E87" w:rsidRPr="007B45C0" w:rsidRDefault="00971E87" w:rsidP="00660671">
            <w:pPr>
              <w:pStyle w:val="svp"/>
            </w:pPr>
            <w:r w:rsidRPr="007B45C0">
              <w:t xml:space="preserve">Žák: </w:t>
            </w:r>
          </w:p>
        </w:tc>
      </w:tr>
      <w:tr w:rsidR="00971E87" w:rsidRPr="007B45C0" w14:paraId="04B3859F" w14:textId="77777777" w:rsidTr="00660671">
        <w:tc>
          <w:tcPr>
            <w:tcW w:w="3750" w:type="dxa"/>
            <w:tcBorders>
              <w:bottom w:val="nil"/>
            </w:tcBorders>
          </w:tcPr>
          <w:p w14:paraId="3BA99FC8" w14:textId="77777777" w:rsidR="00971E87" w:rsidRPr="007B45C0" w:rsidRDefault="00971E87" w:rsidP="00971E87">
            <w:pPr>
              <w:pStyle w:val="svp"/>
              <w:numPr>
                <w:ilvl w:val="0"/>
                <w:numId w:val="10"/>
              </w:numPr>
            </w:pPr>
            <w:r w:rsidRPr="007B45C0">
              <w:t>Anschrift, Datum, Anrede, Unterschrift</w:t>
            </w:r>
          </w:p>
        </w:tc>
        <w:tc>
          <w:tcPr>
            <w:tcW w:w="3760" w:type="dxa"/>
            <w:tcBorders>
              <w:bottom w:val="nil"/>
            </w:tcBorders>
          </w:tcPr>
          <w:p w14:paraId="75637CB1" w14:textId="77777777" w:rsidR="00971E87" w:rsidRPr="007B45C0" w:rsidRDefault="00971E87" w:rsidP="00971E87">
            <w:pPr>
              <w:pStyle w:val="svp"/>
              <w:numPr>
                <w:ilvl w:val="0"/>
                <w:numId w:val="10"/>
              </w:numPr>
            </w:pPr>
            <w:r w:rsidRPr="007B45C0">
              <w:t xml:space="preserve">rozumí základním pojmům spojeným s písemnou komunikací, dokáže je vysvětlit </w:t>
            </w:r>
          </w:p>
        </w:tc>
      </w:tr>
      <w:tr w:rsidR="00971E87" w:rsidRPr="007B45C0" w14:paraId="2A5809AD" w14:textId="77777777" w:rsidTr="00660671">
        <w:tc>
          <w:tcPr>
            <w:tcW w:w="3750" w:type="dxa"/>
            <w:tcBorders>
              <w:top w:val="nil"/>
              <w:bottom w:val="nil"/>
            </w:tcBorders>
          </w:tcPr>
          <w:p w14:paraId="7619C6DA" w14:textId="77777777" w:rsidR="00971E87" w:rsidRPr="007B45C0" w:rsidRDefault="00971E87" w:rsidP="00971E87">
            <w:pPr>
              <w:pStyle w:val="svp"/>
              <w:numPr>
                <w:ilvl w:val="0"/>
                <w:numId w:val="10"/>
              </w:numPr>
            </w:pPr>
            <w:r w:rsidRPr="007B45C0">
              <w:t>Form eines Personalbriefs und eines Geschäftsbriefs. Normen</w:t>
            </w:r>
          </w:p>
          <w:p w14:paraId="55EE8BD6" w14:textId="77777777" w:rsidR="00971E87" w:rsidRPr="007B45C0" w:rsidRDefault="00971E87" w:rsidP="00660671">
            <w:pPr>
              <w:pStyle w:val="svp"/>
              <w:ind w:left="360"/>
            </w:pPr>
          </w:p>
        </w:tc>
        <w:tc>
          <w:tcPr>
            <w:tcW w:w="3760" w:type="dxa"/>
            <w:tcBorders>
              <w:top w:val="nil"/>
              <w:bottom w:val="nil"/>
            </w:tcBorders>
          </w:tcPr>
          <w:p w14:paraId="3B776749" w14:textId="77777777" w:rsidR="00971E87" w:rsidRPr="007B45C0" w:rsidRDefault="00971E87" w:rsidP="00971E87">
            <w:pPr>
              <w:pStyle w:val="svp"/>
              <w:numPr>
                <w:ilvl w:val="0"/>
                <w:numId w:val="10"/>
              </w:numPr>
            </w:pPr>
            <w:r w:rsidRPr="007B45C0">
              <w:t>umí popsat strukturu dopisu,</w:t>
            </w:r>
          </w:p>
          <w:p w14:paraId="6EC22D7D" w14:textId="77777777" w:rsidR="00971E87" w:rsidRPr="007B45C0" w:rsidRDefault="00971E87" w:rsidP="00971E87">
            <w:pPr>
              <w:pStyle w:val="svp"/>
              <w:numPr>
                <w:ilvl w:val="0"/>
                <w:numId w:val="10"/>
              </w:numPr>
            </w:pPr>
            <w:r w:rsidRPr="007B45C0">
              <w:t>dokáže analyzovat shody a rozdíly dopisu</w:t>
            </w:r>
          </w:p>
        </w:tc>
      </w:tr>
      <w:tr w:rsidR="00971E87" w:rsidRPr="007B45C0" w14:paraId="6027F6F4" w14:textId="77777777" w:rsidTr="00660671">
        <w:tc>
          <w:tcPr>
            <w:tcW w:w="3750" w:type="dxa"/>
            <w:tcBorders>
              <w:top w:val="nil"/>
              <w:bottom w:val="nil"/>
            </w:tcBorders>
          </w:tcPr>
          <w:p w14:paraId="0E77EFAB" w14:textId="77777777" w:rsidR="00971E87" w:rsidRPr="007B45C0" w:rsidRDefault="00971E87" w:rsidP="00660671">
            <w:pPr>
              <w:pStyle w:val="svp"/>
              <w:ind w:left="360"/>
            </w:pPr>
          </w:p>
        </w:tc>
        <w:tc>
          <w:tcPr>
            <w:tcW w:w="3760" w:type="dxa"/>
            <w:tcBorders>
              <w:top w:val="nil"/>
              <w:bottom w:val="nil"/>
            </w:tcBorders>
          </w:tcPr>
          <w:p w14:paraId="2A3220FB" w14:textId="77777777" w:rsidR="00971E87" w:rsidRPr="007B45C0" w:rsidRDefault="00971E87" w:rsidP="00971E87">
            <w:pPr>
              <w:pStyle w:val="svp"/>
              <w:numPr>
                <w:ilvl w:val="0"/>
                <w:numId w:val="10"/>
              </w:numPr>
            </w:pPr>
            <w:r w:rsidRPr="007B45C0">
              <w:t>vyjmenuje základní druhy obchodních dopisů</w:t>
            </w:r>
          </w:p>
        </w:tc>
      </w:tr>
      <w:tr w:rsidR="00971E87" w:rsidRPr="007B45C0" w14:paraId="212D528A" w14:textId="77777777" w:rsidTr="00660671">
        <w:tc>
          <w:tcPr>
            <w:tcW w:w="3750" w:type="dxa"/>
            <w:tcBorders>
              <w:top w:val="nil"/>
              <w:bottom w:val="nil"/>
            </w:tcBorders>
          </w:tcPr>
          <w:p w14:paraId="7839CA33" w14:textId="77777777" w:rsidR="00971E87" w:rsidRPr="007B45C0" w:rsidRDefault="00971E87" w:rsidP="00971E87">
            <w:pPr>
              <w:pStyle w:val="svp"/>
              <w:numPr>
                <w:ilvl w:val="0"/>
                <w:numId w:val="10"/>
              </w:numPr>
            </w:pPr>
            <w:r w:rsidRPr="007B45C0">
              <w:t>Auf der Post</w:t>
            </w:r>
          </w:p>
          <w:p w14:paraId="5C0F0561" w14:textId="77777777" w:rsidR="00971E87" w:rsidRPr="007B45C0" w:rsidRDefault="00971E87" w:rsidP="00660671">
            <w:pPr>
              <w:pStyle w:val="svp"/>
              <w:ind w:left="360"/>
            </w:pPr>
          </w:p>
        </w:tc>
        <w:tc>
          <w:tcPr>
            <w:tcW w:w="3760" w:type="dxa"/>
            <w:tcBorders>
              <w:top w:val="nil"/>
              <w:bottom w:val="nil"/>
            </w:tcBorders>
          </w:tcPr>
          <w:p w14:paraId="474E4802" w14:textId="77777777" w:rsidR="00971E87" w:rsidRPr="007B45C0" w:rsidRDefault="00971E87" w:rsidP="00971E87">
            <w:pPr>
              <w:pStyle w:val="svp"/>
              <w:numPr>
                <w:ilvl w:val="0"/>
                <w:numId w:val="10"/>
              </w:numPr>
            </w:pPr>
            <w:r w:rsidRPr="007B45C0">
              <w:t>vede dialog na poště, umí podat balík, doporučený dopis</w:t>
            </w:r>
          </w:p>
        </w:tc>
      </w:tr>
      <w:tr w:rsidR="00971E87" w:rsidRPr="007B45C0" w14:paraId="1DC0A72E" w14:textId="77777777" w:rsidTr="00660671">
        <w:tc>
          <w:tcPr>
            <w:tcW w:w="3750" w:type="dxa"/>
            <w:tcBorders>
              <w:top w:val="nil"/>
              <w:bottom w:val="nil"/>
            </w:tcBorders>
          </w:tcPr>
          <w:p w14:paraId="62C43B7E"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1D2B35EE"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73EA9132" w14:textId="77777777" w:rsidTr="00660671">
        <w:tc>
          <w:tcPr>
            <w:tcW w:w="3750" w:type="dxa"/>
            <w:tcBorders>
              <w:top w:val="nil"/>
              <w:bottom w:val="nil"/>
            </w:tcBorders>
          </w:tcPr>
          <w:p w14:paraId="02DA60A3"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0EBA074A" w14:textId="77777777" w:rsidR="00971E87" w:rsidRPr="007B45C0" w:rsidRDefault="00971E87" w:rsidP="00971E87">
            <w:pPr>
              <w:pStyle w:val="svp"/>
              <w:numPr>
                <w:ilvl w:val="0"/>
                <w:numId w:val="10"/>
              </w:numPr>
            </w:pPr>
            <w:r w:rsidRPr="007B45C0">
              <w:t xml:space="preserve">čte věcně i jazykově přiměřené texty a orientuje se v nich, nalezne důležité informace, </w:t>
            </w:r>
          </w:p>
          <w:p w14:paraId="11B64C99" w14:textId="77777777" w:rsidR="00971E87" w:rsidRPr="007B45C0" w:rsidRDefault="00971E87" w:rsidP="00971E87">
            <w:pPr>
              <w:pStyle w:val="svp"/>
              <w:numPr>
                <w:ilvl w:val="0"/>
                <w:numId w:val="10"/>
              </w:numPr>
            </w:pPr>
            <w:r w:rsidRPr="007B45C0">
              <w:t>odhaduje význam neznámých výrazů podle kontextu a způsobu tvoření</w:t>
            </w:r>
          </w:p>
          <w:p w14:paraId="19A5423B"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237B5C38" w14:textId="77777777" w:rsidTr="00660671">
        <w:tc>
          <w:tcPr>
            <w:tcW w:w="3750" w:type="dxa"/>
            <w:tcBorders>
              <w:top w:val="nil"/>
              <w:bottom w:val="nil"/>
            </w:tcBorders>
          </w:tcPr>
          <w:p w14:paraId="08D11B1C"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5909C308" w14:textId="77777777" w:rsidR="00971E87" w:rsidRPr="007B45C0" w:rsidRDefault="00971E87" w:rsidP="00660671">
            <w:pPr>
              <w:pStyle w:val="svp"/>
              <w:ind w:left="360"/>
            </w:pPr>
          </w:p>
        </w:tc>
        <w:tc>
          <w:tcPr>
            <w:tcW w:w="3760" w:type="dxa"/>
            <w:tcBorders>
              <w:top w:val="nil"/>
              <w:bottom w:val="nil"/>
            </w:tcBorders>
          </w:tcPr>
          <w:p w14:paraId="668BFD25"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4AF3CA01" w14:textId="77777777" w:rsidTr="00660671">
        <w:tc>
          <w:tcPr>
            <w:tcW w:w="3750" w:type="dxa"/>
            <w:tcBorders>
              <w:top w:val="nil"/>
            </w:tcBorders>
          </w:tcPr>
          <w:p w14:paraId="4E8D99C6" w14:textId="77777777" w:rsidR="00971E87" w:rsidRPr="007B45C0" w:rsidRDefault="00971E87" w:rsidP="00971E87">
            <w:pPr>
              <w:pStyle w:val="svp"/>
              <w:numPr>
                <w:ilvl w:val="0"/>
                <w:numId w:val="10"/>
              </w:numPr>
            </w:pPr>
            <w:r w:rsidRPr="007B45C0">
              <w:t>Interakce písemná – osobní dopis, formální dopis</w:t>
            </w:r>
          </w:p>
        </w:tc>
        <w:tc>
          <w:tcPr>
            <w:tcW w:w="3760" w:type="dxa"/>
            <w:tcBorders>
              <w:top w:val="nil"/>
            </w:tcBorders>
          </w:tcPr>
          <w:p w14:paraId="29511B12" w14:textId="77777777" w:rsidR="00971E87" w:rsidRPr="007B45C0" w:rsidRDefault="00971E87" w:rsidP="00971E87">
            <w:pPr>
              <w:pStyle w:val="svp"/>
              <w:numPr>
                <w:ilvl w:val="0"/>
                <w:numId w:val="10"/>
              </w:numPr>
            </w:pPr>
            <w:r w:rsidRPr="007B45C0">
              <w:t>aplikuje v praxi platné normy pro úpravu písemností</w:t>
            </w:r>
          </w:p>
          <w:p w14:paraId="278848B9" w14:textId="77777777" w:rsidR="00971E87" w:rsidRPr="007B45C0" w:rsidRDefault="00971E87" w:rsidP="00971E87">
            <w:pPr>
              <w:pStyle w:val="svp"/>
              <w:numPr>
                <w:ilvl w:val="0"/>
                <w:numId w:val="10"/>
              </w:numPr>
            </w:pPr>
            <w:r w:rsidRPr="007B45C0">
              <w:t xml:space="preserve">správně nadepíše obálku, </w:t>
            </w:r>
          </w:p>
          <w:p w14:paraId="325AAA1D" w14:textId="77777777" w:rsidR="00971E87" w:rsidRPr="007B45C0" w:rsidRDefault="00971E87" w:rsidP="00971E87">
            <w:pPr>
              <w:pStyle w:val="svp"/>
              <w:numPr>
                <w:ilvl w:val="0"/>
                <w:numId w:val="10"/>
              </w:numPr>
            </w:pPr>
            <w:r w:rsidRPr="007B45C0">
              <w:t>napíše osobní dopis</w:t>
            </w:r>
          </w:p>
          <w:p w14:paraId="5B3CEA42" w14:textId="77777777" w:rsidR="00971E87" w:rsidRPr="007B45C0" w:rsidRDefault="00971E87" w:rsidP="00971E87">
            <w:pPr>
              <w:pStyle w:val="svp"/>
              <w:numPr>
                <w:ilvl w:val="0"/>
                <w:numId w:val="10"/>
              </w:numPr>
            </w:pPr>
            <w:r w:rsidRPr="007B45C0">
              <w:t>napíše jednoduchý obchodní dopis</w:t>
            </w:r>
          </w:p>
        </w:tc>
      </w:tr>
      <w:tr w:rsidR="00971E87" w:rsidRPr="007B45C0" w14:paraId="6B2AB619" w14:textId="77777777" w:rsidTr="00660671">
        <w:tc>
          <w:tcPr>
            <w:tcW w:w="7510" w:type="dxa"/>
            <w:gridSpan w:val="2"/>
            <w:tcBorders>
              <w:bottom w:val="single" w:sz="4" w:space="0" w:color="auto"/>
            </w:tcBorders>
          </w:tcPr>
          <w:p w14:paraId="05997503" w14:textId="471D7BD8" w:rsidR="00971E87" w:rsidRPr="007B45C0" w:rsidRDefault="000F3E95" w:rsidP="00660671">
            <w:pPr>
              <w:pStyle w:val="svp"/>
            </w:pPr>
            <w:r w:rsidRPr="007B45C0">
              <w:t xml:space="preserve">Počet hodin: </w:t>
            </w:r>
            <w:r w:rsidR="00971E87" w:rsidRPr="007B45C0">
              <w:t>4</w:t>
            </w:r>
          </w:p>
        </w:tc>
      </w:tr>
    </w:tbl>
    <w:p w14:paraId="6098DE42"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015A8AA" w14:textId="77777777" w:rsidTr="00660671">
        <w:tc>
          <w:tcPr>
            <w:tcW w:w="3750" w:type="dxa"/>
            <w:tcBorders>
              <w:bottom w:val="single" w:sz="4" w:space="0" w:color="auto"/>
            </w:tcBorders>
          </w:tcPr>
          <w:p w14:paraId="63936982" w14:textId="77777777" w:rsidR="00971E87" w:rsidRPr="007B45C0" w:rsidRDefault="00971E87" w:rsidP="00C52013">
            <w:pPr>
              <w:pStyle w:val="svp"/>
              <w:numPr>
                <w:ilvl w:val="0"/>
                <w:numId w:val="56"/>
              </w:numPr>
            </w:pPr>
            <w:r w:rsidRPr="007B45C0">
              <w:rPr>
                <w:bCs/>
              </w:rPr>
              <w:t>Die Europäische Union</w:t>
            </w:r>
          </w:p>
        </w:tc>
        <w:tc>
          <w:tcPr>
            <w:tcW w:w="3760" w:type="dxa"/>
            <w:tcBorders>
              <w:bottom w:val="single" w:sz="4" w:space="0" w:color="auto"/>
            </w:tcBorders>
          </w:tcPr>
          <w:p w14:paraId="294390C5" w14:textId="77777777" w:rsidR="00971E87" w:rsidRPr="007B45C0" w:rsidRDefault="00971E87" w:rsidP="00660671">
            <w:pPr>
              <w:pStyle w:val="svp"/>
            </w:pPr>
            <w:r w:rsidRPr="007B45C0">
              <w:t xml:space="preserve">Žák: </w:t>
            </w:r>
          </w:p>
        </w:tc>
      </w:tr>
      <w:tr w:rsidR="00971E87" w:rsidRPr="007B45C0" w14:paraId="18128345" w14:textId="77777777" w:rsidTr="00660671">
        <w:tc>
          <w:tcPr>
            <w:tcW w:w="3750" w:type="dxa"/>
            <w:tcBorders>
              <w:bottom w:val="nil"/>
            </w:tcBorders>
          </w:tcPr>
          <w:p w14:paraId="79F44617" w14:textId="77777777" w:rsidR="00971E87" w:rsidRPr="007B45C0" w:rsidRDefault="00971E87" w:rsidP="00971E87">
            <w:pPr>
              <w:pStyle w:val="svp"/>
              <w:numPr>
                <w:ilvl w:val="0"/>
                <w:numId w:val="10"/>
              </w:numPr>
            </w:pPr>
            <w:r w:rsidRPr="007B45C0">
              <w:t>Mitglieder der EU</w:t>
            </w:r>
          </w:p>
          <w:p w14:paraId="2B31D35F" w14:textId="77777777" w:rsidR="00971E87" w:rsidRPr="007B45C0" w:rsidRDefault="00971E87" w:rsidP="00660671">
            <w:pPr>
              <w:pStyle w:val="svp"/>
              <w:ind w:left="360"/>
            </w:pPr>
          </w:p>
        </w:tc>
        <w:tc>
          <w:tcPr>
            <w:tcW w:w="3760" w:type="dxa"/>
            <w:tcBorders>
              <w:bottom w:val="nil"/>
            </w:tcBorders>
          </w:tcPr>
          <w:p w14:paraId="3186B675" w14:textId="77777777" w:rsidR="00971E87" w:rsidRPr="007B45C0" w:rsidRDefault="00971E87" w:rsidP="00971E87">
            <w:pPr>
              <w:pStyle w:val="svp"/>
              <w:numPr>
                <w:ilvl w:val="0"/>
                <w:numId w:val="10"/>
              </w:numPr>
            </w:pPr>
            <w:r w:rsidRPr="007B45C0">
              <w:t>charakterizuje organizaci, stručně uvede její historii, zná členy EU</w:t>
            </w:r>
          </w:p>
        </w:tc>
      </w:tr>
      <w:tr w:rsidR="00971E87" w:rsidRPr="007B45C0" w14:paraId="2BF6B53A" w14:textId="77777777" w:rsidTr="00660671">
        <w:tc>
          <w:tcPr>
            <w:tcW w:w="3750" w:type="dxa"/>
            <w:tcBorders>
              <w:top w:val="nil"/>
              <w:bottom w:val="nil"/>
            </w:tcBorders>
          </w:tcPr>
          <w:p w14:paraId="19429C99" w14:textId="77777777" w:rsidR="00971E87" w:rsidRPr="007B45C0" w:rsidRDefault="00971E87" w:rsidP="00971E87">
            <w:pPr>
              <w:pStyle w:val="svp"/>
              <w:numPr>
                <w:ilvl w:val="0"/>
                <w:numId w:val="10"/>
              </w:numPr>
            </w:pPr>
            <w:r w:rsidRPr="007B45C0">
              <w:lastRenderedPageBreak/>
              <w:t>Institutionnen der EU</w:t>
            </w:r>
          </w:p>
        </w:tc>
        <w:tc>
          <w:tcPr>
            <w:tcW w:w="3760" w:type="dxa"/>
            <w:tcBorders>
              <w:top w:val="nil"/>
              <w:bottom w:val="nil"/>
            </w:tcBorders>
          </w:tcPr>
          <w:p w14:paraId="2B7E6BB4" w14:textId="77777777" w:rsidR="00971E87" w:rsidRPr="007B45C0" w:rsidRDefault="00971E87" w:rsidP="00971E87">
            <w:pPr>
              <w:pStyle w:val="svp"/>
              <w:numPr>
                <w:ilvl w:val="0"/>
                <w:numId w:val="10"/>
              </w:numPr>
            </w:pPr>
            <w:r w:rsidRPr="007B45C0">
              <w:t>vyjmenuje instituce EU</w:t>
            </w:r>
          </w:p>
        </w:tc>
      </w:tr>
      <w:tr w:rsidR="00971E87" w:rsidRPr="007B45C0" w14:paraId="1BCA56DE" w14:textId="77777777" w:rsidTr="00660671">
        <w:tc>
          <w:tcPr>
            <w:tcW w:w="3750" w:type="dxa"/>
            <w:tcBorders>
              <w:top w:val="nil"/>
              <w:bottom w:val="nil"/>
            </w:tcBorders>
          </w:tcPr>
          <w:p w14:paraId="32934DEF" w14:textId="77777777" w:rsidR="00971E87" w:rsidRPr="007B45C0" w:rsidRDefault="00971E87" w:rsidP="00971E87">
            <w:pPr>
              <w:pStyle w:val="svp"/>
              <w:numPr>
                <w:ilvl w:val="0"/>
                <w:numId w:val="10"/>
              </w:numPr>
            </w:pPr>
            <w:r w:rsidRPr="007B45C0">
              <w:t>Bedeutung der EU</w:t>
            </w:r>
          </w:p>
        </w:tc>
        <w:tc>
          <w:tcPr>
            <w:tcW w:w="3760" w:type="dxa"/>
            <w:tcBorders>
              <w:top w:val="nil"/>
              <w:bottom w:val="nil"/>
            </w:tcBorders>
          </w:tcPr>
          <w:p w14:paraId="582197D3" w14:textId="77777777" w:rsidR="00971E87" w:rsidRPr="007B45C0" w:rsidRDefault="00971E87" w:rsidP="00971E87">
            <w:pPr>
              <w:pStyle w:val="svp"/>
              <w:numPr>
                <w:ilvl w:val="0"/>
                <w:numId w:val="10"/>
              </w:numPr>
            </w:pPr>
            <w:r w:rsidRPr="007B45C0">
              <w:t>zhodnotí význam EU pro Evropu a ČR</w:t>
            </w:r>
          </w:p>
        </w:tc>
      </w:tr>
      <w:tr w:rsidR="00971E87" w:rsidRPr="007B45C0" w14:paraId="3F9F6630" w14:textId="77777777" w:rsidTr="00660671">
        <w:tc>
          <w:tcPr>
            <w:tcW w:w="3750" w:type="dxa"/>
            <w:tcBorders>
              <w:top w:val="nil"/>
              <w:bottom w:val="nil"/>
            </w:tcBorders>
          </w:tcPr>
          <w:p w14:paraId="3C7334A0" w14:textId="77777777" w:rsidR="00971E87" w:rsidRPr="007B45C0" w:rsidRDefault="00971E87" w:rsidP="00971E87">
            <w:pPr>
              <w:pStyle w:val="svp"/>
              <w:numPr>
                <w:ilvl w:val="0"/>
                <w:numId w:val="31"/>
              </w:numPr>
            </w:pPr>
            <w:r w:rsidRPr="007B45C0">
              <w:t>Symboly EU. Hymna a vlajka. Euro – jednotná měna</w:t>
            </w:r>
          </w:p>
        </w:tc>
        <w:tc>
          <w:tcPr>
            <w:tcW w:w="3760" w:type="dxa"/>
            <w:tcBorders>
              <w:top w:val="nil"/>
              <w:bottom w:val="nil"/>
            </w:tcBorders>
          </w:tcPr>
          <w:p w14:paraId="2AB6BDE3" w14:textId="77777777" w:rsidR="00971E87" w:rsidRPr="007B45C0" w:rsidRDefault="00971E87" w:rsidP="00971E87">
            <w:pPr>
              <w:pStyle w:val="svp"/>
              <w:numPr>
                <w:ilvl w:val="0"/>
                <w:numId w:val="10"/>
              </w:numPr>
            </w:pPr>
            <w:r w:rsidRPr="007B45C0">
              <w:t>charakterizuje symboly EU a jednotnou měnu</w:t>
            </w:r>
          </w:p>
        </w:tc>
      </w:tr>
      <w:tr w:rsidR="00971E87" w:rsidRPr="007B45C0" w14:paraId="31875681" w14:textId="77777777" w:rsidTr="00660671">
        <w:tc>
          <w:tcPr>
            <w:tcW w:w="3750" w:type="dxa"/>
            <w:tcBorders>
              <w:top w:val="nil"/>
              <w:bottom w:val="nil"/>
            </w:tcBorders>
          </w:tcPr>
          <w:p w14:paraId="6120062B" w14:textId="77777777" w:rsidR="00971E87" w:rsidRPr="007B45C0" w:rsidRDefault="00971E87" w:rsidP="00971E87">
            <w:pPr>
              <w:pStyle w:val="svp"/>
              <w:numPr>
                <w:ilvl w:val="0"/>
                <w:numId w:val="10"/>
              </w:numPr>
            </w:pPr>
            <w:r w:rsidRPr="007B45C0">
              <w:t>Vorteile  und Nachteile der Mitgliedschaft der Tschechischen Republik in der EU</w:t>
            </w:r>
          </w:p>
        </w:tc>
        <w:tc>
          <w:tcPr>
            <w:tcW w:w="3760" w:type="dxa"/>
            <w:tcBorders>
              <w:top w:val="nil"/>
              <w:bottom w:val="nil"/>
            </w:tcBorders>
          </w:tcPr>
          <w:p w14:paraId="24998B72" w14:textId="77777777" w:rsidR="00971E87" w:rsidRPr="007B45C0" w:rsidRDefault="00971E87" w:rsidP="00971E87">
            <w:pPr>
              <w:pStyle w:val="svp"/>
              <w:numPr>
                <w:ilvl w:val="0"/>
                <w:numId w:val="10"/>
              </w:numPr>
            </w:pPr>
            <w:r w:rsidRPr="007B45C0">
              <w:t>diskutuje o výhodách a  nevýhodách členství</w:t>
            </w:r>
          </w:p>
        </w:tc>
      </w:tr>
      <w:tr w:rsidR="00971E87" w:rsidRPr="007B45C0" w14:paraId="7208DA97" w14:textId="77777777" w:rsidTr="00660671">
        <w:tc>
          <w:tcPr>
            <w:tcW w:w="3750" w:type="dxa"/>
            <w:tcBorders>
              <w:top w:val="nil"/>
              <w:bottom w:val="nil"/>
            </w:tcBorders>
          </w:tcPr>
          <w:p w14:paraId="300E4E48"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2FDDFB92"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686CC589" w14:textId="77777777" w:rsidTr="00660671">
        <w:tc>
          <w:tcPr>
            <w:tcW w:w="3750" w:type="dxa"/>
            <w:tcBorders>
              <w:top w:val="nil"/>
              <w:bottom w:val="nil"/>
            </w:tcBorders>
          </w:tcPr>
          <w:p w14:paraId="58B6C8CB"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7741E9FC"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myšlenky</w:t>
            </w:r>
          </w:p>
          <w:p w14:paraId="36BA6B5F" w14:textId="77777777" w:rsidR="00971E87" w:rsidRPr="007B45C0" w:rsidRDefault="00971E87" w:rsidP="00971E87">
            <w:pPr>
              <w:pStyle w:val="svp"/>
              <w:numPr>
                <w:ilvl w:val="0"/>
                <w:numId w:val="10"/>
              </w:numPr>
            </w:pPr>
            <w:r w:rsidRPr="007B45C0">
              <w:t>odhaduje význam neznámých výrazů podle kontextu a způsobu tvoření</w:t>
            </w:r>
          </w:p>
          <w:p w14:paraId="28B5FB0C"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49860E37" w14:textId="77777777" w:rsidTr="00660671">
        <w:tc>
          <w:tcPr>
            <w:tcW w:w="3750" w:type="dxa"/>
            <w:tcBorders>
              <w:top w:val="nil"/>
            </w:tcBorders>
          </w:tcPr>
          <w:p w14:paraId="2FE3123B"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353F25C5" w14:textId="77777777" w:rsidR="00971E87" w:rsidRPr="007B45C0" w:rsidRDefault="00971E87" w:rsidP="00660671">
            <w:pPr>
              <w:pStyle w:val="svp"/>
              <w:ind w:left="360"/>
            </w:pPr>
          </w:p>
        </w:tc>
        <w:tc>
          <w:tcPr>
            <w:tcW w:w="3760" w:type="dxa"/>
            <w:tcBorders>
              <w:top w:val="nil"/>
            </w:tcBorders>
          </w:tcPr>
          <w:p w14:paraId="5298C338"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373B69F2" w14:textId="77777777" w:rsidTr="00660671">
        <w:tc>
          <w:tcPr>
            <w:tcW w:w="7510" w:type="dxa"/>
            <w:gridSpan w:val="2"/>
            <w:tcBorders>
              <w:bottom w:val="single" w:sz="4" w:space="0" w:color="auto"/>
            </w:tcBorders>
          </w:tcPr>
          <w:p w14:paraId="36DC29C6" w14:textId="0D15D28B" w:rsidR="00971E87" w:rsidRPr="007B45C0" w:rsidRDefault="000F3E95" w:rsidP="00660671">
            <w:pPr>
              <w:pStyle w:val="svp"/>
            </w:pPr>
            <w:r w:rsidRPr="007B45C0">
              <w:t xml:space="preserve">Počet hodin: </w:t>
            </w:r>
            <w:r w:rsidR="00971E87" w:rsidRPr="007B45C0">
              <w:t>4</w:t>
            </w:r>
          </w:p>
        </w:tc>
      </w:tr>
      <w:tr w:rsidR="00971E87" w:rsidRPr="007B45C0" w14:paraId="564345C0" w14:textId="77777777" w:rsidTr="00660671">
        <w:tc>
          <w:tcPr>
            <w:tcW w:w="7510" w:type="dxa"/>
            <w:gridSpan w:val="2"/>
            <w:tcBorders>
              <w:left w:val="nil"/>
              <w:right w:val="nil"/>
            </w:tcBorders>
          </w:tcPr>
          <w:p w14:paraId="7D5C3AA8" w14:textId="77777777" w:rsidR="00971E87" w:rsidRPr="007B45C0" w:rsidRDefault="00971E87" w:rsidP="00660671">
            <w:pPr>
              <w:pStyle w:val="svp"/>
            </w:pPr>
          </w:p>
        </w:tc>
      </w:tr>
      <w:tr w:rsidR="00971E87" w:rsidRPr="007B45C0" w14:paraId="78D46D57" w14:textId="77777777" w:rsidTr="00660671">
        <w:tc>
          <w:tcPr>
            <w:tcW w:w="3750" w:type="dxa"/>
            <w:tcBorders>
              <w:bottom w:val="single" w:sz="4" w:space="0" w:color="auto"/>
            </w:tcBorders>
          </w:tcPr>
          <w:p w14:paraId="6DD7C75D" w14:textId="77777777" w:rsidR="00971E87" w:rsidRPr="007B45C0" w:rsidRDefault="00971E87" w:rsidP="00C52013">
            <w:pPr>
              <w:pStyle w:val="svp"/>
              <w:numPr>
                <w:ilvl w:val="0"/>
                <w:numId w:val="56"/>
              </w:numPr>
            </w:pPr>
            <w:r w:rsidRPr="007B45C0">
              <w:rPr>
                <w:bCs/>
              </w:rPr>
              <w:t>Třemošnice und seine nahe Umgebung</w:t>
            </w:r>
          </w:p>
        </w:tc>
        <w:tc>
          <w:tcPr>
            <w:tcW w:w="3760" w:type="dxa"/>
            <w:tcBorders>
              <w:bottom w:val="single" w:sz="4" w:space="0" w:color="auto"/>
            </w:tcBorders>
          </w:tcPr>
          <w:p w14:paraId="0A083B37" w14:textId="77777777" w:rsidR="00971E87" w:rsidRPr="007B45C0" w:rsidRDefault="00971E87" w:rsidP="00660671">
            <w:pPr>
              <w:pStyle w:val="svp"/>
            </w:pPr>
            <w:r w:rsidRPr="007B45C0">
              <w:t xml:space="preserve">Žák: </w:t>
            </w:r>
          </w:p>
        </w:tc>
      </w:tr>
      <w:tr w:rsidR="00971E87" w:rsidRPr="007B45C0" w14:paraId="4A43A877" w14:textId="77777777" w:rsidTr="00660671">
        <w:tc>
          <w:tcPr>
            <w:tcW w:w="3750" w:type="dxa"/>
            <w:tcBorders>
              <w:bottom w:val="nil"/>
            </w:tcBorders>
          </w:tcPr>
          <w:p w14:paraId="0873A3EF" w14:textId="77777777" w:rsidR="00971E87" w:rsidRPr="007B45C0" w:rsidRDefault="00971E87" w:rsidP="00971E87">
            <w:pPr>
              <w:pStyle w:val="svp"/>
              <w:numPr>
                <w:ilvl w:val="0"/>
                <w:numId w:val="10"/>
              </w:numPr>
            </w:pPr>
            <w:r w:rsidRPr="007B45C0">
              <w:t>Die Stadt Třemošnice. Geschichte, Sehenswürdigkeiten</w:t>
            </w:r>
          </w:p>
        </w:tc>
        <w:tc>
          <w:tcPr>
            <w:tcW w:w="3760" w:type="dxa"/>
            <w:tcBorders>
              <w:bottom w:val="nil"/>
            </w:tcBorders>
          </w:tcPr>
          <w:p w14:paraId="5764CF14" w14:textId="77777777" w:rsidR="00971E87" w:rsidRPr="007B45C0" w:rsidRDefault="00971E87" w:rsidP="00971E87">
            <w:pPr>
              <w:pStyle w:val="svp"/>
              <w:numPr>
                <w:ilvl w:val="0"/>
                <w:numId w:val="10"/>
              </w:numPr>
            </w:pPr>
            <w:r w:rsidRPr="007B45C0">
              <w:t>popíše místo (město), ve kterém žije nebo studuje</w:t>
            </w:r>
          </w:p>
          <w:p w14:paraId="51692880" w14:textId="77777777" w:rsidR="00971E87" w:rsidRPr="007B45C0" w:rsidRDefault="00971E87" w:rsidP="00971E87">
            <w:pPr>
              <w:pStyle w:val="svp"/>
              <w:numPr>
                <w:ilvl w:val="0"/>
                <w:numId w:val="10"/>
              </w:numPr>
            </w:pPr>
            <w:r w:rsidRPr="007B45C0">
              <w:t>hovoří o historii města a jeho současnosti</w:t>
            </w:r>
          </w:p>
        </w:tc>
      </w:tr>
      <w:tr w:rsidR="00971E87" w:rsidRPr="007B45C0" w14:paraId="43F4E697" w14:textId="77777777" w:rsidTr="00660671">
        <w:tc>
          <w:tcPr>
            <w:tcW w:w="3750" w:type="dxa"/>
            <w:tcBorders>
              <w:top w:val="nil"/>
              <w:bottom w:val="nil"/>
            </w:tcBorders>
          </w:tcPr>
          <w:p w14:paraId="20A2C1A3" w14:textId="77777777" w:rsidR="00971E87" w:rsidRPr="007B45C0" w:rsidRDefault="00971E87" w:rsidP="00971E87">
            <w:pPr>
              <w:pStyle w:val="svp"/>
              <w:numPr>
                <w:ilvl w:val="0"/>
                <w:numId w:val="10"/>
              </w:numPr>
            </w:pPr>
            <w:r w:rsidRPr="007B45C0">
              <w:lastRenderedPageBreak/>
              <w:t>Einkaufs-, Sport- und Kulturmöglichkeiten</w:t>
            </w:r>
          </w:p>
        </w:tc>
        <w:tc>
          <w:tcPr>
            <w:tcW w:w="3760" w:type="dxa"/>
            <w:tcBorders>
              <w:top w:val="nil"/>
              <w:bottom w:val="nil"/>
            </w:tcBorders>
          </w:tcPr>
          <w:p w14:paraId="1EEB4CFA" w14:textId="77777777" w:rsidR="00971E87" w:rsidRPr="007B45C0" w:rsidRDefault="00971E87" w:rsidP="00971E87">
            <w:pPr>
              <w:pStyle w:val="svp"/>
              <w:numPr>
                <w:ilvl w:val="0"/>
                <w:numId w:val="10"/>
              </w:numPr>
            </w:pPr>
            <w:r w:rsidRPr="007B45C0">
              <w:t>charakterizuje nákupní možnosti v této oblasti a možnosti sportovního a kulturního vyžití</w:t>
            </w:r>
          </w:p>
        </w:tc>
      </w:tr>
      <w:tr w:rsidR="00971E87" w:rsidRPr="007B45C0" w14:paraId="006CDDFD" w14:textId="77777777" w:rsidTr="00660671">
        <w:tc>
          <w:tcPr>
            <w:tcW w:w="3750" w:type="dxa"/>
            <w:tcBorders>
              <w:top w:val="nil"/>
              <w:bottom w:val="nil"/>
            </w:tcBorders>
          </w:tcPr>
          <w:p w14:paraId="253F0B8B" w14:textId="77777777" w:rsidR="00971E87" w:rsidRPr="007B45C0" w:rsidRDefault="00971E87" w:rsidP="00971E87">
            <w:pPr>
              <w:pStyle w:val="svp"/>
              <w:numPr>
                <w:ilvl w:val="0"/>
                <w:numId w:val="10"/>
              </w:numPr>
            </w:pPr>
            <w:r w:rsidRPr="007B45C0">
              <w:t>Bildungs- und Arbeitsmöglichkeiten in Třemošnice und in der Umgebung</w:t>
            </w:r>
          </w:p>
          <w:p w14:paraId="7EAAA16B" w14:textId="77777777" w:rsidR="00971E87" w:rsidRPr="007B45C0" w:rsidRDefault="00971E87" w:rsidP="00971E87">
            <w:pPr>
              <w:pStyle w:val="svp"/>
              <w:numPr>
                <w:ilvl w:val="0"/>
                <w:numId w:val="10"/>
              </w:numPr>
            </w:pPr>
            <w:r w:rsidRPr="007B45C0">
              <w:t>Umgebung von Třemošnice – touristisch gesehen</w:t>
            </w:r>
          </w:p>
        </w:tc>
        <w:tc>
          <w:tcPr>
            <w:tcW w:w="3760" w:type="dxa"/>
            <w:tcBorders>
              <w:top w:val="nil"/>
              <w:bottom w:val="nil"/>
            </w:tcBorders>
          </w:tcPr>
          <w:p w14:paraId="72FF8279" w14:textId="77777777" w:rsidR="00971E87" w:rsidRPr="007B45C0" w:rsidRDefault="00971E87" w:rsidP="00971E87">
            <w:pPr>
              <w:pStyle w:val="svp"/>
              <w:numPr>
                <w:ilvl w:val="0"/>
                <w:numId w:val="10"/>
              </w:numPr>
            </w:pPr>
            <w:r w:rsidRPr="007B45C0">
              <w:t>charakterizuje školství v regionu a pracovní uplatnění místních obyvatel</w:t>
            </w:r>
          </w:p>
          <w:p w14:paraId="4F3D5EDB" w14:textId="77777777" w:rsidR="00971E87" w:rsidRPr="007B45C0" w:rsidRDefault="00971E87" w:rsidP="00971E87">
            <w:pPr>
              <w:pStyle w:val="svp"/>
              <w:numPr>
                <w:ilvl w:val="0"/>
                <w:numId w:val="10"/>
              </w:numPr>
            </w:pPr>
            <w:r w:rsidRPr="007B45C0">
              <w:t>poskytuje turistické informace o dané oblasti, hovoří stručně o místních památkách, uvádí tipy na výlety do blízkého okolí</w:t>
            </w:r>
          </w:p>
        </w:tc>
      </w:tr>
      <w:tr w:rsidR="00971E87" w:rsidRPr="007B45C0" w14:paraId="650BB045" w14:textId="77777777" w:rsidTr="00660671">
        <w:tc>
          <w:tcPr>
            <w:tcW w:w="3750" w:type="dxa"/>
            <w:tcBorders>
              <w:top w:val="nil"/>
              <w:bottom w:val="nil"/>
            </w:tcBorders>
          </w:tcPr>
          <w:p w14:paraId="6B8CF1FF"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192CC198"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7C7FD62E" w14:textId="77777777" w:rsidTr="00660671">
        <w:tc>
          <w:tcPr>
            <w:tcW w:w="3750" w:type="dxa"/>
            <w:tcBorders>
              <w:top w:val="nil"/>
              <w:bottom w:val="nil"/>
            </w:tcBorders>
          </w:tcPr>
          <w:p w14:paraId="0C762EEC"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2CF2BDC5" w14:textId="77777777" w:rsidR="00971E87" w:rsidRPr="007B45C0" w:rsidRDefault="00971E87" w:rsidP="00971E87">
            <w:pPr>
              <w:pStyle w:val="svp"/>
              <w:numPr>
                <w:ilvl w:val="0"/>
                <w:numId w:val="10"/>
              </w:numPr>
            </w:pPr>
            <w:r w:rsidRPr="007B45C0">
              <w:t xml:space="preserve">čte věcně i jazykově přiměřené texty a orientuje se v nich, nalezne důležité informace, </w:t>
            </w:r>
          </w:p>
          <w:p w14:paraId="77670495" w14:textId="77777777" w:rsidR="00971E87" w:rsidRPr="007B45C0" w:rsidRDefault="00971E87" w:rsidP="00971E87">
            <w:pPr>
              <w:pStyle w:val="svp"/>
              <w:numPr>
                <w:ilvl w:val="0"/>
                <w:numId w:val="10"/>
              </w:numPr>
            </w:pPr>
            <w:r w:rsidRPr="007B45C0">
              <w:t>odhaduje význam neznámých výrazů podle kontextu a způsobu tvoření</w:t>
            </w:r>
          </w:p>
          <w:p w14:paraId="4627B60C"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27CABDAD" w14:textId="77777777" w:rsidTr="00660671">
        <w:tc>
          <w:tcPr>
            <w:tcW w:w="3750" w:type="dxa"/>
            <w:tcBorders>
              <w:top w:val="nil"/>
            </w:tcBorders>
          </w:tcPr>
          <w:p w14:paraId="4F488B29" w14:textId="77777777" w:rsidR="00971E87" w:rsidRPr="007B45C0" w:rsidRDefault="00971E87" w:rsidP="00971E87">
            <w:pPr>
              <w:pStyle w:val="svp"/>
              <w:numPr>
                <w:ilvl w:val="0"/>
                <w:numId w:val="10"/>
              </w:numPr>
            </w:pPr>
            <w:r w:rsidRPr="007B45C0">
              <w:t>Interakce písemná</w:t>
            </w:r>
          </w:p>
        </w:tc>
        <w:tc>
          <w:tcPr>
            <w:tcW w:w="3760" w:type="dxa"/>
            <w:tcBorders>
              <w:top w:val="nil"/>
            </w:tcBorders>
          </w:tcPr>
          <w:p w14:paraId="2D0F85D4" w14:textId="77777777" w:rsidR="00971E87" w:rsidRPr="007B45C0" w:rsidRDefault="00971E87" w:rsidP="00971E87">
            <w:pPr>
              <w:pStyle w:val="svp"/>
              <w:numPr>
                <w:ilvl w:val="0"/>
                <w:numId w:val="10"/>
              </w:numPr>
            </w:pPr>
            <w:r w:rsidRPr="007B45C0">
              <w:t>napíše krátký text o městě Třemošnici a jeho okolí</w:t>
            </w:r>
          </w:p>
          <w:p w14:paraId="478DD900" w14:textId="77777777" w:rsidR="00971E87" w:rsidRPr="007B45C0" w:rsidRDefault="00971E87" w:rsidP="00971E87">
            <w:pPr>
              <w:pStyle w:val="svp"/>
              <w:numPr>
                <w:ilvl w:val="0"/>
                <w:numId w:val="10"/>
              </w:numPr>
            </w:pPr>
            <w:r w:rsidRPr="007B45C0">
              <w:t>sestaví přehled turisticky zajímavých míst v dané oblasti</w:t>
            </w:r>
          </w:p>
        </w:tc>
      </w:tr>
      <w:tr w:rsidR="00971E87" w:rsidRPr="007B45C0" w14:paraId="26EB7509" w14:textId="77777777" w:rsidTr="00660671">
        <w:tc>
          <w:tcPr>
            <w:tcW w:w="7510" w:type="dxa"/>
            <w:gridSpan w:val="2"/>
            <w:tcBorders>
              <w:bottom w:val="single" w:sz="4" w:space="0" w:color="auto"/>
            </w:tcBorders>
          </w:tcPr>
          <w:p w14:paraId="27DB662C" w14:textId="7FE0F746" w:rsidR="00971E87" w:rsidRPr="007B45C0" w:rsidRDefault="000F3E95" w:rsidP="00660671">
            <w:pPr>
              <w:pStyle w:val="svp"/>
            </w:pPr>
            <w:r w:rsidRPr="007B45C0">
              <w:t xml:space="preserve">Počet hodin: </w:t>
            </w:r>
            <w:r w:rsidR="00971E87" w:rsidRPr="007B45C0">
              <w:t>4</w:t>
            </w:r>
          </w:p>
        </w:tc>
      </w:tr>
      <w:tr w:rsidR="00971E87" w:rsidRPr="007B45C0" w14:paraId="37EC204A" w14:textId="77777777" w:rsidTr="00660671">
        <w:tc>
          <w:tcPr>
            <w:tcW w:w="7510" w:type="dxa"/>
            <w:gridSpan w:val="2"/>
            <w:tcBorders>
              <w:left w:val="nil"/>
              <w:right w:val="nil"/>
            </w:tcBorders>
          </w:tcPr>
          <w:p w14:paraId="31F5A5F3" w14:textId="77777777" w:rsidR="00971E87" w:rsidRPr="007B45C0" w:rsidRDefault="00971E87" w:rsidP="00660671">
            <w:pPr>
              <w:pStyle w:val="svp"/>
            </w:pPr>
          </w:p>
        </w:tc>
      </w:tr>
      <w:tr w:rsidR="00971E87" w:rsidRPr="007B45C0" w14:paraId="12249CE5" w14:textId="77777777" w:rsidTr="00660671">
        <w:tc>
          <w:tcPr>
            <w:tcW w:w="3750" w:type="dxa"/>
            <w:tcBorders>
              <w:bottom w:val="single" w:sz="4" w:space="0" w:color="auto"/>
            </w:tcBorders>
          </w:tcPr>
          <w:p w14:paraId="789F7585" w14:textId="77777777" w:rsidR="00971E87" w:rsidRPr="007B45C0" w:rsidRDefault="00971E87" w:rsidP="00C52013">
            <w:pPr>
              <w:pStyle w:val="svp"/>
              <w:numPr>
                <w:ilvl w:val="0"/>
                <w:numId w:val="56"/>
              </w:numPr>
            </w:pPr>
            <w:r w:rsidRPr="007B45C0">
              <w:rPr>
                <w:bCs/>
              </w:rPr>
              <w:t>Wissenschaft und Technik</w:t>
            </w:r>
          </w:p>
        </w:tc>
        <w:tc>
          <w:tcPr>
            <w:tcW w:w="3760" w:type="dxa"/>
            <w:tcBorders>
              <w:bottom w:val="single" w:sz="4" w:space="0" w:color="auto"/>
            </w:tcBorders>
          </w:tcPr>
          <w:p w14:paraId="186C69D4" w14:textId="77777777" w:rsidR="00971E87" w:rsidRPr="007B45C0" w:rsidRDefault="00971E87" w:rsidP="00660671">
            <w:pPr>
              <w:pStyle w:val="svp"/>
            </w:pPr>
            <w:r w:rsidRPr="007B45C0">
              <w:t xml:space="preserve">Žák: </w:t>
            </w:r>
          </w:p>
        </w:tc>
      </w:tr>
      <w:tr w:rsidR="00971E87" w:rsidRPr="007B45C0" w14:paraId="535C3367" w14:textId="77777777" w:rsidTr="00660671">
        <w:tc>
          <w:tcPr>
            <w:tcW w:w="3750" w:type="dxa"/>
            <w:tcBorders>
              <w:bottom w:val="nil"/>
            </w:tcBorders>
          </w:tcPr>
          <w:p w14:paraId="21A3BD7B" w14:textId="77777777" w:rsidR="00971E87" w:rsidRPr="007B45C0" w:rsidRDefault="00971E87" w:rsidP="00971E87">
            <w:pPr>
              <w:pStyle w:val="svp"/>
              <w:numPr>
                <w:ilvl w:val="0"/>
                <w:numId w:val="10"/>
              </w:numPr>
            </w:pPr>
            <w:r w:rsidRPr="007B45C0">
              <w:t>Bedeutung der Technik für die Entwicklung der Gesselschaft</w:t>
            </w:r>
          </w:p>
          <w:p w14:paraId="21A8EBAE" w14:textId="77777777" w:rsidR="00971E87" w:rsidRPr="007B45C0" w:rsidRDefault="00971E87" w:rsidP="00971E87">
            <w:pPr>
              <w:pStyle w:val="svp"/>
              <w:numPr>
                <w:ilvl w:val="0"/>
                <w:numId w:val="10"/>
              </w:numPr>
            </w:pPr>
            <w:r w:rsidRPr="007B45C0">
              <w:t>Informationstechnik (Computer, Handy)</w:t>
            </w:r>
          </w:p>
        </w:tc>
        <w:tc>
          <w:tcPr>
            <w:tcW w:w="3760" w:type="dxa"/>
            <w:tcBorders>
              <w:bottom w:val="nil"/>
            </w:tcBorders>
          </w:tcPr>
          <w:p w14:paraId="68663D70" w14:textId="77777777" w:rsidR="00971E87" w:rsidRPr="007B45C0" w:rsidRDefault="00971E87" w:rsidP="00971E87">
            <w:pPr>
              <w:pStyle w:val="svp"/>
              <w:numPr>
                <w:ilvl w:val="0"/>
                <w:numId w:val="10"/>
              </w:numPr>
            </w:pPr>
            <w:r w:rsidRPr="007B45C0">
              <w:t>zhodnotí význam techniky pro rozvoj společnosti</w:t>
            </w:r>
          </w:p>
          <w:p w14:paraId="354FD99D" w14:textId="77777777" w:rsidR="00971E87" w:rsidRPr="007B45C0" w:rsidRDefault="00971E87" w:rsidP="00660671">
            <w:pPr>
              <w:pStyle w:val="svp"/>
              <w:ind w:left="360"/>
            </w:pPr>
          </w:p>
        </w:tc>
      </w:tr>
      <w:tr w:rsidR="00971E87" w:rsidRPr="007B45C0" w14:paraId="7BDAF248" w14:textId="77777777" w:rsidTr="00660671">
        <w:tc>
          <w:tcPr>
            <w:tcW w:w="3750" w:type="dxa"/>
            <w:tcBorders>
              <w:top w:val="nil"/>
              <w:bottom w:val="nil"/>
            </w:tcBorders>
          </w:tcPr>
          <w:p w14:paraId="132CC851" w14:textId="77777777" w:rsidR="00971E87" w:rsidRPr="007B45C0" w:rsidRDefault="00971E87" w:rsidP="00971E87">
            <w:pPr>
              <w:pStyle w:val="svp"/>
              <w:numPr>
                <w:ilvl w:val="0"/>
                <w:numId w:val="10"/>
              </w:numPr>
            </w:pPr>
            <w:r w:rsidRPr="007B45C0">
              <w:lastRenderedPageBreak/>
              <w:t>Deutsche Persönlichkeiten aus dem Bereich der Wissenschaft und Technik</w:t>
            </w:r>
          </w:p>
        </w:tc>
        <w:tc>
          <w:tcPr>
            <w:tcW w:w="3760" w:type="dxa"/>
            <w:tcBorders>
              <w:top w:val="nil"/>
              <w:bottom w:val="nil"/>
            </w:tcBorders>
          </w:tcPr>
          <w:p w14:paraId="380D935C" w14:textId="77777777" w:rsidR="00971E87" w:rsidRPr="007B45C0" w:rsidRDefault="00971E87" w:rsidP="00971E87">
            <w:pPr>
              <w:pStyle w:val="svp"/>
              <w:numPr>
                <w:ilvl w:val="0"/>
                <w:numId w:val="10"/>
              </w:numPr>
            </w:pPr>
            <w:r w:rsidRPr="007B45C0">
              <w:t>uvede významné německé vědce a vynálezce</w:t>
            </w:r>
          </w:p>
        </w:tc>
      </w:tr>
      <w:tr w:rsidR="00971E87" w:rsidRPr="007B45C0" w14:paraId="5B5345C3" w14:textId="77777777" w:rsidTr="00660671">
        <w:tc>
          <w:tcPr>
            <w:tcW w:w="3750" w:type="dxa"/>
            <w:tcBorders>
              <w:top w:val="nil"/>
              <w:bottom w:val="nil"/>
            </w:tcBorders>
          </w:tcPr>
          <w:p w14:paraId="198DA766" w14:textId="77777777" w:rsidR="00971E87" w:rsidRPr="007B45C0" w:rsidRDefault="00971E87" w:rsidP="00971E87">
            <w:pPr>
              <w:pStyle w:val="svp"/>
              <w:numPr>
                <w:ilvl w:val="0"/>
                <w:numId w:val="10"/>
              </w:numPr>
            </w:pPr>
            <w:r w:rsidRPr="007B45C0">
              <w:t>Einfluss der Technik auf Umwelt</w:t>
            </w:r>
          </w:p>
        </w:tc>
        <w:tc>
          <w:tcPr>
            <w:tcW w:w="3760" w:type="dxa"/>
            <w:tcBorders>
              <w:top w:val="nil"/>
              <w:bottom w:val="nil"/>
            </w:tcBorders>
          </w:tcPr>
          <w:p w14:paraId="6A5BB59D" w14:textId="77777777" w:rsidR="00971E87" w:rsidRPr="007B45C0" w:rsidRDefault="00971E87" w:rsidP="00971E87">
            <w:pPr>
              <w:pStyle w:val="svp"/>
              <w:numPr>
                <w:ilvl w:val="0"/>
                <w:numId w:val="10"/>
              </w:numPr>
            </w:pPr>
            <w:r w:rsidRPr="007B45C0">
              <w:t>diskutuje o vlivu techniky na životní prostředí</w:t>
            </w:r>
          </w:p>
        </w:tc>
      </w:tr>
      <w:tr w:rsidR="00971E87" w:rsidRPr="007B45C0" w14:paraId="28ADF61A" w14:textId="77777777" w:rsidTr="00660671">
        <w:tc>
          <w:tcPr>
            <w:tcW w:w="3750" w:type="dxa"/>
            <w:tcBorders>
              <w:top w:val="nil"/>
              <w:bottom w:val="nil"/>
            </w:tcBorders>
          </w:tcPr>
          <w:p w14:paraId="24A8421A"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65FCA760"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7E9A0B75" w14:textId="77777777" w:rsidTr="00660671">
        <w:tc>
          <w:tcPr>
            <w:tcW w:w="3750" w:type="dxa"/>
            <w:tcBorders>
              <w:top w:val="nil"/>
              <w:bottom w:val="nil"/>
            </w:tcBorders>
          </w:tcPr>
          <w:p w14:paraId="34C71053"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53CA0190"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myšlenky</w:t>
            </w:r>
          </w:p>
          <w:p w14:paraId="07AAE11C" w14:textId="77777777" w:rsidR="00971E87" w:rsidRPr="007B45C0" w:rsidRDefault="00971E87" w:rsidP="00971E87">
            <w:pPr>
              <w:pStyle w:val="svp"/>
              <w:numPr>
                <w:ilvl w:val="0"/>
                <w:numId w:val="10"/>
              </w:numPr>
            </w:pPr>
            <w:r w:rsidRPr="007B45C0">
              <w:t>odhaduje význam neznámých výrazů podle kontextu a způsobu tvoření</w:t>
            </w:r>
          </w:p>
          <w:p w14:paraId="418AA2F3"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1CDCC613" w14:textId="77777777" w:rsidTr="00660671">
        <w:tc>
          <w:tcPr>
            <w:tcW w:w="3750" w:type="dxa"/>
            <w:tcBorders>
              <w:top w:val="nil"/>
            </w:tcBorders>
          </w:tcPr>
          <w:p w14:paraId="76B676C5"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50F759BA" w14:textId="77777777" w:rsidR="00971E87" w:rsidRPr="007B45C0" w:rsidRDefault="00971E87" w:rsidP="00660671">
            <w:pPr>
              <w:pStyle w:val="svp"/>
              <w:ind w:left="360"/>
            </w:pPr>
          </w:p>
        </w:tc>
        <w:tc>
          <w:tcPr>
            <w:tcW w:w="3760" w:type="dxa"/>
            <w:tcBorders>
              <w:top w:val="nil"/>
            </w:tcBorders>
          </w:tcPr>
          <w:p w14:paraId="3C3A1FA5"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21AC9A4A" w14:textId="77777777" w:rsidTr="00660671">
        <w:tc>
          <w:tcPr>
            <w:tcW w:w="7510" w:type="dxa"/>
            <w:gridSpan w:val="2"/>
            <w:tcBorders>
              <w:bottom w:val="single" w:sz="4" w:space="0" w:color="auto"/>
            </w:tcBorders>
          </w:tcPr>
          <w:p w14:paraId="5CA7852B" w14:textId="34D120D7" w:rsidR="00971E87" w:rsidRPr="007B45C0" w:rsidRDefault="000F3E95" w:rsidP="00660671">
            <w:pPr>
              <w:pStyle w:val="svp"/>
            </w:pPr>
            <w:r w:rsidRPr="007B45C0">
              <w:t xml:space="preserve">Počet hodin: </w:t>
            </w:r>
            <w:r w:rsidR="00971E87" w:rsidRPr="007B45C0">
              <w:t>4</w:t>
            </w:r>
          </w:p>
        </w:tc>
      </w:tr>
    </w:tbl>
    <w:p w14:paraId="75A7D049"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ABB1F56" w14:textId="77777777" w:rsidTr="00660671">
        <w:tc>
          <w:tcPr>
            <w:tcW w:w="3750" w:type="dxa"/>
            <w:tcBorders>
              <w:bottom w:val="single" w:sz="4" w:space="0" w:color="auto"/>
            </w:tcBorders>
          </w:tcPr>
          <w:p w14:paraId="41EE84B1" w14:textId="77777777" w:rsidR="00971E87" w:rsidRPr="007B45C0" w:rsidRDefault="00971E87" w:rsidP="00C52013">
            <w:pPr>
              <w:pStyle w:val="svp"/>
              <w:numPr>
                <w:ilvl w:val="0"/>
                <w:numId w:val="56"/>
              </w:numPr>
            </w:pPr>
            <w:r w:rsidRPr="007B45C0">
              <w:rPr>
                <w:bCs/>
              </w:rPr>
              <w:t>Technik und Umwelt</w:t>
            </w:r>
          </w:p>
        </w:tc>
        <w:tc>
          <w:tcPr>
            <w:tcW w:w="3760" w:type="dxa"/>
            <w:tcBorders>
              <w:bottom w:val="single" w:sz="4" w:space="0" w:color="auto"/>
            </w:tcBorders>
          </w:tcPr>
          <w:p w14:paraId="76656406" w14:textId="77777777" w:rsidR="00971E87" w:rsidRPr="007B45C0" w:rsidRDefault="00971E87" w:rsidP="00660671">
            <w:pPr>
              <w:pStyle w:val="svp"/>
            </w:pPr>
            <w:r w:rsidRPr="007B45C0">
              <w:t xml:space="preserve">Žák: </w:t>
            </w:r>
          </w:p>
        </w:tc>
      </w:tr>
      <w:tr w:rsidR="00971E87" w:rsidRPr="007B45C0" w14:paraId="32B552E8" w14:textId="77777777" w:rsidTr="00660671">
        <w:tc>
          <w:tcPr>
            <w:tcW w:w="3750" w:type="dxa"/>
            <w:tcBorders>
              <w:bottom w:val="nil"/>
            </w:tcBorders>
          </w:tcPr>
          <w:p w14:paraId="67ADE21C" w14:textId="77777777" w:rsidR="00971E87" w:rsidRPr="007B45C0" w:rsidRDefault="00971E87" w:rsidP="00971E87">
            <w:pPr>
              <w:pStyle w:val="svp"/>
              <w:numPr>
                <w:ilvl w:val="0"/>
                <w:numId w:val="10"/>
              </w:numPr>
            </w:pPr>
            <w:r w:rsidRPr="007B45C0">
              <w:t>Computer und Menschen</w:t>
            </w:r>
          </w:p>
          <w:p w14:paraId="14C82B09" w14:textId="77777777" w:rsidR="00971E87" w:rsidRPr="007B45C0" w:rsidRDefault="00971E87" w:rsidP="00971E87">
            <w:pPr>
              <w:pStyle w:val="svp"/>
              <w:numPr>
                <w:ilvl w:val="0"/>
                <w:numId w:val="10"/>
              </w:numPr>
            </w:pPr>
          </w:p>
        </w:tc>
        <w:tc>
          <w:tcPr>
            <w:tcW w:w="3760" w:type="dxa"/>
            <w:tcBorders>
              <w:bottom w:val="nil"/>
            </w:tcBorders>
          </w:tcPr>
          <w:p w14:paraId="5E27AA18" w14:textId="77777777" w:rsidR="00971E87" w:rsidRPr="007B45C0" w:rsidRDefault="00971E87" w:rsidP="00971E87">
            <w:pPr>
              <w:pStyle w:val="svp"/>
              <w:numPr>
                <w:ilvl w:val="0"/>
                <w:numId w:val="10"/>
              </w:numPr>
            </w:pPr>
            <w:r w:rsidRPr="007B45C0">
              <w:t>popíše počítač a jeho nejdůležitější součásti</w:t>
            </w:r>
          </w:p>
        </w:tc>
      </w:tr>
      <w:tr w:rsidR="00971E87" w:rsidRPr="007B45C0" w14:paraId="225EDCAA" w14:textId="77777777" w:rsidTr="00660671">
        <w:tc>
          <w:tcPr>
            <w:tcW w:w="3750" w:type="dxa"/>
            <w:tcBorders>
              <w:top w:val="nil"/>
              <w:bottom w:val="nil"/>
            </w:tcBorders>
          </w:tcPr>
          <w:p w14:paraId="713A4F3E" w14:textId="77777777" w:rsidR="00971E87" w:rsidRPr="007B45C0" w:rsidRDefault="00971E87" w:rsidP="00971E87">
            <w:pPr>
              <w:pStyle w:val="svp"/>
              <w:numPr>
                <w:ilvl w:val="0"/>
                <w:numId w:val="10"/>
              </w:numPr>
            </w:pPr>
            <w:r w:rsidRPr="007B45C0">
              <w:t>Computer, Handy als Hilfe zu Hause, in der Arbeit</w:t>
            </w:r>
          </w:p>
        </w:tc>
        <w:tc>
          <w:tcPr>
            <w:tcW w:w="3760" w:type="dxa"/>
            <w:tcBorders>
              <w:top w:val="nil"/>
              <w:bottom w:val="nil"/>
            </w:tcBorders>
          </w:tcPr>
          <w:p w14:paraId="64FEE9DE" w14:textId="77777777" w:rsidR="00971E87" w:rsidRPr="007B45C0" w:rsidRDefault="00971E87" w:rsidP="00971E87">
            <w:pPr>
              <w:pStyle w:val="svp"/>
              <w:numPr>
                <w:ilvl w:val="0"/>
                <w:numId w:val="10"/>
              </w:numPr>
            </w:pPr>
            <w:r w:rsidRPr="007B45C0">
              <w:t>charakterizuje význam počítačů pro člověka, jejich výhody i nevýhody</w:t>
            </w:r>
          </w:p>
        </w:tc>
      </w:tr>
      <w:tr w:rsidR="00971E87" w:rsidRPr="007B45C0" w14:paraId="5AF0F92B" w14:textId="77777777" w:rsidTr="00660671">
        <w:tc>
          <w:tcPr>
            <w:tcW w:w="3750" w:type="dxa"/>
            <w:tcBorders>
              <w:top w:val="nil"/>
              <w:bottom w:val="nil"/>
            </w:tcBorders>
          </w:tcPr>
          <w:p w14:paraId="2C4438A1" w14:textId="77777777" w:rsidR="00971E87" w:rsidRPr="007B45C0" w:rsidRDefault="00971E87" w:rsidP="00971E87">
            <w:pPr>
              <w:pStyle w:val="svp"/>
              <w:numPr>
                <w:ilvl w:val="0"/>
                <w:numId w:val="10"/>
              </w:numPr>
            </w:pPr>
            <w:r w:rsidRPr="007B45C0">
              <w:t>Computer, Handy als Sehnsucht</w:t>
            </w:r>
          </w:p>
        </w:tc>
        <w:tc>
          <w:tcPr>
            <w:tcW w:w="3760" w:type="dxa"/>
            <w:tcBorders>
              <w:top w:val="nil"/>
              <w:bottom w:val="nil"/>
            </w:tcBorders>
          </w:tcPr>
          <w:p w14:paraId="503D4E48" w14:textId="77777777" w:rsidR="00971E87" w:rsidRPr="007B45C0" w:rsidRDefault="00971E87" w:rsidP="00971E87">
            <w:pPr>
              <w:pStyle w:val="svp"/>
              <w:numPr>
                <w:ilvl w:val="0"/>
                <w:numId w:val="10"/>
              </w:numPr>
            </w:pPr>
            <w:r w:rsidRPr="007B45C0">
              <w:t>diskutuje na téma závislost na počítačích či mobilních telefonech</w:t>
            </w:r>
          </w:p>
        </w:tc>
      </w:tr>
      <w:tr w:rsidR="00971E87" w:rsidRPr="007B45C0" w14:paraId="13F7CA1C" w14:textId="77777777" w:rsidTr="00660671">
        <w:tc>
          <w:tcPr>
            <w:tcW w:w="3750" w:type="dxa"/>
            <w:tcBorders>
              <w:top w:val="nil"/>
              <w:bottom w:val="nil"/>
            </w:tcBorders>
          </w:tcPr>
          <w:p w14:paraId="6993DEBB" w14:textId="77777777" w:rsidR="00971E87" w:rsidRPr="007B45C0" w:rsidRDefault="00971E87" w:rsidP="00971E87">
            <w:pPr>
              <w:pStyle w:val="svp"/>
              <w:numPr>
                <w:ilvl w:val="0"/>
                <w:numId w:val="10"/>
              </w:numPr>
            </w:pPr>
            <w:r w:rsidRPr="007B45C0">
              <w:lastRenderedPageBreak/>
              <w:t>Internet</w:t>
            </w:r>
          </w:p>
          <w:p w14:paraId="68D48C4A" w14:textId="77777777" w:rsidR="00971E87" w:rsidRPr="007B45C0" w:rsidRDefault="00971E87" w:rsidP="00660671">
            <w:pPr>
              <w:pStyle w:val="svp"/>
              <w:ind w:left="360"/>
            </w:pPr>
          </w:p>
        </w:tc>
        <w:tc>
          <w:tcPr>
            <w:tcW w:w="3760" w:type="dxa"/>
            <w:tcBorders>
              <w:top w:val="nil"/>
              <w:bottom w:val="nil"/>
            </w:tcBorders>
          </w:tcPr>
          <w:p w14:paraId="3D16E35A" w14:textId="77777777" w:rsidR="00971E87" w:rsidRPr="007B45C0" w:rsidRDefault="00971E87" w:rsidP="00971E87">
            <w:pPr>
              <w:pStyle w:val="svp"/>
              <w:numPr>
                <w:ilvl w:val="0"/>
                <w:numId w:val="10"/>
              </w:numPr>
            </w:pPr>
            <w:r w:rsidRPr="007B45C0">
              <w:t>vysvětlí výhody, nevýhody pro člověka</w:t>
            </w:r>
          </w:p>
          <w:p w14:paraId="321CBFD3" w14:textId="77777777" w:rsidR="00971E87" w:rsidRPr="007B45C0" w:rsidRDefault="00971E87" w:rsidP="00971E87">
            <w:pPr>
              <w:pStyle w:val="svp"/>
              <w:numPr>
                <w:ilvl w:val="0"/>
                <w:numId w:val="10"/>
              </w:numPr>
            </w:pPr>
            <w:r w:rsidRPr="007B45C0">
              <w:t>charakterizuje ho jako zdroj informací</w:t>
            </w:r>
          </w:p>
        </w:tc>
      </w:tr>
      <w:tr w:rsidR="00971E87" w:rsidRPr="007B45C0" w14:paraId="31304605" w14:textId="77777777" w:rsidTr="00660671">
        <w:tc>
          <w:tcPr>
            <w:tcW w:w="3750" w:type="dxa"/>
            <w:tcBorders>
              <w:top w:val="nil"/>
              <w:bottom w:val="nil"/>
            </w:tcBorders>
          </w:tcPr>
          <w:p w14:paraId="24116073"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49ADF22B"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1ABEBD72" w14:textId="77777777" w:rsidTr="00660671">
        <w:tc>
          <w:tcPr>
            <w:tcW w:w="3750" w:type="dxa"/>
            <w:tcBorders>
              <w:top w:val="nil"/>
              <w:bottom w:val="nil"/>
            </w:tcBorders>
          </w:tcPr>
          <w:p w14:paraId="23FB04F6"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6FFA0E5B"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myšlenky</w:t>
            </w:r>
          </w:p>
          <w:p w14:paraId="6705B3B7" w14:textId="77777777" w:rsidR="00971E87" w:rsidRPr="007B45C0" w:rsidRDefault="00971E87" w:rsidP="00971E87">
            <w:pPr>
              <w:pStyle w:val="svp"/>
              <w:numPr>
                <w:ilvl w:val="0"/>
                <w:numId w:val="10"/>
              </w:numPr>
            </w:pPr>
            <w:r w:rsidRPr="007B45C0">
              <w:t>odhaduje význam neznámých výrazů podle kontextu a způsobu tvoření</w:t>
            </w:r>
          </w:p>
          <w:p w14:paraId="60CC5AA8"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3A1E4744" w14:textId="77777777" w:rsidTr="00660671">
        <w:tc>
          <w:tcPr>
            <w:tcW w:w="3750" w:type="dxa"/>
            <w:tcBorders>
              <w:top w:val="nil"/>
            </w:tcBorders>
          </w:tcPr>
          <w:p w14:paraId="22766CCC"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p w14:paraId="3438924C" w14:textId="77777777" w:rsidR="00971E87" w:rsidRPr="007B45C0" w:rsidRDefault="00971E87" w:rsidP="00660671">
            <w:pPr>
              <w:pStyle w:val="svp"/>
              <w:ind w:left="360"/>
            </w:pPr>
          </w:p>
        </w:tc>
        <w:tc>
          <w:tcPr>
            <w:tcW w:w="3760" w:type="dxa"/>
            <w:tcBorders>
              <w:top w:val="nil"/>
            </w:tcBorders>
          </w:tcPr>
          <w:p w14:paraId="79512C52" w14:textId="77777777" w:rsidR="00971E87" w:rsidRPr="007B45C0" w:rsidRDefault="00971E87" w:rsidP="00971E87">
            <w:pPr>
              <w:pStyle w:val="svp"/>
              <w:numPr>
                <w:ilvl w:val="0"/>
                <w:numId w:val="10"/>
              </w:numPr>
            </w:pPr>
            <w:r w:rsidRPr="007B45C0">
              <w:t>rozumí přiměřeným souvislým projevům a krátkým rozhovorům rodilých mluvčích pronášeným zřetelně spisovným jazykem i s obsahem několika snadno odhadnutelných výrazů</w:t>
            </w:r>
          </w:p>
        </w:tc>
      </w:tr>
      <w:tr w:rsidR="00971E87" w:rsidRPr="007B45C0" w14:paraId="52750F72" w14:textId="77777777" w:rsidTr="00660671">
        <w:tc>
          <w:tcPr>
            <w:tcW w:w="7510" w:type="dxa"/>
            <w:gridSpan w:val="2"/>
            <w:tcBorders>
              <w:bottom w:val="single" w:sz="4" w:space="0" w:color="auto"/>
            </w:tcBorders>
          </w:tcPr>
          <w:p w14:paraId="36A0D0BF" w14:textId="66A67112" w:rsidR="00971E87" w:rsidRPr="007B45C0" w:rsidRDefault="000F3E95" w:rsidP="00660671">
            <w:pPr>
              <w:pStyle w:val="svp"/>
            </w:pPr>
            <w:r w:rsidRPr="007B45C0">
              <w:t xml:space="preserve">Počet hodin: </w:t>
            </w:r>
            <w:r w:rsidR="00971E87" w:rsidRPr="007B45C0">
              <w:t>4</w:t>
            </w:r>
          </w:p>
        </w:tc>
      </w:tr>
    </w:tbl>
    <w:p w14:paraId="6FDE5D01"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62FD00AD" w14:textId="77777777" w:rsidTr="00660671">
        <w:tc>
          <w:tcPr>
            <w:tcW w:w="3750" w:type="dxa"/>
            <w:tcBorders>
              <w:bottom w:val="single" w:sz="4" w:space="0" w:color="auto"/>
            </w:tcBorders>
          </w:tcPr>
          <w:p w14:paraId="40A2F257" w14:textId="77777777" w:rsidR="00971E87" w:rsidRPr="007B45C0" w:rsidRDefault="00971E87" w:rsidP="00C52013">
            <w:pPr>
              <w:pStyle w:val="svp"/>
              <w:numPr>
                <w:ilvl w:val="0"/>
                <w:numId w:val="56"/>
              </w:numPr>
            </w:pPr>
            <w:r w:rsidRPr="007B45C0">
              <w:rPr>
                <w:bCs/>
              </w:rPr>
              <w:t>Umweltschutz</w:t>
            </w:r>
          </w:p>
        </w:tc>
        <w:tc>
          <w:tcPr>
            <w:tcW w:w="3760" w:type="dxa"/>
            <w:tcBorders>
              <w:bottom w:val="single" w:sz="4" w:space="0" w:color="auto"/>
            </w:tcBorders>
          </w:tcPr>
          <w:p w14:paraId="4637BA90" w14:textId="77777777" w:rsidR="00971E87" w:rsidRPr="007B45C0" w:rsidRDefault="00971E87" w:rsidP="00660671">
            <w:pPr>
              <w:pStyle w:val="svp"/>
            </w:pPr>
            <w:r w:rsidRPr="007B45C0">
              <w:t xml:space="preserve">Žák: </w:t>
            </w:r>
          </w:p>
        </w:tc>
      </w:tr>
      <w:tr w:rsidR="00971E87" w:rsidRPr="007B45C0" w14:paraId="2AB7031F" w14:textId="77777777" w:rsidTr="00660671">
        <w:tc>
          <w:tcPr>
            <w:tcW w:w="3750" w:type="dxa"/>
            <w:tcBorders>
              <w:bottom w:val="nil"/>
            </w:tcBorders>
          </w:tcPr>
          <w:p w14:paraId="1F0FC8F0" w14:textId="77777777" w:rsidR="00971E87" w:rsidRPr="007B45C0" w:rsidRDefault="00971E87" w:rsidP="00971E87">
            <w:pPr>
              <w:pStyle w:val="svp"/>
              <w:numPr>
                <w:ilvl w:val="0"/>
                <w:numId w:val="10"/>
              </w:numPr>
            </w:pPr>
            <w:r w:rsidRPr="007B45C0">
              <w:t>Umwelt. Umweltverschmutzung (Luftverschmutzung, Wasser – und Bodenverschmutzung)</w:t>
            </w:r>
          </w:p>
          <w:p w14:paraId="3B9C5BBB" w14:textId="77777777" w:rsidR="00971E87" w:rsidRPr="007B45C0" w:rsidRDefault="00971E87" w:rsidP="00971E87">
            <w:pPr>
              <w:pStyle w:val="svp"/>
              <w:numPr>
                <w:ilvl w:val="0"/>
                <w:numId w:val="10"/>
              </w:numPr>
            </w:pPr>
            <w:r w:rsidRPr="007B45C0">
              <w:t>Treibhauseffekt. Ozonloch</w:t>
            </w:r>
          </w:p>
        </w:tc>
        <w:tc>
          <w:tcPr>
            <w:tcW w:w="3760" w:type="dxa"/>
            <w:tcBorders>
              <w:bottom w:val="nil"/>
            </w:tcBorders>
          </w:tcPr>
          <w:p w14:paraId="7877E5C7" w14:textId="77777777" w:rsidR="00971E87" w:rsidRPr="007B45C0" w:rsidRDefault="00971E87" w:rsidP="00971E87">
            <w:pPr>
              <w:pStyle w:val="svp"/>
              <w:numPr>
                <w:ilvl w:val="0"/>
                <w:numId w:val="10"/>
              </w:numPr>
            </w:pPr>
            <w:r w:rsidRPr="007B45C0">
              <w:t>mluví o způsobech znečišťování a jeho důsledcích na životní prostředí</w:t>
            </w:r>
          </w:p>
        </w:tc>
      </w:tr>
      <w:tr w:rsidR="00971E87" w:rsidRPr="007B45C0" w14:paraId="4837C7D9" w14:textId="77777777" w:rsidTr="00660671">
        <w:tc>
          <w:tcPr>
            <w:tcW w:w="3750" w:type="dxa"/>
            <w:tcBorders>
              <w:top w:val="nil"/>
              <w:bottom w:val="nil"/>
            </w:tcBorders>
          </w:tcPr>
          <w:p w14:paraId="49FF919B" w14:textId="77777777" w:rsidR="00971E87" w:rsidRPr="007B45C0" w:rsidRDefault="00971E87" w:rsidP="00971E87">
            <w:pPr>
              <w:pStyle w:val="svp"/>
              <w:numPr>
                <w:ilvl w:val="0"/>
                <w:numId w:val="10"/>
              </w:numPr>
            </w:pPr>
            <w:r w:rsidRPr="007B45C0">
              <w:t>Alltäglicher Umweltschutz</w:t>
            </w:r>
          </w:p>
        </w:tc>
        <w:tc>
          <w:tcPr>
            <w:tcW w:w="3760" w:type="dxa"/>
            <w:tcBorders>
              <w:top w:val="nil"/>
              <w:bottom w:val="nil"/>
            </w:tcBorders>
          </w:tcPr>
          <w:p w14:paraId="6C81BCE0" w14:textId="77777777" w:rsidR="00971E87" w:rsidRPr="007B45C0" w:rsidRDefault="00971E87" w:rsidP="00971E87">
            <w:pPr>
              <w:pStyle w:val="svp"/>
              <w:numPr>
                <w:ilvl w:val="0"/>
                <w:numId w:val="10"/>
              </w:numPr>
            </w:pPr>
            <w:r w:rsidRPr="007B45C0">
              <w:t>diskutuje o možnostech šetření energie a ochrany prostředí ze strany každého jednotlivce</w:t>
            </w:r>
          </w:p>
        </w:tc>
      </w:tr>
      <w:tr w:rsidR="00971E87" w:rsidRPr="007B45C0" w14:paraId="272FBE95" w14:textId="77777777" w:rsidTr="00660671">
        <w:tc>
          <w:tcPr>
            <w:tcW w:w="3750" w:type="dxa"/>
            <w:tcBorders>
              <w:top w:val="nil"/>
              <w:bottom w:val="nil"/>
            </w:tcBorders>
          </w:tcPr>
          <w:p w14:paraId="1EFAAE05"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11F2B5A9" w14:textId="77777777" w:rsidR="00971E87" w:rsidRPr="007B45C0" w:rsidRDefault="00971E87" w:rsidP="00971E87">
            <w:pPr>
              <w:pStyle w:val="svp"/>
              <w:numPr>
                <w:ilvl w:val="0"/>
                <w:numId w:val="10"/>
              </w:numPr>
            </w:pPr>
            <w:r w:rsidRPr="007B45C0">
              <w:t xml:space="preserve">aplikuje dostatečnou slovní zásobu včetně frazeologie </w:t>
            </w:r>
            <w:r w:rsidRPr="007B45C0">
              <w:lastRenderedPageBreak/>
              <w:t>v rozsahu daného tematického okruhu</w:t>
            </w:r>
          </w:p>
        </w:tc>
      </w:tr>
      <w:tr w:rsidR="00971E87" w:rsidRPr="007B45C0" w14:paraId="10B2A3D2" w14:textId="77777777" w:rsidTr="00660671">
        <w:tc>
          <w:tcPr>
            <w:tcW w:w="3750" w:type="dxa"/>
            <w:tcBorders>
              <w:top w:val="nil"/>
              <w:bottom w:val="nil"/>
            </w:tcBorders>
          </w:tcPr>
          <w:p w14:paraId="6DAF17B8" w14:textId="77777777" w:rsidR="00971E87" w:rsidRPr="007B45C0" w:rsidRDefault="00971E87" w:rsidP="00971E87">
            <w:pPr>
              <w:pStyle w:val="svp"/>
              <w:numPr>
                <w:ilvl w:val="0"/>
                <w:numId w:val="10"/>
              </w:numPr>
            </w:pPr>
            <w:r w:rsidRPr="007B45C0">
              <w:lastRenderedPageBreak/>
              <w:t>Práce s textem</w:t>
            </w:r>
          </w:p>
        </w:tc>
        <w:tc>
          <w:tcPr>
            <w:tcW w:w="3760" w:type="dxa"/>
            <w:tcBorders>
              <w:top w:val="nil"/>
              <w:bottom w:val="nil"/>
            </w:tcBorders>
          </w:tcPr>
          <w:p w14:paraId="712DD385"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061881E4" w14:textId="77777777" w:rsidR="00971E87" w:rsidRPr="007B45C0" w:rsidRDefault="00971E87" w:rsidP="00971E87">
            <w:pPr>
              <w:pStyle w:val="svp"/>
              <w:numPr>
                <w:ilvl w:val="0"/>
                <w:numId w:val="10"/>
              </w:numPr>
            </w:pPr>
            <w:r w:rsidRPr="007B45C0">
              <w:t>odhaduje význam neznámých výrazů podle kontextu a způsobu tvoření</w:t>
            </w:r>
          </w:p>
          <w:p w14:paraId="753BC2F2"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634A6B03" w14:textId="77777777" w:rsidTr="00660671">
        <w:tc>
          <w:tcPr>
            <w:tcW w:w="3750" w:type="dxa"/>
            <w:tcBorders>
              <w:top w:val="nil"/>
            </w:tcBorders>
          </w:tcPr>
          <w:p w14:paraId="304363F7" w14:textId="77777777" w:rsidR="00971E87" w:rsidRPr="007B45C0" w:rsidRDefault="00971E87" w:rsidP="00971E87">
            <w:pPr>
              <w:pStyle w:val="svp"/>
              <w:numPr>
                <w:ilvl w:val="0"/>
                <w:numId w:val="10"/>
              </w:numPr>
              <w:tabs>
                <w:tab w:val="num" w:pos="600"/>
              </w:tabs>
            </w:pPr>
            <w:r w:rsidRPr="007B45C0">
              <w:t>Poslech s porozuměním monologických a </w:t>
            </w:r>
            <w:r w:rsidRPr="007B45C0">
              <w:rPr>
                <w:rFonts w:ascii="TimesNewRoman" w:hAnsi="TimesNewRoman" w:cs="TimesNewRoman"/>
              </w:rPr>
              <w:t>dialogických</w:t>
            </w:r>
            <w:r w:rsidRPr="007B45C0">
              <w:t xml:space="preserve"> projevů</w:t>
            </w:r>
          </w:p>
        </w:tc>
        <w:tc>
          <w:tcPr>
            <w:tcW w:w="3760" w:type="dxa"/>
            <w:tcBorders>
              <w:top w:val="nil"/>
            </w:tcBorders>
          </w:tcPr>
          <w:p w14:paraId="245EC8CF" w14:textId="77777777" w:rsidR="00971E87" w:rsidRPr="007B45C0" w:rsidRDefault="00971E87" w:rsidP="00971E87">
            <w:pPr>
              <w:pStyle w:val="svp"/>
              <w:numPr>
                <w:ilvl w:val="0"/>
                <w:numId w:val="10"/>
              </w:numPr>
            </w:pPr>
            <w:r w:rsidRPr="007B45C0">
              <w:t>rozumí přiměřeným souvislým projevům (monologickým i dialogickým) rodilých mluvčích</w:t>
            </w:r>
          </w:p>
        </w:tc>
      </w:tr>
      <w:tr w:rsidR="00971E87" w:rsidRPr="007B45C0" w14:paraId="28A2429E" w14:textId="77777777" w:rsidTr="00660671">
        <w:tc>
          <w:tcPr>
            <w:tcW w:w="7510" w:type="dxa"/>
            <w:gridSpan w:val="2"/>
            <w:tcBorders>
              <w:bottom w:val="single" w:sz="4" w:space="0" w:color="auto"/>
            </w:tcBorders>
          </w:tcPr>
          <w:p w14:paraId="38F84CAC" w14:textId="07C1AE9F" w:rsidR="00971E87" w:rsidRPr="007B45C0" w:rsidRDefault="000F3E95" w:rsidP="00660671">
            <w:pPr>
              <w:pStyle w:val="svp"/>
            </w:pPr>
            <w:r w:rsidRPr="007B45C0">
              <w:t xml:space="preserve">Počet hodin: </w:t>
            </w:r>
            <w:r w:rsidR="00971E87" w:rsidRPr="007B45C0">
              <w:t>5</w:t>
            </w:r>
          </w:p>
        </w:tc>
      </w:tr>
    </w:tbl>
    <w:p w14:paraId="73E282F5"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3BB67E54" w14:textId="77777777" w:rsidTr="00660671">
        <w:tc>
          <w:tcPr>
            <w:tcW w:w="3750" w:type="dxa"/>
            <w:tcBorders>
              <w:bottom w:val="single" w:sz="4" w:space="0" w:color="auto"/>
            </w:tcBorders>
          </w:tcPr>
          <w:p w14:paraId="53C6EFDB" w14:textId="77777777" w:rsidR="00971E87" w:rsidRPr="007B45C0" w:rsidRDefault="00971E87" w:rsidP="00C52013">
            <w:pPr>
              <w:pStyle w:val="svp"/>
              <w:numPr>
                <w:ilvl w:val="0"/>
                <w:numId w:val="56"/>
              </w:numPr>
            </w:pPr>
            <w:r w:rsidRPr="007B45C0">
              <w:rPr>
                <w:bCs/>
              </w:rPr>
              <w:t>Technické vybavení</w:t>
            </w:r>
          </w:p>
        </w:tc>
        <w:tc>
          <w:tcPr>
            <w:tcW w:w="3760" w:type="dxa"/>
            <w:tcBorders>
              <w:bottom w:val="single" w:sz="4" w:space="0" w:color="auto"/>
            </w:tcBorders>
          </w:tcPr>
          <w:p w14:paraId="11EC9255" w14:textId="77777777" w:rsidR="00971E87" w:rsidRPr="007B45C0" w:rsidRDefault="00971E87" w:rsidP="00660671">
            <w:pPr>
              <w:pStyle w:val="svp"/>
            </w:pPr>
            <w:r w:rsidRPr="007B45C0">
              <w:t xml:space="preserve">Žák: </w:t>
            </w:r>
          </w:p>
        </w:tc>
      </w:tr>
      <w:tr w:rsidR="00971E87" w:rsidRPr="007B45C0" w14:paraId="2BB5668D" w14:textId="77777777" w:rsidTr="00660671">
        <w:tc>
          <w:tcPr>
            <w:tcW w:w="3750" w:type="dxa"/>
            <w:tcBorders>
              <w:bottom w:val="nil"/>
            </w:tcBorders>
          </w:tcPr>
          <w:p w14:paraId="63191FE0" w14:textId="77777777" w:rsidR="00971E87" w:rsidRPr="007B45C0" w:rsidRDefault="00971E87" w:rsidP="00971E87">
            <w:pPr>
              <w:pStyle w:val="svp"/>
              <w:numPr>
                <w:ilvl w:val="0"/>
                <w:numId w:val="10"/>
              </w:numPr>
            </w:pPr>
            <w:r w:rsidRPr="007B45C0">
              <w:t xml:space="preserve">Nástroje a nářadí. Dělení nástrojů. </w:t>
            </w:r>
          </w:p>
        </w:tc>
        <w:tc>
          <w:tcPr>
            <w:tcW w:w="3760" w:type="dxa"/>
            <w:tcBorders>
              <w:bottom w:val="nil"/>
            </w:tcBorders>
          </w:tcPr>
          <w:p w14:paraId="55E8B987" w14:textId="77777777" w:rsidR="00971E87" w:rsidRPr="007B45C0" w:rsidRDefault="00971E87" w:rsidP="00971E87">
            <w:pPr>
              <w:pStyle w:val="svp"/>
              <w:numPr>
                <w:ilvl w:val="0"/>
                <w:numId w:val="10"/>
              </w:numPr>
            </w:pPr>
            <w:r w:rsidRPr="007B45C0">
              <w:t>vyjmenuje jednotlivé druhy pracovních nástrojů, porovná jejich výhody a nevýhody</w:t>
            </w:r>
          </w:p>
          <w:p w14:paraId="5C22521F" w14:textId="77777777" w:rsidR="00971E87" w:rsidRPr="007B45C0" w:rsidRDefault="00971E87" w:rsidP="00971E87">
            <w:pPr>
              <w:pStyle w:val="svp"/>
              <w:numPr>
                <w:ilvl w:val="0"/>
                <w:numId w:val="10"/>
              </w:numPr>
            </w:pPr>
            <w:r w:rsidRPr="007B45C0">
              <w:t>charakterizuje jejich použití</w:t>
            </w:r>
          </w:p>
        </w:tc>
      </w:tr>
      <w:tr w:rsidR="00971E87" w:rsidRPr="007B45C0" w14:paraId="5A6918CB" w14:textId="77777777" w:rsidTr="00660671">
        <w:tc>
          <w:tcPr>
            <w:tcW w:w="3750" w:type="dxa"/>
            <w:tcBorders>
              <w:top w:val="nil"/>
              <w:bottom w:val="nil"/>
            </w:tcBorders>
          </w:tcPr>
          <w:p w14:paraId="692BE94A" w14:textId="77777777" w:rsidR="00971E87" w:rsidRPr="007B45C0" w:rsidRDefault="00971E87" w:rsidP="00971E87">
            <w:pPr>
              <w:pStyle w:val="svp"/>
              <w:numPr>
                <w:ilvl w:val="0"/>
                <w:numId w:val="10"/>
              </w:numPr>
            </w:pPr>
            <w:r w:rsidRPr="007B45C0">
              <w:t>Stroje a zařízení</w:t>
            </w:r>
          </w:p>
        </w:tc>
        <w:tc>
          <w:tcPr>
            <w:tcW w:w="3760" w:type="dxa"/>
            <w:tcBorders>
              <w:top w:val="nil"/>
              <w:bottom w:val="nil"/>
            </w:tcBorders>
          </w:tcPr>
          <w:p w14:paraId="54A1B351" w14:textId="77777777" w:rsidR="00971E87" w:rsidRPr="007B45C0" w:rsidRDefault="00971E87" w:rsidP="00971E87">
            <w:pPr>
              <w:pStyle w:val="svp"/>
              <w:numPr>
                <w:ilvl w:val="0"/>
                <w:numId w:val="10"/>
              </w:numPr>
            </w:pPr>
            <w:r w:rsidRPr="007B45C0">
              <w:t xml:space="preserve">vyjmenuje jednotlivé druhy strojů a  popíše jednoduchým způsobem </w:t>
            </w:r>
          </w:p>
        </w:tc>
      </w:tr>
      <w:tr w:rsidR="00971E87" w:rsidRPr="007B45C0" w14:paraId="6149487C" w14:textId="77777777" w:rsidTr="00660671">
        <w:tc>
          <w:tcPr>
            <w:tcW w:w="3750" w:type="dxa"/>
            <w:tcBorders>
              <w:top w:val="nil"/>
              <w:bottom w:val="nil"/>
            </w:tcBorders>
          </w:tcPr>
          <w:p w14:paraId="0CE912F1" w14:textId="77777777" w:rsidR="00971E87" w:rsidRPr="007B45C0" w:rsidRDefault="00971E87" w:rsidP="00971E87">
            <w:pPr>
              <w:pStyle w:val="svp"/>
              <w:numPr>
                <w:ilvl w:val="0"/>
                <w:numId w:val="10"/>
              </w:numPr>
            </w:pPr>
            <w:r w:rsidRPr="007B45C0">
              <w:t>Slovní zásoba a frazeologie</w:t>
            </w:r>
          </w:p>
        </w:tc>
        <w:tc>
          <w:tcPr>
            <w:tcW w:w="3760" w:type="dxa"/>
            <w:tcBorders>
              <w:top w:val="nil"/>
              <w:bottom w:val="nil"/>
            </w:tcBorders>
          </w:tcPr>
          <w:p w14:paraId="6488704E" w14:textId="77777777" w:rsidR="00971E87" w:rsidRPr="007B45C0" w:rsidRDefault="00971E87" w:rsidP="00971E87">
            <w:pPr>
              <w:pStyle w:val="svp"/>
              <w:numPr>
                <w:ilvl w:val="0"/>
                <w:numId w:val="10"/>
              </w:numPr>
            </w:pPr>
            <w:r w:rsidRPr="007B45C0">
              <w:t>aplikuje dostatečnou slovní zásobu včetně frazeologie v rozsahu daného tematického okruhu</w:t>
            </w:r>
          </w:p>
        </w:tc>
      </w:tr>
      <w:tr w:rsidR="00971E87" w:rsidRPr="007B45C0" w14:paraId="30C1C7F2" w14:textId="77777777" w:rsidTr="00660671">
        <w:tc>
          <w:tcPr>
            <w:tcW w:w="3750" w:type="dxa"/>
            <w:tcBorders>
              <w:top w:val="nil"/>
              <w:bottom w:val="nil"/>
            </w:tcBorders>
          </w:tcPr>
          <w:p w14:paraId="536EA951" w14:textId="77777777" w:rsidR="00971E87" w:rsidRPr="007B45C0" w:rsidRDefault="00971E87" w:rsidP="00971E87">
            <w:pPr>
              <w:pStyle w:val="svp"/>
              <w:numPr>
                <w:ilvl w:val="0"/>
                <w:numId w:val="10"/>
              </w:numPr>
            </w:pPr>
            <w:r w:rsidRPr="007B45C0">
              <w:t>Práce s textem</w:t>
            </w:r>
          </w:p>
        </w:tc>
        <w:tc>
          <w:tcPr>
            <w:tcW w:w="3760" w:type="dxa"/>
            <w:tcBorders>
              <w:top w:val="nil"/>
              <w:bottom w:val="nil"/>
            </w:tcBorders>
          </w:tcPr>
          <w:p w14:paraId="57627452" w14:textId="77777777" w:rsidR="00971E87" w:rsidRPr="007B45C0" w:rsidRDefault="00971E87" w:rsidP="00971E87">
            <w:pPr>
              <w:pStyle w:val="svp"/>
              <w:numPr>
                <w:ilvl w:val="0"/>
                <w:numId w:val="10"/>
              </w:numPr>
            </w:pPr>
            <w:r w:rsidRPr="007B45C0">
              <w:t>čte věcně i jazykově přiměřené texty a orientuje se v nich, nalezne důležité informace, hlavní i vedlejší myšlenky</w:t>
            </w:r>
          </w:p>
          <w:p w14:paraId="77155D34" w14:textId="77777777" w:rsidR="00971E87" w:rsidRPr="007B45C0" w:rsidRDefault="00971E87" w:rsidP="00971E87">
            <w:pPr>
              <w:pStyle w:val="svp"/>
              <w:numPr>
                <w:ilvl w:val="0"/>
                <w:numId w:val="10"/>
              </w:numPr>
            </w:pPr>
            <w:r w:rsidRPr="007B45C0">
              <w:t>odhaduje význam neznámých výrazů podle kontextu a způsobu tvoření</w:t>
            </w:r>
          </w:p>
          <w:p w14:paraId="09A597EB" w14:textId="77777777" w:rsidR="00971E87" w:rsidRPr="007B45C0" w:rsidRDefault="00971E87" w:rsidP="00971E87">
            <w:pPr>
              <w:pStyle w:val="svp"/>
              <w:numPr>
                <w:ilvl w:val="0"/>
                <w:numId w:val="10"/>
              </w:numPr>
            </w:pPr>
            <w:r w:rsidRPr="007B45C0">
              <w:lastRenderedPageBreak/>
              <w:t>vhodně používá překladové i jiné slovníky v tištěné i elektronické podobě a umí přeložit přiměřený text</w:t>
            </w:r>
          </w:p>
        </w:tc>
      </w:tr>
      <w:tr w:rsidR="00971E87" w:rsidRPr="007B45C0" w14:paraId="46BB6684" w14:textId="77777777" w:rsidTr="00660671">
        <w:tc>
          <w:tcPr>
            <w:tcW w:w="3750" w:type="dxa"/>
            <w:tcBorders>
              <w:top w:val="nil"/>
            </w:tcBorders>
          </w:tcPr>
          <w:p w14:paraId="152063E3" w14:textId="77777777" w:rsidR="00971E87" w:rsidRPr="007B45C0" w:rsidRDefault="00971E87" w:rsidP="00971E87">
            <w:pPr>
              <w:pStyle w:val="svp"/>
              <w:numPr>
                <w:ilvl w:val="0"/>
                <w:numId w:val="10"/>
              </w:numPr>
              <w:tabs>
                <w:tab w:val="num" w:pos="600"/>
              </w:tabs>
            </w:pPr>
            <w:r w:rsidRPr="007B45C0">
              <w:lastRenderedPageBreak/>
              <w:t>Popis obrázků, výkresu</w:t>
            </w:r>
          </w:p>
        </w:tc>
        <w:tc>
          <w:tcPr>
            <w:tcW w:w="3760" w:type="dxa"/>
            <w:tcBorders>
              <w:top w:val="nil"/>
            </w:tcBorders>
          </w:tcPr>
          <w:p w14:paraId="16A4AE32" w14:textId="77777777" w:rsidR="00971E87" w:rsidRPr="007B45C0" w:rsidRDefault="00971E87" w:rsidP="00971E87">
            <w:pPr>
              <w:pStyle w:val="svp"/>
              <w:numPr>
                <w:ilvl w:val="0"/>
                <w:numId w:val="10"/>
              </w:numPr>
            </w:pPr>
            <w:r w:rsidRPr="007B45C0">
              <w:t>orientuje se v technickém výkresu</w:t>
            </w:r>
          </w:p>
        </w:tc>
      </w:tr>
      <w:tr w:rsidR="00971E87" w:rsidRPr="007B45C0" w14:paraId="4BB8CC47" w14:textId="77777777" w:rsidTr="00660671">
        <w:tc>
          <w:tcPr>
            <w:tcW w:w="7510" w:type="dxa"/>
            <w:gridSpan w:val="2"/>
          </w:tcPr>
          <w:p w14:paraId="1E58B231" w14:textId="496E2486" w:rsidR="00971E87" w:rsidRPr="007B45C0" w:rsidRDefault="000F3E95" w:rsidP="00660671">
            <w:pPr>
              <w:pStyle w:val="svp"/>
            </w:pPr>
            <w:r w:rsidRPr="007B45C0">
              <w:t xml:space="preserve">Počet hodin: </w:t>
            </w:r>
            <w:r w:rsidR="00971E87" w:rsidRPr="007B45C0">
              <w:t>4</w:t>
            </w:r>
          </w:p>
        </w:tc>
      </w:tr>
    </w:tbl>
    <w:p w14:paraId="0B81AEC4"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2A5224F2" w14:textId="77777777" w:rsidTr="00660671">
        <w:tc>
          <w:tcPr>
            <w:tcW w:w="3750" w:type="dxa"/>
            <w:tcBorders>
              <w:bottom w:val="single" w:sz="4" w:space="0" w:color="auto"/>
            </w:tcBorders>
          </w:tcPr>
          <w:p w14:paraId="091A490F" w14:textId="77777777" w:rsidR="00971E87" w:rsidRPr="007B45C0" w:rsidRDefault="00971E87" w:rsidP="00C52013">
            <w:pPr>
              <w:pStyle w:val="svp"/>
              <w:numPr>
                <w:ilvl w:val="0"/>
                <w:numId w:val="56"/>
              </w:numPr>
            </w:pPr>
            <w:r w:rsidRPr="007B45C0">
              <w:rPr>
                <w:bCs/>
              </w:rPr>
              <w:t>Pracovní postup</w:t>
            </w:r>
          </w:p>
        </w:tc>
        <w:tc>
          <w:tcPr>
            <w:tcW w:w="3760" w:type="dxa"/>
            <w:tcBorders>
              <w:bottom w:val="single" w:sz="4" w:space="0" w:color="auto"/>
            </w:tcBorders>
          </w:tcPr>
          <w:p w14:paraId="50716C3C" w14:textId="77777777" w:rsidR="00971E87" w:rsidRPr="007B45C0" w:rsidRDefault="00971E87" w:rsidP="00660671">
            <w:pPr>
              <w:pStyle w:val="svp"/>
            </w:pPr>
            <w:r w:rsidRPr="007B45C0">
              <w:t xml:space="preserve">Žák: </w:t>
            </w:r>
          </w:p>
        </w:tc>
      </w:tr>
      <w:tr w:rsidR="00971E87" w:rsidRPr="007B45C0" w14:paraId="3C3F4216" w14:textId="77777777" w:rsidTr="00660671">
        <w:tc>
          <w:tcPr>
            <w:tcW w:w="3750" w:type="dxa"/>
            <w:tcBorders>
              <w:bottom w:val="nil"/>
            </w:tcBorders>
          </w:tcPr>
          <w:p w14:paraId="2C602804" w14:textId="77777777" w:rsidR="00971E87" w:rsidRPr="007B45C0" w:rsidRDefault="00971E87" w:rsidP="00971E87">
            <w:pPr>
              <w:pStyle w:val="svp"/>
              <w:numPr>
                <w:ilvl w:val="0"/>
                <w:numId w:val="31"/>
              </w:numPr>
            </w:pPr>
            <w:r w:rsidRPr="007B45C0">
              <w:t>Základní technologie</w:t>
            </w:r>
          </w:p>
          <w:p w14:paraId="7FEBDB98" w14:textId="77777777" w:rsidR="00971E87" w:rsidRPr="007B45C0" w:rsidRDefault="00971E87" w:rsidP="00971E87">
            <w:pPr>
              <w:pStyle w:val="svp"/>
              <w:numPr>
                <w:ilvl w:val="0"/>
                <w:numId w:val="31"/>
              </w:numPr>
            </w:pPr>
            <w:r w:rsidRPr="007B45C0">
              <w:t>Pracovní kroky</w:t>
            </w:r>
          </w:p>
        </w:tc>
        <w:tc>
          <w:tcPr>
            <w:tcW w:w="3760" w:type="dxa"/>
            <w:tcBorders>
              <w:bottom w:val="nil"/>
            </w:tcBorders>
          </w:tcPr>
          <w:p w14:paraId="165454A0" w14:textId="77777777" w:rsidR="00971E87" w:rsidRPr="007B45C0" w:rsidRDefault="00971E87" w:rsidP="00971E87">
            <w:pPr>
              <w:pStyle w:val="svp"/>
              <w:numPr>
                <w:ilvl w:val="0"/>
                <w:numId w:val="31"/>
              </w:numPr>
            </w:pPr>
            <w:r w:rsidRPr="007B45C0">
              <w:t>vyjmenuje základní technologie, charakterizuje je</w:t>
            </w:r>
          </w:p>
        </w:tc>
      </w:tr>
      <w:tr w:rsidR="00971E87" w:rsidRPr="007B45C0" w14:paraId="51AC7037" w14:textId="77777777" w:rsidTr="00660671">
        <w:tc>
          <w:tcPr>
            <w:tcW w:w="3750" w:type="dxa"/>
            <w:tcBorders>
              <w:top w:val="nil"/>
              <w:bottom w:val="nil"/>
            </w:tcBorders>
          </w:tcPr>
          <w:p w14:paraId="61D7162A" w14:textId="77777777" w:rsidR="00971E87" w:rsidRPr="007B45C0" w:rsidRDefault="00971E87" w:rsidP="00971E87">
            <w:pPr>
              <w:pStyle w:val="svp"/>
              <w:numPr>
                <w:ilvl w:val="0"/>
                <w:numId w:val="31"/>
              </w:numPr>
            </w:pPr>
            <w:r w:rsidRPr="007B45C0">
              <w:t>Použité nástroje</w:t>
            </w:r>
          </w:p>
        </w:tc>
        <w:tc>
          <w:tcPr>
            <w:tcW w:w="3760" w:type="dxa"/>
            <w:tcBorders>
              <w:top w:val="nil"/>
              <w:bottom w:val="nil"/>
            </w:tcBorders>
          </w:tcPr>
          <w:p w14:paraId="137A30BD" w14:textId="77777777" w:rsidR="00971E87" w:rsidRPr="007B45C0" w:rsidRDefault="00971E87" w:rsidP="00971E87">
            <w:pPr>
              <w:pStyle w:val="svp"/>
              <w:numPr>
                <w:ilvl w:val="0"/>
                <w:numId w:val="31"/>
              </w:numPr>
            </w:pPr>
            <w:r w:rsidRPr="007B45C0">
              <w:t>orientuje se v použití pracovních nástrojů a vybavení</w:t>
            </w:r>
          </w:p>
        </w:tc>
      </w:tr>
      <w:tr w:rsidR="00971E87" w:rsidRPr="007B45C0" w14:paraId="29232244" w14:textId="77777777" w:rsidTr="00660671">
        <w:tc>
          <w:tcPr>
            <w:tcW w:w="3750" w:type="dxa"/>
            <w:tcBorders>
              <w:top w:val="nil"/>
              <w:bottom w:val="nil"/>
            </w:tcBorders>
          </w:tcPr>
          <w:p w14:paraId="5F59D89A" w14:textId="77777777" w:rsidR="00971E87" w:rsidRPr="007B45C0" w:rsidRDefault="00971E87" w:rsidP="00971E87">
            <w:pPr>
              <w:pStyle w:val="svp"/>
              <w:numPr>
                <w:ilvl w:val="0"/>
                <w:numId w:val="31"/>
              </w:numPr>
            </w:pPr>
            <w:r w:rsidRPr="007B45C0">
              <w:t>Slovní zásoba a frazeologie</w:t>
            </w:r>
          </w:p>
        </w:tc>
        <w:tc>
          <w:tcPr>
            <w:tcW w:w="3760" w:type="dxa"/>
            <w:tcBorders>
              <w:top w:val="nil"/>
              <w:bottom w:val="nil"/>
            </w:tcBorders>
          </w:tcPr>
          <w:p w14:paraId="14D777FF" w14:textId="77777777" w:rsidR="00971E87" w:rsidRPr="007B45C0" w:rsidRDefault="00971E87" w:rsidP="00971E87">
            <w:pPr>
              <w:pStyle w:val="svp"/>
              <w:numPr>
                <w:ilvl w:val="0"/>
                <w:numId w:val="31"/>
              </w:numPr>
            </w:pPr>
            <w:r w:rsidRPr="007B45C0">
              <w:t>aplikuje dostatečnou slovní zásobu včetně frazeologie na jednoduchý pracovní postup</w:t>
            </w:r>
          </w:p>
        </w:tc>
      </w:tr>
      <w:tr w:rsidR="00971E87" w:rsidRPr="007B45C0" w14:paraId="39F285FE" w14:textId="77777777" w:rsidTr="00660671">
        <w:tc>
          <w:tcPr>
            <w:tcW w:w="3750" w:type="dxa"/>
            <w:tcBorders>
              <w:top w:val="nil"/>
              <w:bottom w:val="nil"/>
            </w:tcBorders>
          </w:tcPr>
          <w:p w14:paraId="43E6601F" w14:textId="77777777" w:rsidR="00971E87" w:rsidRPr="007B45C0" w:rsidRDefault="00971E87" w:rsidP="00971E87">
            <w:pPr>
              <w:pStyle w:val="svp"/>
              <w:numPr>
                <w:ilvl w:val="0"/>
                <w:numId w:val="31"/>
              </w:numPr>
            </w:pPr>
            <w:r w:rsidRPr="007B45C0">
              <w:t>Popis obrázků, práce s textem</w:t>
            </w:r>
          </w:p>
        </w:tc>
        <w:tc>
          <w:tcPr>
            <w:tcW w:w="3760" w:type="dxa"/>
            <w:tcBorders>
              <w:top w:val="nil"/>
              <w:bottom w:val="nil"/>
            </w:tcBorders>
          </w:tcPr>
          <w:p w14:paraId="780261CC" w14:textId="77777777" w:rsidR="00971E87" w:rsidRPr="007B45C0" w:rsidRDefault="00971E87" w:rsidP="00971E87">
            <w:pPr>
              <w:pStyle w:val="svp"/>
              <w:numPr>
                <w:ilvl w:val="0"/>
                <w:numId w:val="31"/>
              </w:numPr>
              <w:tabs>
                <w:tab w:val="num" w:pos="600"/>
              </w:tabs>
              <w:autoSpaceDE w:val="0"/>
              <w:autoSpaceDN w:val="0"/>
              <w:adjustRightInd w:val="0"/>
            </w:pPr>
            <w:r w:rsidRPr="007B45C0">
              <w:t>čte s porozuměním věcně i jazykově přiměřené odborné texty, orientuje se v textu, nalezne důležité informace, hlavní myšlenky</w:t>
            </w:r>
          </w:p>
          <w:p w14:paraId="0E6EB577" w14:textId="77777777" w:rsidR="00971E87" w:rsidRPr="007B45C0" w:rsidRDefault="00971E87" w:rsidP="00971E87">
            <w:pPr>
              <w:pStyle w:val="svp"/>
              <w:numPr>
                <w:ilvl w:val="0"/>
                <w:numId w:val="31"/>
              </w:numPr>
              <w:tabs>
                <w:tab w:val="num" w:pos="600"/>
              </w:tabs>
              <w:autoSpaceDE w:val="0"/>
              <w:autoSpaceDN w:val="0"/>
              <w:adjustRightInd w:val="0"/>
            </w:pPr>
            <w:r w:rsidRPr="007B45C0">
              <w:t>odhaduje význam neznámých výrazů podle kontextu a způsobu tvoření</w:t>
            </w:r>
          </w:p>
          <w:p w14:paraId="48344E80" w14:textId="77777777" w:rsidR="00971E87" w:rsidRPr="007B45C0" w:rsidRDefault="00971E87" w:rsidP="00971E87">
            <w:pPr>
              <w:pStyle w:val="svp"/>
              <w:numPr>
                <w:ilvl w:val="0"/>
                <w:numId w:val="31"/>
              </w:numPr>
              <w:tabs>
                <w:tab w:val="num" w:pos="600"/>
              </w:tabs>
              <w:autoSpaceDE w:val="0"/>
              <w:autoSpaceDN w:val="0"/>
              <w:adjustRightInd w:val="0"/>
            </w:pPr>
            <w:r w:rsidRPr="007B45C0">
              <w:t>umí přeložit přiměřený text</w:t>
            </w:r>
          </w:p>
          <w:p w14:paraId="19B46E27" w14:textId="77777777" w:rsidR="00971E87" w:rsidRPr="007B45C0" w:rsidRDefault="00971E87" w:rsidP="00971E87">
            <w:pPr>
              <w:pStyle w:val="svp"/>
              <w:numPr>
                <w:ilvl w:val="0"/>
                <w:numId w:val="31"/>
              </w:numPr>
            </w:pPr>
            <w:r w:rsidRPr="007B45C0">
              <w:t>vhodně používá překladové i jiné slovníky v tištěné i elektronické podobě</w:t>
            </w:r>
          </w:p>
        </w:tc>
      </w:tr>
      <w:tr w:rsidR="00971E87" w:rsidRPr="007B45C0" w14:paraId="4E022615" w14:textId="77777777" w:rsidTr="00660671">
        <w:tc>
          <w:tcPr>
            <w:tcW w:w="7510" w:type="dxa"/>
            <w:gridSpan w:val="2"/>
          </w:tcPr>
          <w:p w14:paraId="280B211D" w14:textId="2BD5CCDF" w:rsidR="00971E87" w:rsidRPr="007B45C0" w:rsidRDefault="000F3E95" w:rsidP="00660671">
            <w:pPr>
              <w:pStyle w:val="svp"/>
            </w:pPr>
            <w:r w:rsidRPr="007B45C0">
              <w:t xml:space="preserve">Počet hodin: </w:t>
            </w:r>
            <w:r w:rsidR="00971E87" w:rsidRPr="007B45C0">
              <w:t>4</w:t>
            </w:r>
          </w:p>
        </w:tc>
      </w:tr>
    </w:tbl>
    <w:p w14:paraId="437BD795"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17444A52" w14:textId="77777777" w:rsidTr="00660671">
        <w:tc>
          <w:tcPr>
            <w:tcW w:w="3750" w:type="dxa"/>
            <w:tcBorders>
              <w:bottom w:val="single" w:sz="4" w:space="0" w:color="auto"/>
            </w:tcBorders>
          </w:tcPr>
          <w:p w14:paraId="010A54D0" w14:textId="77777777" w:rsidR="00971E87" w:rsidRPr="007B45C0" w:rsidRDefault="00971E87" w:rsidP="00C52013">
            <w:pPr>
              <w:pStyle w:val="svp"/>
              <w:numPr>
                <w:ilvl w:val="0"/>
                <w:numId w:val="56"/>
              </w:numPr>
            </w:pPr>
            <w:r w:rsidRPr="007B45C0">
              <w:rPr>
                <w:bCs/>
              </w:rPr>
              <w:t>Maturitní dovednosti</w:t>
            </w:r>
          </w:p>
        </w:tc>
        <w:tc>
          <w:tcPr>
            <w:tcW w:w="3760" w:type="dxa"/>
            <w:tcBorders>
              <w:bottom w:val="single" w:sz="4" w:space="0" w:color="auto"/>
            </w:tcBorders>
          </w:tcPr>
          <w:p w14:paraId="04644F56" w14:textId="77777777" w:rsidR="00971E87" w:rsidRPr="007B45C0" w:rsidRDefault="00971E87" w:rsidP="00660671">
            <w:pPr>
              <w:pStyle w:val="svp"/>
            </w:pPr>
            <w:r w:rsidRPr="007B45C0">
              <w:t xml:space="preserve">Žák: </w:t>
            </w:r>
          </w:p>
        </w:tc>
      </w:tr>
      <w:tr w:rsidR="00971E87" w:rsidRPr="007B45C0" w14:paraId="79B6B190" w14:textId="77777777" w:rsidTr="00660671">
        <w:tc>
          <w:tcPr>
            <w:tcW w:w="3750" w:type="dxa"/>
            <w:tcBorders>
              <w:bottom w:val="nil"/>
            </w:tcBorders>
          </w:tcPr>
          <w:p w14:paraId="31E3F3FB" w14:textId="77777777" w:rsidR="00971E87" w:rsidRPr="007B45C0" w:rsidRDefault="00971E87" w:rsidP="00971E87">
            <w:pPr>
              <w:pStyle w:val="svp"/>
              <w:numPr>
                <w:ilvl w:val="0"/>
                <w:numId w:val="31"/>
              </w:numPr>
              <w:rPr>
                <w:bCs/>
              </w:rPr>
            </w:pPr>
            <w:r w:rsidRPr="007B45C0">
              <w:t>Poslechová cvičení</w:t>
            </w:r>
          </w:p>
        </w:tc>
        <w:tc>
          <w:tcPr>
            <w:tcW w:w="3760" w:type="dxa"/>
            <w:tcBorders>
              <w:bottom w:val="nil"/>
            </w:tcBorders>
          </w:tcPr>
          <w:p w14:paraId="1113A3A2" w14:textId="77777777" w:rsidR="00971E87" w:rsidRPr="007B45C0" w:rsidRDefault="00971E87" w:rsidP="00971E87">
            <w:pPr>
              <w:pStyle w:val="svp"/>
              <w:numPr>
                <w:ilvl w:val="0"/>
                <w:numId w:val="31"/>
              </w:numPr>
            </w:pPr>
            <w:r w:rsidRPr="007B45C0">
              <w:t>rozvine si řečovou dovednost vzhledem ke státní maturitní zkoušce</w:t>
            </w:r>
          </w:p>
          <w:p w14:paraId="3979336D" w14:textId="77777777" w:rsidR="00971E87" w:rsidRPr="007B45C0" w:rsidRDefault="00971E87" w:rsidP="00971E87">
            <w:pPr>
              <w:pStyle w:val="svp"/>
              <w:numPr>
                <w:ilvl w:val="0"/>
                <w:numId w:val="31"/>
              </w:numPr>
            </w:pPr>
            <w:r w:rsidRPr="007B45C0">
              <w:t xml:space="preserve">porozumí připraveným i nepřipraveným monologickým </w:t>
            </w:r>
            <w:r w:rsidRPr="007B45C0">
              <w:lastRenderedPageBreak/>
              <w:t>i dialogickým textům vztahující se k různým tematickým okruhům</w:t>
            </w:r>
          </w:p>
        </w:tc>
      </w:tr>
      <w:tr w:rsidR="00971E87" w:rsidRPr="007B45C0" w14:paraId="54BE36B7" w14:textId="77777777" w:rsidTr="00660671">
        <w:tc>
          <w:tcPr>
            <w:tcW w:w="3750" w:type="dxa"/>
            <w:tcBorders>
              <w:top w:val="nil"/>
              <w:bottom w:val="nil"/>
            </w:tcBorders>
          </w:tcPr>
          <w:p w14:paraId="70C6E0C3" w14:textId="77777777" w:rsidR="00971E87" w:rsidRPr="007B45C0" w:rsidRDefault="00971E87" w:rsidP="00971E87">
            <w:pPr>
              <w:pStyle w:val="svp"/>
              <w:numPr>
                <w:ilvl w:val="0"/>
                <w:numId w:val="31"/>
              </w:numPr>
            </w:pPr>
            <w:r w:rsidRPr="007B45C0">
              <w:lastRenderedPageBreak/>
              <w:t>Čtenářská gramotnost</w:t>
            </w:r>
          </w:p>
        </w:tc>
        <w:tc>
          <w:tcPr>
            <w:tcW w:w="3760" w:type="dxa"/>
            <w:tcBorders>
              <w:top w:val="nil"/>
              <w:bottom w:val="nil"/>
            </w:tcBorders>
          </w:tcPr>
          <w:p w14:paraId="18A997FF" w14:textId="77777777" w:rsidR="00971E87" w:rsidRPr="007B45C0" w:rsidRDefault="00971E87" w:rsidP="00971E87">
            <w:pPr>
              <w:pStyle w:val="svp"/>
              <w:numPr>
                <w:ilvl w:val="0"/>
                <w:numId w:val="31"/>
              </w:numPr>
            </w:pPr>
            <w:r w:rsidRPr="007B45C0">
              <w:t>porozumí čtenému textu</w:t>
            </w:r>
          </w:p>
          <w:p w14:paraId="3D38CE8E" w14:textId="77777777" w:rsidR="00971E87" w:rsidRPr="007B45C0" w:rsidRDefault="00971E87" w:rsidP="00971E87">
            <w:pPr>
              <w:pStyle w:val="svp"/>
              <w:numPr>
                <w:ilvl w:val="0"/>
                <w:numId w:val="31"/>
              </w:numPr>
            </w:pPr>
            <w:r w:rsidRPr="007B45C0">
              <w:t>vyhledá podstatné informace obsažené v textu</w:t>
            </w:r>
          </w:p>
          <w:p w14:paraId="4758EAE9" w14:textId="77777777" w:rsidR="00971E87" w:rsidRPr="007B45C0" w:rsidRDefault="00971E87" w:rsidP="00971E87">
            <w:pPr>
              <w:pStyle w:val="svp"/>
              <w:numPr>
                <w:ilvl w:val="0"/>
                <w:numId w:val="31"/>
              </w:numPr>
            </w:pPr>
            <w:r w:rsidRPr="007B45C0">
              <w:t>dokáže reagovat na otázky týkající se textu</w:t>
            </w:r>
          </w:p>
          <w:p w14:paraId="3938D7DE" w14:textId="77777777" w:rsidR="00971E87" w:rsidRPr="007B45C0" w:rsidRDefault="00971E87" w:rsidP="00971E87">
            <w:pPr>
              <w:pStyle w:val="svp"/>
              <w:numPr>
                <w:ilvl w:val="0"/>
                <w:numId w:val="31"/>
              </w:numPr>
            </w:pPr>
            <w:r w:rsidRPr="007B45C0">
              <w:t>dokáže reprodukovat přečtený text</w:t>
            </w:r>
          </w:p>
        </w:tc>
      </w:tr>
      <w:tr w:rsidR="00971E87" w:rsidRPr="007B45C0" w14:paraId="310D6FBD" w14:textId="77777777" w:rsidTr="00660671">
        <w:tc>
          <w:tcPr>
            <w:tcW w:w="3750" w:type="dxa"/>
            <w:tcBorders>
              <w:top w:val="nil"/>
              <w:bottom w:val="nil"/>
            </w:tcBorders>
          </w:tcPr>
          <w:p w14:paraId="2045E6DF" w14:textId="77777777" w:rsidR="00971E87" w:rsidRPr="007B45C0" w:rsidRDefault="00971E87" w:rsidP="00971E87">
            <w:pPr>
              <w:pStyle w:val="svp"/>
              <w:numPr>
                <w:ilvl w:val="0"/>
                <w:numId w:val="31"/>
              </w:numPr>
            </w:pPr>
            <w:r w:rsidRPr="007B45C0">
              <w:t>Popis obrázků</w:t>
            </w:r>
          </w:p>
        </w:tc>
        <w:tc>
          <w:tcPr>
            <w:tcW w:w="3760" w:type="dxa"/>
            <w:tcBorders>
              <w:top w:val="nil"/>
              <w:bottom w:val="nil"/>
            </w:tcBorders>
          </w:tcPr>
          <w:p w14:paraId="34B6AB11" w14:textId="77777777" w:rsidR="00971E87" w:rsidRPr="007B45C0" w:rsidRDefault="00971E87" w:rsidP="00971E87">
            <w:pPr>
              <w:pStyle w:val="svp"/>
              <w:numPr>
                <w:ilvl w:val="0"/>
                <w:numId w:val="31"/>
              </w:numPr>
            </w:pPr>
            <w:r w:rsidRPr="007B45C0">
              <w:t>prohloubí si řečovou dovednost vzhledem ke státní maturitní zkoušce</w:t>
            </w:r>
          </w:p>
          <w:p w14:paraId="5ECD6B8A" w14:textId="77777777" w:rsidR="00971E87" w:rsidRPr="007B45C0" w:rsidRDefault="00971E87" w:rsidP="00971E87">
            <w:pPr>
              <w:pStyle w:val="svp"/>
              <w:numPr>
                <w:ilvl w:val="0"/>
                <w:numId w:val="31"/>
              </w:numPr>
            </w:pPr>
            <w:r w:rsidRPr="007B45C0">
              <w:t>dokáže popsat situaci na obrázku či fotografii: osoby, prostředí, podmínky, náladu…</w:t>
            </w:r>
          </w:p>
          <w:p w14:paraId="09A36819" w14:textId="77777777" w:rsidR="00971E87" w:rsidRPr="007B45C0" w:rsidRDefault="00971E87" w:rsidP="00971E87">
            <w:pPr>
              <w:pStyle w:val="svp"/>
              <w:numPr>
                <w:ilvl w:val="0"/>
                <w:numId w:val="31"/>
              </w:numPr>
            </w:pPr>
            <w:r w:rsidRPr="007B45C0">
              <w:t>dokáže porovnat situace na více obrázcích</w:t>
            </w:r>
          </w:p>
          <w:p w14:paraId="5CDD4E30" w14:textId="77777777" w:rsidR="00971E87" w:rsidRPr="007B45C0" w:rsidRDefault="00971E87" w:rsidP="00971E87">
            <w:pPr>
              <w:pStyle w:val="svp"/>
              <w:numPr>
                <w:ilvl w:val="0"/>
                <w:numId w:val="31"/>
              </w:numPr>
            </w:pPr>
            <w:r w:rsidRPr="007B45C0">
              <w:t>vyjádří svůj názor, argumentuje</w:t>
            </w:r>
          </w:p>
        </w:tc>
      </w:tr>
      <w:tr w:rsidR="00971E87" w:rsidRPr="007B45C0" w14:paraId="3D7D1145" w14:textId="77777777" w:rsidTr="00660671">
        <w:tc>
          <w:tcPr>
            <w:tcW w:w="3750" w:type="dxa"/>
            <w:tcBorders>
              <w:top w:val="nil"/>
              <w:bottom w:val="nil"/>
            </w:tcBorders>
          </w:tcPr>
          <w:p w14:paraId="6B847981" w14:textId="77777777" w:rsidR="00971E87" w:rsidRPr="007B45C0" w:rsidRDefault="00971E87" w:rsidP="00971E87">
            <w:pPr>
              <w:pStyle w:val="svp"/>
              <w:numPr>
                <w:ilvl w:val="0"/>
                <w:numId w:val="31"/>
              </w:numPr>
            </w:pPr>
            <w:r w:rsidRPr="007B45C0">
              <w:t>Řečnická cvičení</w:t>
            </w:r>
          </w:p>
        </w:tc>
        <w:tc>
          <w:tcPr>
            <w:tcW w:w="3760" w:type="dxa"/>
            <w:tcBorders>
              <w:top w:val="nil"/>
              <w:bottom w:val="nil"/>
            </w:tcBorders>
          </w:tcPr>
          <w:p w14:paraId="54362D84" w14:textId="77777777" w:rsidR="00971E87" w:rsidRPr="007B45C0" w:rsidRDefault="00971E87" w:rsidP="00971E87">
            <w:pPr>
              <w:pStyle w:val="svp"/>
              <w:numPr>
                <w:ilvl w:val="0"/>
                <w:numId w:val="31"/>
              </w:numPr>
            </w:pPr>
            <w:r w:rsidRPr="007B45C0">
              <w:t>dokáže vést dialog a diskusi, vyjadřuje názor, argumentuje</w:t>
            </w:r>
          </w:p>
        </w:tc>
      </w:tr>
      <w:tr w:rsidR="00971E87" w:rsidRPr="007B45C0" w14:paraId="444BB666" w14:textId="77777777" w:rsidTr="00660671">
        <w:tc>
          <w:tcPr>
            <w:tcW w:w="3750" w:type="dxa"/>
            <w:tcBorders>
              <w:top w:val="nil"/>
              <w:bottom w:val="nil"/>
            </w:tcBorders>
          </w:tcPr>
          <w:p w14:paraId="020C68A0" w14:textId="77777777" w:rsidR="00971E87" w:rsidRPr="007B45C0" w:rsidRDefault="00971E87" w:rsidP="00971E87">
            <w:pPr>
              <w:pStyle w:val="svp"/>
              <w:numPr>
                <w:ilvl w:val="0"/>
                <w:numId w:val="31"/>
              </w:numPr>
            </w:pPr>
            <w:r w:rsidRPr="007B45C0">
              <w:t>Písemný projev</w:t>
            </w:r>
          </w:p>
        </w:tc>
        <w:tc>
          <w:tcPr>
            <w:tcW w:w="3760" w:type="dxa"/>
            <w:tcBorders>
              <w:top w:val="nil"/>
              <w:bottom w:val="nil"/>
            </w:tcBorders>
          </w:tcPr>
          <w:p w14:paraId="31166C76" w14:textId="77777777" w:rsidR="00971E87" w:rsidRPr="007B45C0" w:rsidRDefault="00971E87" w:rsidP="00971E87">
            <w:pPr>
              <w:pStyle w:val="svp"/>
              <w:numPr>
                <w:ilvl w:val="0"/>
                <w:numId w:val="31"/>
              </w:numPr>
            </w:pPr>
            <w:r w:rsidRPr="007B45C0">
              <w:t xml:space="preserve">vytváří různé slohové útvary potřebné pro praktický život </w:t>
            </w:r>
          </w:p>
        </w:tc>
      </w:tr>
      <w:tr w:rsidR="00971E87" w:rsidRPr="007B45C0" w14:paraId="529257B9" w14:textId="77777777" w:rsidTr="00660671">
        <w:tc>
          <w:tcPr>
            <w:tcW w:w="3750" w:type="dxa"/>
            <w:tcBorders>
              <w:top w:val="nil"/>
              <w:bottom w:val="nil"/>
            </w:tcBorders>
          </w:tcPr>
          <w:p w14:paraId="27A13522" w14:textId="77777777" w:rsidR="00971E87" w:rsidRPr="007B45C0" w:rsidRDefault="00971E87" w:rsidP="00971E87">
            <w:pPr>
              <w:pStyle w:val="svp"/>
              <w:numPr>
                <w:ilvl w:val="0"/>
                <w:numId w:val="31"/>
              </w:numPr>
            </w:pPr>
            <w:r w:rsidRPr="007B45C0">
              <w:t>Shrnutí a upevňování učiva</w:t>
            </w:r>
          </w:p>
        </w:tc>
        <w:tc>
          <w:tcPr>
            <w:tcW w:w="3760" w:type="dxa"/>
            <w:tcBorders>
              <w:top w:val="nil"/>
              <w:bottom w:val="nil"/>
            </w:tcBorders>
          </w:tcPr>
          <w:p w14:paraId="6E80172A" w14:textId="77777777" w:rsidR="00971E87" w:rsidRPr="007B45C0" w:rsidRDefault="00971E87" w:rsidP="00971E87">
            <w:pPr>
              <w:pStyle w:val="svp"/>
              <w:numPr>
                <w:ilvl w:val="0"/>
                <w:numId w:val="31"/>
              </w:numPr>
            </w:pPr>
            <w:r w:rsidRPr="007B45C0">
              <w:t>upevní si již nabyté vědomosti a znalosti</w:t>
            </w:r>
          </w:p>
          <w:p w14:paraId="4305A0D7" w14:textId="77777777" w:rsidR="00971E87" w:rsidRPr="007B45C0" w:rsidRDefault="00971E87" w:rsidP="00971E87">
            <w:pPr>
              <w:pStyle w:val="svp"/>
              <w:numPr>
                <w:ilvl w:val="0"/>
                <w:numId w:val="31"/>
              </w:numPr>
            </w:pPr>
            <w:r w:rsidRPr="007B45C0">
              <w:t xml:space="preserve">je schopen souvisle a  samostatně hovořit na dané  téma </w:t>
            </w:r>
          </w:p>
          <w:p w14:paraId="49F8383D" w14:textId="77777777" w:rsidR="00971E87" w:rsidRPr="007B45C0" w:rsidRDefault="00971E87" w:rsidP="00971E87">
            <w:pPr>
              <w:pStyle w:val="svp"/>
              <w:numPr>
                <w:ilvl w:val="0"/>
                <w:numId w:val="31"/>
              </w:numPr>
            </w:pPr>
            <w:r w:rsidRPr="007B45C0">
              <w:t>vede dialog a reaguje na doplňující otázky</w:t>
            </w:r>
          </w:p>
        </w:tc>
      </w:tr>
      <w:tr w:rsidR="00971E87" w:rsidRPr="007B45C0" w14:paraId="468B965C" w14:textId="77777777" w:rsidTr="00660671">
        <w:tc>
          <w:tcPr>
            <w:tcW w:w="7510" w:type="dxa"/>
            <w:gridSpan w:val="2"/>
          </w:tcPr>
          <w:p w14:paraId="533C2CB2" w14:textId="4DAA7298" w:rsidR="00971E87" w:rsidRPr="007B45C0" w:rsidRDefault="000F3E95" w:rsidP="00660671">
            <w:pPr>
              <w:pStyle w:val="svp"/>
            </w:pPr>
            <w:r w:rsidRPr="007B45C0">
              <w:t xml:space="preserve">Počet hodin: </w:t>
            </w:r>
            <w:r w:rsidR="00971E87" w:rsidRPr="007B45C0">
              <w:t>13</w:t>
            </w:r>
          </w:p>
        </w:tc>
      </w:tr>
    </w:tbl>
    <w:p w14:paraId="74141E43" w14:textId="77777777" w:rsidR="00971E87" w:rsidRPr="007B45C0" w:rsidRDefault="00971E87" w:rsidP="00971E8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71E87" w:rsidRPr="007B45C0" w14:paraId="5EE0718A" w14:textId="77777777" w:rsidTr="00660671">
        <w:tc>
          <w:tcPr>
            <w:tcW w:w="3750" w:type="dxa"/>
            <w:tcBorders>
              <w:bottom w:val="single" w:sz="4" w:space="0" w:color="auto"/>
            </w:tcBorders>
          </w:tcPr>
          <w:p w14:paraId="42D9DE2F" w14:textId="77777777" w:rsidR="00971E87" w:rsidRPr="007B45C0" w:rsidRDefault="00971E87" w:rsidP="00C52013">
            <w:pPr>
              <w:pStyle w:val="svp"/>
              <w:numPr>
                <w:ilvl w:val="0"/>
                <w:numId w:val="56"/>
              </w:numPr>
            </w:pPr>
            <w:r w:rsidRPr="007B45C0">
              <w:rPr>
                <w:bCs/>
              </w:rPr>
              <w:t>Prohlubování a upevňování učiva</w:t>
            </w:r>
          </w:p>
        </w:tc>
        <w:tc>
          <w:tcPr>
            <w:tcW w:w="3760" w:type="dxa"/>
            <w:tcBorders>
              <w:bottom w:val="single" w:sz="4" w:space="0" w:color="auto"/>
            </w:tcBorders>
          </w:tcPr>
          <w:p w14:paraId="3B2D9601" w14:textId="77777777" w:rsidR="00971E87" w:rsidRPr="007B45C0" w:rsidRDefault="00971E87" w:rsidP="00660671">
            <w:pPr>
              <w:pStyle w:val="svp"/>
            </w:pPr>
            <w:r w:rsidRPr="007B45C0">
              <w:t xml:space="preserve">Žák: </w:t>
            </w:r>
          </w:p>
        </w:tc>
      </w:tr>
      <w:tr w:rsidR="00971E87" w:rsidRPr="007B45C0" w14:paraId="48B415DE" w14:textId="77777777" w:rsidTr="00660671">
        <w:tc>
          <w:tcPr>
            <w:tcW w:w="3750" w:type="dxa"/>
            <w:tcBorders>
              <w:bottom w:val="nil"/>
            </w:tcBorders>
          </w:tcPr>
          <w:p w14:paraId="6370986B" w14:textId="77777777" w:rsidR="00971E87" w:rsidRPr="007B45C0" w:rsidRDefault="00971E87" w:rsidP="00971E87">
            <w:pPr>
              <w:pStyle w:val="svp"/>
              <w:numPr>
                <w:ilvl w:val="0"/>
                <w:numId w:val="10"/>
              </w:numPr>
              <w:tabs>
                <w:tab w:val="num" w:pos="600"/>
              </w:tabs>
            </w:pPr>
            <w:r w:rsidRPr="007B45C0">
              <w:t>Receptivní řečová dovednost sluchová = poslech s porozuměním monologických a </w:t>
            </w:r>
            <w:r w:rsidRPr="007B45C0">
              <w:rPr>
                <w:rFonts w:ascii="TimesNewRoman" w:hAnsi="TimesNewRoman" w:cs="TimesNewRoman"/>
              </w:rPr>
              <w:t>dialogických</w:t>
            </w:r>
            <w:r w:rsidRPr="007B45C0">
              <w:t xml:space="preserve"> projevů</w:t>
            </w:r>
          </w:p>
          <w:p w14:paraId="7194202D" w14:textId="77777777" w:rsidR="00971E87" w:rsidRPr="007B45C0" w:rsidRDefault="00971E87" w:rsidP="00660671">
            <w:pPr>
              <w:pStyle w:val="svp"/>
              <w:tabs>
                <w:tab w:val="num" w:pos="600"/>
              </w:tabs>
              <w:ind w:left="360"/>
            </w:pPr>
          </w:p>
        </w:tc>
        <w:tc>
          <w:tcPr>
            <w:tcW w:w="3760" w:type="dxa"/>
            <w:tcBorders>
              <w:bottom w:val="nil"/>
            </w:tcBorders>
          </w:tcPr>
          <w:p w14:paraId="5AA36059" w14:textId="77777777" w:rsidR="00971E87" w:rsidRPr="007B45C0" w:rsidRDefault="00971E87" w:rsidP="00971E87">
            <w:pPr>
              <w:pStyle w:val="svp"/>
              <w:numPr>
                <w:ilvl w:val="0"/>
                <w:numId w:val="10"/>
              </w:numPr>
            </w:pPr>
            <w:r w:rsidRPr="007B45C0">
              <w:lastRenderedPageBreak/>
              <w:t xml:space="preserve">rozumí přiměřeným souvislým projevům a krátkým rozhovorům rodilých mluvčích pronášeným zřetelně spisovným jazykem </w:t>
            </w:r>
            <w:r w:rsidRPr="007B45C0">
              <w:lastRenderedPageBreak/>
              <w:t>i s obsahem několika snadno odhadnutelných výrazů</w:t>
            </w:r>
          </w:p>
        </w:tc>
      </w:tr>
      <w:tr w:rsidR="00971E87" w:rsidRPr="007B45C0" w14:paraId="13916849" w14:textId="77777777" w:rsidTr="00660671">
        <w:tc>
          <w:tcPr>
            <w:tcW w:w="3750" w:type="dxa"/>
            <w:tcBorders>
              <w:top w:val="nil"/>
              <w:bottom w:val="nil"/>
            </w:tcBorders>
          </w:tcPr>
          <w:p w14:paraId="3FB7AFD4" w14:textId="77777777" w:rsidR="00971E87" w:rsidRPr="007B45C0" w:rsidRDefault="00971E87" w:rsidP="00971E87">
            <w:pPr>
              <w:pStyle w:val="svp"/>
              <w:numPr>
                <w:ilvl w:val="0"/>
                <w:numId w:val="10"/>
              </w:numPr>
              <w:tabs>
                <w:tab w:val="num" w:pos="600"/>
              </w:tabs>
            </w:pPr>
            <w:r w:rsidRPr="007B45C0">
              <w:lastRenderedPageBreak/>
              <w:t>Receptivní řečová dovednost zraková = č</w:t>
            </w:r>
            <w:r w:rsidRPr="007B45C0">
              <w:rPr>
                <w:rFonts w:ascii="TimesNewRoman" w:hAnsi="TimesNewRoman" w:cs="TimesNewRoman"/>
                <w:szCs w:val="24"/>
              </w:rPr>
              <w:t>tení a práce s textem včetně jednoduchého odborného textu</w:t>
            </w:r>
          </w:p>
        </w:tc>
        <w:tc>
          <w:tcPr>
            <w:tcW w:w="3760" w:type="dxa"/>
            <w:tcBorders>
              <w:top w:val="nil"/>
              <w:bottom w:val="nil"/>
            </w:tcBorders>
          </w:tcPr>
          <w:p w14:paraId="04E12B1D" w14:textId="77777777" w:rsidR="00971E87" w:rsidRPr="007B45C0" w:rsidRDefault="00971E87" w:rsidP="00971E87">
            <w:pPr>
              <w:pStyle w:val="svp"/>
              <w:numPr>
                <w:ilvl w:val="0"/>
                <w:numId w:val="10"/>
              </w:numPr>
              <w:tabs>
                <w:tab w:val="num" w:pos="600"/>
              </w:tabs>
              <w:autoSpaceDE w:val="0"/>
              <w:autoSpaceDN w:val="0"/>
              <w:adjustRightInd w:val="0"/>
            </w:pPr>
            <w:r w:rsidRPr="007B45C0">
              <w:t>čte s porozuměním věcně i přiměřené texty včetně jednoduchých textů odborných, orientuje se v textu, nalezne důležité informace, hlavní i vedlejší myšlenky</w:t>
            </w:r>
          </w:p>
          <w:p w14:paraId="4D3FBBDF" w14:textId="77777777" w:rsidR="00971E87" w:rsidRPr="007B45C0" w:rsidRDefault="00971E87" w:rsidP="00971E87">
            <w:pPr>
              <w:pStyle w:val="svp"/>
              <w:numPr>
                <w:ilvl w:val="0"/>
                <w:numId w:val="10"/>
              </w:numPr>
              <w:tabs>
                <w:tab w:val="num" w:pos="600"/>
              </w:tabs>
              <w:autoSpaceDE w:val="0"/>
              <w:autoSpaceDN w:val="0"/>
              <w:adjustRightInd w:val="0"/>
            </w:pPr>
            <w:r w:rsidRPr="007B45C0">
              <w:rPr>
                <w:rFonts w:ascii="TimesNewRoman" w:hAnsi="TimesNewRoman" w:cs="TimesNewRoman"/>
                <w:szCs w:val="24"/>
              </w:rPr>
              <w:t>uplatňuje různé techniky čtení textu</w:t>
            </w:r>
          </w:p>
          <w:p w14:paraId="211726AA" w14:textId="77777777" w:rsidR="00971E87" w:rsidRPr="007B45C0" w:rsidRDefault="00971E87" w:rsidP="00971E87">
            <w:pPr>
              <w:pStyle w:val="svp"/>
              <w:numPr>
                <w:ilvl w:val="0"/>
                <w:numId w:val="10"/>
              </w:numPr>
              <w:tabs>
                <w:tab w:val="num" w:pos="600"/>
              </w:tabs>
              <w:autoSpaceDE w:val="0"/>
              <w:autoSpaceDN w:val="0"/>
              <w:adjustRightInd w:val="0"/>
            </w:pPr>
            <w:r w:rsidRPr="007B45C0">
              <w:t>odhaduje význam neznámých výrazů podle kontextu a způsobu tvoření</w:t>
            </w:r>
          </w:p>
          <w:p w14:paraId="10331AA2" w14:textId="77777777" w:rsidR="00971E87" w:rsidRPr="007B45C0" w:rsidRDefault="00971E87" w:rsidP="00971E87">
            <w:pPr>
              <w:pStyle w:val="svp"/>
              <w:numPr>
                <w:ilvl w:val="0"/>
                <w:numId w:val="10"/>
              </w:numPr>
            </w:pPr>
            <w:r w:rsidRPr="007B45C0">
              <w:t>vhodně používá překladové i jiné slovníky v tištěné i elektronické podobě a umí přeložit přiměřený text</w:t>
            </w:r>
          </w:p>
        </w:tc>
      </w:tr>
      <w:tr w:rsidR="00971E87" w:rsidRPr="007B45C0" w14:paraId="7E4E541B" w14:textId="77777777" w:rsidTr="00660671">
        <w:tc>
          <w:tcPr>
            <w:tcW w:w="3750" w:type="dxa"/>
            <w:tcBorders>
              <w:top w:val="nil"/>
              <w:bottom w:val="nil"/>
            </w:tcBorders>
          </w:tcPr>
          <w:p w14:paraId="4C5A6B2C" w14:textId="77777777" w:rsidR="00971E87" w:rsidRPr="007B45C0" w:rsidRDefault="00971E87" w:rsidP="00971E87">
            <w:pPr>
              <w:pStyle w:val="svp"/>
              <w:numPr>
                <w:ilvl w:val="0"/>
                <w:numId w:val="10"/>
              </w:numPr>
              <w:tabs>
                <w:tab w:val="num" w:pos="540"/>
              </w:tabs>
            </w:pPr>
            <w:r w:rsidRPr="007B45C0">
              <w:t>Produktivní řečová dovednost ústní = mluvení zaměřené situačně i tematicky v návaznosti na témata probíraná v daném ročníku, včetně jazykových prostředků</w:t>
            </w:r>
          </w:p>
          <w:p w14:paraId="43CE48BB" w14:textId="77777777" w:rsidR="00971E87" w:rsidRPr="007B45C0" w:rsidRDefault="00971E87" w:rsidP="00660671">
            <w:pPr>
              <w:pStyle w:val="svp"/>
              <w:tabs>
                <w:tab w:val="num" w:pos="600"/>
              </w:tabs>
              <w:ind w:left="360"/>
            </w:pPr>
          </w:p>
        </w:tc>
        <w:tc>
          <w:tcPr>
            <w:tcW w:w="3760" w:type="dxa"/>
            <w:tcBorders>
              <w:top w:val="nil"/>
              <w:bottom w:val="nil"/>
            </w:tcBorders>
          </w:tcPr>
          <w:p w14:paraId="5BC90E4A" w14:textId="77777777" w:rsidR="00971E87" w:rsidRPr="007B45C0" w:rsidRDefault="00971E87" w:rsidP="00971E87">
            <w:pPr>
              <w:pStyle w:val="svp"/>
              <w:numPr>
                <w:ilvl w:val="0"/>
                <w:numId w:val="10"/>
              </w:numPr>
              <w:tabs>
                <w:tab w:val="num" w:pos="600"/>
              </w:tabs>
              <w:autoSpaceDE w:val="0"/>
              <w:autoSpaceDN w:val="0"/>
              <w:adjustRightInd w:val="0"/>
            </w:pPr>
            <w:r w:rsidRPr="007B45C0">
              <w:t>vyjadřuje se v jednoduchých větách v rozsahu probrané slovní zásoby a mluvnice</w:t>
            </w:r>
          </w:p>
          <w:p w14:paraId="4B361D5A" w14:textId="77777777" w:rsidR="00971E87" w:rsidRPr="007B45C0" w:rsidRDefault="00971E87" w:rsidP="00971E87">
            <w:pPr>
              <w:pStyle w:val="svp"/>
              <w:numPr>
                <w:ilvl w:val="0"/>
                <w:numId w:val="10"/>
              </w:numPr>
              <w:tabs>
                <w:tab w:val="num" w:pos="600"/>
              </w:tabs>
            </w:pPr>
            <w:r w:rsidRPr="007B45C0">
              <w:t xml:space="preserve">reaguje komunikativně správně v běžných životních situacích a v jednoduchých pracovních situacích v rozsahu aktivně </w:t>
            </w:r>
            <w:r w:rsidRPr="007B45C0">
              <w:rPr>
                <w:rFonts w:ascii="TimesNewRoman" w:hAnsi="TimesNewRoman" w:cs="TimesNewRoman"/>
              </w:rPr>
              <w:t>osvojených jazykových prostředků</w:t>
            </w:r>
          </w:p>
          <w:p w14:paraId="7610D1D2" w14:textId="77777777" w:rsidR="00971E87" w:rsidRPr="007B45C0" w:rsidRDefault="00971E87" w:rsidP="00971E87">
            <w:pPr>
              <w:pStyle w:val="svp"/>
              <w:numPr>
                <w:ilvl w:val="0"/>
                <w:numId w:val="31"/>
              </w:numPr>
            </w:pPr>
            <w:r w:rsidRPr="007B45C0">
              <w:t>dokáže souvisle hovořit na zadané téma, sdělí svůj názor</w:t>
            </w:r>
          </w:p>
        </w:tc>
      </w:tr>
      <w:tr w:rsidR="00971E87" w:rsidRPr="007B45C0" w14:paraId="0CFA41C9" w14:textId="77777777" w:rsidTr="00660671">
        <w:tc>
          <w:tcPr>
            <w:tcW w:w="3750" w:type="dxa"/>
            <w:tcBorders>
              <w:top w:val="nil"/>
              <w:bottom w:val="nil"/>
            </w:tcBorders>
          </w:tcPr>
          <w:p w14:paraId="1DFD8287" w14:textId="77777777" w:rsidR="00971E87" w:rsidRPr="007B45C0" w:rsidRDefault="00971E87" w:rsidP="00971E87">
            <w:pPr>
              <w:pStyle w:val="svp"/>
              <w:numPr>
                <w:ilvl w:val="0"/>
                <w:numId w:val="10"/>
              </w:numPr>
              <w:tabs>
                <w:tab w:val="num" w:pos="540"/>
              </w:tabs>
            </w:pPr>
            <w:r w:rsidRPr="007B45C0">
              <w:t>Produktivní řečová dovednost písemná v návaznosti na témata probíraná v daném ročníku, včetně jazykových prostředků = zpracování textu v podobě reprodukce, osnovy, výpisků, anotací, apod. – vedený psaný projev</w:t>
            </w:r>
          </w:p>
        </w:tc>
        <w:tc>
          <w:tcPr>
            <w:tcW w:w="3760" w:type="dxa"/>
            <w:tcBorders>
              <w:top w:val="nil"/>
              <w:bottom w:val="nil"/>
            </w:tcBorders>
          </w:tcPr>
          <w:p w14:paraId="21852C1E" w14:textId="77777777" w:rsidR="00971E87" w:rsidRPr="007B45C0" w:rsidRDefault="00971E87" w:rsidP="00971E87">
            <w:pPr>
              <w:pStyle w:val="svp"/>
              <w:numPr>
                <w:ilvl w:val="0"/>
                <w:numId w:val="10"/>
              </w:numPr>
              <w:tabs>
                <w:tab w:val="num" w:pos="600"/>
              </w:tabs>
              <w:autoSpaceDE w:val="0"/>
              <w:autoSpaceDN w:val="0"/>
              <w:adjustRightInd w:val="0"/>
            </w:pPr>
            <w:r w:rsidRPr="007B45C0">
              <w:t>zaznamená písemně hlavní myšlenky a informace z vyslechnutého nebo přečteného textu</w:t>
            </w:r>
          </w:p>
        </w:tc>
      </w:tr>
      <w:tr w:rsidR="00971E87" w:rsidRPr="007B45C0" w14:paraId="1AA047FF" w14:textId="77777777" w:rsidTr="00660671">
        <w:tc>
          <w:tcPr>
            <w:tcW w:w="3750" w:type="dxa"/>
            <w:tcBorders>
              <w:top w:val="nil"/>
              <w:bottom w:val="nil"/>
            </w:tcBorders>
          </w:tcPr>
          <w:p w14:paraId="77BA690C" w14:textId="77777777" w:rsidR="00971E87" w:rsidRPr="007B45C0" w:rsidRDefault="00971E87" w:rsidP="00971E87">
            <w:pPr>
              <w:pStyle w:val="svp"/>
              <w:numPr>
                <w:ilvl w:val="0"/>
                <w:numId w:val="10"/>
              </w:numPr>
              <w:tabs>
                <w:tab w:val="num" w:pos="540"/>
              </w:tabs>
            </w:pPr>
            <w:r w:rsidRPr="007B45C0">
              <w:lastRenderedPageBreak/>
              <w:t>Jednoduchý překlad s pomocí slovníku na daná konverzační témata</w:t>
            </w:r>
          </w:p>
        </w:tc>
        <w:tc>
          <w:tcPr>
            <w:tcW w:w="3760" w:type="dxa"/>
            <w:tcBorders>
              <w:top w:val="nil"/>
              <w:bottom w:val="nil"/>
            </w:tcBorders>
          </w:tcPr>
          <w:p w14:paraId="455CF7EE" w14:textId="77777777" w:rsidR="00971E87" w:rsidRPr="007B45C0" w:rsidRDefault="00971E87" w:rsidP="00971E87">
            <w:pPr>
              <w:pStyle w:val="svp"/>
              <w:numPr>
                <w:ilvl w:val="0"/>
                <w:numId w:val="10"/>
              </w:numPr>
              <w:tabs>
                <w:tab w:val="num" w:pos="600"/>
              </w:tabs>
              <w:autoSpaceDE w:val="0"/>
              <w:autoSpaceDN w:val="0"/>
              <w:adjustRightInd w:val="0"/>
            </w:pPr>
            <w:r w:rsidRPr="007B45C0">
              <w:t>vhodně používá překladové i jiné slovníky v tištěné i elektronické podobě a přeloží přiměřený text</w:t>
            </w:r>
          </w:p>
        </w:tc>
      </w:tr>
      <w:tr w:rsidR="00971E87" w:rsidRPr="007B45C0" w14:paraId="1FA18E5E" w14:textId="77777777" w:rsidTr="00660671">
        <w:tc>
          <w:tcPr>
            <w:tcW w:w="3750" w:type="dxa"/>
            <w:tcBorders>
              <w:top w:val="nil"/>
              <w:bottom w:val="nil"/>
            </w:tcBorders>
          </w:tcPr>
          <w:p w14:paraId="11F6AFA5" w14:textId="77777777" w:rsidR="00971E87" w:rsidRPr="007B45C0" w:rsidRDefault="00971E87" w:rsidP="00971E87">
            <w:pPr>
              <w:pStyle w:val="svp"/>
              <w:numPr>
                <w:ilvl w:val="0"/>
                <w:numId w:val="10"/>
              </w:numPr>
              <w:tabs>
                <w:tab w:val="num" w:pos="600"/>
              </w:tabs>
            </w:pPr>
            <w:r w:rsidRPr="007B45C0">
              <w:t>Interakce ústní v návaznosti na témata probíraná v daném ročníku, včetně jazykových prostředků – rodina, volný čas, zájmy…</w:t>
            </w:r>
          </w:p>
        </w:tc>
        <w:tc>
          <w:tcPr>
            <w:tcW w:w="3760" w:type="dxa"/>
            <w:tcBorders>
              <w:top w:val="nil"/>
              <w:bottom w:val="nil"/>
            </w:tcBorders>
          </w:tcPr>
          <w:p w14:paraId="3FBD14A6" w14:textId="77777777" w:rsidR="00971E87" w:rsidRPr="007B45C0" w:rsidRDefault="00971E87" w:rsidP="00971E87">
            <w:pPr>
              <w:pStyle w:val="svp"/>
              <w:numPr>
                <w:ilvl w:val="0"/>
                <w:numId w:val="10"/>
              </w:numPr>
              <w:tabs>
                <w:tab w:val="num" w:pos="600"/>
              </w:tabs>
            </w:pPr>
            <w:r w:rsidRPr="007B45C0">
              <w:t>dokáže si vyžádat a podat jednoduchou informaci, sdělit své stanovisko</w:t>
            </w:r>
          </w:p>
          <w:p w14:paraId="53CDF7A0" w14:textId="77777777" w:rsidR="00971E87" w:rsidRPr="007B45C0" w:rsidRDefault="00971E87" w:rsidP="00660671">
            <w:pPr>
              <w:pStyle w:val="svp"/>
              <w:tabs>
                <w:tab w:val="num" w:pos="600"/>
              </w:tabs>
              <w:autoSpaceDE w:val="0"/>
              <w:autoSpaceDN w:val="0"/>
              <w:adjustRightInd w:val="0"/>
              <w:ind w:left="360"/>
            </w:pPr>
          </w:p>
        </w:tc>
      </w:tr>
      <w:tr w:rsidR="00971E87" w:rsidRPr="007B45C0" w14:paraId="7B387CCD" w14:textId="77777777" w:rsidTr="00660671">
        <w:tc>
          <w:tcPr>
            <w:tcW w:w="3750" w:type="dxa"/>
            <w:tcBorders>
              <w:top w:val="nil"/>
              <w:bottom w:val="nil"/>
            </w:tcBorders>
          </w:tcPr>
          <w:p w14:paraId="13DF6C71" w14:textId="77777777" w:rsidR="00971E87" w:rsidRPr="007B45C0" w:rsidRDefault="00971E87" w:rsidP="00971E87">
            <w:pPr>
              <w:pStyle w:val="svp"/>
              <w:numPr>
                <w:ilvl w:val="0"/>
                <w:numId w:val="10"/>
              </w:numPr>
              <w:tabs>
                <w:tab w:val="num" w:pos="540"/>
              </w:tabs>
            </w:pPr>
            <w:r w:rsidRPr="007B45C0">
              <w:t>Interakce písemná – pozdrav, blahopřání, jednoduchý e-mail, jednoduchý dopis, pozvánka, oznámení, inzerát…</w:t>
            </w:r>
          </w:p>
        </w:tc>
        <w:tc>
          <w:tcPr>
            <w:tcW w:w="3760" w:type="dxa"/>
            <w:tcBorders>
              <w:top w:val="nil"/>
              <w:bottom w:val="nil"/>
            </w:tcBorders>
          </w:tcPr>
          <w:p w14:paraId="7D4FD8AE" w14:textId="77777777" w:rsidR="00971E87" w:rsidRPr="007B45C0" w:rsidRDefault="00971E87" w:rsidP="00971E87">
            <w:pPr>
              <w:pStyle w:val="svp"/>
              <w:numPr>
                <w:ilvl w:val="0"/>
                <w:numId w:val="10"/>
              </w:numPr>
              <w:tabs>
                <w:tab w:val="num" w:pos="600"/>
              </w:tabs>
              <w:autoSpaceDE w:val="0"/>
              <w:autoSpaceDN w:val="0"/>
              <w:adjustRightInd w:val="0"/>
            </w:pPr>
            <w:r w:rsidRPr="007B45C0">
              <w:t>napíše pohled, vzkaz, blahopřání, inzerát, dopis…..</w:t>
            </w:r>
          </w:p>
        </w:tc>
      </w:tr>
      <w:tr w:rsidR="00971E87" w:rsidRPr="007B45C0" w14:paraId="48728D00" w14:textId="77777777" w:rsidTr="00660671">
        <w:tc>
          <w:tcPr>
            <w:tcW w:w="3750" w:type="dxa"/>
            <w:tcBorders>
              <w:top w:val="nil"/>
              <w:bottom w:val="nil"/>
            </w:tcBorders>
          </w:tcPr>
          <w:p w14:paraId="4118AC66" w14:textId="77777777" w:rsidR="00971E87" w:rsidRPr="007B45C0" w:rsidRDefault="00971E87" w:rsidP="00971E87">
            <w:pPr>
              <w:pStyle w:val="svp"/>
              <w:numPr>
                <w:ilvl w:val="0"/>
                <w:numId w:val="10"/>
              </w:numPr>
              <w:tabs>
                <w:tab w:val="num" w:pos="540"/>
              </w:tabs>
            </w:pPr>
            <w:r w:rsidRPr="007B45C0">
              <w:t>Jazykové prostředky:</w:t>
            </w:r>
          </w:p>
        </w:tc>
        <w:tc>
          <w:tcPr>
            <w:tcW w:w="3760" w:type="dxa"/>
            <w:tcBorders>
              <w:top w:val="nil"/>
              <w:bottom w:val="nil"/>
            </w:tcBorders>
          </w:tcPr>
          <w:p w14:paraId="6A9A9C7E" w14:textId="77777777" w:rsidR="00971E87" w:rsidRPr="007B45C0" w:rsidRDefault="00971E87" w:rsidP="00660671">
            <w:pPr>
              <w:pStyle w:val="svp"/>
              <w:tabs>
                <w:tab w:val="num" w:pos="600"/>
              </w:tabs>
              <w:autoSpaceDE w:val="0"/>
              <w:autoSpaceDN w:val="0"/>
              <w:adjustRightInd w:val="0"/>
              <w:ind w:left="360"/>
            </w:pPr>
          </w:p>
        </w:tc>
      </w:tr>
      <w:tr w:rsidR="00971E87" w:rsidRPr="007B45C0" w14:paraId="330EDE01" w14:textId="77777777" w:rsidTr="00660671">
        <w:tc>
          <w:tcPr>
            <w:tcW w:w="3750" w:type="dxa"/>
            <w:tcBorders>
              <w:top w:val="nil"/>
              <w:bottom w:val="nil"/>
            </w:tcBorders>
          </w:tcPr>
          <w:p w14:paraId="6D98232C" w14:textId="77777777" w:rsidR="00971E87" w:rsidRPr="007B45C0" w:rsidRDefault="00971E87" w:rsidP="00971E87">
            <w:pPr>
              <w:pStyle w:val="svp"/>
              <w:numPr>
                <w:ilvl w:val="0"/>
                <w:numId w:val="10"/>
              </w:numPr>
              <w:tabs>
                <w:tab w:val="num" w:pos="600"/>
              </w:tabs>
            </w:pPr>
            <w:r w:rsidRPr="007B45C0">
              <w:rPr>
                <w:rFonts w:ascii="TimesNewRoman" w:hAnsi="TimesNewRoman" w:cs="TimesNewRoman"/>
              </w:rPr>
              <w:t>Výslovnost (zvukové prostředky jazyka) – výslovnost německých hlásek a slov, slovní a větný přízvuk, intonace, melodie vět</w:t>
            </w:r>
          </w:p>
        </w:tc>
        <w:tc>
          <w:tcPr>
            <w:tcW w:w="3760" w:type="dxa"/>
            <w:tcBorders>
              <w:top w:val="nil"/>
              <w:bottom w:val="nil"/>
            </w:tcBorders>
          </w:tcPr>
          <w:p w14:paraId="008A3797" w14:textId="77777777" w:rsidR="00971E87" w:rsidRPr="007B45C0" w:rsidRDefault="00971E87" w:rsidP="00971E87">
            <w:pPr>
              <w:pStyle w:val="svp"/>
              <w:numPr>
                <w:ilvl w:val="0"/>
                <w:numId w:val="10"/>
              </w:numPr>
              <w:tabs>
                <w:tab w:val="num" w:pos="600"/>
              </w:tabs>
            </w:pPr>
            <w:r w:rsidRPr="007B45C0">
              <w:t>rozlišuje základní zvukové prostředky daného jazyka, vyslovuje co nejblíže přirozené výslovnosti</w:t>
            </w:r>
          </w:p>
          <w:p w14:paraId="51833ED9" w14:textId="77777777" w:rsidR="00971E87" w:rsidRPr="007B45C0" w:rsidRDefault="00971E87" w:rsidP="00971E87">
            <w:pPr>
              <w:pStyle w:val="svp"/>
              <w:numPr>
                <w:ilvl w:val="0"/>
                <w:numId w:val="10"/>
              </w:numPr>
            </w:pPr>
            <w:r w:rsidRPr="007B45C0">
              <w:t>rozlišuje přízvučné a nepřízvučné slabiky, stoupající a klesající intonaci</w:t>
            </w:r>
          </w:p>
        </w:tc>
      </w:tr>
      <w:tr w:rsidR="00971E87" w:rsidRPr="007B45C0" w14:paraId="758F6D05" w14:textId="77777777" w:rsidTr="00660671">
        <w:tc>
          <w:tcPr>
            <w:tcW w:w="3750" w:type="dxa"/>
            <w:tcBorders>
              <w:top w:val="nil"/>
              <w:bottom w:val="nil"/>
            </w:tcBorders>
          </w:tcPr>
          <w:p w14:paraId="5C67A321" w14:textId="77777777" w:rsidR="00971E87" w:rsidRPr="007B45C0" w:rsidRDefault="00971E87" w:rsidP="00971E87">
            <w:pPr>
              <w:pStyle w:val="svp"/>
              <w:numPr>
                <w:ilvl w:val="0"/>
                <w:numId w:val="10"/>
              </w:numPr>
            </w:pPr>
            <w:r w:rsidRPr="007B45C0">
              <w:t>Slovní zásoba a frazeologie v návaznosti na témata probíraná v daném ročníku - rodina, volný čas, zájmy….</w:t>
            </w:r>
          </w:p>
          <w:p w14:paraId="0EEA0FDE" w14:textId="77777777" w:rsidR="00971E87" w:rsidRPr="007B45C0" w:rsidRDefault="00971E87" w:rsidP="00971E87">
            <w:pPr>
              <w:pStyle w:val="svp"/>
              <w:numPr>
                <w:ilvl w:val="0"/>
                <w:numId w:val="10"/>
              </w:numPr>
            </w:pPr>
            <w:r w:rsidRPr="007B45C0">
              <w:t xml:space="preserve">Odborná </w:t>
            </w:r>
            <w:r w:rsidRPr="007B45C0">
              <w:rPr>
                <w:rFonts w:ascii="TimesNewRoman" w:hAnsi="TimesNewRoman" w:cs="TimesNewRoman"/>
              </w:rPr>
              <w:t>slovní zásoba: nástroje, nářadí, technické kreslení, materiály</w:t>
            </w:r>
          </w:p>
        </w:tc>
        <w:tc>
          <w:tcPr>
            <w:tcW w:w="3760" w:type="dxa"/>
            <w:tcBorders>
              <w:top w:val="nil"/>
              <w:bottom w:val="nil"/>
            </w:tcBorders>
          </w:tcPr>
          <w:p w14:paraId="446F7A2F" w14:textId="77777777" w:rsidR="00971E87" w:rsidRPr="007B45C0" w:rsidRDefault="00971E87" w:rsidP="00971E87">
            <w:pPr>
              <w:pStyle w:val="svp"/>
              <w:numPr>
                <w:ilvl w:val="0"/>
                <w:numId w:val="10"/>
              </w:numPr>
            </w:pPr>
            <w:r w:rsidRPr="007B45C0">
              <w:t>vhodně aplikuje slovní zásobu včetně vybrané frazeologie v rozsahu daných komunikačních situací a tematických okruhů</w:t>
            </w:r>
          </w:p>
          <w:p w14:paraId="03AF424E" w14:textId="77777777" w:rsidR="00971E87" w:rsidRPr="007B45C0" w:rsidRDefault="00971E87" w:rsidP="00971E87">
            <w:pPr>
              <w:pStyle w:val="svp"/>
              <w:numPr>
                <w:ilvl w:val="0"/>
                <w:numId w:val="10"/>
              </w:numPr>
            </w:pPr>
            <w:r w:rsidRPr="007B45C0">
              <w:t xml:space="preserve">vhodně aplikuje vybranou základní odbornou </w:t>
            </w:r>
            <w:r w:rsidRPr="007B45C0">
              <w:rPr>
                <w:rFonts w:ascii="TimesNewRoman" w:hAnsi="TimesNewRoman" w:cs="TimesNewRoman"/>
              </w:rPr>
              <w:t>slovní zásobu ze svého oboru</w:t>
            </w:r>
          </w:p>
        </w:tc>
      </w:tr>
      <w:tr w:rsidR="00971E87" w:rsidRPr="007B45C0" w14:paraId="1AEFC74F" w14:textId="77777777" w:rsidTr="00660671">
        <w:tc>
          <w:tcPr>
            <w:tcW w:w="3750" w:type="dxa"/>
            <w:tcBorders>
              <w:top w:val="nil"/>
              <w:bottom w:val="nil"/>
            </w:tcBorders>
          </w:tcPr>
          <w:p w14:paraId="1A564BFC" w14:textId="77777777" w:rsidR="00971E87" w:rsidRPr="007B45C0" w:rsidRDefault="00971E87" w:rsidP="00971E87">
            <w:pPr>
              <w:pStyle w:val="svp"/>
              <w:numPr>
                <w:ilvl w:val="0"/>
                <w:numId w:val="10"/>
              </w:numPr>
            </w:pPr>
            <w:r w:rsidRPr="007B45C0">
              <w:t>Gramatika: tvarosloví a větná stavba v rozsahu učiva osvojeného během 1. – 4. ročníku</w:t>
            </w:r>
          </w:p>
        </w:tc>
        <w:tc>
          <w:tcPr>
            <w:tcW w:w="3760" w:type="dxa"/>
            <w:tcBorders>
              <w:top w:val="nil"/>
              <w:bottom w:val="nil"/>
            </w:tcBorders>
          </w:tcPr>
          <w:p w14:paraId="7BADBD10" w14:textId="77777777" w:rsidR="00971E87" w:rsidRPr="007B45C0" w:rsidRDefault="00971E87" w:rsidP="00971E87">
            <w:pPr>
              <w:pStyle w:val="svp"/>
              <w:numPr>
                <w:ilvl w:val="0"/>
                <w:numId w:val="10"/>
              </w:numPr>
            </w:pPr>
            <w:r w:rsidRPr="007B45C0">
              <w:t>aplikuje a správně užívá základní morfologické jevy</w:t>
            </w:r>
          </w:p>
          <w:p w14:paraId="533B09B2" w14:textId="77777777" w:rsidR="00971E87" w:rsidRPr="007B45C0" w:rsidRDefault="00971E87" w:rsidP="00971E87">
            <w:pPr>
              <w:pStyle w:val="svp"/>
              <w:numPr>
                <w:ilvl w:val="0"/>
                <w:numId w:val="10"/>
              </w:numPr>
            </w:pPr>
            <w:r w:rsidRPr="007B45C0">
              <w:t>používá běžné gramatické prostředky v rámci předvídatelných situací</w:t>
            </w:r>
          </w:p>
        </w:tc>
      </w:tr>
      <w:tr w:rsidR="00971E87" w:rsidRPr="007B45C0" w14:paraId="6E6E1D38" w14:textId="77777777" w:rsidTr="00660671">
        <w:tc>
          <w:tcPr>
            <w:tcW w:w="3750" w:type="dxa"/>
            <w:tcBorders>
              <w:top w:val="nil"/>
              <w:bottom w:val="nil"/>
            </w:tcBorders>
          </w:tcPr>
          <w:p w14:paraId="7BBDECC6" w14:textId="77777777" w:rsidR="00971E87" w:rsidRPr="007B45C0" w:rsidRDefault="00971E87" w:rsidP="00971E87">
            <w:pPr>
              <w:pStyle w:val="svp"/>
              <w:numPr>
                <w:ilvl w:val="0"/>
                <w:numId w:val="9"/>
              </w:numPr>
              <w:tabs>
                <w:tab w:val="clear" w:pos="417"/>
                <w:tab w:val="num" w:pos="360"/>
                <w:tab w:val="num" w:pos="600"/>
              </w:tabs>
              <w:ind w:left="360" w:hanging="360"/>
            </w:pPr>
            <w:r w:rsidRPr="007B45C0">
              <w:t>Grafická podoba jazyka a pravopis – velká písmena u substantiv, interpunkce</w:t>
            </w:r>
          </w:p>
        </w:tc>
        <w:tc>
          <w:tcPr>
            <w:tcW w:w="3760" w:type="dxa"/>
            <w:tcBorders>
              <w:top w:val="nil"/>
              <w:bottom w:val="nil"/>
            </w:tcBorders>
          </w:tcPr>
          <w:p w14:paraId="40316848" w14:textId="77777777" w:rsidR="00971E87" w:rsidRPr="007B45C0" w:rsidRDefault="00971E87" w:rsidP="00971E87">
            <w:pPr>
              <w:pStyle w:val="svp"/>
              <w:numPr>
                <w:ilvl w:val="0"/>
                <w:numId w:val="9"/>
              </w:numPr>
              <w:tabs>
                <w:tab w:val="clear" w:pos="417"/>
                <w:tab w:val="num" w:pos="360"/>
                <w:tab w:val="num" w:pos="600"/>
              </w:tabs>
              <w:ind w:left="360" w:hanging="360"/>
            </w:pPr>
            <w:r w:rsidRPr="007B45C0">
              <w:t>uplatňuje v písemném projevu správnou grafickou podobu jazyka, dodržuje základní pravopisné normy</w:t>
            </w:r>
          </w:p>
          <w:p w14:paraId="427A71D7" w14:textId="77777777" w:rsidR="00971E87" w:rsidRPr="007B45C0" w:rsidRDefault="00971E87" w:rsidP="00971E87">
            <w:pPr>
              <w:pStyle w:val="svp"/>
              <w:numPr>
                <w:ilvl w:val="0"/>
                <w:numId w:val="9"/>
              </w:numPr>
              <w:tabs>
                <w:tab w:val="clear" w:pos="417"/>
                <w:tab w:val="num" w:pos="360"/>
                <w:tab w:val="num" w:pos="600"/>
              </w:tabs>
              <w:ind w:left="360" w:hanging="360"/>
            </w:pPr>
            <w:r w:rsidRPr="007B45C0">
              <w:t xml:space="preserve">aplikuje vztahy mezi zvukovou a grafickou stránkou jazyka, </w:t>
            </w:r>
            <w:r w:rsidRPr="007B45C0">
              <w:lastRenderedPageBreak/>
              <w:t>pravopis osvojované slovní zásoby a pravopisné změny, k nimž dochází při tvoření mluvnických tvarů</w:t>
            </w:r>
          </w:p>
        </w:tc>
      </w:tr>
      <w:tr w:rsidR="00971E87" w:rsidRPr="007B45C0" w14:paraId="141E9189" w14:textId="77777777" w:rsidTr="00660671">
        <w:tc>
          <w:tcPr>
            <w:tcW w:w="3750" w:type="dxa"/>
            <w:tcBorders>
              <w:top w:val="nil"/>
              <w:bottom w:val="nil"/>
            </w:tcBorders>
          </w:tcPr>
          <w:p w14:paraId="1163DE90" w14:textId="77777777" w:rsidR="00971E87" w:rsidRPr="007B45C0" w:rsidRDefault="00971E87" w:rsidP="00971E87">
            <w:pPr>
              <w:pStyle w:val="svp"/>
              <w:numPr>
                <w:ilvl w:val="0"/>
                <w:numId w:val="10"/>
              </w:numPr>
              <w:tabs>
                <w:tab w:val="num" w:pos="600"/>
              </w:tabs>
            </w:pPr>
            <w:r w:rsidRPr="007B45C0">
              <w:lastRenderedPageBreak/>
              <w:t>Komunikační situace</w:t>
            </w:r>
          </w:p>
        </w:tc>
        <w:tc>
          <w:tcPr>
            <w:tcW w:w="3760" w:type="dxa"/>
            <w:tcBorders>
              <w:top w:val="nil"/>
              <w:bottom w:val="nil"/>
            </w:tcBorders>
          </w:tcPr>
          <w:p w14:paraId="3F5DFF79" w14:textId="77777777" w:rsidR="00971E87" w:rsidRPr="007B45C0" w:rsidRDefault="00971E87" w:rsidP="00660671">
            <w:pPr>
              <w:pStyle w:val="svp"/>
              <w:ind w:left="360"/>
            </w:pPr>
          </w:p>
        </w:tc>
      </w:tr>
      <w:tr w:rsidR="00971E87" w:rsidRPr="007B45C0" w14:paraId="68BFD8B8" w14:textId="77777777" w:rsidTr="00660671">
        <w:tc>
          <w:tcPr>
            <w:tcW w:w="3750" w:type="dxa"/>
            <w:tcBorders>
              <w:top w:val="nil"/>
              <w:bottom w:val="nil"/>
            </w:tcBorders>
          </w:tcPr>
          <w:p w14:paraId="73C200AB" w14:textId="77777777" w:rsidR="00971E87" w:rsidRPr="007B45C0" w:rsidRDefault="00971E87" w:rsidP="00971E87">
            <w:pPr>
              <w:pStyle w:val="svp"/>
              <w:numPr>
                <w:ilvl w:val="0"/>
                <w:numId w:val="10"/>
              </w:numPr>
              <w:tabs>
                <w:tab w:val="num" w:pos="540"/>
              </w:tabs>
            </w:pPr>
            <w:r w:rsidRPr="007B45C0">
              <w:t>Získávání a předávání informací, např. sjednání schůzky, rezervace, objednávka služby, vyřízení vzkazu apod.</w:t>
            </w:r>
          </w:p>
          <w:p w14:paraId="74A0A065" w14:textId="77777777" w:rsidR="00971E87" w:rsidRPr="007B45C0" w:rsidRDefault="00971E87" w:rsidP="00971E87">
            <w:pPr>
              <w:pStyle w:val="svp"/>
              <w:numPr>
                <w:ilvl w:val="0"/>
                <w:numId w:val="10"/>
              </w:numPr>
              <w:tabs>
                <w:tab w:val="num" w:pos="540"/>
              </w:tabs>
            </w:pPr>
            <w:r w:rsidRPr="007B45C0">
              <w:t xml:space="preserve">Jazykové funkce: obraty při zahájení a ukončení rozhovoru, vyjádření žádosti, prosby, pozvání, odmítnutí, radosti, zklamání apod. </w:t>
            </w:r>
            <w:r w:rsidRPr="007B45C0">
              <w:rPr>
                <w:rFonts w:ascii="TimesNewRoman" w:hAnsi="TimesNewRoman" w:cs="TimesNewRoman"/>
              </w:rPr>
              <w:t>v návaznosti na jazykové prostředky osvojené během  2. – 4. ročníku.</w:t>
            </w:r>
            <w:r w:rsidRPr="007B45C0">
              <w:rPr>
                <w:color w:val="FF0000"/>
              </w:rPr>
              <w:t xml:space="preserve"> </w:t>
            </w:r>
          </w:p>
        </w:tc>
        <w:tc>
          <w:tcPr>
            <w:tcW w:w="3760" w:type="dxa"/>
            <w:tcBorders>
              <w:top w:val="nil"/>
              <w:bottom w:val="nil"/>
            </w:tcBorders>
          </w:tcPr>
          <w:p w14:paraId="513641B2" w14:textId="77777777" w:rsidR="00971E87" w:rsidRPr="007B45C0" w:rsidRDefault="00971E87" w:rsidP="00971E87">
            <w:pPr>
              <w:pStyle w:val="svp"/>
              <w:numPr>
                <w:ilvl w:val="0"/>
                <w:numId w:val="10"/>
              </w:numPr>
              <w:rPr>
                <w:rFonts w:ascii="TimesNewRoman" w:hAnsi="TimesNewRoman" w:cs="TimesNewRoman"/>
                <w:szCs w:val="24"/>
              </w:rPr>
            </w:pPr>
            <w:r w:rsidRPr="007B45C0">
              <w:t>používá stylisticky vhodné obraty umožňující nekonfliktní vztahy a komunikaci</w:t>
            </w:r>
          </w:p>
          <w:p w14:paraId="29831F02" w14:textId="77777777" w:rsidR="00971E87" w:rsidRPr="007B45C0" w:rsidRDefault="00971E87" w:rsidP="00971E87">
            <w:pPr>
              <w:pStyle w:val="svp"/>
              <w:numPr>
                <w:ilvl w:val="0"/>
                <w:numId w:val="10"/>
              </w:numPr>
              <w:rPr>
                <w:rFonts w:ascii="TimesNewRoman" w:hAnsi="TimesNewRoman" w:cs="TimesNewRoman"/>
                <w:szCs w:val="24"/>
              </w:rPr>
            </w:pPr>
            <w:r w:rsidRPr="007B45C0">
              <w:t>domluví se v běžných situacích, získá i poskytne informace</w:t>
            </w:r>
          </w:p>
          <w:p w14:paraId="2649654C" w14:textId="77777777" w:rsidR="00971E87" w:rsidRPr="007B45C0" w:rsidRDefault="00971E87" w:rsidP="00971E87">
            <w:pPr>
              <w:pStyle w:val="svp"/>
              <w:numPr>
                <w:ilvl w:val="0"/>
                <w:numId w:val="10"/>
              </w:numPr>
            </w:pPr>
            <w:r w:rsidRPr="007B45C0">
              <w:t>řeší pohotově a vhodně standardní řečové situace i jednoduché a frekventované situace týkající se pracovní činnosti</w:t>
            </w:r>
          </w:p>
        </w:tc>
      </w:tr>
      <w:tr w:rsidR="00971E87" w:rsidRPr="007B45C0" w14:paraId="048CE10C" w14:textId="77777777" w:rsidTr="00660671">
        <w:tc>
          <w:tcPr>
            <w:tcW w:w="3750" w:type="dxa"/>
            <w:tcBorders>
              <w:top w:val="nil"/>
              <w:bottom w:val="nil"/>
            </w:tcBorders>
          </w:tcPr>
          <w:p w14:paraId="22E9E8F5" w14:textId="77777777" w:rsidR="00971E87" w:rsidRPr="007B45C0" w:rsidRDefault="00971E87" w:rsidP="00971E87">
            <w:pPr>
              <w:pStyle w:val="svp"/>
              <w:numPr>
                <w:ilvl w:val="0"/>
                <w:numId w:val="10"/>
              </w:numPr>
            </w:pPr>
            <w:r w:rsidRPr="007B45C0">
              <w:t>Poznatky o zemích studovaného jazyka</w:t>
            </w:r>
          </w:p>
        </w:tc>
        <w:tc>
          <w:tcPr>
            <w:tcW w:w="3760" w:type="dxa"/>
            <w:tcBorders>
              <w:top w:val="nil"/>
              <w:bottom w:val="nil"/>
            </w:tcBorders>
          </w:tcPr>
          <w:p w14:paraId="029AB7E1" w14:textId="77777777" w:rsidR="00971E87" w:rsidRPr="007B45C0" w:rsidRDefault="00971E87" w:rsidP="00971E87">
            <w:pPr>
              <w:pStyle w:val="svp"/>
              <w:numPr>
                <w:ilvl w:val="0"/>
                <w:numId w:val="10"/>
              </w:numPr>
            </w:pPr>
            <w:r w:rsidRPr="007B45C0">
              <w:t>prokazuje faktické znalosti především o základních geografických, demografických, hospodářských, politických, kulturních faktorech zemí dané jazykové oblasti včetně vybraných poznatků z oboru a uplatňuje je  v porovnání s reáliemi mateřské země a jazyka</w:t>
            </w:r>
          </w:p>
        </w:tc>
      </w:tr>
      <w:tr w:rsidR="00971E87" w:rsidRPr="007B45C0" w14:paraId="73FE3101" w14:textId="77777777" w:rsidTr="00660671">
        <w:tc>
          <w:tcPr>
            <w:tcW w:w="3750" w:type="dxa"/>
            <w:tcBorders>
              <w:top w:val="nil"/>
              <w:bottom w:val="nil"/>
            </w:tcBorders>
          </w:tcPr>
          <w:p w14:paraId="2BA24694" w14:textId="77777777" w:rsidR="00971E87" w:rsidRPr="007B45C0" w:rsidRDefault="00971E87" w:rsidP="00971E87">
            <w:pPr>
              <w:pStyle w:val="svp"/>
              <w:numPr>
                <w:ilvl w:val="0"/>
                <w:numId w:val="10"/>
              </w:numPr>
              <w:tabs>
                <w:tab w:val="num" w:pos="600"/>
              </w:tabs>
            </w:pPr>
            <w:r w:rsidRPr="007B45C0">
              <w:t>Informace ze sociokulturního prostředí příslušných jazykových oblastí v kontextu znalostí o České republice</w:t>
            </w:r>
          </w:p>
        </w:tc>
        <w:tc>
          <w:tcPr>
            <w:tcW w:w="3760" w:type="dxa"/>
            <w:tcBorders>
              <w:top w:val="nil"/>
              <w:bottom w:val="nil"/>
            </w:tcBorders>
          </w:tcPr>
          <w:p w14:paraId="0B7A7599" w14:textId="77777777" w:rsidR="00971E87" w:rsidRPr="007B45C0" w:rsidRDefault="00971E87" w:rsidP="00971E87">
            <w:pPr>
              <w:pStyle w:val="svp"/>
              <w:numPr>
                <w:ilvl w:val="0"/>
                <w:numId w:val="10"/>
              </w:numPr>
              <w:tabs>
                <w:tab w:val="num" w:pos="600"/>
              </w:tabs>
            </w:pPr>
            <w:r w:rsidRPr="007B45C0">
              <w:t>popíše základní společenské zvyklosti a sociokulturní specifika zemí daného jazyka ve srovnání se zvyklostmi v České republice</w:t>
            </w:r>
          </w:p>
        </w:tc>
      </w:tr>
      <w:tr w:rsidR="00971E87" w:rsidRPr="007B45C0" w14:paraId="3D168E5B" w14:textId="77777777" w:rsidTr="00660671">
        <w:tc>
          <w:tcPr>
            <w:tcW w:w="3750" w:type="dxa"/>
            <w:tcBorders>
              <w:top w:val="nil"/>
              <w:bottom w:val="nil"/>
            </w:tcBorders>
          </w:tcPr>
          <w:p w14:paraId="79AAE151" w14:textId="77777777" w:rsidR="00971E87" w:rsidRPr="007B45C0" w:rsidRDefault="00971E87" w:rsidP="00971E87">
            <w:pPr>
              <w:pStyle w:val="svp"/>
              <w:numPr>
                <w:ilvl w:val="0"/>
                <w:numId w:val="10"/>
              </w:numPr>
              <w:tabs>
                <w:tab w:val="num" w:pos="600"/>
              </w:tabs>
            </w:pPr>
            <w:r w:rsidRPr="007B45C0">
              <w:t>Upevňování a prohlubování řečových dovedností, jazykových prostředků, tematických okruhů včetně komunikačních situací, reálií osvojených během 2. -4. ročníku</w:t>
            </w:r>
          </w:p>
        </w:tc>
        <w:tc>
          <w:tcPr>
            <w:tcW w:w="3760" w:type="dxa"/>
            <w:tcBorders>
              <w:top w:val="nil"/>
              <w:bottom w:val="nil"/>
            </w:tcBorders>
          </w:tcPr>
          <w:p w14:paraId="2B92E2E1" w14:textId="77777777" w:rsidR="00971E87" w:rsidRPr="007B45C0" w:rsidRDefault="00971E87" w:rsidP="00660671">
            <w:pPr>
              <w:pStyle w:val="svp"/>
              <w:ind w:left="360"/>
            </w:pPr>
          </w:p>
        </w:tc>
      </w:tr>
      <w:tr w:rsidR="00971E87" w:rsidRPr="007B45C0" w14:paraId="717436B7" w14:textId="77777777" w:rsidTr="00660671">
        <w:tc>
          <w:tcPr>
            <w:tcW w:w="7510" w:type="dxa"/>
            <w:gridSpan w:val="2"/>
          </w:tcPr>
          <w:p w14:paraId="256010E0" w14:textId="2017CDCC" w:rsidR="00971E87" w:rsidRPr="007B45C0" w:rsidRDefault="000F3E95" w:rsidP="00660671">
            <w:pPr>
              <w:pStyle w:val="svp"/>
            </w:pPr>
            <w:r w:rsidRPr="007B45C0">
              <w:t xml:space="preserve">Počet hodin: </w:t>
            </w:r>
            <w:r w:rsidR="00971E87" w:rsidRPr="007B45C0">
              <w:t>10</w:t>
            </w:r>
          </w:p>
        </w:tc>
      </w:tr>
    </w:tbl>
    <w:p w14:paraId="1264066A" w14:textId="77777777" w:rsidR="00CF63B0" w:rsidRPr="007B45C0" w:rsidRDefault="00CF63B0" w:rsidP="005D78AC">
      <w:pPr>
        <w:pStyle w:val="svp3"/>
      </w:pPr>
      <w:r w:rsidRPr="007B45C0">
        <w:br w:type="page"/>
      </w:r>
      <w:r w:rsidRPr="007B45C0">
        <w:lastRenderedPageBreak/>
        <w:t>Učební osnova vyučovacího předmětu</w:t>
      </w:r>
    </w:p>
    <w:p w14:paraId="2256D4C5" w14:textId="77777777" w:rsidR="00CF63B0" w:rsidRPr="007B45C0" w:rsidRDefault="00CF63B0" w:rsidP="005D78AC">
      <w:pPr>
        <w:pStyle w:val="svp1"/>
      </w:pPr>
      <w:bookmarkStart w:id="156" w:name="_Toc144134458"/>
      <w:r w:rsidRPr="007B45C0">
        <w:t>Občanská nauka</w:t>
      </w:r>
      <w:bookmarkEnd w:id="156"/>
    </w:p>
    <w:p w14:paraId="782D4F3F" w14:textId="77777777" w:rsidR="00CF63B0" w:rsidRPr="007B45C0" w:rsidRDefault="00CF63B0" w:rsidP="005D78AC">
      <w:pPr>
        <w:pStyle w:val="svp3"/>
      </w:pPr>
      <w:r w:rsidRPr="007B45C0">
        <w:t>školního vzdělávacího programu Programování a obsluha CNC strojů</w:t>
      </w:r>
    </w:p>
    <w:p w14:paraId="7D46213D"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06761D05" w14:textId="77777777" w:rsidR="00CF63B0" w:rsidRPr="007B45C0" w:rsidRDefault="00CF63B0" w:rsidP="005D78AC">
      <w:pPr>
        <w:pStyle w:val="svp3"/>
      </w:pPr>
      <w:r w:rsidRPr="007B45C0">
        <w:t>Počet hodin: 100</w:t>
      </w:r>
    </w:p>
    <w:p w14:paraId="7C440608" w14:textId="00302E45" w:rsidR="00CF63B0" w:rsidRPr="007B45C0" w:rsidRDefault="00CF63B0" w:rsidP="005D78AC">
      <w:pPr>
        <w:pStyle w:val="svp3"/>
      </w:pPr>
      <w:r w:rsidRPr="007B45C0">
        <w:t xml:space="preserve">Platnost: od </w:t>
      </w:r>
      <w:r w:rsidR="00F46495">
        <w:t>1. 9. 2025</w:t>
      </w:r>
    </w:p>
    <w:p w14:paraId="58A84A1B"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49024" behindDoc="0" locked="0" layoutInCell="1" allowOverlap="1" wp14:anchorId="1432B6C6" wp14:editId="789A7D67">
                <wp:simplePos x="0" y="0"/>
                <wp:positionH relativeFrom="column">
                  <wp:posOffset>2540</wp:posOffset>
                </wp:positionH>
                <wp:positionV relativeFrom="paragraph">
                  <wp:posOffset>36194</wp:posOffset>
                </wp:positionV>
                <wp:extent cx="4646930" cy="0"/>
                <wp:effectExtent l="0" t="0" r="2032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138A9" id="Line 50" o:spid="_x0000_s1026" style="position:absolute;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5055D30D" w14:textId="77777777" w:rsidR="000A33B1" w:rsidRPr="007B45C0" w:rsidRDefault="000A33B1" w:rsidP="000A33B1">
      <w:pPr>
        <w:pStyle w:val="svp3"/>
      </w:pPr>
      <w:r w:rsidRPr="007B45C0">
        <w:t>Pojetí vyučovacího předmětu:</w:t>
      </w:r>
    </w:p>
    <w:p w14:paraId="078E6F85" w14:textId="77777777" w:rsidR="000A33B1" w:rsidRPr="007B45C0" w:rsidRDefault="000A33B1" w:rsidP="000A33B1">
      <w:pPr>
        <w:pStyle w:val="svp4"/>
      </w:pPr>
      <w:r w:rsidRPr="007B45C0">
        <w:t>Obecný cíl:</w:t>
      </w:r>
    </w:p>
    <w:p w14:paraId="7E58F3F7" w14:textId="77777777" w:rsidR="000A33B1" w:rsidRPr="007B45C0" w:rsidRDefault="000A33B1" w:rsidP="000A33B1">
      <w:pPr>
        <w:pStyle w:val="svp"/>
      </w:pPr>
      <w:r w:rsidRPr="007B45C0">
        <w:rPr>
          <w:szCs w:val="24"/>
        </w:rPr>
        <w:t>C</w:t>
      </w:r>
      <w:r w:rsidRPr="007B45C0">
        <w:t>ílem</w:t>
      </w:r>
      <w:r w:rsidRPr="007B45C0">
        <w:rPr>
          <w:szCs w:val="24"/>
        </w:rPr>
        <w:t xml:space="preserve"> předmětu je připravit žáky na aktivní občanský život v demokratické sp</w:t>
      </w:r>
      <w:r w:rsidRPr="007B45C0">
        <w:t>oleč</w:t>
      </w:r>
      <w:r w:rsidRPr="007B45C0">
        <w:rPr>
          <w:szCs w:val="24"/>
        </w:rPr>
        <w:t xml:space="preserve">nosti. Směřuje se k pozitivnímu ovlivňování hodnotové orientace žáků tak, aby byli slušnými lidmi a informovanými občany demokratického státu, aby jednali uvážlivě </w:t>
      </w:r>
      <w:r w:rsidRPr="007B45C0">
        <w:t>nejen pro vlastní prospěch, ale též pro veřejný zájem. Občanská nauka je učí co nejvíce rozumět světu, v němž žijí, kriticky myslet, uvědomovat si vlastní identitu a nenechat se</w:t>
      </w:r>
      <w:r w:rsidRPr="007B45C0">
        <w:rPr>
          <w:szCs w:val="24"/>
        </w:rPr>
        <w:t xml:space="preserve"> manipulovat.</w:t>
      </w:r>
    </w:p>
    <w:p w14:paraId="359442D7" w14:textId="77777777" w:rsidR="000A33B1" w:rsidRPr="007B45C0" w:rsidRDefault="000A33B1" w:rsidP="000A33B1">
      <w:pPr>
        <w:pStyle w:val="svp4"/>
      </w:pPr>
      <w:r w:rsidRPr="007B45C0">
        <w:t xml:space="preserve">Charakteristika učiva: </w:t>
      </w:r>
    </w:p>
    <w:p w14:paraId="13D5128B" w14:textId="77777777" w:rsidR="000A33B1" w:rsidRPr="007B45C0" w:rsidRDefault="000A33B1" w:rsidP="000A33B1">
      <w:pPr>
        <w:pStyle w:val="svp"/>
      </w:pPr>
      <w:r w:rsidRPr="007B45C0">
        <w:t>Žáci se učí využívat svých společenskovědních vědomostí a dovedností v praktickém životě, při svém osobním, politickém a mravním rozhodování, hodnocení a jednání, při řešení problémů a praktických otázek právního a sociálního a ekonomického charakteru. Obsahový okruh učiva (Člověk v lidském společenství, Člověk jako občan, Člověk a právo, Člověk a ekonomika, Člověk a filozofie, Člověk a etika, Česká republika, Evropa a mezinárodní společenství) navazuje na znalosti a dovednosti, které žáci získali v základním vzdělání, ale především tyto znalosti prohlubuje a doplňuje. Výuka rozvíjí další dovednosti žáků - pracovat s literaturou a internetem, získávat informace z různých zdrojů a kriticky je hodnotit (mediální gramotnost), komunikovat s úřady, institucemi, sociálními partnery, diskutovat o obecně lidské, politické, právní, hospodářské, sociální a praktické problematice, také přijímat nebo vyvracet názory partnerů na základě ověřených faktů, diskutovat nad potřebou filozofie a etiky v osobním a profesním životě, nad možnou potřebou víry, mírou tolerance odlišných názorů a životního stylu ostatních lidí.</w:t>
      </w:r>
    </w:p>
    <w:p w14:paraId="70350934" w14:textId="77777777" w:rsidR="000A33B1" w:rsidRPr="007B45C0" w:rsidRDefault="000A33B1" w:rsidP="000A33B1">
      <w:pPr>
        <w:pStyle w:val="svp4"/>
      </w:pPr>
      <w:r w:rsidRPr="007B45C0">
        <w:lastRenderedPageBreak/>
        <w:t>Pojetí výuky:</w:t>
      </w:r>
    </w:p>
    <w:p w14:paraId="3DAEFE43" w14:textId="77777777" w:rsidR="000A33B1" w:rsidRPr="007B45C0" w:rsidRDefault="000A33B1" w:rsidP="000A33B1">
      <w:pPr>
        <w:pStyle w:val="svp"/>
      </w:pPr>
      <w:r w:rsidRPr="007B45C0">
        <w:t>Výuka občanské nauky musí být pro žáky stimulující. K demokratickému občanství vychovává nejen učivo, ale i demokratické klima školy a třídy. Není kladen důraz na sumu teoretických poznatků, ale hlavně na přípravu pro praktický život. Významnou úlohu ve společenskovědním vzdělávání má rozvíjení mediální gramotnosti, kterou by měl být vybaven člověk žijící v demokratické společnosti. Do výuky je zařazeno vyhledávání informací na internetu a jejich kritická reflexe, práce s tiskem, tvořivá práce žáků (referáty, aktuální zprávy, reportáže). Žáci využívají digitální technologie.</w:t>
      </w:r>
    </w:p>
    <w:p w14:paraId="7D5D193E" w14:textId="77777777" w:rsidR="000A33B1" w:rsidRPr="007B45C0" w:rsidRDefault="000A33B1" w:rsidP="000A33B1">
      <w:pPr>
        <w:pStyle w:val="svp4"/>
      </w:pPr>
      <w:r w:rsidRPr="007B45C0">
        <w:t>Mezipředmětové vztahy:</w:t>
      </w:r>
    </w:p>
    <w:p w14:paraId="779E559B" w14:textId="77777777" w:rsidR="000A33B1" w:rsidRPr="007B45C0" w:rsidRDefault="000A33B1" w:rsidP="000A33B1">
      <w:pPr>
        <w:pStyle w:val="svp"/>
      </w:pPr>
      <w:r w:rsidRPr="007B45C0">
        <w:t>Učivo občanské nauky je v přímé vazbě na společenskovědní učivo v předmětech dějepis, základy ekologie, ale i v cizím jazyce, českém jazyce a literatuře, ekonomice.</w:t>
      </w:r>
    </w:p>
    <w:p w14:paraId="104725B4" w14:textId="77777777" w:rsidR="000A33B1" w:rsidRPr="007B45C0" w:rsidRDefault="000A33B1" w:rsidP="000A33B1">
      <w:pPr>
        <w:pStyle w:val="svp4"/>
      </w:pPr>
      <w:r w:rsidRPr="007B45C0">
        <w:t>Hodnocení výsledků žáků:</w:t>
      </w:r>
    </w:p>
    <w:p w14:paraId="147E30C0" w14:textId="77777777" w:rsidR="000A33B1" w:rsidRPr="007B45C0" w:rsidRDefault="000A33B1" w:rsidP="000A33B1">
      <w:pPr>
        <w:pStyle w:val="svp"/>
      </w:pPr>
      <w:r w:rsidRPr="007B45C0">
        <w:t>Hodnocení žáků se uplatňuje podle standardního školního klasifikačního řádu s ohledem na zvláštní požadavky žáků se specifickými poruchami učení. Hodnotí se komplexní dovednosti, výsledky učení se kontrolují průběžně. Hodnotí se také snaha učit se kriticky myslet a projevovat zájem o veřejný život.</w:t>
      </w:r>
    </w:p>
    <w:p w14:paraId="4820FEBB" w14:textId="77777777" w:rsidR="000A33B1" w:rsidRPr="007B45C0" w:rsidRDefault="000A33B1" w:rsidP="000A33B1">
      <w:pPr>
        <w:pStyle w:val="svp4"/>
      </w:pPr>
      <w:r w:rsidRPr="007B45C0">
        <w:t>Přínos předmětu k rozvoji klíčových kompetencí a průřezových témat</w:t>
      </w:r>
    </w:p>
    <w:p w14:paraId="34D922A0" w14:textId="77777777" w:rsidR="000A33B1" w:rsidRPr="007B45C0" w:rsidRDefault="000A33B1" w:rsidP="000A33B1">
      <w:pPr>
        <w:pStyle w:val="svp"/>
      </w:pPr>
      <w:r w:rsidRPr="007B45C0">
        <w:t xml:space="preserve">Žáci jsou vedeni k tomu, aby měli vhodnou míru sebevědomí, sebeodpovědnosti a schopnost morálního úsudku, byli připraveni klást si základní existenční otázky a hledat na ně odpovědi a řešení, hledali kompromisy mezi osobní svobodou a sociální odpovědností a byli kriticky tolerantní, aby byli schopni odolávat myšlenkové manipulaci, byli schopni kriticky hodnotit a optimálně využívat masmédia pro své potřeby, dovedli jednat s lidmi, diskutovat o citlivých nebo kontroverzních otázkách, hledat kompromisní řešení, byli ochotni se angažovat nejen pro vlastní prospěch, ale i pro veřejné zájmy a vážili si materiálních a duchovních hodnot, dobrého životního prostředí a snažili se je chránit a zachovat pro budoucí generace. </w:t>
      </w:r>
      <w:r w:rsidRPr="007B45C0">
        <w:rPr>
          <w:rStyle w:val="fadein4f9by7"/>
        </w:rPr>
        <w:t>Součástí vzdělávání je i rozvoj digitálních kompetencí, zejména při práci s informacemi, kritickém hodnocení zdrojů a využívání technologií k osobnímu i profesnímu rozvoji.</w:t>
      </w:r>
    </w:p>
    <w:p w14:paraId="09123409" w14:textId="77777777" w:rsidR="000A33B1" w:rsidRPr="007B45C0" w:rsidRDefault="000A33B1" w:rsidP="000A33B1">
      <w:pPr>
        <w:pStyle w:val="svp"/>
      </w:pPr>
      <w:r w:rsidRPr="007B45C0">
        <w:t xml:space="preserve">Žáci jsou vedeni k tomu, aby pochopili souvislosti mezi různými jevy v prostředí a lidskými aktivitami, chápali postavení člověka v přírodě a vlivy prostředí na jeho zdraví a život, aby získali přehled o způsobech ochrany přírody, samostatně a aktivně poznávali okolní prostředí, získávali informace v přímých kontaktech s prostředím a z různých informačních zdrojů, pochopili vlastní odpovědnost za své jednání a snažili se aktivně podílet na </w:t>
      </w:r>
      <w:r w:rsidRPr="007B45C0">
        <w:lastRenderedPageBreak/>
        <w:t>řešení environmentálních problémů, osvojili si základní principy šetrného a odpovědného přístupu k životnímu prostředí v osobním a profesním jednání.</w:t>
      </w:r>
    </w:p>
    <w:p w14:paraId="1A6303EE" w14:textId="77777777" w:rsidR="000A33B1" w:rsidRPr="007B45C0" w:rsidRDefault="000A33B1" w:rsidP="000A33B1">
      <w:pPr>
        <w:pStyle w:val="svp"/>
      </w:pPr>
      <w:r w:rsidRPr="007B45C0">
        <w:t xml:space="preserve">Žáci mají nejen určitý odborný profil, ale dokážou se díky němu také úspěšně prosadit na trhu práce i v životě. Jsou vedeni k tomu, aby si uvědomili zodpovědnost za vlastní život, význam vzdělání a celoživotního učení pro život. Jsou motivováni k aktivnímu pracovnímu životu a k úspěšné kariéře. </w:t>
      </w:r>
    </w:p>
    <w:p w14:paraId="639A7FF3" w14:textId="77777777" w:rsidR="000A33B1" w:rsidRPr="007B45C0" w:rsidRDefault="000A33B1" w:rsidP="000A33B1">
      <w:pPr>
        <w:pStyle w:val="svp"/>
      </w:pPr>
      <w:r w:rsidRPr="007B45C0">
        <w:t xml:space="preserve">V průřezovém tématu Občan v demokratické společnosti je žák vychováván k demokratickému občanství. Toto téma se zaměřuje na vytváření a upevňování takových postojů a hodnotové orientace žáků, které jsou potřebné pro fungování a zdokonalování demokracie. </w:t>
      </w:r>
    </w:p>
    <w:p w14:paraId="392B79D9" w14:textId="77777777" w:rsidR="000A33B1" w:rsidRPr="007B45C0" w:rsidRDefault="000A33B1" w:rsidP="000A33B1">
      <w:pPr>
        <w:pStyle w:val="svp"/>
      </w:pPr>
      <w:r w:rsidRPr="007B45C0">
        <w:t>Výchova k odpovědnému a aktivnímu občanství v demokratické společnosti zahrnuje vědomosti a dovednosti z těchto oblastí:</w:t>
      </w:r>
    </w:p>
    <w:p w14:paraId="53EE5B3D" w14:textId="77777777" w:rsidR="000A33B1" w:rsidRPr="007B45C0" w:rsidRDefault="000A33B1" w:rsidP="000A33B1">
      <w:pPr>
        <w:pStyle w:val="svp"/>
        <w:numPr>
          <w:ilvl w:val="0"/>
          <w:numId w:val="38"/>
        </w:numPr>
      </w:pPr>
      <w:r w:rsidRPr="007B45C0">
        <w:t>osobnost a její rozvoj</w:t>
      </w:r>
    </w:p>
    <w:p w14:paraId="7A2F1217" w14:textId="77777777" w:rsidR="000A33B1" w:rsidRPr="007B45C0" w:rsidRDefault="000A33B1" w:rsidP="000A33B1">
      <w:pPr>
        <w:pStyle w:val="svp"/>
        <w:numPr>
          <w:ilvl w:val="0"/>
          <w:numId w:val="38"/>
        </w:numPr>
      </w:pPr>
      <w:r w:rsidRPr="007B45C0">
        <w:t>komunikace, vyjednávání, řešení konfliktů</w:t>
      </w:r>
    </w:p>
    <w:p w14:paraId="7AD601E0" w14:textId="77777777" w:rsidR="000A33B1" w:rsidRPr="007B45C0" w:rsidRDefault="000A33B1" w:rsidP="000A33B1">
      <w:pPr>
        <w:pStyle w:val="svp"/>
        <w:numPr>
          <w:ilvl w:val="0"/>
          <w:numId w:val="38"/>
        </w:numPr>
      </w:pPr>
      <w:r w:rsidRPr="007B45C0">
        <w:t>společnost – jednotlivec a společenské skupiny, kultura, náboženství</w:t>
      </w:r>
    </w:p>
    <w:p w14:paraId="7F12E296" w14:textId="77777777" w:rsidR="000A33B1" w:rsidRPr="007B45C0" w:rsidRDefault="000A33B1" w:rsidP="000A33B1">
      <w:pPr>
        <w:pStyle w:val="svp"/>
        <w:numPr>
          <w:ilvl w:val="0"/>
          <w:numId w:val="38"/>
        </w:numPr>
      </w:pPr>
      <w:r w:rsidRPr="007B45C0">
        <w:t>stát, politický systém, politika, soudobý svět</w:t>
      </w:r>
    </w:p>
    <w:p w14:paraId="128B8A35" w14:textId="77777777" w:rsidR="000A33B1" w:rsidRPr="007B45C0" w:rsidRDefault="000A33B1" w:rsidP="000A33B1">
      <w:pPr>
        <w:pStyle w:val="svp"/>
        <w:numPr>
          <w:ilvl w:val="0"/>
          <w:numId w:val="38"/>
        </w:numPr>
      </w:pPr>
      <w:r w:rsidRPr="007B45C0">
        <w:t>masmédia</w:t>
      </w:r>
    </w:p>
    <w:p w14:paraId="0E41D485" w14:textId="77777777" w:rsidR="000A33B1" w:rsidRPr="007B45C0" w:rsidRDefault="000A33B1" w:rsidP="000A33B1">
      <w:pPr>
        <w:pStyle w:val="svp"/>
      </w:pPr>
      <w:r w:rsidRPr="007B45C0">
        <w:t>Realizace tématu probíhá prostřednictvím diskuse, přednášky, nácviku konkrétních situací a referáty.</w:t>
      </w:r>
    </w:p>
    <w:p w14:paraId="0E82ADD0" w14:textId="77777777" w:rsidR="000A33B1" w:rsidRPr="007B45C0" w:rsidRDefault="000A33B1" w:rsidP="000A33B1">
      <w:pPr>
        <w:pStyle w:val="svp"/>
      </w:pPr>
      <w:r w:rsidRPr="007B45C0">
        <w:t>V průřezovém tématu Člověk a životní prostředí je budoucí generace připravována k myšlení a jednání v souladu s principy udržitelného rozvoje, k vědomí odpovědnosti za udržení kvality životního prostředí a jeho jednotlivých složek a k úctě k životu ve všech jeho formách.</w:t>
      </w:r>
    </w:p>
    <w:p w14:paraId="4652C094" w14:textId="77777777" w:rsidR="000A33B1" w:rsidRPr="007B45C0" w:rsidRDefault="000A33B1" w:rsidP="000A33B1">
      <w:pPr>
        <w:pStyle w:val="svp"/>
      </w:pPr>
      <w:r w:rsidRPr="007B45C0">
        <w:t xml:space="preserve">Výchova k ochraně životního prostředí zahrnuje znalosti o zákonitostech přírody, o současných globálních a regionálních problémech lidstva, o možnostech a způsobech jejich řešení. </w:t>
      </w:r>
    </w:p>
    <w:p w14:paraId="6FB2DA8F" w14:textId="77777777" w:rsidR="000A33B1" w:rsidRPr="007B45C0" w:rsidRDefault="000A33B1" w:rsidP="000A33B1">
      <w:pPr>
        <w:pStyle w:val="svp"/>
      </w:pPr>
      <w:r w:rsidRPr="007B45C0">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a také při vstupu na trh práce.</w:t>
      </w:r>
    </w:p>
    <w:p w14:paraId="3B779643" w14:textId="77777777" w:rsidR="000A33B1" w:rsidRPr="007B45C0" w:rsidRDefault="000A33B1" w:rsidP="000A33B1">
      <w:pPr>
        <w:pStyle w:val="svp"/>
      </w:pPr>
      <w:r w:rsidRPr="007B45C0">
        <w:t>Obsah tématu je písemná i verbální sebeprezentace při vstupu na trh práce, sestavování žádostí o zaměstnání a odpovědí na inzeráty, psaní profesních životopisů, průvodních dopisů, jednání s potenciálním zaměstnavatelem, přijímací pohovory, nácvik konkrétních situací. Poznání světa práce – exkurze do zaměstnavatelských organizací typických pro příslušnou oblast uplatnění absolventů, návštěva úřadu práce.</w:t>
      </w:r>
    </w:p>
    <w:p w14:paraId="75CC5AFC" w14:textId="77777777" w:rsidR="000A33B1" w:rsidRPr="007B45C0" w:rsidRDefault="000A33B1" w:rsidP="000A33B1">
      <w:pPr>
        <w:pStyle w:val="svp"/>
      </w:pPr>
    </w:p>
    <w:p w14:paraId="3BCB5CCC" w14:textId="77777777" w:rsidR="000A33B1" w:rsidRPr="007B45C0" w:rsidRDefault="000A33B1" w:rsidP="000A33B1">
      <w:pPr>
        <w:pStyle w:val="svp"/>
      </w:pPr>
      <w:r w:rsidRPr="007B45C0">
        <w:t>Člověk a digitální svět</w:t>
      </w:r>
    </w:p>
    <w:p w14:paraId="03B3E3A4" w14:textId="77777777" w:rsidR="000A33B1" w:rsidRPr="007B45C0" w:rsidRDefault="000A33B1" w:rsidP="000A33B1">
      <w:pPr>
        <w:pStyle w:val="svp"/>
      </w:pPr>
      <w:r w:rsidRPr="007B45C0">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2730C2C7" w14:textId="77777777" w:rsidR="000A33B1" w:rsidRPr="007B45C0" w:rsidRDefault="000A33B1" w:rsidP="000A33B1">
      <w:pPr>
        <w:pStyle w:val="svp"/>
      </w:pPr>
      <w:r w:rsidRPr="007B45C0">
        <w:t>Prostředky realizace klíčových kompetencí</w:t>
      </w:r>
    </w:p>
    <w:p w14:paraId="14AD089D" w14:textId="77777777" w:rsidR="000A33B1" w:rsidRPr="007B45C0" w:rsidRDefault="000A33B1" w:rsidP="000A33B1">
      <w:pPr>
        <w:pStyle w:val="svp"/>
      </w:pPr>
      <w:r w:rsidRPr="007B45C0">
        <w:t>K prostředkům využívaným při hodinách občanské nauky patří práce ve dvojicích a malých skupinách, týmová práce na zadané téma napomáhající rozvoji  spolupráce. Dále lze mezi prostředky realizace zařadit zkoumání a zpracování informací (z příruček, z filmů a televize či internetu), prezentaci těchto informací před třídním kolektivem, která zahrnuje samostatný souvislý projev.</w:t>
      </w:r>
    </w:p>
    <w:p w14:paraId="4D302AFA" w14:textId="77777777" w:rsidR="000A33B1" w:rsidRPr="007B45C0" w:rsidRDefault="000A33B1" w:rsidP="000A33B1">
      <w:pPr>
        <w:pStyle w:val="svp"/>
      </w:pPr>
      <w:r w:rsidRPr="007B45C0">
        <w:t xml:space="preserve">Důraz je kladen také na sebehodnocení a vzájemné hodnocení, snahu o objektivní pohled na sebe a druhé, zapojování do diskuse a obhajování vlastního stanoviska, na pochopení návaznosti a propojení učiva, argumentaci. K tomu se využívají formy skupinové práce při projektovém vyučování (např. projekt cestovní kanceláře, projekt vlastního státu apod.) i běžná výuka obsahující nastolení problému a následnou diskuzi o možnostech řešení. </w:t>
      </w:r>
    </w:p>
    <w:p w14:paraId="4BED9EA6" w14:textId="77777777" w:rsidR="000A33B1" w:rsidRPr="007B45C0" w:rsidRDefault="000A33B1" w:rsidP="000A33B1">
      <w:pPr>
        <w:pStyle w:val="svp"/>
      </w:pPr>
      <w:r w:rsidRPr="007B45C0">
        <w:t>Zařazeny jsou rovněž aktivity zahrnující osobní zkušenosti, zážitky, vzpomínání, četbu. Samozřejmostí je používání odborné literatury a internetu. K rozvíjení klíčových kompetencí napomáhá rozdělování a hraní rolí v podobě krátkých scének. Zadávány jsou úkoly směřující k zamyšlení nad sebou samým i okolním světem. Procvičování získaných znalostí a dovedností se aplikuje na úlohách, které se vztahují k řešení problémů běžného života. Úlohy vedou k upevnění asertivního jednání a posilování demokratického smýšlení. Usiluje se o uplatnění získaných dovedností v praktickém životě.</w:t>
      </w:r>
    </w:p>
    <w:p w14:paraId="75EC1A5F" w14:textId="77777777" w:rsidR="000A33B1" w:rsidRPr="007B45C0" w:rsidRDefault="000A33B1" w:rsidP="000A33B1">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0A33B1" w:rsidRPr="007B45C0" w14:paraId="597484A7" w14:textId="77777777" w:rsidTr="002B7FC3">
        <w:tc>
          <w:tcPr>
            <w:tcW w:w="2379" w:type="dxa"/>
          </w:tcPr>
          <w:p w14:paraId="7DBCA711" w14:textId="77777777" w:rsidR="000A33B1" w:rsidRPr="007B45C0" w:rsidRDefault="000A33B1" w:rsidP="002B7FC3">
            <w:pPr>
              <w:pStyle w:val="svp"/>
              <w:tabs>
                <w:tab w:val="left" w:pos="2280"/>
              </w:tabs>
            </w:pPr>
            <w:r w:rsidRPr="007B45C0">
              <w:br w:type="page"/>
            </w:r>
            <w:r w:rsidRPr="007B45C0">
              <w:br w:type="page"/>
              <w:t>Učivo:</w:t>
            </w:r>
          </w:p>
        </w:tc>
        <w:tc>
          <w:tcPr>
            <w:tcW w:w="5134" w:type="dxa"/>
          </w:tcPr>
          <w:p w14:paraId="4962416B" w14:textId="77777777" w:rsidR="000A33B1" w:rsidRPr="007B45C0" w:rsidRDefault="000A33B1" w:rsidP="002B7FC3">
            <w:pPr>
              <w:pStyle w:val="svp"/>
            </w:pPr>
            <w:r w:rsidRPr="007B45C0">
              <w:t>Občanská nauka</w:t>
            </w:r>
          </w:p>
        </w:tc>
      </w:tr>
      <w:tr w:rsidR="000A33B1" w:rsidRPr="007B45C0" w14:paraId="3DE8978A" w14:textId="77777777" w:rsidTr="002B7FC3">
        <w:tc>
          <w:tcPr>
            <w:tcW w:w="2379" w:type="dxa"/>
          </w:tcPr>
          <w:p w14:paraId="6611F240" w14:textId="77777777" w:rsidR="000A33B1" w:rsidRPr="007B45C0" w:rsidRDefault="000A33B1" w:rsidP="002B7FC3">
            <w:pPr>
              <w:pStyle w:val="svp"/>
              <w:tabs>
                <w:tab w:val="left" w:pos="2280"/>
              </w:tabs>
            </w:pPr>
            <w:r w:rsidRPr="007B45C0">
              <w:t>Výsledky vzdělávání:</w:t>
            </w:r>
          </w:p>
        </w:tc>
        <w:tc>
          <w:tcPr>
            <w:tcW w:w="5134" w:type="dxa"/>
          </w:tcPr>
          <w:p w14:paraId="59877D8E" w14:textId="77777777" w:rsidR="000A33B1" w:rsidRPr="007B45C0" w:rsidRDefault="000A33B1" w:rsidP="002B7FC3">
            <w:pPr>
              <w:pStyle w:val="svp"/>
            </w:pPr>
            <w:r w:rsidRPr="007B45C0">
              <w:t xml:space="preserve">Téma Občanská nauka přispívá k naplňování obecných cílů vzdělávání. Rozvíjí sociální a personální kompetence, celkovou funkční gramotnost, mediální gramotnost, kritické myšlení </w:t>
            </w:r>
            <w:r w:rsidRPr="007B45C0">
              <w:lastRenderedPageBreak/>
              <w:t>a schopnost řešit problémy, komunikační dovednosti včetně dovednosti diskutovat a argumentovat. Učivo je koncipováno do tradičních celků.</w:t>
            </w:r>
          </w:p>
        </w:tc>
      </w:tr>
      <w:tr w:rsidR="000A33B1" w:rsidRPr="007B45C0" w14:paraId="2CDEEB37" w14:textId="77777777" w:rsidTr="002B7FC3">
        <w:tc>
          <w:tcPr>
            <w:tcW w:w="2379" w:type="dxa"/>
          </w:tcPr>
          <w:p w14:paraId="1F0A52A4" w14:textId="77777777" w:rsidR="000A33B1" w:rsidRPr="007B45C0" w:rsidRDefault="000A33B1" w:rsidP="002B7FC3">
            <w:pPr>
              <w:pStyle w:val="svp"/>
              <w:tabs>
                <w:tab w:val="left" w:pos="2280"/>
              </w:tabs>
            </w:pPr>
          </w:p>
        </w:tc>
        <w:tc>
          <w:tcPr>
            <w:tcW w:w="5134" w:type="dxa"/>
          </w:tcPr>
          <w:p w14:paraId="6A111852" w14:textId="77777777" w:rsidR="000A33B1" w:rsidRPr="007B45C0" w:rsidRDefault="000A33B1" w:rsidP="002B7FC3">
            <w:pPr>
              <w:pStyle w:val="svp"/>
              <w:tabs>
                <w:tab w:val="left" w:pos="2280"/>
              </w:tabs>
            </w:pPr>
            <w:r w:rsidRPr="007B45C0">
              <w:t>Komunikativní kompetence</w:t>
            </w:r>
          </w:p>
        </w:tc>
      </w:tr>
      <w:tr w:rsidR="000A33B1" w:rsidRPr="007B45C0" w14:paraId="11D17800" w14:textId="77777777" w:rsidTr="002B7FC3">
        <w:tc>
          <w:tcPr>
            <w:tcW w:w="2379" w:type="dxa"/>
          </w:tcPr>
          <w:p w14:paraId="7EF26642" w14:textId="77777777" w:rsidR="000A33B1" w:rsidRPr="007B45C0" w:rsidRDefault="000A33B1" w:rsidP="002B7FC3">
            <w:pPr>
              <w:pStyle w:val="svp"/>
              <w:tabs>
                <w:tab w:val="left" w:pos="2280"/>
              </w:tabs>
              <w:spacing w:after="0"/>
            </w:pPr>
            <w:r w:rsidRPr="007B45C0">
              <w:t>Žák zná a umí používat:</w:t>
            </w:r>
          </w:p>
        </w:tc>
        <w:tc>
          <w:tcPr>
            <w:tcW w:w="5134" w:type="dxa"/>
          </w:tcPr>
          <w:p w14:paraId="3449E48B" w14:textId="77777777" w:rsidR="000A33B1" w:rsidRPr="007B45C0" w:rsidRDefault="000A33B1" w:rsidP="002B7FC3">
            <w:pPr>
              <w:pStyle w:val="svp"/>
              <w:numPr>
                <w:ilvl w:val="0"/>
                <w:numId w:val="10"/>
              </w:numPr>
            </w:pPr>
            <w:r w:rsidRPr="007B45C0">
              <w:t>mediální obsah a pozitivně využívat nabídky masových médií</w:t>
            </w:r>
          </w:p>
        </w:tc>
      </w:tr>
      <w:tr w:rsidR="000A33B1" w:rsidRPr="007B45C0" w14:paraId="6ADC3823" w14:textId="77777777" w:rsidTr="002B7FC3">
        <w:tc>
          <w:tcPr>
            <w:tcW w:w="2379" w:type="dxa"/>
          </w:tcPr>
          <w:p w14:paraId="2BF540C3" w14:textId="77777777" w:rsidR="000A33B1" w:rsidRPr="007B45C0" w:rsidRDefault="000A33B1" w:rsidP="002B7FC3">
            <w:pPr>
              <w:pStyle w:val="svp"/>
              <w:tabs>
                <w:tab w:val="left" w:pos="2280"/>
              </w:tabs>
              <w:spacing w:after="0"/>
            </w:pPr>
            <w:r w:rsidRPr="007B45C0">
              <w:t>Žák je schopen:</w:t>
            </w:r>
          </w:p>
        </w:tc>
        <w:tc>
          <w:tcPr>
            <w:tcW w:w="5134" w:type="dxa"/>
          </w:tcPr>
          <w:p w14:paraId="7AC24B7C" w14:textId="77777777" w:rsidR="000A33B1" w:rsidRPr="007B45C0" w:rsidRDefault="000A33B1" w:rsidP="002B7FC3">
            <w:pPr>
              <w:pStyle w:val="svp"/>
              <w:numPr>
                <w:ilvl w:val="0"/>
                <w:numId w:val="10"/>
              </w:numPr>
            </w:pPr>
            <w:r w:rsidRPr="007B45C0">
              <w:t>získávat a kriticky hodnotit informace z různých zdrojů – z verbálních textů (tj. tvořených slovy), z ikonických textů (obrazy, fotografie, schémata, mapy …) a kombinovaných textů (např. film)</w:t>
            </w:r>
          </w:p>
          <w:p w14:paraId="0AD6BB4D" w14:textId="77777777" w:rsidR="000A33B1" w:rsidRPr="007B45C0" w:rsidRDefault="000A33B1" w:rsidP="002B7FC3">
            <w:pPr>
              <w:pStyle w:val="svp"/>
              <w:numPr>
                <w:ilvl w:val="0"/>
                <w:numId w:val="10"/>
              </w:numPr>
            </w:pPr>
            <w:r w:rsidRPr="007B45C0">
              <w:t>formulovat věcně, pojmově a formálně správně své názory na sociální, politické, praktické ekonomické a etické otázky, náležitě je podložit argumenty, debatovat o nich s partnery</w:t>
            </w:r>
          </w:p>
        </w:tc>
      </w:tr>
      <w:tr w:rsidR="000A33B1" w:rsidRPr="007B45C0" w14:paraId="78839137" w14:textId="77777777" w:rsidTr="002B7FC3">
        <w:tc>
          <w:tcPr>
            <w:tcW w:w="2379" w:type="dxa"/>
          </w:tcPr>
          <w:p w14:paraId="1D627547" w14:textId="77777777" w:rsidR="000A33B1" w:rsidRPr="007B45C0" w:rsidRDefault="000A33B1" w:rsidP="002B7FC3">
            <w:pPr>
              <w:pStyle w:val="svp"/>
              <w:tabs>
                <w:tab w:val="left" w:pos="2280"/>
              </w:tabs>
            </w:pPr>
          </w:p>
        </w:tc>
        <w:tc>
          <w:tcPr>
            <w:tcW w:w="5134" w:type="dxa"/>
          </w:tcPr>
          <w:p w14:paraId="6539E142" w14:textId="77777777" w:rsidR="000A33B1" w:rsidRPr="007B45C0" w:rsidRDefault="000A33B1" w:rsidP="002B7FC3">
            <w:pPr>
              <w:pStyle w:val="svp"/>
              <w:tabs>
                <w:tab w:val="left" w:pos="2280"/>
              </w:tabs>
            </w:pPr>
            <w:r w:rsidRPr="007B45C0">
              <w:t>Personální kompetence</w:t>
            </w:r>
          </w:p>
        </w:tc>
      </w:tr>
      <w:tr w:rsidR="000A33B1" w:rsidRPr="007B45C0" w14:paraId="4919762E" w14:textId="77777777" w:rsidTr="002B7FC3">
        <w:tc>
          <w:tcPr>
            <w:tcW w:w="2379" w:type="dxa"/>
          </w:tcPr>
          <w:p w14:paraId="6A66EEED" w14:textId="77777777" w:rsidR="000A33B1" w:rsidRPr="007B45C0" w:rsidRDefault="000A33B1" w:rsidP="002B7FC3">
            <w:pPr>
              <w:pStyle w:val="svp"/>
              <w:tabs>
                <w:tab w:val="left" w:pos="2280"/>
              </w:tabs>
            </w:pPr>
            <w:r w:rsidRPr="007B45C0">
              <w:t xml:space="preserve">Žák umí: </w:t>
            </w:r>
          </w:p>
        </w:tc>
        <w:tc>
          <w:tcPr>
            <w:tcW w:w="5134" w:type="dxa"/>
          </w:tcPr>
          <w:p w14:paraId="09E8F55C" w14:textId="77777777" w:rsidR="000A33B1" w:rsidRPr="007B45C0" w:rsidRDefault="000A33B1" w:rsidP="002B7FC3">
            <w:pPr>
              <w:pStyle w:val="svp"/>
              <w:numPr>
                <w:ilvl w:val="0"/>
                <w:numId w:val="10"/>
              </w:numPr>
            </w:pPr>
            <w:r w:rsidRPr="007B45C0">
              <w:t>využívat svých společenskovědních vědomostí a dovedností, při řešení praktických otázek svého politického i filozoficko-etického rozhodování, hodnocení a jednání</w:t>
            </w:r>
          </w:p>
        </w:tc>
      </w:tr>
      <w:tr w:rsidR="000A33B1" w:rsidRPr="007B45C0" w14:paraId="66E61C5B" w14:textId="77777777" w:rsidTr="002B7FC3">
        <w:tc>
          <w:tcPr>
            <w:tcW w:w="2379" w:type="dxa"/>
          </w:tcPr>
          <w:p w14:paraId="70D79F8B" w14:textId="77777777" w:rsidR="000A33B1" w:rsidRPr="007B45C0" w:rsidRDefault="000A33B1" w:rsidP="002B7FC3">
            <w:pPr>
              <w:pStyle w:val="svp"/>
              <w:tabs>
                <w:tab w:val="left" w:pos="2280"/>
              </w:tabs>
            </w:pPr>
          </w:p>
        </w:tc>
        <w:tc>
          <w:tcPr>
            <w:tcW w:w="5134" w:type="dxa"/>
          </w:tcPr>
          <w:p w14:paraId="1B1099B9" w14:textId="77777777" w:rsidR="000A33B1" w:rsidRPr="007B45C0" w:rsidRDefault="000A33B1" w:rsidP="002B7FC3">
            <w:pPr>
              <w:pStyle w:val="svp"/>
              <w:tabs>
                <w:tab w:val="left" w:pos="2280"/>
              </w:tabs>
            </w:pPr>
            <w:r w:rsidRPr="007B45C0">
              <w:t>Sociální kompetence</w:t>
            </w:r>
          </w:p>
        </w:tc>
      </w:tr>
      <w:tr w:rsidR="000A33B1" w:rsidRPr="007B45C0" w14:paraId="37588434" w14:textId="77777777" w:rsidTr="002B7FC3">
        <w:tc>
          <w:tcPr>
            <w:tcW w:w="2379" w:type="dxa"/>
          </w:tcPr>
          <w:p w14:paraId="24DABA35" w14:textId="77777777" w:rsidR="000A33B1" w:rsidRPr="007B45C0" w:rsidRDefault="000A33B1" w:rsidP="002B7FC3">
            <w:pPr>
              <w:pStyle w:val="svp"/>
              <w:tabs>
                <w:tab w:val="left" w:pos="2280"/>
              </w:tabs>
            </w:pPr>
            <w:r w:rsidRPr="007B45C0">
              <w:t>Žák je schopen:</w:t>
            </w:r>
          </w:p>
        </w:tc>
        <w:tc>
          <w:tcPr>
            <w:tcW w:w="5134" w:type="dxa"/>
          </w:tcPr>
          <w:p w14:paraId="76265359" w14:textId="77777777" w:rsidR="000A33B1" w:rsidRPr="007B45C0" w:rsidRDefault="000A33B1" w:rsidP="002B7FC3">
            <w:pPr>
              <w:pStyle w:val="svp"/>
              <w:numPr>
                <w:ilvl w:val="0"/>
                <w:numId w:val="10"/>
              </w:numPr>
            </w:pPr>
            <w:r w:rsidRPr="007B45C0">
              <w:t>využívat svých společenskovědních vědomostí a dovedností ve styku s jinými lidmi a různými institucemi</w:t>
            </w:r>
          </w:p>
        </w:tc>
      </w:tr>
      <w:tr w:rsidR="000A33B1" w:rsidRPr="007B45C0" w14:paraId="166D9953" w14:textId="77777777" w:rsidTr="002B7FC3">
        <w:tc>
          <w:tcPr>
            <w:tcW w:w="2379" w:type="dxa"/>
          </w:tcPr>
          <w:p w14:paraId="59D496EE" w14:textId="77777777" w:rsidR="000A33B1" w:rsidRPr="007B45C0" w:rsidRDefault="000A33B1" w:rsidP="002B7FC3">
            <w:pPr>
              <w:pStyle w:val="svp"/>
              <w:tabs>
                <w:tab w:val="left" w:pos="2280"/>
              </w:tabs>
            </w:pPr>
          </w:p>
        </w:tc>
        <w:tc>
          <w:tcPr>
            <w:tcW w:w="5134" w:type="dxa"/>
          </w:tcPr>
          <w:p w14:paraId="4BAF12B5" w14:textId="77777777" w:rsidR="000A33B1" w:rsidRPr="007B45C0" w:rsidRDefault="000A33B1" w:rsidP="002B7FC3">
            <w:pPr>
              <w:pStyle w:val="svp"/>
              <w:tabs>
                <w:tab w:val="left" w:pos="2280"/>
              </w:tabs>
            </w:pPr>
            <w:r w:rsidRPr="007B45C0">
              <w:t>Kompetence k pracovnímu uplatnění</w:t>
            </w:r>
          </w:p>
        </w:tc>
      </w:tr>
      <w:tr w:rsidR="000A33B1" w:rsidRPr="007B45C0" w14:paraId="27DA685F" w14:textId="77777777" w:rsidTr="002B7FC3">
        <w:tc>
          <w:tcPr>
            <w:tcW w:w="2379" w:type="dxa"/>
          </w:tcPr>
          <w:p w14:paraId="059FCA64" w14:textId="77777777" w:rsidR="000A33B1" w:rsidRPr="007B45C0" w:rsidRDefault="000A33B1" w:rsidP="002B7FC3">
            <w:pPr>
              <w:pStyle w:val="svp"/>
              <w:tabs>
                <w:tab w:val="left" w:pos="2280"/>
              </w:tabs>
            </w:pPr>
            <w:r w:rsidRPr="007B45C0">
              <w:t>Žák je veden k tomu, aby:</w:t>
            </w:r>
          </w:p>
        </w:tc>
        <w:tc>
          <w:tcPr>
            <w:tcW w:w="5134" w:type="dxa"/>
          </w:tcPr>
          <w:p w14:paraId="5E240B82" w14:textId="77777777" w:rsidR="000A33B1" w:rsidRPr="007B45C0" w:rsidRDefault="000A33B1" w:rsidP="002B7FC3">
            <w:pPr>
              <w:pStyle w:val="svp"/>
              <w:numPr>
                <w:ilvl w:val="0"/>
                <w:numId w:val="10"/>
              </w:numPr>
            </w:pPr>
            <w:r w:rsidRPr="007B45C0">
              <w:t>využíval svých společenskovědních vědomostí a dovedností při řešení svých problémů právního a sociálního charakteru</w:t>
            </w:r>
          </w:p>
        </w:tc>
      </w:tr>
      <w:tr w:rsidR="000A33B1" w:rsidRPr="007B45C0" w14:paraId="42EA0EE2" w14:textId="77777777" w:rsidTr="002B7FC3">
        <w:tc>
          <w:tcPr>
            <w:tcW w:w="2379" w:type="dxa"/>
            <w:tcBorders>
              <w:top w:val="single" w:sz="4" w:space="0" w:color="auto"/>
              <w:left w:val="single" w:sz="4" w:space="0" w:color="auto"/>
              <w:bottom w:val="single" w:sz="4" w:space="0" w:color="auto"/>
              <w:right w:val="single" w:sz="4" w:space="0" w:color="auto"/>
            </w:tcBorders>
          </w:tcPr>
          <w:p w14:paraId="00E2DECE" w14:textId="77777777" w:rsidR="000A33B1" w:rsidRPr="007B45C0" w:rsidRDefault="000A33B1" w:rsidP="002B7FC3">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1A8A3398" w14:textId="77777777" w:rsidR="000A33B1" w:rsidRPr="007B45C0" w:rsidRDefault="000A33B1" w:rsidP="002B7FC3">
            <w:pPr>
              <w:pStyle w:val="svp"/>
              <w:tabs>
                <w:tab w:val="num" w:pos="360"/>
              </w:tabs>
              <w:ind w:left="360" w:hanging="360"/>
            </w:pPr>
            <w:r w:rsidRPr="007B45C0">
              <w:t>Digitální kompetence</w:t>
            </w:r>
          </w:p>
        </w:tc>
      </w:tr>
      <w:tr w:rsidR="000A33B1" w:rsidRPr="007B45C0" w14:paraId="0053395F" w14:textId="77777777" w:rsidTr="002B7FC3">
        <w:tc>
          <w:tcPr>
            <w:tcW w:w="2379" w:type="dxa"/>
            <w:tcBorders>
              <w:top w:val="single" w:sz="4" w:space="0" w:color="auto"/>
              <w:left w:val="single" w:sz="4" w:space="0" w:color="auto"/>
              <w:bottom w:val="single" w:sz="4" w:space="0" w:color="auto"/>
              <w:right w:val="single" w:sz="4" w:space="0" w:color="auto"/>
            </w:tcBorders>
          </w:tcPr>
          <w:p w14:paraId="2849D014" w14:textId="77777777" w:rsidR="000A33B1" w:rsidRPr="007B45C0" w:rsidRDefault="000A33B1" w:rsidP="002B7FC3">
            <w:pPr>
              <w:pStyle w:val="svp"/>
              <w:tabs>
                <w:tab w:val="left" w:pos="2280"/>
              </w:tabs>
            </w:pPr>
            <w:r w:rsidRPr="007B45C0">
              <w:t>Žák je veden k tomu, aby:</w:t>
            </w:r>
          </w:p>
        </w:tc>
        <w:tc>
          <w:tcPr>
            <w:tcW w:w="5134" w:type="dxa"/>
            <w:tcBorders>
              <w:top w:val="single" w:sz="4" w:space="0" w:color="auto"/>
              <w:left w:val="single" w:sz="4" w:space="0" w:color="auto"/>
              <w:bottom w:val="single" w:sz="4" w:space="0" w:color="auto"/>
              <w:right w:val="single" w:sz="4" w:space="0" w:color="auto"/>
            </w:tcBorders>
          </w:tcPr>
          <w:p w14:paraId="32C05480" w14:textId="77777777" w:rsidR="000A33B1" w:rsidRPr="007B45C0" w:rsidRDefault="000A33B1" w:rsidP="000A33B1">
            <w:pPr>
              <w:pStyle w:val="svp"/>
              <w:numPr>
                <w:ilvl w:val="0"/>
                <w:numId w:val="71"/>
              </w:numPr>
              <w:ind w:left="332"/>
            </w:pPr>
            <w:r w:rsidRPr="007B45C0">
              <w:t xml:space="preserve">používal vhodná prostředí, pomůcky, ale i různé běžně dostupné nástroje, technologie, programy a aplikace. </w:t>
            </w:r>
          </w:p>
          <w:p w14:paraId="1776860C" w14:textId="77777777" w:rsidR="000A33B1" w:rsidRPr="007B45C0" w:rsidRDefault="000A33B1" w:rsidP="000A33B1">
            <w:pPr>
              <w:pStyle w:val="svp"/>
              <w:numPr>
                <w:ilvl w:val="0"/>
                <w:numId w:val="71"/>
              </w:numPr>
              <w:ind w:left="332"/>
            </w:pPr>
            <w:r w:rsidRPr="007B45C0">
              <w:t xml:space="preserve">S informatickými koncepty se seznámil prostřednictvím vlastní zkušenosti s řešením rozmanitých problémových situací. </w:t>
            </w:r>
          </w:p>
          <w:p w14:paraId="39014224" w14:textId="77777777" w:rsidR="000A33B1" w:rsidRPr="007B45C0" w:rsidRDefault="000A33B1" w:rsidP="000A33B1">
            <w:pPr>
              <w:pStyle w:val="svp"/>
              <w:numPr>
                <w:ilvl w:val="0"/>
                <w:numId w:val="71"/>
              </w:numPr>
              <w:ind w:left="332"/>
            </w:pPr>
            <w:r w:rsidRPr="007B45C0">
              <w:lastRenderedPageBreak/>
              <w:t>Setkával se i se situacemi blízkými jeho reálnému životu a odborné praxi.</w:t>
            </w:r>
          </w:p>
        </w:tc>
      </w:tr>
    </w:tbl>
    <w:p w14:paraId="13CCA045" w14:textId="77777777" w:rsidR="000A33B1" w:rsidRPr="007B45C0" w:rsidRDefault="000A33B1" w:rsidP="000A33B1">
      <w:pPr>
        <w:pStyle w:val="svp"/>
        <w:rPr>
          <w:rFonts w:ascii="Arial" w:hAnsi="Arial"/>
          <w:sz w:val="28"/>
        </w:rPr>
      </w:pPr>
      <w:r w:rsidRPr="007B45C0">
        <w:lastRenderedPageBreak/>
        <w:br w:type="page"/>
      </w:r>
    </w:p>
    <w:p w14:paraId="1672E207" w14:textId="77777777" w:rsidR="000A33B1" w:rsidRPr="007B45C0" w:rsidRDefault="000A33B1" w:rsidP="0073321B">
      <w:pPr>
        <w:pStyle w:val="svp3"/>
      </w:pPr>
    </w:p>
    <w:p w14:paraId="2831EBD0" w14:textId="77777777" w:rsidR="0073321B" w:rsidRPr="007B45C0" w:rsidRDefault="0073321B" w:rsidP="0073321B">
      <w:pPr>
        <w:pStyle w:val="svp3"/>
      </w:pPr>
      <w:r w:rsidRPr="007B45C0">
        <w:t xml:space="preserve">Rámcový rozpis učiva: </w:t>
      </w:r>
    </w:p>
    <w:p w14:paraId="1E305D96" w14:textId="77777777" w:rsidR="0073321B" w:rsidRPr="007B45C0" w:rsidRDefault="0073321B" w:rsidP="0073321B">
      <w:pPr>
        <w:pStyle w:val="svp4"/>
      </w:pPr>
      <w:r w:rsidRPr="007B45C0">
        <w:t>Občanská nauka</w:t>
      </w:r>
    </w:p>
    <w:p w14:paraId="408300DC" w14:textId="77777777" w:rsidR="0073321B" w:rsidRPr="007B45C0" w:rsidRDefault="0073321B" w:rsidP="0073321B">
      <w:pPr>
        <w:pStyle w:val="svp"/>
        <w:tabs>
          <w:tab w:val="right" w:pos="7371"/>
        </w:tabs>
      </w:pPr>
      <w:r w:rsidRPr="007B45C0">
        <w:t>1. ročník</w:t>
      </w:r>
      <w:r w:rsidRPr="007B45C0">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3321B" w:rsidRPr="007B45C0" w14:paraId="4B6F2949" w14:textId="77777777" w:rsidTr="00660671">
        <w:tc>
          <w:tcPr>
            <w:tcW w:w="3750" w:type="dxa"/>
          </w:tcPr>
          <w:p w14:paraId="7CC4C8B1" w14:textId="77777777" w:rsidR="0073321B" w:rsidRPr="007B45C0" w:rsidRDefault="0073321B" w:rsidP="00660671">
            <w:pPr>
              <w:pStyle w:val="svp"/>
            </w:pPr>
            <w:r w:rsidRPr="007B45C0">
              <w:t>Učivo</w:t>
            </w:r>
          </w:p>
        </w:tc>
        <w:tc>
          <w:tcPr>
            <w:tcW w:w="3760" w:type="dxa"/>
          </w:tcPr>
          <w:p w14:paraId="2454272A" w14:textId="77777777" w:rsidR="0073321B" w:rsidRPr="007B45C0" w:rsidRDefault="0073321B" w:rsidP="00660671">
            <w:pPr>
              <w:pStyle w:val="svp"/>
            </w:pPr>
            <w:r w:rsidRPr="007B45C0">
              <w:t>Výsledky vzdělávání</w:t>
            </w:r>
          </w:p>
        </w:tc>
      </w:tr>
      <w:tr w:rsidR="0073321B" w:rsidRPr="007B45C0" w14:paraId="4A1E0B0F" w14:textId="77777777" w:rsidTr="00660671">
        <w:tc>
          <w:tcPr>
            <w:tcW w:w="3750" w:type="dxa"/>
            <w:tcBorders>
              <w:bottom w:val="single" w:sz="4" w:space="0" w:color="auto"/>
            </w:tcBorders>
          </w:tcPr>
          <w:p w14:paraId="028FA3C0" w14:textId="77777777" w:rsidR="0073321B" w:rsidRPr="007B45C0" w:rsidRDefault="0073321B" w:rsidP="0073321B">
            <w:pPr>
              <w:pStyle w:val="svp"/>
              <w:numPr>
                <w:ilvl w:val="0"/>
                <w:numId w:val="39"/>
              </w:numPr>
            </w:pPr>
            <w:r w:rsidRPr="007B45C0">
              <w:t>Člověk v lidském společenství</w:t>
            </w:r>
          </w:p>
        </w:tc>
        <w:tc>
          <w:tcPr>
            <w:tcW w:w="3760" w:type="dxa"/>
            <w:tcBorders>
              <w:bottom w:val="single" w:sz="4" w:space="0" w:color="auto"/>
            </w:tcBorders>
          </w:tcPr>
          <w:p w14:paraId="5B89A223" w14:textId="77777777" w:rsidR="0073321B" w:rsidRPr="007B45C0" w:rsidRDefault="0073321B" w:rsidP="00660671">
            <w:pPr>
              <w:pStyle w:val="svp"/>
            </w:pPr>
            <w:r w:rsidRPr="007B45C0">
              <w:t xml:space="preserve">Žák: </w:t>
            </w:r>
          </w:p>
        </w:tc>
      </w:tr>
      <w:tr w:rsidR="0073321B" w:rsidRPr="007B45C0" w14:paraId="36375730" w14:textId="77777777" w:rsidTr="00660671">
        <w:trPr>
          <w:trHeight w:val="633"/>
        </w:trPr>
        <w:tc>
          <w:tcPr>
            <w:tcW w:w="3750" w:type="dxa"/>
            <w:tcBorders>
              <w:bottom w:val="nil"/>
            </w:tcBorders>
          </w:tcPr>
          <w:p w14:paraId="7D9B0FF8" w14:textId="77777777" w:rsidR="0073321B" w:rsidRPr="007B45C0" w:rsidRDefault="0073321B" w:rsidP="0073321B">
            <w:pPr>
              <w:pStyle w:val="svp"/>
              <w:numPr>
                <w:ilvl w:val="0"/>
                <w:numId w:val="10"/>
              </w:numPr>
            </w:pPr>
            <w:r w:rsidRPr="007B45C0">
              <w:t xml:space="preserve">Společnost, společnost tradiční a moderní, pozdně moderní společnost, </w:t>
            </w:r>
          </w:p>
        </w:tc>
        <w:tc>
          <w:tcPr>
            <w:tcW w:w="3760" w:type="dxa"/>
            <w:tcBorders>
              <w:bottom w:val="nil"/>
            </w:tcBorders>
          </w:tcPr>
          <w:p w14:paraId="40C08EE9" w14:textId="77777777" w:rsidR="0073321B" w:rsidRPr="007B45C0" w:rsidRDefault="0073321B" w:rsidP="0073321B">
            <w:pPr>
              <w:pStyle w:val="svp"/>
              <w:numPr>
                <w:ilvl w:val="0"/>
                <w:numId w:val="10"/>
              </w:numPr>
            </w:pPr>
            <w:r w:rsidRPr="007B45C0">
              <w:t>popíše složení současné české společnosti, vysvětlí rozdíl mezi společností tradiční, moderní a pozdně moderní</w:t>
            </w:r>
          </w:p>
        </w:tc>
      </w:tr>
      <w:tr w:rsidR="0073321B" w:rsidRPr="007B45C0" w14:paraId="77091719" w14:textId="77777777" w:rsidTr="00660671">
        <w:tc>
          <w:tcPr>
            <w:tcW w:w="3750" w:type="dxa"/>
            <w:tcBorders>
              <w:top w:val="nil"/>
              <w:bottom w:val="nil"/>
            </w:tcBorders>
          </w:tcPr>
          <w:p w14:paraId="04189E6A" w14:textId="77777777" w:rsidR="0073321B" w:rsidRPr="007B45C0" w:rsidRDefault="0073321B" w:rsidP="0073321B">
            <w:pPr>
              <w:pStyle w:val="svp"/>
              <w:numPr>
                <w:ilvl w:val="0"/>
                <w:numId w:val="10"/>
              </w:numPr>
            </w:pPr>
            <w:r w:rsidRPr="007B45C0">
              <w:t>Hmotná kultura, duchovní kultura</w:t>
            </w:r>
          </w:p>
        </w:tc>
        <w:tc>
          <w:tcPr>
            <w:tcW w:w="3760" w:type="dxa"/>
            <w:tcBorders>
              <w:top w:val="nil"/>
              <w:bottom w:val="nil"/>
            </w:tcBorders>
          </w:tcPr>
          <w:p w14:paraId="3F81F10B" w14:textId="77777777" w:rsidR="0073321B" w:rsidRPr="007B45C0" w:rsidRDefault="0073321B" w:rsidP="0073321B">
            <w:pPr>
              <w:pStyle w:val="svp"/>
              <w:numPr>
                <w:ilvl w:val="0"/>
                <w:numId w:val="10"/>
              </w:numPr>
            </w:pPr>
            <w:r w:rsidRPr="007B45C0">
              <w:t>vysvětlí význam péče o kulturní hodnoty, význam vědy a umění</w:t>
            </w:r>
          </w:p>
        </w:tc>
      </w:tr>
      <w:tr w:rsidR="0073321B" w:rsidRPr="007B45C0" w14:paraId="02FB8EDB" w14:textId="77777777" w:rsidTr="00660671">
        <w:tc>
          <w:tcPr>
            <w:tcW w:w="3750" w:type="dxa"/>
            <w:tcBorders>
              <w:top w:val="nil"/>
              <w:bottom w:val="nil"/>
            </w:tcBorders>
          </w:tcPr>
          <w:p w14:paraId="32C80DB3" w14:textId="77777777" w:rsidR="0073321B" w:rsidRPr="007B45C0" w:rsidRDefault="0073321B" w:rsidP="0073321B">
            <w:pPr>
              <w:pStyle w:val="svp"/>
              <w:numPr>
                <w:ilvl w:val="0"/>
                <w:numId w:val="10"/>
              </w:numPr>
            </w:pPr>
            <w:r w:rsidRPr="007B45C0">
              <w:t>Současná česká společnost, společenské vrstvy, elity a jejich úloha</w:t>
            </w:r>
          </w:p>
        </w:tc>
        <w:tc>
          <w:tcPr>
            <w:tcW w:w="3760" w:type="dxa"/>
            <w:tcBorders>
              <w:top w:val="nil"/>
              <w:bottom w:val="nil"/>
            </w:tcBorders>
          </w:tcPr>
          <w:p w14:paraId="3FC249FE" w14:textId="77777777" w:rsidR="0073321B" w:rsidRPr="007B45C0" w:rsidRDefault="0073321B" w:rsidP="0073321B">
            <w:pPr>
              <w:pStyle w:val="svp"/>
              <w:numPr>
                <w:ilvl w:val="0"/>
                <w:numId w:val="10"/>
              </w:numPr>
            </w:pPr>
            <w:r w:rsidRPr="007B45C0">
              <w:t xml:space="preserve">charakterizuje současnou českou společnost, její etnické  </w:t>
            </w:r>
            <w:r w:rsidRPr="007B45C0">
              <w:br/>
              <w:t>a sociální složení</w:t>
            </w:r>
          </w:p>
          <w:p w14:paraId="1B9D776F" w14:textId="77777777" w:rsidR="0073321B" w:rsidRPr="007B45C0" w:rsidRDefault="0073321B" w:rsidP="0073321B">
            <w:pPr>
              <w:pStyle w:val="svp"/>
              <w:numPr>
                <w:ilvl w:val="0"/>
                <w:numId w:val="10"/>
              </w:numPr>
            </w:pPr>
            <w:r w:rsidRPr="007B45C0">
              <w:t>objasní způsoby ovlivňování veřejnosti</w:t>
            </w:r>
          </w:p>
        </w:tc>
      </w:tr>
      <w:tr w:rsidR="0073321B" w:rsidRPr="007B45C0" w14:paraId="56343DC0" w14:textId="77777777" w:rsidTr="00660671">
        <w:tc>
          <w:tcPr>
            <w:tcW w:w="3750" w:type="dxa"/>
            <w:tcBorders>
              <w:top w:val="nil"/>
              <w:bottom w:val="nil"/>
            </w:tcBorders>
          </w:tcPr>
          <w:p w14:paraId="07A41D83" w14:textId="77777777" w:rsidR="0073321B" w:rsidRPr="007B45C0" w:rsidRDefault="0073321B" w:rsidP="0073321B">
            <w:pPr>
              <w:pStyle w:val="svp"/>
              <w:numPr>
                <w:ilvl w:val="0"/>
                <w:numId w:val="10"/>
              </w:numPr>
            </w:pPr>
            <w:r w:rsidRPr="007B45C0">
              <w:t>Sociální nerovnost a chudoba v současné společnosti</w:t>
            </w:r>
          </w:p>
        </w:tc>
        <w:tc>
          <w:tcPr>
            <w:tcW w:w="3760" w:type="dxa"/>
            <w:tcBorders>
              <w:top w:val="nil"/>
              <w:bottom w:val="nil"/>
            </w:tcBorders>
          </w:tcPr>
          <w:p w14:paraId="3E0CD5AD" w14:textId="77777777" w:rsidR="0073321B" w:rsidRPr="007B45C0" w:rsidRDefault="0073321B" w:rsidP="0073321B">
            <w:pPr>
              <w:pStyle w:val="svp"/>
              <w:numPr>
                <w:ilvl w:val="0"/>
                <w:numId w:val="10"/>
              </w:numPr>
            </w:pPr>
            <w:r w:rsidRPr="007B45C0">
              <w:t>popíše sociální nerovnost a chudobu ve vyspělých demokraciích, uvede postupy, jimiž lze do jisté míry řešit sociální problémy; popíše, kam se může obrátit, když se dostane do složité sociální situace</w:t>
            </w:r>
          </w:p>
          <w:p w14:paraId="0D6E2954" w14:textId="77777777" w:rsidR="0073321B" w:rsidRPr="007B45C0" w:rsidRDefault="0073321B" w:rsidP="0073321B">
            <w:pPr>
              <w:pStyle w:val="svp"/>
              <w:numPr>
                <w:ilvl w:val="0"/>
                <w:numId w:val="10"/>
              </w:numPr>
            </w:pPr>
            <w:r w:rsidRPr="007B45C0">
              <w:t>objasní význam solidarity a dobrých vztahů v komunitě</w:t>
            </w:r>
          </w:p>
        </w:tc>
      </w:tr>
      <w:tr w:rsidR="0073321B" w:rsidRPr="007B45C0" w14:paraId="7451273D" w14:textId="77777777" w:rsidTr="00660671">
        <w:tc>
          <w:tcPr>
            <w:tcW w:w="3750" w:type="dxa"/>
            <w:tcBorders>
              <w:top w:val="nil"/>
              <w:bottom w:val="nil"/>
            </w:tcBorders>
          </w:tcPr>
          <w:p w14:paraId="2D31DE78" w14:textId="77777777" w:rsidR="0073321B" w:rsidRPr="007B45C0" w:rsidRDefault="0073321B" w:rsidP="0073321B">
            <w:pPr>
              <w:pStyle w:val="svp"/>
              <w:numPr>
                <w:ilvl w:val="0"/>
                <w:numId w:val="10"/>
              </w:numPr>
            </w:pPr>
            <w:r w:rsidRPr="007B45C0">
              <w:t>Majetek a jeho nabývání, rozhodování o finančních záležitostech jedince a rodiny, rozpočtu domácnosti, zodpovědné hospodaření</w:t>
            </w:r>
          </w:p>
        </w:tc>
        <w:tc>
          <w:tcPr>
            <w:tcW w:w="3760" w:type="dxa"/>
            <w:tcBorders>
              <w:top w:val="nil"/>
              <w:bottom w:val="nil"/>
            </w:tcBorders>
          </w:tcPr>
          <w:p w14:paraId="6D3074C3" w14:textId="77777777" w:rsidR="0073321B" w:rsidRPr="007B45C0" w:rsidRDefault="0073321B" w:rsidP="0073321B">
            <w:pPr>
              <w:pStyle w:val="svp"/>
              <w:numPr>
                <w:ilvl w:val="0"/>
                <w:numId w:val="10"/>
              </w:numPr>
            </w:pPr>
            <w:r w:rsidRPr="007B45C0">
              <w:t>rozliší pravidelné a nepravidelné příjmy a výdaje a na základě toho sestaví rozpočet domácnosti</w:t>
            </w:r>
          </w:p>
          <w:p w14:paraId="76FC4E81" w14:textId="77777777" w:rsidR="0073321B" w:rsidRPr="007B45C0" w:rsidRDefault="0073321B" w:rsidP="0073321B">
            <w:pPr>
              <w:pStyle w:val="svp"/>
              <w:numPr>
                <w:ilvl w:val="0"/>
                <w:numId w:val="10"/>
              </w:numPr>
            </w:pPr>
            <w:r w:rsidRPr="007B45C0">
              <w:t>navrhne způsoby, jak využít volné finanční prostředky a vybere nejvýhodnější finanční produkt pro jejich investování</w:t>
            </w:r>
          </w:p>
          <w:p w14:paraId="6719F81C" w14:textId="77777777" w:rsidR="00AA0B6F" w:rsidRPr="007B45C0" w:rsidRDefault="0073321B" w:rsidP="00AA0B6F">
            <w:pPr>
              <w:pStyle w:val="svp"/>
              <w:numPr>
                <w:ilvl w:val="0"/>
                <w:numId w:val="10"/>
              </w:numPr>
            </w:pPr>
            <w:r w:rsidRPr="007B45C0">
              <w:t>vybere nejvýhodnější úvěrový produkt, zdůvodní své rozhodnutí a posoudí způsoby zajištění úvěru</w:t>
            </w:r>
            <w:r w:rsidR="00AA0B6F" w:rsidRPr="007B45C0">
              <w:t xml:space="preserve">, </w:t>
            </w:r>
            <w:r w:rsidR="00AA0B6F" w:rsidRPr="007B45C0">
              <w:lastRenderedPageBreak/>
              <w:t xml:space="preserve">vysvětlí, jak se vyvarovat předlužení a jaké jsou jeho důsledky, a jak řešit tíživou finanční situaci </w:t>
            </w:r>
            <w:r w:rsidRPr="007B45C0">
              <w:t xml:space="preserve"> </w:t>
            </w:r>
          </w:p>
          <w:p w14:paraId="23865AAB" w14:textId="0CA66915" w:rsidR="0073321B" w:rsidRPr="007B45C0" w:rsidRDefault="0073321B" w:rsidP="00AA0B6F">
            <w:pPr>
              <w:pStyle w:val="svp"/>
              <w:numPr>
                <w:ilvl w:val="0"/>
                <w:numId w:val="10"/>
              </w:numPr>
            </w:pPr>
            <w:r w:rsidRPr="007B45C0">
              <w:t>dovede posoudit služby nabízené peněžními ústavy a jinými subjekty a jejich možná rizika</w:t>
            </w:r>
          </w:p>
        </w:tc>
      </w:tr>
      <w:tr w:rsidR="0073321B" w:rsidRPr="007B45C0" w14:paraId="7A186A7F" w14:textId="77777777" w:rsidTr="00660671">
        <w:tc>
          <w:tcPr>
            <w:tcW w:w="3750" w:type="dxa"/>
            <w:tcBorders>
              <w:top w:val="nil"/>
              <w:bottom w:val="nil"/>
            </w:tcBorders>
          </w:tcPr>
          <w:p w14:paraId="685B362F" w14:textId="77777777" w:rsidR="0073321B" w:rsidRPr="007B45C0" w:rsidRDefault="0073321B" w:rsidP="0073321B">
            <w:pPr>
              <w:pStyle w:val="svp"/>
              <w:numPr>
                <w:ilvl w:val="0"/>
                <w:numId w:val="10"/>
              </w:numPr>
            </w:pPr>
            <w:r w:rsidRPr="007B45C0">
              <w:lastRenderedPageBreak/>
              <w:t>Řešení krizových finančních situací, sociální zajištění občanů</w:t>
            </w:r>
          </w:p>
        </w:tc>
        <w:tc>
          <w:tcPr>
            <w:tcW w:w="3760" w:type="dxa"/>
            <w:tcBorders>
              <w:top w:val="nil"/>
              <w:bottom w:val="nil"/>
            </w:tcBorders>
          </w:tcPr>
          <w:p w14:paraId="0E3A9FFD" w14:textId="3D3399FF" w:rsidR="0073321B" w:rsidRPr="007B45C0" w:rsidRDefault="0073321B" w:rsidP="0073321B">
            <w:pPr>
              <w:pStyle w:val="svp"/>
              <w:numPr>
                <w:ilvl w:val="0"/>
                <w:numId w:val="10"/>
              </w:numPr>
            </w:pPr>
            <w:r w:rsidRPr="007B45C0">
              <w:t>navrhne, jak řešit schodkový rozpočet a jak naložit s přebytkovým rozpočtem domácnosti</w:t>
            </w:r>
            <w:r w:rsidR="00AA0B6F" w:rsidRPr="007B45C0">
              <w:t>, včetně zajištění na stáří</w:t>
            </w:r>
          </w:p>
        </w:tc>
      </w:tr>
      <w:tr w:rsidR="0073321B" w:rsidRPr="007B45C0" w14:paraId="16CEA0C8" w14:textId="77777777" w:rsidTr="00660671">
        <w:tc>
          <w:tcPr>
            <w:tcW w:w="3750" w:type="dxa"/>
            <w:tcBorders>
              <w:top w:val="nil"/>
              <w:bottom w:val="nil"/>
            </w:tcBorders>
          </w:tcPr>
          <w:p w14:paraId="15BA962E" w14:textId="77777777" w:rsidR="0073321B" w:rsidRPr="007B45C0" w:rsidRDefault="0073321B" w:rsidP="0073321B">
            <w:pPr>
              <w:pStyle w:val="svp"/>
              <w:numPr>
                <w:ilvl w:val="0"/>
                <w:numId w:val="10"/>
              </w:numPr>
            </w:pPr>
            <w:r w:rsidRPr="007B45C0">
              <w:t>Rasy, etnika, národy, národnosti; majorita a minority ve společnosti, multikulturní soužití; migrace, migranti, azylanti</w:t>
            </w:r>
          </w:p>
        </w:tc>
        <w:tc>
          <w:tcPr>
            <w:tcW w:w="3760" w:type="dxa"/>
            <w:tcBorders>
              <w:top w:val="nil"/>
              <w:bottom w:val="nil"/>
            </w:tcBorders>
          </w:tcPr>
          <w:p w14:paraId="322028EB" w14:textId="77777777" w:rsidR="0073321B" w:rsidRPr="007B45C0" w:rsidRDefault="0073321B" w:rsidP="0073321B">
            <w:pPr>
              <w:pStyle w:val="svp"/>
              <w:numPr>
                <w:ilvl w:val="0"/>
                <w:numId w:val="10"/>
              </w:numPr>
            </w:pPr>
            <w:r w:rsidRPr="007B45C0">
              <w:t>debatuje o pozitivech i problémech multikulturního soužití, objasní příčiny migrace lidí</w:t>
            </w:r>
          </w:p>
        </w:tc>
      </w:tr>
      <w:tr w:rsidR="0073321B" w:rsidRPr="007B45C0" w14:paraId="4C860E22" w14:textId="77777777" w:rsidTr="00660671">
        <w:tc>
          <w:tcPr>
            <w:tcW w:w="3750" w:type="dxa"/>
            <w:tcBorders>
              <w:top w:val="nil"/>
              <w:bottom w:val="nil"/>
            </w:tcBorders>
          </w:tcPr>
          <w:p w14:paraId="0FFAD13B" w14:textId="77777777" w:rsidR="0073321B" w:rsidRPr="007B45C0" w:rsidRDefault="0073321B" w:rsidP="0073321B">
            <w:pPr>
              <w:pStyle w:val="svp"/>
              <w:numPr>
                <w:ilvl w:val="0"/>
                <w:numId w:val="9"/>
              </w:numPr>
              <w:tabs>
                <w:tab w:val="clear" w:pos="417"/>
                <w:tab w:val="num" w:pos="360"/>
              </w:tabs>
              <w:ind w:left="360" w:hanging="360"/>
            </w:pPr>
            <w:r w:rsidRPr="007B45C0">
              <w:t>Postavení mužů a žen, genderové problémy</w:t>
            </w:r>
          </w:p>
        </w:tc>
        <w:tc>
          <w:tcPr>
            <w:tcW w:w="3760" w:type="dxa"/>
            <w:tcBorders>
              <w:top w:val="nil"/>
              <w:bottom w:val="nil"/>
            </w:tcBorders>
          </w:tcPr>
          <w:p w14:paraId="24397D3B" w14:textId="77777777" w:rsidR="0073321B" w:rsidRPr="007B45C0" w:rsidRDefault="0073321B" w:rsidP="0073321B">
            <w:pPr>
              <w:pStyle w:val="svp"/>
              <w:numPr>
                <w:ilvl w:val="0"/>
                <w:numId w:val="10"/>
              </w:numPr>
            </w:pPr>
            <w:r w:rsidRPr="007B45C0">
              <w:t>posoudí, kdy je v praktickém životě rovnost pohlaví porušována</w:t>
            </w:r>
          </w:p>
        </w:tc>
      </w:tr>
      <w:tr w:rsidR="0073321B" w:rsidRPr="007B45C0" w14:paraId="72B9AE1E" w14:textId="77777777" w:rsidTr="00660671">
        <w:tc>
          <w:tcPr>
            <w:tcW w:w="3750" w:type="dxa"/>
            <w:tcBorders>
              <w:top w:val="nil"/>
            </w:tcBorders>
          </w:tcPr>
          <w:p w14:paraId="4DD9160D" w14:textId="77777777" w:rsidR="0073321B" w:rsidRPr="007B45C0" w:rsidRDefault="0073321B" w:rsidP="0073321B">
            <w:pPr>
              <w:pStyle w:val="svp"/>
              <w:numPr>
                <w:ilvl w:val="0"/>
                <w:numId w:val="10"/>
              </w:numPr>
            </w:pPr>
            <w:r w:rsidRPr="007B45C0">
              <w:t>Víra a ateismus, náboženství a církve, náboženská hnutí, sekty, náboženský fundamentalismus</w:t>
            </w:r>
          </w:p>
        </w:tc>
        <w:tc>
          <w:tcPr>
            <w:tcW w:w="3760" w:type="dxa"/>
            <w:tcBorders>
              <w:top w:val="nil"/>
            </w:tcBorders>
          </w:tcPr>
          <w:p w14:paraId="1C2FD98D" w14:textId="77777777" w:rsidR="0073321B" w:rsidRPr="007B45C0" w:rsidRDefault="0073321B" w:rsidP="0073321B">
            <w:pPr>
              <w:pStyle w:val="svp"/>
              <w:numPr>
                <w:ilvl w:val="0"/>
                <w:numId w:val="10"/>
              </w:numPr>
            </w:pPr>
            <w:r w:rsidRPr="007B45C0">
              <w:t>objasní postavení církví a věřících v ČR; vysvětlí, čím jsou nebezpečné některé náboženské sekty a náboženský fundamentalismus</w:t>
            </w:r>
          </w:p>
        </w:tc>
      </w:tr>
      <w:tr w:rsidR="0073321B" w:rsidRPr="007B45C0" w14:paraId="01AB590C" w14:textId="77777777" w:rsidTr="00660671">
        <w:tc>
          <w:tcPr>
            <w:tcW w:w="7510" w:type="dxa"/>
            <w:gridSpan w:val="2"/>
          </w:tcPr>
          <w:p w14:paraId="5859A211" w14:textId="1E72CE8C" w:rsidR="0073321B" w:rsidRPr="007B45C0" w:rsidRDefault="000F3E95" w:rsidP="00660671">
            <w:pPr>
              <w:pStyle w:val="svp"/>
            </w:pPr>
            <w:r w:rsidRPr="007B45C0">
              <w:t xml:space="preserve">Počet hodin: </w:t>
            </w:r>
            <w:r w:rsidR="0073321B" w:rsidRPr="007B45C0">
              <w:t>32</w:t>
            </w:r>
          </w:p>
        </w:tc>
      </w:tr>
    </w:tbl>
    <w:p w14:paraId="2583BFEF" w14:textId="77777777" w:rsidR="0073321B" w:rsidRPr="007B45C0" w:rsidRDefault="0073321B" w:rsidP="0073321B">
      <w:pPr>
        <w:pStyle w:val="svp"/>
      </w:pPr>
    </w:p>
    <w:p w14:paraId="4A66EB7F" w14:textId="77777777" w:rsidR="0073321B" w:rsidRPr="007B45C0" w:rsidRDefault="0073321B" w:rsidP="0073321B">
      <w:pPr>
        <w:pStyle w:val="svp"/>
        <w:tabs>
          <w:tab w:val="right" w:pos="7371"/>
        </w:tabs>
      </w:pPr>
      <w:r w:rsidRPr="007B45C0">
        <w:t>2. ročník</w:t>
      </w:r>
      <w:r w:rsidRPr="007B45C0">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3321B" w:rsidRPr="007B45C0" w14:paraId="667D6FE4" w14:textId="77777777" w:rsidTr="00660671">
        <w:tc>
          <w:tcPr>
            <w:tcW w:w="3750" w:type="dxa"/>
            <w:tcBorders>
              <w:bottom w:val="single" w:sz="4" w:space="0" w:color="auto"/>
            </w:tcBorders>
          </w:tcPr>
          <w:p w14:paraId="69655667" w14:textId="77777777" w:rsidR="0073321B" w:rsidRPr="007B45C0" w:rsidRDefault="0073321B" w:rsidP="0073321B">
            <w:pPr>
              <w:pStyle w:val="svp"/>
              <w:numPr>
                <w:ilvl w:val="0"/>
                <w:numId w:val="39"/>
              </w:numPr>
            </w:pPr>
            <w:r w:rsidRPr="007B45C0">
              <w:t>Člověk jako občan</w:t>
            </w:r>
          </w:p>
        </w:tc>
        <w:tc>
          <w:tcPr>
            <w:tcW w:w="3760" w:type="dxa"/>
            <w:tcBorders>
              <w:bottom w:val="single" w:sz="4" w:space="0" w:color="auto"/>
            </w:tcBorders>
          </w:tcPr>
          <w:p w14:paraId="6FB0A381" w14:textId="77777777" w:rsidR="0073321B" w:rsidRPr="007B45C0" w:rsidRDefault="0073321B" w:rsidP="00660671">
            <w:pPr>
              <w:pStyle w:val="svp"/>
            </w:pPr>
            <w:r w:rsidRPr="007B45C0">
              <w:t xml:space="preserve">Žák: </w:t>
            </w:r>
          </w:p>
        </w:tc>
      </w:tr>
      <w:tr w:rsidR="0073321B" w:rsidRPr="007B45C0" w14:paraId="4041DDBC" w14:textId="77777777" w:rsidTr="00660671">
        <w:tc>
          <w:tcPr>
            <w:tcW w:w="3750" w:type="dxa"/>
            <w:tcBorders>
              <w:bottom w:val="nil"/>
            </w:tcBorders>
          </w:tcPr>
          <w:p w14:paraId="753A6A8C" w14:textId="77777777" w:rsidR="0073321B" w:rsidRPr="007B45C0" w:rsidRDefault="0073321B" w:rsidP="0073321B">
            <w:pPr>
              <w:pStyle w:val="svp"/>
              <w:numPr>
                <w:ilvl w:val="0"/>
                <w:numId w:val="10"/>
              </w:numPr>
            </w:pPr>
            <w:r w:rsidRPr="007B45C0">
              <w:t>Základní hodnoty a principy demokracie</w:t>
            </w:r>
          </w:p>
        </w:tc>
        <w:tc>
          <w:tcPr>
            <w:tcW w:w="3760" w:type="dxa"/>
            <w:tcBorders>
              <w:bottom w:val="nil"/>
            </w:tcBorders>
          </w:tcPr>
          <w:p w14:paraId="5D166C34" w14:textId="77777777" w:rsidR="0073321B" w:rsidRPr="007B45C0" w:rsidRDefault="0073321B" w:rsidP="0073321B">
            <w:pPr>
              <w:pStyle w:val="svp"/>
              <w:numPr>
                <w:ilvl w:val="0"/>
                <w:numId w:val="10"/>
              </w:numPr>
            </w:pPr>
            <w:r w:rsidRPr="007B45C0">
              <w:t>charakterizuje demokracii a objasní, jak funguje a jaké má problémy (korupce, kriminalita…)</w:t>
            </w:r>
          </w:p>
        </w:tc>
      </w:tr>
      <w:tr w:rsidR="0073321B" w:rsidRPr="007B45C0" w14:paraId="093D2F25" w14:textId="77777777" w:rsidTr="00660671">
        <w:tc>
          <w:tcPr>
            <w:tcW w:w="3750" w:type="dxa"/>
            <w:tcBorders>
              <w:top w:val="nil"/>
              <w:bottom w:val="nil"/>
            </w:tcBorders>
          </w:tcPr>
          <w:p w14:paraId="39E43CC7" w14:textId="77777777" w:rsidR="0073321B" w:rsidRPr="007B45C0" w:rsidRDefault="0073321B" w:rsidP="0073321B">
            <w:pPr>
              <w:pStyle w:val="svp"/>
              <w:numPr>
                <w:ilvl w:val="0"/>
                <w:numId w:val="10"/>
              </w:numPr>
            </w:pPr>
            <w:r w:rsidRPr="007B45C0">
              <w:t>Lidská práva, jejich obhajování, veřejný ochránce práv, práva dětí</w:t>
            </w:r>
          </w:p>
        </w:tc>
        <w:tc>
          <w:tcPr>
            <w:tcW w:w="3760" w:type="dxa"/>
            <w:tcBorders>
              <w:top w:val="nil"/>
              <w:bottom w:val="nil"/>
            </w:tcBorders>
          </w:tcPr>
          <w:p w14:paraId="03FC8313" w14:textId="77777777" w:rsidR="0073321B" w:rsidRPr="007B45C0" w:rsidRDefault="0073321B" w:rsidP="0073321B">
            <w:pPr>
              <w:pStyle w:val="svp"/>
              <w:numPr>
                <w:ilvl w:val="0"/>
                <w:numId w:val="10"/>
              </w:numPr>
            </w:pPr>
            <w:r w:rsidRPr="007B45C0">
              <w:t>objasní význam práv a svobod, které jsou zakotveny v českých zákonech, a popíše způsoby, jak lze ohrožená lidská práva obhajovat</w:t>
            </w:r>
          </w:p>
        </w:tc>
      </w:tr>
      <w:tr w:rsidR="0073321B" w:rsidRPr="007B45C0" w14:paraId="02C2E455" w14:textId="77777777" w:rsidTr="00660671">
        <w:tc>
          <w:tcPr>
            <w:tcW w:w="3750" w:type="dxa"/>
            <w:tcBorders>
              <w:top w:val="nil"/>
              <w:bottom w:val="nil"/>
            </w:tcBorders>
          </w:tcPr>
          <w:p w14:paraId="0B465D9C" w14:textId="77777777" w:rsidR="0073321B" w:rsidRPr="007B45C0" w:rsidRDefault="0073321B" w:rsidP="0073321B">
            <w:pPr>
              <w:pStyle w:val="svp"/>
              <w:numPr>
                <w:ilvl w:val="0"/>
                <w:numId w:val="10"/>
              </w:numPr>
            </w:pPr>
            <w:r w:rsidRPr="007B45C0">
              <w:lastRenderedPageBreak/>
              <w:t>Svobodný přístup k informacím, masová média a jejich funkce, kritický přístup k médiím, maximální využití potencionálu médií</w:t>
            </w:r>
          </w:p>
        </w:tc>
        <w:tc>
          <w:tcPr>
            <w:tcW w:w="3760" w:type="dxa"/>
            <w:tcBorders>
              <w:top w:val="nil"/>
              <w:bottom w:val="nil"/>
            </w:tcBorders>
          </w:tcPr>
          <w:p w14:paraId="2581E1DF" w14:textId="77777777" w:rsidR="0073321B" w:rsidRPr="007B45C0" w:rsidRDefault="0073321B" w:rsidP="0073321B">
            <w:pPr>
              <w:pStyle w:val="svp"/>
              <w:numPr>
                <w:ilvl w:val="0"/>
                <w:numId w:val="10"/>
              </w:numPr>
            </w:pPr>
            <w:r w:rsidRPr="007B45C0">
              <w:t>dovede kriticky přistupovat k mediálním obsahům a pozitivně využívat nabídky masových médií</w:t>
            </w:r>
          </w:p>
        </w:tc>
      </w:tr>
      <w:tr w:rsidR="0073321B" w:rsidRPr="007B45C0" w14:paraId="68A93BF6" w14:textId="77777777" w:rsidTr="00660671">
        <w:tc>
          <w:tcPr>
            <w:tcW w:w="3750" w:type="dxa"/>
            <w:tcBorders>
              <w:top w:val="nil"/>
              <w:bottom w:val="nil"/>
            </w:tcBorders>
          </w:tcPr>
          <w:p w14:paraId="09BE4CD3" w14:textId="77777777" w:rsidR="0073321B" w:rsidRPr="007B45C0" w:rsidRDefault="0073321B" w:rsidP="0073321B">
            <w:pPr>
              <w:pStyle w:val="svp"/>
              <w:numPr>
                <w:ilvl w:val="0"/>
                <w:numId w:val="10"/>
              </w:numPr>
            </w:pPr>
            <w:r w:rsidRPr="007B45C0">
              <w:t>Stát, státy na počátku 21. století, český stát, státní občanství v ČR</w:t>
            </w:r>
          </w:p>
        </w:tc>
        <w:tc>
          <w:tcPr>
            <w:tcW w:w="3760" w:type="dxa"/>
            <w:tcBorders>
              <w:top w:val="nil"/>
              <w:bottom w:val="nil"/>
            </w:tcBorders>
          </w:tcPr>
          <w:p w14:paraId="6495FA1E" w14:textId="77777777" w:rsidR="0073321B" w:rsidRPr="007B45C0" w:rsidRDefault="0073321B" w:rsidP="0073321B">
            <w:pPr>
              <w:pStyle w:val="svp"/>
              <w:numPr>
                <w:ilvl w:val="0"/>
                <w:numId w:val="10"/>
              </w:numPr>
            </w:pPr>
            <w:r w:rsidRPr="007B45C0">
              <w:t>vysvětlí pojmy občan, občanství (objasní, jak získat či ztratit občanství ČR, jaká práva a povinnosti z občanství vyplývají), charakterizuje na příkladech různé formy vlády</w:t>
            </w:r>
          </w:p>
        </w:tc>
      </w:tr>
      <w:tr w:rsidR="0073321B" w:rsidRPr="007B45C0" w14:paraId="333303DF" w14:textId="77777777" w:rsidTr="00660671">
        <w:tc>
          <w:tcPr>
            <w:tcW w:w="3750" w:type="dxa"/>
            <w:tcBorders>
              <w:top w:val="nil"/>
              <w:bottom w:val="nil"/>
            </w:tcBorders>
          </w:tcPr>
          <w:p w14:paraId="3F6E2C93" w14:textId="77777777" w:rsidR="0073321B" w:rsidRPr="007B45C0" w:rsidRDefault="0073321B" w:rsidP="0073321B">
            <w:pPr>
              <w:pStyle w:val="svp"/>
              <w:numPr>
                <w:ilvl w:val="0"/>
                <w:numId w:val="10"/>
              </w:numPr>
            </w:pPr>
            <w:r w:rsidRPr="007B45C0">
              <w:t>Česká ústava, politický systém v ČR, struktura veřejné správy, obecní a krajská samospráva</w:t>
            </w:r>
          </w:p>
        </w:tc>
        <w:tc>
          <w:tcPr>
            <w:tcW w:w="3760" w:type="dxa"/>
            <w:tcBorders>
              <w:top w:val="nil"/>
              <w:bottom w:val="nil"/>
            </w:tcBorders>
          </w:tcPr>
          <w:p w14:paraId="00B0E5F0" w14:textId="77777777" w:rsidR="0073321B" w:rsidRPr="007B45C0" w:rsidRDefault="0073321B" w:rsidP="0073321B">
            <w:pPr>
              <w:pStyle w:val="svp"/>
              <w:numPr>
                <w:ilvl w:val="0"/>
                <w:numId w:val="10"/>
              </w:numPr>
            </w:pPr>
            <w:r w:rsidRPr="007B45C0">
              <w:t>charakterizuje současný český politický systém, objasní funkci politických stran a svobodných voleb</w:t>
            </w:r>
          </w:p>
          <w:p w14:paraId="1D71D632" w14:textId="77777777" w:rsidR="0073321B" w:rsidRPr="007B45C0" w:rsidRDefault="0073321B" w:rsidP="0073321B">
            <w:pPr>
              <w:pStyle w:val="svp"/>
              <w:numPr>
                <w:ilvl w:val="0"/>
                <w:numId w:val="10"/>
              </w:numPr>
            </w:pPr>
            <w:r w:rsidRPr="007B45C0">
              <w:t>uvede příklady funkcí obecní a krajské samosprávy</w:t>
            </w:r>
          </w:p>
        </w:tc>
      </w:tr>
      <w:tr w:rsidR="0073321B" w:rsidRPr="007B45C0" w14:paraId="6F451ECD" w14:textId="77777777" w:rsidTr="00660671">
        <w:tc>
          <w:tcPr>
            <w:tcW w:w="3750" w:type="dxa"/>
            <w:tcBorders>
              <w:top w:val="nil"/>
              <w:bottom w:val="nil"/>
            </w:tcBorders>
          </w:tcPr>
          <w:p w14:paraId="472860D5" w14:textId="77777777" w:rsidR="0073321B" w:rsidRPr="007B45C0" w:rsidRDefault="0073321B" w:rsidP="0073321B">
            <w:pPr>
              <w:pStyle w:val="svp"/>
              <w:numPr>
                <w:ilvl w:val="0"/>
                <w:numId w:val="10"/>
              </w:numPr>
            </w:pPr>
            <w:r w:rsidRPr="007B45C0">
              <w:t>Politika, politické ideologie</w:t>
            </w:r>
          </w:p>
        </w:tc>
        <w:tc>
          <w:tcPr>
            <w:tcW w:w="3760" w:type="dxa"/>
            <w:tcBorders>
              <w:top w:val="nil"/>
              <w:bottom w:val="nil"/>
            </w:tcBorders>
          </w:tcPr>
          <w:p w14:paraId="7317B344" w14:textId="77777777" w:rsidR="0073321B" w:rsidRPr="007B45C0" w:rsidRDefault="0073321B" w:rsidP="0073321B">
            <w:pPr>
              <w:pStyle w:val="svp"/>
              <w:numPr>
                <w:ilvl w:val="0"/>
                <w:numId w:val="10"/>
              </w:numPr>
            </w:pPr>
            <w:r w:rsidRPr="007B45C0">
              <w:t>uvede klady a zápory jednotlivých politických ideologií, vysvětlí principy jejich fungování, popíše politický systém v ČR</w:t>
            </w:r>
          </w:p>
        </w:tc>
      </w:tr>
      <w:tr w:rsidR="0073321B" w:rsidRPr="007B45C0" w14:paraId="39927F13" w14:textId="77777777" w:rsidTr="00660671">
        <w:tc>
          <w:tcPr>
            <w:tcW w:w="3750" w:type="dxa"/>
            <w:tcBorders>
              <w:top w:val="nil"/>
              <w:bottom w:val="nil"/>
            </w:tcBorders>
          </w:tcPr>
          <w:p w14:paraId="49BB9C47" w14:textId="77777777" w:rsidR="0073321B" w:rsidRPr="007B45C0" w:rsidRDefault="0073321B" w:rsidP="0073321B">
            <w:pPr>
              <w:pStyle w:val="svp"/>
              <w:numPr>
                <w:ilvl w:val="0"/>
                <w:numId w:val="10"/>
              </w:numPr>
            </w:pPr>
            <w:r w:rsidRPr="007B45C0">
              <w:t>Politické strany, volební systémy a volby</w:t>
            </w:r>
          </w:p>
        </w:tc>
        <w:tc>
          <w:tcPr>
            <w:tcW w:w="3760" w:type="dxa"/>
            <w:tcBorders>
              <w:top w:val="nil"/>
              <w:bottom w:val="nil"/>
            </w:tcBorders>
          </w:tcPr>
          <w:p w14:paraId="3D6728BC" w14:textId="77777777" w:rsidR="0073321B" w:rsidRPr="007B45C0" w:rsidRDefault="0073321B" w:rsidP="0073321B">
            <w:pPr>
              <w:pStyle w:val="svp"/>
              <w:numPr>
                <w:ilvl w:val="0"/>
                <w:numId w:val="10"/>
              </w:numPr>
            </w:pPr>
            <w:r w:rsidRPr="007B45C0">
              <w:t>vyjmenuje a charakterizuje významné politické strany a uskupení v ČR, objasní volební systémy, popíše průběh voleb</w:t>
            </w:r>
          </w:p>
        </w:tc>
      </w:tr>
      <w:tr w:rsidR="0073321B" w:rsidRPr="007B45C0" w14:paraId="01C1551C" w14:textId="77777777" w:rsidTr="00660671">
        <w:tc>
          <w:tcPr>
            <w:tcW w:w="3750" w:type="dxa"/>
            <w:tcBorders>
              <w:top w:val="nil"/>
              <w:bottom w:val="nil"/>
            </w:tcBorders>
          </w:tcPr>
          <w:p w14:paraId="4421E062" w14:textId="77777777" w:rsidR="0073321B" w:rsidRPr="007B45C0" w:rsidRDefault="0073321B" w:rsidP="0073321B">
            <w:pPr>
              <w:pStyle w:val="svp"/>
              <w:numPr>
                <w:ilvl w:val="0"/>
                <w:numId w:val="10"/>
              </w:numPr>
            </w:pPr>
            <w:r w:rsidRPr="007B45C0">
              <w:t xml:space="preserve">Politický radikalismus, extremismus, současná česká extrémistická scéna a její symbolika, mládež </w:t>
            </w:r>
            <w:r w:rsidRPr="007B45C0">
              <w:br/>
              <w:t>a extremismus</w:t>
            </w:r>
          </w:p>
        </w:tc>
        <w:tc>
          <w:tcPr>
            <w:tcW w:w="3760" w:type="dxa"/>
            <w:tcBorders>
              <w:top w:val="nil"/>
              <w:bottom w:val="nil"/>
            </w:tcBorders>
          </w:tcPr>
          <w:p w14:paraId="62A9D954" w14:textId="77777777" w:rsidR="0073321B" w:rsidRPr="007B45C0" w:rsidRDefault="0073321B" w:rsidP="0073321B">
            <w:pPr>
              <w:pStyle w:val="svp"/>
              <w:numPr>
                <w:ilvl w:val="0"/>
                <w:numId w:val="10"/>
              </w:numPr>
            </w:pPr>
            <w:r w:rsidRPr="007B45C0">
              <w:t>vysvětlí, jaké projevy je možné nazvat politickým radikalismem nebo politickým extremismem</w:t>
            </w:r>
          </w:p>
          <w:p w14:paraId="29036188" w14:textId="77777777" w:rsidR="0073321B" w:rsidRPr="007B45C0" w:rsidRDefault="0073321B" w:rsidP="0073321B">
            <w:pPr>
              <w:pStyle w:val="svp"/>
              <w:numPr>
                <w:ilvl w:val="0"/>
                <w:numId w:val="10"/>
              </w:numPr>
            </w:pPr>
            <w:r w:rsidRPr="007B45C0">
              <w:t>vysvětlí, proč je nepřijatelné propagovat hnutí omezující práva a svobody jiných lidí</w:t>
            </w:r>
          </w:p>
        </w:tc>
      </w:tr>
      <w:tr w:rsidR="0073321B" w:rsidRPr="007B45C0" w14:paraId="0A03F4D1" w14:textId="77777777" w:rsidTr="00660671">
        <w:tc>
          <w:tcPr>
            <w:tcW w:w="3750" w:type="dxa"/>
            <w:tcBorders>
              <w:top w:val="nil"/>
              <w:bottom w:val="nil"/>
            </w:tcBorders>
          </w:tcPr>
          <w:p w14:paraId="70EAB736" w14:textId="77777777" w:rsidR="0073321B" w:rsidRPr="007B45C0" w:rsidRDefault="0073321B" w:rsidP="0073321B">
            <w:pPr>
              <w:pStyle w:val="svp"/>
              <w:numPr>
                <w:ilvl w:val="0"/>
                <w:numId w:val="10"/>
              </w:numPr>
            </w:pPr>
            <w:r w:rsidRPr="007B45C0">
              <w:t>Teror, terorismus</w:t>
            </w:r>
          </w:p>
        </w:tc>
        <w:tc>
          <w:tcPr>
            <w:tcW w:w="3760" w:type="dxa"/>
            <w:tcBorders>
              <w:top w:val="nil"/>
              <w:bottom w:val="nil"/>
            </w:tcBorders>
          </w:tcPr>
          <w:p w14:paraId="77837A9E" w14:textId="77777777" w:rsidR="0073321B" w:rsidRPr="007B45C0" w:rsidRDefault="0073321B" w:rsidP="0073321B">
            <w:pPr>
              <w:pStyle w:val="svp"/>
              <w:numPr>
                <w:ilvl w:val="0"/>
                <w:numId w:val="10"/>
              </w:numPr>
            </w:pPr>
            <w:r w:rsidRPr="007B45C0">
              <w:t>uvede příklady terorismu a popíše, jak se chovat při teroristickém útoku</w:t>
            </w:r>
          </w:p>
        </w:tc>
      </w:tr>
      <w:tr w:rsidR="0073321B" w:rsidRPr="007B45C0" w14:paraId="1F38D64D" w14:textId="77777777" w:rsidTr="00660671">
        <w:tc>
          <w:tcPr>
            <w:tcW w:w="3750" w:type="dxa"/>
            <w:tcBorders>
              <w:top w:val="nil"/>
              <w:bottom w:val="nil"/>
            </w:tcBorders>
          </w:tcPr>
          <w:p w14:paraId="54D39B50" w14:textId="77777777" w:rsidR="0073321B" w:rsidRPr="007B45C0" w:rsidRDefault="0073321B" w:rsidP="0073321B">
            <w:pPr>
              <w:pStyle w:val="svp"/>
              <w:numPr>
                <w:ilvl w:val="0"/>
                <w:numId w:val="10"/>
              </w:numPr>
            </w:pPr>
            <w:r w:rsidRPr="007B45C0">
              <w:t>Občanská participace, občanská společnost</w:t>
            </w:r>
          </w:p>
        </w:tc>
        <w:tc>
          <w:tcPr>
            <w:tcW w:w="3760" w:type="dxa"/>
            <w:tcBorders>
              <w:top w:val="nil"/>
              <w:bottom w:val="nil"/>
            </w:tcBorders>
          </w:tcPr>
          <w:p w14:paraId="54FA3E67" w14:textId="77777777" w:rsidR="0073321B" w:rsidRPr="007B45C0" w:rsidRDefault="0073321B" w:rsidP="0073321B">
            <w:pPr>
              <w:pStyle w:val="svp"/>
              <w:numPr>
                <w:ilvl w:val="0"/>
                <w:numId w:val="10"/>
              </w:numPr>
            </w:pPr>
            <w:r w:rsidRPr="007B45C0">
              <w:t>vysvětlí pojmy občanská  společnost a občanská participace, uvede příklady</w:t>
            </w:r>
          </w:p>
        </w:tc>
      </w:tr>
      <w:tr w:rsidR="0073321B" w:rsidRPr="007B45C0" w14:paraId="75A04AF2" w14:textId="77777777" w:rsidTr="00660671">
        <w:tc>
          <w:tcPr>
            <w:tcW w:w="3750" w:type="dxa"/>
            <w:tcBorders>
              <w:top w:val="nil"/>
            </w:tcBorders>
          </w:tcPr>
          <w:p w14:paraId="62821C7D" w14:textId="77777777" w:rsidR="0073321B" w:rsidRPr="007B45C0" w:rsidRDefault="0073321B" w:rsidP="0073321B">
            <w:pPr>
              <w:pStyle w:val="svp"/>
              <w:numPr>
                <w:ilvl w:val="0"/>
                <w:numId w:val="10"/>
              </w:numPr>
            </w:pPr>
            <w:r w:rsidRPr="007B45C0">
              <w:lastRenderedPageBreak/>
              <w:t>Občanské ctnosti, potřebné pro demokracii a multikulturní soužití</w:t>
            </w:r>
          </w:p>
        </w:tc>
        <w:tc>
          <w:tcPr>
            <w:tcW w:w="3760" w:type="dxa"/>
            <w:tcBorders>
              <w:top w:val="nil"/>
            </w:tcBorders>
          </w:tcPr>
          <w:p w14:paraId="348BE36B" w14:textId="77777777" w:rsidR="0073321B" w:rsidRPr="007B45C0" w:rsidRDefault="0073321B" w:rsidP="0073321B">
            <w:pPr>
              <w:pStyle w:val="svp"/>
              <w:numPr>
                <w:ilvl w:val="0"/>
                <w:numId w:val="10"/>
              </w:numPr>
            </w:pPr>
            <w:r w:rsidRPr="007B45C0">
              <w:t>uvede příklady občanské aktivity ve svém regionu, vysvětlí, co se rozumí občanskou společností; debatuje o vlastnostech, které by měl mít občan demokratického státu</w:t>
            </w:r>
          </w:p>
        </w:tc>
      </w:tr>
      <w:tr w:rsidR="0073321B" w:rsidRPr="007B45C0" w14:paraId="3390DE63" w14:textId="77777777" w:rsidTr="00660671">
        <w:tc>
          <w:tcPr>
            <w:tcW w:w="7510" w:type="dxa"/>
            <w:gridSpan w:val="2"/>
          </w:tcPr>
          <w:p w14:paraId="21682645" w14:textId="5246EA35" w:rsidR="0073321B" w:rsidRPr="007B45C0" w:rsidRDefault="000F3E95" w:rsidP="00660671">
            <w:pPr>
              <w:pStyle w:val="svp"/>
            </w:pPr>
            <w:r w:rsidRPr="007B45C0">
              <w:t xml:space="preserve">Počet hodin: </w:t>
            </w:r>
            <w:r w:rsidR="0073321B" w:rsidRPr="007B45C0">
              <w:t>17</w:t>
            </w:r>
          </w:p>
        </w:tc>
      </w:tr>
    </w:tbl>
    <w:p w14:paraId="57B05414" w14:textId="77777777" w:rsidR="0073321B" w:rsidRPr="007B45C0" w:rsidRDefault="0073321B" w:rsidP="0073321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3321B" w:rsidRPr="007B45C0" w14:paraId="6496A3F5" w14:textId="77777777" w:rsidTr="00660671">
        <w:tc>
          <w:tcPr>
            <w:tcW w:w="3750" w:type="dxa"/>
            <w:tcBorders>
              <w:bottom w:val="single" w:sz="4" w:space="0" w:color="auto"/>
            </w:tcBorders>
          </w:tcPr>
          <w:p w14:paraId="2296747C" w14:textId="77777777" w:rsidR="0073321B" w:rsidRPr="007B45C0" w:rsidRDefault="0073321B" w:rsidP="0073321B">
            <w:pPr>
              <w:pStyle w:val="svp"/>
              <w:numPr>
                <w:ilvl w:val="0"/>
                <w:numId w:val="39"/>
              </w:numPr>
            </w:pPr>
            <w:r w:rsidRPr="007B45C0">
              <w:t>Člověk a právo</w:t>
            </w:r>
          </w:p>
        </w:tc>
        <w:tc>
          <w:tcPr>
            <w:tcW w:w="3760" w:type="dxa"/>
            <w:tcBorders>
              <w:bottom w:val="single" w:sz="4" w:space="0" w:color="auto"/>
            </w:tcBorders>
          </w:tcPr>
          <w:p w14:paraId="00FF7E23" w14:textId="77777777" w:rsidR="0073321B" w:rsidRPr="007B45C0" w:rsidRDefault="0073321B" w:rsidP="00660671">
            <w:pPr>
              <w:pStyle w:val="svp"/>
            </w:pPr>
            <w:r w:rsidRPr="007B45C0">
              <w:t xml:space="preserve">Žák: </w:t>
            </w:r>
          </w:p>
        </w:tc>
      </w:tr>
      <w:tr w:rsidR="0073321B" w:rsidRPr="007B45C0" w14:paraId="30A35207" w14:textId="77777777" w:rsidTr="00660671">
        <w:tc>
          <w:tcPr>
            <w:tcW w:w="3750" w:type="dxa"/>
            <w:tcBorders>
              <w:bottom w:val="nil"/>
            </w:tcBorders>
          </w:tcPr>
          <w:p w14:paraId="021CE465" w14:textId="77777777" w:rsidR="0073321B" w:rsidRPr="007B45C0" w:rsidRDefault="0073321B" w:rsidP="0073321B">
            <w:pPr>
              <w:pStyle w:val="svp"/>
              <w:numPr>
                <w:ilvl w:val="0"/>
                <w:numId w:val="10"/>
              </w:numPr>
            </w:pPr>
            <w:r w:rsidRPr="007B45C0">
              <w:t>Právo a spravedlnost, právní stát</w:t>
            </w:r>
          </w:p>
        </w:tc>
        <w:tc>
          <w:tcPr>
            <w:tcW w:w="3760" w:type="dxa"/>
            <w:tcBorders>
              <w:bottom w:val="nil"/>
            </w:tcBorders>
          </w:tcPr>
          <w:p w14:paraId="2972B555" w14:textId="77777777" w:rsidR="0073321B" w:rsidRPr="007B45C0" w:rsidRDefault="0073321B" w:rsidP="0073321B">
            <w:pPr>
              <w:pStyle w:val="svp"/>
              <w:numPr>
                <w:ilvl w:val="0"/>
                <w:numId w:val="10"/>
              </w:numPr>
            </w:pPr>
            <w:r w:rsidRPr="007B45C0">
              <w:t>vysvětlí pojem právo, právní stát, uvede příklady právní ochrany a právních vztahů</w:t>
            </w:r>
          </w:p>
        </w:tc>
      </w:tr>
      <w:tr w:rsidR="0073321B" w:rsidRPr="007B45C0" w14:paraId="1656DF38" w14:textId="77777777" w:rsidTr="00660671">
        <w:tc>
          <w:tcPr>
            <w:tcW w:w="3750" w:type="dxa"/>
            <w:tcBorders>
              <w:top w:val="nil"/>
              <w:bottom w:val="nil"/>
            </w:tcBorders>
          </w:tcPr>
          <w:p w14:paraId="048EA05A" w14:textId="77777777" w:rsidR="0073321B" w:rsidRPr="007B45C0" w:rsidRDefault="0073321B" w:rsidP="0073321B">
            <w:pPr>
              <w:pStyle w:val="svp"/>
              <w:numPr>
                <w:ilvl w:val="0"/>
                <w:numId w:val="10"/>
              </w:numPr>
            </w:pPr>
            <w:r w:rsidRPr="007B45C0">
              <w:t>Právní řád, právní ochrana občanů, právní vztahy</w:t>
            </w:r>
          </w:p>
        </w:tc>
        <w:tc>
          <w:tcPr>
            <w:tcW w:w="3760" w:type="dxa"/>
            <w:tcBorders>
              <w:top w:val="nil"/>
              <w:bottom w:val="nil"/>
            </w:tcBorders>
          </w:tcPr>
          <w:p w14:paraId="6EAA4CF2" w14:textId="77777777" w:rsidR="0073321B" w:rsidRPr="007B45C0" w:rsidRDefault="0073321B" w:rsidP="0073321B">
            <w:pPr>
              <w:pStyle w:val="svp"/>
              <w:numPr>
                <w:ilvl w:val="0"/>
                <w:numId w:val="9"/>
              </w:numPr>
              <w:tabs>
                <w:tab w:val="clear" w:pos="417"/>
                <w:tab w:val="num" w:pos="360"/>
              </w:tabs>
              <w:ind w:left="360" w:hanging="360"/>
            </w:pPr>
            <w:r w:rsidRPr="007B45C0">
              <w:t>dovede hájit své spotřebitelské zájmy, např. podáním reklamace</w:t>
            </w:r>
          </w:p>
        </w:tc>
      </w:tr>
      <w:tr w:rsidR="0073321B" w:rsidRPr="007B45C0" w14:paraId="0C63B3A6" w14:textId="77777777" w:rsidTr="00660671">
        <w:tc>
          <w:tcPr>
            <w:tcW w:w="3750" w:type="dxa"/>
            <w:tcBorders>
              <w:top w:val="nil"/>
              <w:bottom w:val="nil"/>
            </w:tcBorders>
          </w:tcPr>
          <w:p w14:paraId="1DBE3233" w14:textId="77777777" w:rsidR="0073321B" w:rsidRPr="007B45C0" w:rsidRDefault="0073321B" w:rsidP="0073321B">
            <w:pPr>
              <w:pStyle w:val="svp"/>
              <w:numPr>
                <w:ilvl w:val="0"/>
                <w:numId w:val="10"/>
              </w:numPr>
            </w:pPr>
            <w:r w:rsidRPr="007B45C0">
              <w:t>Soustava soudů v ČR</w:t>
            </w:r>
          </w:p>
        </w:tc>
        <w:tc>
          <w:tcPr>
            <w:tcW w:w="3760" w:type="dxa"/>
            <w:tcBorders>
              <w:top w:val="nil"/>
              <w:bottom w:val="nil"/>
            </w:tcBorders>
          </w:tcPr>
          <w:p w14:paraId="2498939D" w14:textId="77777777" w:rsidR="0073321B" w:rsidRPr="007B45C0" w:rsidRDefault="0073321B" w:rsidP="0073321B">
            <w:pPr>
              <w:pStyle w:val="svp"/>
              <w:numPr>
                <w:ilvl w:val="0"/>
                <w:numId w:val="10"/>
              </w:numPr>
            </w:pPr>
            <w:r w:rsidRPr="007B45C0">
              <w:t>popíše soustavu soudů v ČR a činnost policie, soudů, advokacie a notářství</w:t>
            </w:r>
          </w:p>
        </w:tc>
      </w:tr>
      <w:tr w:rsidR="0073321B" w:rsidRPr="007B45C0" w14:paraId="51927718" w14:textId="77777777" w:rsidTr="00660671">
        <w:tc>
          <w:tcPr>
            <w:tcW w:w="3750" w:type="dxa"/>
            <w:tcBorders>
              <w:top w:val="nil"/>
              <w:bottom w:val="nil"/>
            </w:tcBorders>
          </w:tcPr>
          <w:p w14:paraId="67EF90F6" w14:textId="77777777" w:rsidR="0073321B" w:rsidRPr="007B45C0" w:rsidRDefault="0073321B" w:rsidP="0073321B">
            <w:pPr>
              <w:pStyle w:val="svp"/>
              <w:numPr>
                <w:ilvl w:val="0"/>
                <w:numId w:val="10"/>
              </w:numPr>
            </w:pPr>
            <w:r w:rsidRPr="007B45C0">
              <w:t>Vlastnictví, právo v oblasti duševního vlastnictví, smlouvy, odpovědnost za škodu</w:t>
            </w:r>
          </w:p>
        </w:tc>
        <w:tc>
          <w:tcPr>
            <w:tcW w:w="3760" w:type="dxa"/>
            <w:tcBorders>
              <w:top w:val="nil"/>
              <w:bottom w:val="nil"/>
            </w:tcBorders>
          </w:tcPr>
          <w:p w14:paraId="6C992D44" w14:textId="77777777" w:rsidR="0073321B" w:rsidRPr="007B45C0" w:rsidRDefault="0073321B" w:rsidP="0073321B">
            <w:pPr>
              <w:pStyle w:val="svp"/>
              <w:numPr>
                <w:ilvl w:val="0"/>
                <w:numId w:val="10"/>
              </w:numPr>
            </w:pPr>
            <w:r w:rsidRPr="007B45C0">
              <w:t>vysvětlí, kdy je člověk způsobilý k právním úkonům a má trestní odpovědnost</w:t>
            </w:r>
          </w:p>
          <w:p w14:paraId="4B6A8C3A" w14:textId="77777777" w:rsidR="0073321B" w:rsidRPr="007B45C0" w:rsidRDefault="0073321B" w:rsidP="0073321B">
            <w:pPr>
              <w:pStyle w:val="svp"/>
              <w:numPr>
                <w:ilvl w:val="0"/>
                <w:numId w:val="10"/>
              </w:numPr>
            </w:pPr>
            <w:r w:rsidRPr="007B45C0">
              <w:t>popíše, jaké závazky vyplývají z běžných smluv, a na příkladu ukáže možné důsledky vyplývající z neznalosti smlouvy včetně jejich všeobecných podmínek</w:t>
            </w:r>
          </w:p>
        </w:tc>
      </w:tr>
      <w:tr w:rsidR="0073321B" w:rsidRPr="007B45C0" w14:paraId="54DDF206" w14:textId="77777777" w:rsidTr="00660671">
        <w:tc>
          <w:tcPr>
            <w:tcW w:w="3750" w:type="dxa"/>
            <w:tcBorders>
              <w:top w:val="nil"/>
              <w:bottom w:val="nil"/>
            </w:tcBorders>
          </w:tcPr>
          <w:p w14:paraId="7AEFAE61" w14:textId="77777777" w:rsidR="0073321B" w:rsidRPr="007B45C0" w:rsidRDefault="0073321B" w:rsidP="0073321B">
            <w:pPr>
              <w:pStyle w:val="svp"/>
              <w:numPr>
                <w:ilvl w:val="0"/>
                <w:numId w:val="10"/>
              </w:numPr>
            </w:pPr>
            <w:r w:rsidRPr="007B45C0">
              <w:t>Rodinné právo</w:t>
            </w:r>
          </w:p>
        </w:tc>
        <w:tc>
          <w:tcPr>
            <w:tcW w:w="3760" w:type="dxa"/>
            <w:tcBorders>
              <w:top w:val="nil"/>
              <w:bottom w:val="nil"/>
            </w:tcBorders>
          </w:tcPr>
          <w:p w14:paraId="5801B733" w14:textId="77777777" w:rsidR="0073321B" w:rsidRPr="007B45C0" w:rsidRDefault="0073321B" w:rsidP="0073321B">
            <w:pPr>
              <w:pStyle w:val="svp"/>
              <w:numPr>
                <w:ilvl w:val="0"/>
                <w:numId w:val="10"/>
              </w:numPr>
            </w:pPr>
            <w:r w:rsidRPr="007B45C0">
              <w:t>popíše práva a povinnosti mezi dětmi rodiči, mezi manželi; popíše, kde může o této oblasti hledat informace nebo získat pomoc při řešení svých problémů</w:t>
            </w:r>
          </w:p>
        </w:tc>
      </w:tr>
      <w:tr w:rsidR="00AA0B6F" w:rsidRPr="007B45C0" w14:paraId="586D1F7C" w14:textId="77777777" w:rsidTr="00660671">
        <w:tc>
          <w:tcPr>
            <w:tcW w:w="3750" w:type="dxa"/>
            <w:tcBorders>
              <w:top w:val="nil"/>
              <w:bottom w:val="nil"/>
            </w:tcBorders>
          </w:tcPr>
          <w:p w14:paraId="549C39E8" w14:textId="768106A0" w:rsidR="00AA0B6F" w:rsidRPr="007B45C0" w:rsidRDefault="00AA0B6F" w:rsidP="0073321B">
            <w:pPr>
              <w:pStyle w:val="svp"/>
              <w:numPr>
                <w:ilvl w:val="0"/>
                <w:numId w:val="10"/>
              </w:numPr>
            </w:pPr>
            <w:r w:rsidRPr="007B45C0">
              <w:t>Pracovní právo</w:t>
            </w:r>
          </w:p>
        </w:tc>
        <w:tc>
          <w:tcPr>
            <w:tcW w:w="3760" w:type="dxa"/>
            <w:tcBorders>
              <w:top w:val="nil"/>
              <w:bottom w:val="nil"/>
            </w:tcBorders>
          </w:tcPr>
          <w:p w14:paraId="0866523A" w14:textId="6169B2D8" w:rsidR="00AA0B6F" w:rsidRPr="007B45C0" w:rsidRDefault="00AA0B6F" w:rsidP="0073321B">
            <w:pPr>
              <w:pStyle w:val="svp"/>
              <w:numPr>
                <w:ilvl w:val="0"/>
                <w:numId w:val="10"/>
              </w:numPr>
            </w:pPr>
            <w:r w:rsidRPr="007B45C0">
              <w:t>popíše, co má obsahovat pracovní smlouva a vysvětlí práva a povinnosti zaměstnance</w:t>
            </w:r>
          </w:p>
        </w:tc>
      </w:tr>
      <w:tr w:rsidR="0073321B" w:rsidRPr="007B45C0" w14:paraId="1697D691" w14:textId="77777777" w:rsidTr="00660671">
        <w:tc>
          <w:tcPr>
            <w:tcW w:w="3750" w:type="dxa"/>
            <w:tcBorders>
              <w:top w:val="nil"/>
              <w:bottom w:val="nil"/>
            </w:tcBorders>
          </w:tcPr>
          <w:p w14:paraId="619AA97E" w14:textId="77777777" w:rsidR="0073321B" w:rsidRPr="007B45C0" w:rsidRDefault="0073321B" w:rsidP="0073321B">
            <w:pPr>
              <w:pStyle w:val="svp"/>
              <w:numPr>
                <w:ilvl w:val="0"/>
                <w:numId w:val="10"/>
              </w:numPr>
            </w:pPr>
            <w:r w:rsidRPr="007B45C0">
              <w:t>Správní řízení</w:t>
            </w:r>
          </w:p>
        </w:tc>
        <w:tc>
          <w:tcPr>
            <w:tcW w:w="3760" w:type="dxa"/>
            <w:tcBorders>
              <w:top w:val="nil"/>
              <w:bottom w:val="nil"/>
            </w:tcBorders>
          </w:tcPr>
          <w:p w14:paraId="05653466" w14:textId="77777777" w:rsidR="0073321B" w:rsidRPr="007B45C0" w:rsidRDefault="0073321B" w:rsidP="0073321B">
            <w:pPr>
              <w:pStyle w:val="svp"/>
              <w:numPr>
                <w:ilvl w:val="0"/>
                <w:numId w:val="10"/>
              </w:numPr>
            </w:pPr>
            <w:r w:rsidRPr="007B45C0">
              <w:t>popíše průběh správního řízení, vyjmenuje orgány činné ve správním řízení</w:t>
            </w:r>
          </w:p>
        </w:tc>
      </w:tr>
      <w:tr w:rsidR="0073321B" w:rsidRPr="007B45C0" w14:paraId="2801334A" w14:textId="77777777" w:rsidTr="00660671">
        <w:tc>
          <w:tcPr>
            <w:tcW w:w="3750" w:type="dxa"/>
            <w:tcBorders>
              <w:top w:val="nil"/>
              <w:bottom w:val="nil"/>
            </w:tcBorders>
          </w:tcPr>
          <w:p w14:paraId="5A0F4447" w14:textId="77777777" w:rsidR="0073321B" w:rsidRPr="007B45C0" w:rsidRDefault="0073321B" w:rsidP="0073321B">
            <w:pPr>
              <w:pStyle w:val="svp"/>
              <w:numPr>
                <w:ilvl w:val="0"/>
                <w:numId w:val="10"/>
              </w:numPr>
            </w:pPr>
            <w:r w:rsidRPr="007B45C0">
              <w:lastRenderedPageBreak/>
              <w:t>Trestní právo - trestní odpovědnost, tresty a ochranná opatření, orgány činné v trestním řízení</w:t>
            </w:r>
          </w:p>
        </w:tc>
        <w:tc>
          <w:tcPr>
            <w:tcW w:w="3760" w:type="dxa"/>
            <w:tcBorders>
              <w:top w:val="nil"/>
              <w:bottom w:val="nil"/>
            </w:tcBorders>
          </w:tcPr>
          <w:p w14:paraId="16BB3C33" w14:textId="77777777" w:rsidR="0073321B" w:rsidRPr="007B45C0" w:rsidRDefault="0073321B" w:rsidP="0073321B">
            <w:pPr>
              <w:pStyle w:val="svp"/>
              <w:numPr>
                <w:ilvl w:val="0"/>
                <w:numId w:val="10"/>
              </w:numPr>
            </w:pPr>
            <w:r w:rsidRPr="007B45C0">
              <w:t>objasní postupy vhodného jednání, stane-li se obětí nebo svědkem jednání, jako je šikana, lichva, korupce, násilí, vydírání atp.</w:t>
            </w:r>
          </w:p>
        </w:tc>
      </w:tr>
      <w:tr w:rsidR="0073321B" w:rsidRPr="007B45C0" w14:paraId="1F8AB9CB" w14:textId="77777777" w:rsidTr="00660671">
        <w:tc>
          <w:tcPr>
            <w:tcW w:w="3750" w:type="dxa"/>
            <w:tcBorders>
              <w:top w:val="nil"/>
              <w:bottom w:val="nil"/>
            </w:tcBorders>
          </w:tcPr>
          <w:p w14:paraId="511971A7" w14:textId="77777777" w:rsidR="0073321B" w:rsidRPr="007B45C0" w:rsidRDefault="0073321B" w:rsidP="0073321B">
            <w:pPr>
              <w:pStyle w:val="svp"/>
              <w:numPr>
                <w:ilvl w:val="0"/>
                <w:numId w:val="10"/>
              </w:numPr>
            </w:pPr>
            <w:r w:rsidRPr="007B45C0">
              <w:t>Kriminalita páchaná na dětech a mladistvých, kriminalita páchaná mladistvými</w:t>
            </w:r>
          </w:p>
        </w:tc>
        <w:tc>
          <w:tcPr>
            <w:tcW w:w="3760" w:type="dxa"/>
            <w:tcBorders>
              <w:top w:val="nil"/>
              <w:bottom w:val="nil"/>
            </w:tcBorders>
          </w:tcPr>
          <w:p w14:paraId="5829F05A" w14:textId="77777777" w:rsidR="0073321B" w:rsidRPr="007B45C0" w:rsidRDefault="0073321B" w:rsidP="0073321B">
            <w:pPr>
              <w:pStyle w:val="svp"/>
              <w:numPr>
                <w:ilvl w:val="0"/>
                <w:numId w:val="10"/>
              </w:numPr>
            </w:pPr>
            <w:r w:rsidRPr="007B45C0">
              <w:t>objasní postupy vhodného jednání, stane-li se obětí nebo svědkem jednání, jako je šikana, lichva, korupce, násilí, vydírání</w:t>
            </w:r>
          </w:p>
          <w:p w14:paraId="5BF6A0FC" w14:textId="77777777" w:rsidR="0073321B" w:rsidRPr="007B45C0" w:rsidRDefault="0073321B" w:rsidP="0073321B">
            <w:pPr>
              <w:pStyle w:val="svp"/>
              <w:numPr>
                <w:ilvl w:val="0"/>
                <w:numId w:val="10"/>
              </w:numPr>
            </w:pPr>
            <w:r w:rsidRPr="007B45C0">
              <w:t>určí, na jaké instituce se může obrátit při kriminalitě páchané na mladistvých (dětech) nebo mladistvými</w:t>
            </w:r>
          </w:p>
        </w:tc>
      </w:tr>
      <w:tr w:rsidR="0073321B" w:rsidRPr="007B45C0" w14:paraId="76223CCC" w14:textId="77777777" w:rsidTr="00660671">
        <w:tc>
          <w:tcPr>
            <w:tcW w:w="3750" w:type="dxa"/>
            <w:tcBorders>
              <w:top w:val="nil"/>
            </w:tcBorders>
          </w:tcPr>
          <w:p w14:paraId="280656D9" w14:textId="77777777" w:rsidR="0073321B" w:rsidRPr="007B45C0" w:rsidRDefault="0073321B" w:rsidP="0073321B">
            <w:pPr>
              <w:pStyle w:val="svp"/>
              <w:numPr>
                <w:ilvl w:val="0"/>
                <w:numId w:val="10"/>
              </w:numPr>
            </w:pPr>
            <w:r w:rsidRPr="007B45C0">
              <w:t>Notáři, advokáti, soudci</w:t>
            </w:r>
          </w:p>
        </w:tc>
        <w:tc>
          <w:tcPr>
            <w:tcW w:w="3760" w:type="dxa"/>
            <w:tcBorders>
              <w:top w:val="nil"/>
            </w:tcBorders>
          </w:tcPr>
          <w:p w14:paraId="163E7BDB" w14:textId="77777777" w:rsidR="0073321B" w:rsidRPr="007B45C0" w:rsidRDefault="0073321B" w:rsidP="0073321B">
            <w:pPr>
              <w:pStyle w:val="svp"/>
              <w:numPr>
                <w:ilvl w:val="0"/>
                <w:numId w:val="10"/>
              </w:numPr>
            </w:pPr>
            <w:r w:rsidRPr="007B45C0">
              <w:t>vymezí práci notáře, advokáta, soudce a rozliší, na koho se v jednotlivých situacích obrátí při řešení svých problémů</w:t>
            </w:r>
          </w:p>
        </w:tc>
      </w:tr>
      <w:tr w:rsidR="0073321B" w:rsidRPr="007B45C0" w14:paraId="3CFF7239" w14:textId="77777777" w:rsidTr="00660671">
        <w:tc>
          <w:tcPr>
            <w:tcW w:w="7510" w:type="dxa"/>
            <w:gridSpan w:val="2"/>
          </w:tcPr>
          <w:p w14:paraId="1A835FD0" w14:textId="128BDF41" w:rsidR="0073321B" w:rsidRPr="007B45C0" w:rsidRDefault="000F3E95" w:rsidP="00660671">
            <w:pPr>
              <w:pStyle w:val="svp"/>
            </w:pPr>
            <w:r w:rsidRPr="007B45C0">
              <w:t xml:space="preserve">Počet hodin: </w:t>
            </w:r>
            <w:r w:rsidR="0073321B" w:rsidRPr="007B45C0">
              <w:t>17</w:t>
            </w:r>
          </w:p>
        </w:tc>
      </w:tr>
    </w:tbl>
    <w:p w14:paraId="2ECDCF5F" w14:textId="77777777" w:rsidR="0073321B" w:rsidRPr="007B45C0" w:rsidRDefault="0073321B" w:rsidP="0073321B">
      <w:pPr>
        <w:pStyle w:val="svp"/>
      </w:pPr>
    </w:p>
    <w:p w14:paraId="2899411C" w14:textId="77777777" w:rsidR="0073321B" w:rsidRPr="007B45C0" w:rsidRDefault="0073321B" w:rsidP="0073321B">
      <w:pPr>
        <w:pStyle w:val="svp"/>
        <w:tabs>
          <w:tab w:val="right" w:pos="7371"/>
        </w:tabs>
      </w:pPr>
      <w:r w:rsidRPr="007B45C0">
        <w:t>3. ročník</w:t>
      </w:r>
      <w:r w:rsidRPr="007B45C0">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3321B" w:rsidRPr="007B45C0" w14:paraId="24DD840E" w14:textId="77777777" w:rsidTr="00660671">
        <w:tc>
          <w:tcPr>
            <w:tcW w:w="3750" w:type="dxa"/>
            <w:tcBorders>
              <w:bottom w:val="single" w:sz="4" w:space="0" w:color="auto"/>
            </w:tcBorders>
          </w:tcPr>
          <w:p w14:paraId="1A63A198" w14:textId="77777777" w:rsidR="0073321B" w:rsidRPr="007B45C0" w:rsidRDefault="0073321B" w:rsidP="0073321B">
            <w:pPr>
              <w:pStyle w:val="svp"/>
              <w:numPr>
                <w:ilvl w:val="0"/>
                <w:numId w:val="39"/>
              </w:numPr>
            </w:pPr>
            <w:r w:rsidRPr="007B45C0">
              <w:t xml:space="preserve">Člověk a svět </w:t>
            </w:r>
            <w:r w:rsidRPr="007B45C0">
              <w:rPr>
                <w:bCs/>
                <w:szCs w:val="24"/>
              </w:rPr>
              <w:t>(praktická filozofie)</w:t>
            </w:r>
          </w:p>
        </w:tc>
        <w:tc>
          <w:tcPr>
            <w:tcW w:w="3760" w:type="dxa"/>
            <w:tcBorders>
              <w:bottom w:val="single" w:sz="4" w:space="0" w:color="auto"/>
            </w:tcBorders>
          </w:tcPr>
          <w:p w14:paraId="7B3B1690" w14:textId="77777777" w:rsidR="0073321B" w:rsidRPr="007B45C0" w:rsidRDefault="0073321B" w:rsidP="00660671">
            <w:pPr>
              <w:pStyle w:val="svp"/>
            </w:pPr>
            <w:r w:rsidRPr="007B45C0">
              <w:t xml:space="preserve">Žák: </w:t>
            </w:r>
          </w:p>
        </w:tc>
      </w:tr>
      <w:tr w:rsidR="0073321B" w:rsidRPr="007B45C0" w14:paraId="47F6C701" w14:textId="77777777" w:rsidTr="00660671">
        <w:tc>
          <w:tcPr>
            <w:tcW w:w="3750" w:type="dxa"/>
            <w:tcBorders>
              <w:bottom w:val="nil"/>
            </w:tcBorders>
          </w:tcPr>
          <w:p w14:paraId="611FDCBC" w14:textId="77777777" w:rsidR="0073321B" w:rsidRPr="007B45C0" w:rsidRDefault="0073321B" w:rsidP="0073321B">
            <w:pPr>
              <w:pStyle w:val="svp"/>
              <w:numPr>
                <w:ilvl w:val="0"/>
                <w:numId w:val="10"/>
              </w:numPr>
            </w:pPr>
            <w:r w:rsidRPr="007B45C0">
              <w:t>Co řeší filozofie a filozofická etika</w:t>
            </w:r>
          </w:p>
        </w:tc>
        <w:tc>
          <w:tcPr>
            <w:tcW w:w="3760" w:type="dxa"/>
            <w:tcBorders>
              <w:bottom w:val="nil"/>
            </w:tcBorders>
          </w:tcPr>
          <w:p w14:paraId="1E63F55C" w14:textId="77777777" w:rsidR="0073321B" w:rsidRPr="007B45C0" w:rsidRDefault="0073321B" w:rsidP="0073321B">
            <w:pPr>
              <w:pStyle w:val="svp"/>
              <w:numPr>
                <w:ilvl w:val="0"/>
                <w:numId w:val="10"/>
              </w:numPr>
            </w:pPr>
            <w:r w:rsidRPr="007B45C0">
              <w:t>vysvětlí, jaké otázky řeší filozofie a filozofická etika</w:t>
            </w:r>
          </w:p>
          <w:p w14:paraId="7BC894D3" w14:textId="77777777" w:rsidR="0073321B" w:rsidRPr="007B45C0" w:rsidRDefault="0073321B" w:rsidP="0073321B">
            <w:pPr>
              <w:pStyle w:val="svp"/>
              <w:numPr>
                <w:ilvl w:val="0"/>
                <w:numId w:val="10"/>
              </w:numPr>
            </w:pPr>
            <w:r w:rsidRPr="007B45C0">
              <w:t>dovede používat základní pojmový aparát, který byl součástí učiva</w:t>
            </w:r>
          </w:p>
          <w:p w14:paraId="59024AA7" w14:textId="77777777" w:rsidR="0073321B" w:rsidRPr="007B45C0" w:rsidRDefault="0073321B" w:rsidP="0073321B">
            <w:pPr>
              <w:pStyle w:val="svp"/>
              <w:numPr>
                <w:ilvl w:val="0"/>
                <w:numId w:val="10"/>
              </w:numPr>
            </w:pPr>
            <w:r w:rsidRPr="007B45C0">
              <w:t>dovede pracovat s jemu obsahově a formálně dostupnými texty</w:t>
            </w:r>
          </w:p>
        </w:tc>
      </w:tr>
      <w:tr w:rsidR="0073321B" w:rsidRPr="007B45C0" w14:paraId="34FD644E" w14:textId="77777777" w:rsidTr="00660671">
        <w:tc>
          <w:tcPr>
            <w:tcW w:w="3750" w:type="dxa"/>
            <w:tcBorders>
              <w:top w:val="nil"/>
              <w:bottom w:val="nil"/>
            </w:tcBorders>
          </w:tcPr>
          <w:p w14:paraId="613D3F23" w14:textId="77777777" w:rsidR="0073321B" w:rsidRPr="007B45C0" w:rsidRDefault="0073321B" w:rsidP="0073321B">
            <w:pPr>
              <w:pStyle w:val="svp"/>
              <w:numPr>
                <w:ilvl w:val="0"/>
                <w:numId w:val="10"/>
              </w:numPr>
            </w:pPr>
            <w:r w:rsidRPr="007B45C0">
              <w:t>Význam filozofie a etiky v životě člověka, jejich smysl pro řešení životních situací</w:t>
            </w:r>
          </w:p>
        </w:tc>
        <w:tc>
          <w:tcPr>
            <w:tcW w:w="3760" w:type="dxa"/>
            <w:tcBorders>
              <w:top w:val="nil"/>
              <w:bottom w:val="nil"/>
            </w:tcBorders>
          </w:tcPr>
          <w:p w14:paraId="05AC1063" w14:textId="77777777" w:rsidR="0073321B" w:rsidRPr="007B45C0" w:rsidRDefault="0073321B" w:rsidP="0073321B">
            <w:pPr>
              <w:pStyle w:val="svp"/>
              <w:numPr>
                <w:ilvl w:val="0"/>
                <w:numId w:val="10"/>
              </w:numPr>
            </w:pPr>
            <w:r w:rsidRPr="007B45C0">
              <w:t>debatuje o praktických filozofických a etických otázkách (ze života kolem sebe, u kauz známých z médií, z krásné literatury a jiných druhů umění)</w:t>
            </w:r>
          </w:p>
        </w:tc>
      </w:tr>
      <w:tr w:rsidR="0073321B" w:rsidRPr="007B45C0" w14:paraId="2F5CB05C" w14:textId="77777777" w:rsidTr="00660671">
        <w:tc>
          <w:tcPr>
            <w:tcW w:w="3750" w:type="dxa"/>
            <w:tcBorders>
              <w:top w:val="nil"/>
              <w:bottom w:val="nil"/>
            </w:tcBorders>
          </w:tcPr>
          <w:p w14:paraId="77FDE2F8" w14:textId="77777777" w:rsidR="0073321B" w:rsidRPr="007B45C0" w:rsidRDefault="0073321B" w:rsidP="0073321B">
            <w:pPr>
              <w:pStyle w:val="svp"/>
              <w:numPr>
                <w:ilvl w:val="0"/>
                <w:numId w:val="10"/>
              </w:numPr>
            </w:pPr>
            <w:r w:rsidRPr="007B45C0">
              <w:t>Etika a její předmět, základní pojmy etiky, morálka, mravní hodnoty a normy, mravní rozhodování a odpovědnost</w:t>
            </w:r>
          </w:p>
        </w:tc>
        <w:tc>
          <w:tcPr>
            <w:tcW w:w="3760" w:type="dxa"/>
            <w:tcBorders>
              <w:top w:val="nil"/>
              <w:bottom w:val="nil"/>
            </w:tcBorders>
          </w:tcPr>
          <w:p w14:paraId="61F92DBE" w14:textId="77777777" w:rsidR="0073321B" w:rsidRPr="007B45C0" w:rsidRDefault="0073321B" w:rsidP="0073321B">
            <w:pPr>
              <w:pStyle w:val="svp"/>
              <w:numPr>
                <w:ilvl w:val="0"/>
                <w:numId w:val="10"/>
              </w:numPr>
            </w:pPr>
            <w:r w:rsidRPr="007B45C0">
              <w:t>vysvětlí, proč jsou lidé za své názory, postoje a jednání odpovědni jiným lidem</w:t>
            </w:r>
          </w:p>
        </w:tc>
      </w:tr>
      <w:tr w:rsidR="0073321B" w:rsidRPr="007B45C0" w14:paraId="724B0B14" w14:textId="77777777" w:rsidTr="00660671">
        <w:tc>
          <w:tcPr>
            <w:tcW w:w="3750" w:type="dxa"/>
            <w:tcBorders>
              <w:top w:val="nil"/>
              <w:bottom w:val="nil"/>
            </w:tcBorders>
          </w:tcPr>
          <w:p w14:paraId="11E68733" w14:textId="77777777" w:rsidR="0073321B" w:rsidRPr="007B45C0" w:rsidRDefault="0073321B" w:rsidP="0073321B">
            <w:pPr>
              <w:pStyle w:val="svp"/>
              <w:numPr>
                <w:ilvl w:val="0"/>
                <w:numId w:val="10"/>
              </w:numPr>
            </w:pPr>
            <w:r w:rsidRPr="007B45C0">
              <w:lastRenderedPageBreak/>
              <w:t>Životní postoje a hodnotová orientace, člověk mezi touhou po vlastním štěstí a angažováním se pro obecné dobro a pro pomoc jiným lidem</w:t>
            </w:r>
          </w:p>
        </w:tc>
        <w:tc>
          <w:tcPr>
            <w:tcW w:w="3760" w:type="dxa"/>
            <w:tcBorders>
              <w:top w:val="nil"/>
              <w:bottom w:val="nil"/>
            </w:tcBorders>
          </w:tcPr>
          <w:p w14:paraId="53DD77D5" w14:textId="77777777" w:rsidR="0073321B" w:rsidRPr="007B45C0" w:rsidRDefault="0073321B" w:rsidP="0073321B">
            <w:pPr>
              <w:pStyle w:val="svp"/>
              <w:numPr>
                <w:ilvl w:val="0"/>
                <w:numId w:val="10"/>
              </w:numPr>
            </w:pPr>
            <w:r w:rsidRPr="007B45C0">
              <w:t>vytvoří svůj hodnotový žebříček, obhájí si své osobní cíle, diskutuje o pomoci druhým, sebeobětování se, odmítnutí pomoci v různých situacích</w:t>
            </w:r>
          </w:p>
        </w:tc>
      </w:tr>
      <w:tr w:rsidR="0073321B" w:rsidRPr="007B45C0" w14:paraId="298B0B11" w14:textId="77777777" w:rsidTr="00660671">
        <w:tc>
          <w:tcPr>
            <w:tcW w:w="7510" w:type="dxa"/>
            <w:gridSpan w:val="2"/>
          </w:tcPr>
          <w:p w14:paraId="43F50343" w14:textId="7E9D038E" w:rsidR="0073321B" w:rsidRPr="007B45C0" w:rsidRDefault="000F3E95" w:rsidP="00660671">
            <w:pPr>
              <w:pStyle w:val="svp"/>
            </w:pPr>
            <w:r w:rsidRPr="007B45C0">
              <w:t xml:space="preserve">Počet hodin: </w:t>
            </w:r>
            <w:r w:rsidR="0073321B" w:rsidRPr="007B45C0">
              <w:t>17</w:t>
            </w:r>
          </w:p>
        </w:tc>
      </w:tr>
    </w:tbl>
    <w:p w14:paraId="563449F7" w14:textId="77777777" w:rsidR="0073321B" w:rsidRPr="007B45C0" w:rsidRDefault="0073321B" w:rsidP="0073321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3321B" w:rsidRPr="007B45C0" w14:paraId="3FCD3B7B" w14:textId="77777777" w:rsidTr="00660671">
        <w:tc>
          <w:tcPr>
            <w:tcW w:w="3750" w:type="dxa"/>
            <w:tcBorders>
              <w:bottom w:val="single" w:sz="4" w:space="0" w:color="auto"/>
            </w:tcBorders>
          </w:tcPr>
          <w:p w14:paraId="2F066AD0" w14:textId="77777777" w:rsidR="0073321B" w:rsidRPr="007B45C0" w:rsidRDefault="0073321B" w:rsidP="0073321B">
            <w:pPr>
              <w:pStyle w:val="svp"/>
              <w:numPr>
                <w:ilvl w:val="0"/>
                <w:numId w:val="39"/>
              </w:numPr>
            </w:pPr>
            <w:r w:rsidRPr="007B45C0">
              <w:t>Soudobý svět</w:t>
            </w:r>
          </w:p>
        </w:tc>
        <w:tc>
          <w:tcPr>
            <w:tcW w:w="3760" w:type="dxa"/>
            <w:tcBorders>
              <w:bottom w:val="single" w:sz="4" w:space="0" w:color="auto"/>
            </w:tcBorders>
          </w:tcPr>
          <w:p w14:paraId="243C7E7D" w14:textId="77777777" w:rsidR="0073321B" w:rsidRPr="007B45C0" w:rsidRDefault="0073321B" w:rsidP="00660671">
            <w:pPr>
              <w:pStyle w:val="svp"/>
            </w:pPr>
            <w:r w:rsidRPr="007B45C0">
              <w:t xml:space="preserve">Žák: </w:t>
            </w:r>
          </w:p>
        </w:tc>
      </w:tr>
      <w:tr w:rsidR="0073321B" w:rsidRPr="007B45C0" w14:paraId="644DD97E" w14:textId="77777777" w:rsidTr="00660671">
        <w:tc>
          <w:tcPr>
            <w:tcW w:w="3750" w:type="dxa"/>
            <w:tcBorders>
              <w:bottom w:val="nil"/>
            </w:tcBorders>
          </w:tcPr>
          <w:p w14:paraId="3F6FAEC2" w14:textId="77777777" w:rsidR="0073321B" w:rsidRPr="007B45C0" w:rsidRDefault="0073321B" w:rsidP="0073321B">
            <w:pPr>
              <w:pStyle w:val="svp"/>
              <w:numPr>
                <w:ilvl w:val="0"/>
                <w:numId w:val="10"/>
              </w:numPr>
            </w:pPr>
            <w:r w:rsidRPr="007B45C0">
              <w:t>Rozmanitost soudobého světa: civilizační sféry a kultury; nejvýznamnější světová náboženství; velmoci, vyspělé státy, rozvojové země a jejich problémy; konflikty v soudobém světě</w:t>
            </w:r>
          </w:p>
        </w:tc>
        <w:tc>
          <w:tcPr>
            <w:tcW w:w="3760" w:type="dxa"/>
            <w:tcBorders>
              <w:bottom w:val="nil"/>
            </w:tcBorders>
          </w:tcPr>
          <w:p w14:paraId="3A90107C" w14:textId="77777777" w:rsidR="0073321B" w:rsidRPr="007B45C0" w:rsidRDefault="0073321B" w:rsidP="0073321B">
            <w:pPr>
              <w:pStyle w:val="svp"/>
              <w:numPr>
                <w:ilvl w:val="0"/>
                <w:numId w:val="10"/>
              </w:numPr>
            </w:pPr>
            <w:r w:rsidRPr="007B45C0">
              <w:t>popíše rozčlenění soudobého světa na civilizační sféry a civilizace, charakterizuje základní světová náboženství</w:t>
            </w:r>
          </w:p>
          <w:p w14:paraId="43D52DE1" w14:textId="77777777" w:rsidR="0073321B" w:rsidRPr="007B45C0" w:rsidRDefault="0073321B" w:rsidP="0073321B">
            <w:pPr>
              <w:pStyle w:val="svp"/>
              <w:numPr>
                <w:ilvl w:val="0"/>
                <w:numId w:val="10"/>
              </w:numPr>
            </w:pPr>
            <w:r w:rsidRPr="007B45C0">
              <w:t>vysvětlí, s jakými konflikty a problémy se potýká soudobý svět, jak jsou řešeny, debatuje o jejich možných perspektivách</w:t>
            </w:r>
          </w:p>
        </w:tc>
      </w:tr>
      <w:tr w:rsidR="0073321B" w:rsidRPr="007B45C0" w14:paraId="02FB0244" w14:textId="77777777" w:rsidTr="00660671">
        <w:tc>
          <w:tcPr>
            <w:tcW w:w="3750" w:type="dxa"/>
            <w:tcBorders>
              <w:top w:val="nil"/>
              <w:bottom w:val="nil"/>
            </w:tcBorders>
          </w:tcPr>
          <w:p w14:paraId="199D9EED" w14:textId="77777777" w:rsidR="0073321B" w:rsidRPr="007B45C0" w:rsidRDefault="0073321B" w:rsidP="0073321B">
            <w:pPr>
              <w:pStyle w:val="svp"/>
              <w:numPr>
                <w:ilvl w:val="0"/>
                <w:numId w:val="10"/>
              </w:numPr>
            </w:pPr>
            <w:r w:rsidRPr="007B45C0">
              <w:t>Integrace dezintegrace</w:t>
            </w:r>
          </w:p>
        </w:tc>
        <w:tc>
          <w:tcPr>
            <w:tcW w:w="3760" w:type="dxa"/>
            <w:tcBorders>
              <w:top w:val="nil"/>
              <w:bottom w:val="nil"/>
            </w:tcBorders>
          </w:tcPr>
          <w:p w14:paraId="4EE6B001" w14:textId="77777777" w:rsidR="0073321B" w:rsidRPr="007B45C0" w:rsidRDefault="0073321B" w:rsidP="0073321B">
            <w:pPr>
              <w:pStyle w:val="svp"/>
              <w:numPr>
                <w:ilvl w:val="0"/>
                <w:numId w:val="10"/>
              </w:numPr>
            </w:pPr>
            <w:r w:rsidRPr="007B45C0">
              <w:t>charakterizuje soudobé cíle EU a posoudí její politiku</w:t>
            </w:r>
          </w:p>
        </w:tc>
      </w:tr>
      <w:tr w:rsidR="0073321B" w:rsidRPr="007B45C0" w14:paraId="59256AC3" w14:textId="77777777" w:rsidTr="00660671">
        <w:tc>
          <w:tcPr>
            <w:tcW w:w="3750" w:type="dxa"/>
            <w:tcBorders>
              <w:top w:val="nil"/>
              <w:bottom w:val="nil"/>
            </w:tcBorders>
          </w:tcPr>
          <w:p w14:paraId="72928D64" w14:textId="77777777" w:rsidR="0073321B" w:rsidRPr="007B45C0" w:rsidRDefault="0073321B" w:rsidP="0073321B">
            <w:pPr>
              <w:pStyle w:val="svp"/>
              <w:numPr>
                <w:ilvl w:val="0"/>
                <w:numId w:val="10"/>
              </w:numPr>
            </w:pPr>
            <w:r w:rsidRPr="007B45C0">
              <w:t>Česká republika a svět: NATO, OSN; zapojení ČR do mezinárodních struktur; bezpečnost na počátku 21. století, konflikty v soudobém světě; globální problémy, globalizace</w:t>
            </w:r>
          </w:p>
        </w:tc>
        <w:tc>
          <w:tcPr>
            <w:tcW w:w="3760" w:type="dxa"/>
            <w:tcBorders>
              <w:top w:val="nil"/>
              <w:bottom w:val="nil"/>
            </w:tcBorders>
          </w:tcPr>
          <w:p w14:paraId="7B47395A" w14:textId="77777777" w:rsidR="0073321B" w:rsidRPr="007B45C0" w:rsidRDefault="0073321B" w:rsidP="0073321B">
            <w:pPr>
              <w:pStyle w:val="svp"/>
              <w:numPr>
                <w:ilvl w:val="0"/>
                <w:numId w:val="10"/>
              </w:numPr>
            </w:pPr>
            <w:r w:rsidRPr="007B45C0">
              <w:t>objasní postavení České republiky v Evropě a v soudobém světě</w:t>
            </w:r>
          </w:p>
          <w:p w14:paraId="7670248F" w14:textId="77777777" w:rsidR="0073321B" w:rsidRPr="007B45C0" w:rsidRDefault="0073321B" w:rsidP="0073321B">
            <w:pPr>
              <w:pStyle w:val="svp"/>
              <w:numPr>
                <w:ilvl w:val="0"/>
                <w:numId w:val="10"/>
              </w:numPr>
            </w:pPr>
            <w:r w:rsidRPr="007B45C0">
              <w:t>vysvětlí zapojení ČR do mezinárodních struktur a podíl ČR na jejich aktivitách</w:t>
            </w:r>
          </w:p>
          <w:p w14:paraId="47376D52" w14:textId="77777777" w:rsidR="0073321B" w:rsidRPr="007B45C0" w:rsidRDefault="0073321B" w:rsidP="0073321B">
            <w:pPr>
              <w:pStyle w:val="svp"/>
              <w:numPr>
                <w:ilvl w:val="0"/>
                <w:numId w:val="10"/>
              </w:numPr>
            </w:pPr>
            <w:r w:rsidRPr="007B45C0">
              <w:t>popíše funkci a činnost OSN a NATO</w:t>
            </w:r>
          </w:p>
          <w:p w14:paraId="3469C7DE" w14:textId="77777777" w:rsidR="0073321B" w:rsidRPr="007B45C0" w:rsidRDefault="0073321B" w:rsidP="0073321B">
            <w:pPr>
              <w:pStyle w:val="svp"/>
              <w:numPr>
                <w:ilvl w:val="0"/>
                <w:numId w:val="10"/>
              </w:numPr>
            </w:pPr>
            <w:r w:rsidRPr="007B45C0">
              <w:t>uvede příklady projevů globalizace a debatuje o jejích důsledcích</w:t>
            </w:r>
          </w:p>
        </w:tc>
      </w:tr>
      <w:tr w:rsidR="0073321B" w:rsidRPr="007B45C0" w14:paraId="6B05B128" w14:textId="77777777" w:rsidTr="00660671">
        <w:tc>
          <w:tcPr>
            <w:tcW w:w="7510" w:type="dxa"/>
            <w:gridSpan w:val="2"/>
          </w:tcPr>
          <w:p w14:paraId="0B7D8FE3" w14:textId="1CE6D14F" w:rsidR="0073321B" w:rsidRPr="007B45C0" w:rsidRDefault="000F3E95" w:rsidP="00660671">
            <w:pPr>
              <w:pStyle w:val="svp"/>
            </w:pPr>
            <w:r w:rsidRPr="007B45C0">
              <w:t xml:space="preserve">Počet hodin: </w:t>
            </w:r>
            <w:r w:rsidR="0073321B" w:rsidRPr="007B45C0">
              <w:t>17</w:t>
            </w:r>
          </w:p>
        </w:tc>
      </w:tr>
    </w:tbl>
    <w:p w14:paraId="546A467D" w14:textId="77777777" w:rsidR="0073321B" w:rsidRPr="007B45C0" w:rsidRDefault="0073321B" w:rsidP="0073321B">
      <w:pPr>
        <w:pStyle w:val="svp"/>
      </w:pPr>
    </w:p>
    <w:p w14:paraId="0C1F061A" w14:textId="77777777" w:rsidR="00CF63B0" w:rsidRPr="007B45C0" w:rsidRDefault="00CF63B0" w:rsidP="005D78AC">
      <w:pPr>
        <w:pStyle w:val="svp"/>
      </w:pPr>
      <w:r w:rsidRPr="007B45C0">
        <w:br w:type="page"/>
      </w:r>
    </w:p>
    <w:p w14:paraId="1D39BB03" w14:textId="77777777" w:rsidR="00CF63B0" w:rsidRPr="007B45C0" w:rsidRDefault="00CF63B0" w:rsidP="005D78AC">
      <w:pPr>
        <w:pStyle w:val="svp3"/>
      </w:pPr>
      <w:r w:rsidRPr="007B45C0">
        <w:lastRenderedPageBreak/>
        <w:t>Učební osnova vyučovacího předmětu</w:t>
      </w:r>
    </w:p>
    <w:p w14:paraId="4AC811F8" w14:textId="77777777" w:rsidR="00CF63B0" w:rsidRPr="007B45C0" w:rsidRDefault="00CF63B0" w:rsidP="005D78AC">
      <w:pPr>
        <w:pStyle w:val="svp1"/>
      </w:pPr>
      <w:bookmarkStart w:id="157" w:name="_Toc144134459"/>
      <w:r w:rsidRPr="007B45C0">
        <w:t>Dějepis</w:t>
      </w:r>
      <w:bookmarkEnd w:id="157"/>
    </w:p>
    <w:p w14:paraId="7866338D" w14:textId="77777777" w:rsidR="00CF63B0" w:rsidRPr="007B45C0" w:rsidRDefault="00CF63B0" w:rsidP="005D78AC">
      <w:pPr>
        <w:pStyle w:val="svp3"/>
      </w:pPr>
      <w:r w:rsidRPr="007B45C0">
        <w:t>školního vzdělávacího programu Programování a obsluha CNC strojů</w:t>
      </w:r>
    </w:p>
    <w:p w14:paraId="03D4ADF9"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1122E5C7" w14:textId="77777777" w:rsidR="00CF63B0" w:rsidRPr="007B45C0" w:rsidRDefault="00CF63B0" w:rsidP="005D78AC">
      <w:pPr>
        <w:pStyle w:val="svp3"/>
      </w:pPr>
      <w:r w:rsidRPr="007B45C0">
        <w:t>Počet hodin: 64</w:t>
      </w:r>
    </w:p>
    <w:p w14:paraId="02D5BF3D" w14:textId="724C0A46" w:rsidR="00CF63B0" w:rsidRPr="007B45C0" w:rsidRDefault="00CF63B0" w:rsidP="005D78AC">
      <w:pPr>
        <w:pStyle w:val="svp3"/>
      </w:pPr>
      <w:r w:rsidRPr="007B45C0">
        <w:t xml:space="preserve">Platnost: od </w:t>
      </w:r>
      <w:r w:rsidR="00F46495">
        <w:t>1. 9. 2025</w:t>
      </w:r>
    </w:p>
    <w:p w14:paraId="5D16469F"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55168" behindDoc="0" locked="0" layoutInCell="1" allowOverlap="1" wp14:anchorId="59C9D074" wp14:editId="2E4ECBAE">
                <wp:simplePos x="0" y="0"/>
                <wp:positionH relativeFrom="column">
                  <wp:posOffset>2540</wp:posOffset>
                </wp:positionH>
                <wp:positionV relativeFrom="paragraph">
                  <wp:posOffset>36194</wp:posOffset>
                </wp:positionV>
                <wp:extent cx="4646930" cy="0"/>
                <wp:effectExtent l="0" t="0" r="2032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9F4DBB" id="Line 50"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0C25C15E" w14:textId="77777777" w:rsidR="00760B95" w:rsidRPr="007B45C0" w:rsidRDefault="00760B95" w:rsidP="00760B95">
      <w:pPr>
        <w:pStyle w:val="svp3"/>
      </w:pPr>
      <w:r w:rsidRPr="007B45C0">
        <w:t>Pojetí vyučovacího předmětu:</w:t>
      </w:r>
    </w:p>
    <w:p w14:paraId="1F77F4DD" w14:textId="77777777" w:rsidR="00760B95" w:rsidRPr="007B45C0" w:rsidRDefault="00760B95" w:rsidP="00760B95">
      <w:pPr>
        <w:pStyle w:val="svp4"/>
      </w:pPr>
      <w:r w:rsidRPr="007B45C0">
        <w:t>Obecný cíl:</w:t>
      </w:r>
    </w:p>
    <w:p w14:paraId="57F98139" w14:textId="77777777" w:rsidR="00760B95" w:rsidRPr="007B45C0" w:rsidRDefault="00760B95" w:rsidP="00760B95">
      <w:pPr>
        <w:pStyle w:val="svp"/>
      </w:pPr>
      <w:r w:rsidRPr="007B45C0">
        <w:t>Dějepis plní nezastupitelnou integrující roli při začleňování mladého člověka do společnosti. Je založen na poznatcích soudobých historických věd a kultivuje žákovo historické vědomí, a tím je učí hlouběji rozumět jejich současnosti, učí je uvědomovat si vlastní identitu, kriticky myslet, nenechat se manipulovat a co nejvíce porozumět světu, v němž žijí. Zároveň systematizuje různorodé historické informace, s nimiž se žák ve svém životě setkává, a má významnou úlohu pro rozvoj jeho občanských postojů a samostatného myšlení. Výuka dějepisu v odborném školství navazuje na znalosti žáků získané v základním vzdělávání a dále je rozvíjí tak, aby žáci na základě poznání minulosti hlouběji porozuměli své současnosti.</w:t>
      </w:r>
    </w:p>
    <w:p w14:paraId="19DF57BA" w14:textId="77777777" w:rsidR="00760B95" w:rsidRPr="007B45C0" w:rsidRDefault="00760B95" w:rsidP="00760B95">
      <w:pPr>
        <w:pStyle w:val="svp"/>
      </w:pPr>
      <w:r w:rsidRPr="007B45C0">
        <w:t>Obecným cílem společenskovědního vzdělávání (tedy i dějepisu) v odborném školství je připravit žáky na aktivní a odpovědný život v demokratické společnosti. Společenskovědní vzdělávání směřuje k pozitivnímu ovlivňování hodnotové orientace žáků, aby byli slušnými lidmi a odpovědnými občany svého demokratického státu, aby jednali uvážlivě nejen pro vlastní prospěch, ale též pro veřejný zájem. Kultivuje jejich historické vědomí, a tím je učí hlouběji rozumět jejich současnosti, učí je uvědomovat si vlastní identitu, kriticky myslet, nenechat se manipulovat a co nejvíce porozumět světu, v němž žijí.</w:t>
      </w:r>
    </w:p>
    <w:p w14:paraId="28354341" w14:textId="77777777" w:rsidR="00760B95" w:rsidRPr="007B45C0" w:rsidRDefault="00760B95" w:rsidP="00760B95">
      <w:pPr>
        <w:pStyle w:val="svp4"/>
      </w:pPr>
      <w:r w:rsidRPr="007B45C0">
        <w:t xml:space="preserve">Charakteristika učiva: </w:t>
      </w:r>
    </w:p>
    <w:p w14:paraId="1E61CF6F" w14:textId="77777777" w:rsidR="00760B95" w:rsidRPr="007B45C0" w:rsidRDefault="00760B95" w:rsidP="00760B95">
      <w:pPr>
        <w:pStyle w:val="svp"/>
      </w:pPr>
      <w:r w:rsidRPr="007B45C0">
        <w:t>Učivo tvoří systémový výběr z obecných a českých dějin. Obsah učiva vychází z vybraných důležitých pojmů, které jsou uspořádány do tematických celků. Obvyklá chronologická cesta výběru učiva byla zachována. Důraz je kladen na dějiny 20. století. Učivo je zařazeno do prvního ročníku s hodinovou roční dotací 64 hodin.</w:t>
      </w:r>
    </w:p>
    <w:p w14:paraId="295F9F5B" w14:textId="77777777" w:rsidR="00760B95" w:rsidRPr="007B45C0" w:rsidRDefault="00760B95" w:rsidP="00760B95">
      <w:pPr>
        <w:pStyle w:val="svp"/>
      </w:pPr>
      <w:r w:rsidRPr="007B45C0">
        <w:lastRenderedPageBreak/>
        <w:t>Je kladen důraz nikoliv na sumu teoretických poznatků, ale na přípravu pro praktický život a celoživotní vzdělávání. K této dobré přípravě je třeba vybraných vědomostí a dovedností, které jsou prostředkem ke kultivaci historického vědomí (především v dějinách 20. století), dále také ke kultivaci politického, sociálního, právního vědomí žáků a k posilování jejich mediální gramotnosti.</w:t>
      </w:r>
    </w:p>
    <w:p w14:paraId="54712B37" w14:textId="77777777" w:rsidR="00760B95" w:rsidRPr="007B45C0" w:rsidRDefault="00760B95" w:rsidP="00760B95">
      <w:pPr>
        <w:pStyle w:val="svp4"/>
      </w:pPr>
      <w:r w:rsidRPr="007B45C0">
        <w:t>Pojetí výuky:</w:t>
      </w:r>
    </w:p>
    <w:p w14:paraId="1493CFEC" w14:textId="77777777" w:rsidR="00760B95" w:rsidRPr="007B45C0" w:rsidRDefault="00760B95" w:rsidP="00760B95">
      <w:pPr>
        <w:pStyle w:val="svp"/>
      </w:pPr>
      <w:r w:rsidRPr="007B45C0">
        <w:t>Výuka dějepisu má odstraňovat mýty a předsudky a žáky vychovávat k porozumění sobě samým i k porozumění jiným lidem, a tak přispívat k dobrému soužití občanů v našem státě i k dobrým vztahům a k solidaritě s jinými lidmi na celém světě.</w:t>
      </w:r>
    </w:p>
    <w:p w14:paraId="059C5CA4" w14:textId="77777777" w:rsidR="00760B95" w:rsidRPr="007B45C0" w:rsidRDefault="00760B95" w:rsidP="00760B95">
      <w:pPr>
        <w:pStyle w:val="svp"/>
      </w:pPr>
      <w:r w:rsidRPr="007B45C0">
        <w:t>Výuka navazuje na výstupní vědomosti a dovednosti žáků z dosaženého základního stupně vzdělání a rozvíjí je vzhledem ke společenskému a profesnímu zaměření žáků. Vede žáky k získávání informací z aktuálních a komunikačních zdrojů. Výuka dějepisu má být pro žáka zajímavá a stimulující. Má žáka aktivizovat, rozvíjet žákovy intelektové a komunikativní dovednosti a pozitivně ovlivňovat jeho hodnotovou orientaci. Proto užívá frontální i skupinové výuky, dialogických metod a vede ke komunikativním a esteticky tvořivým aktivitám. Významnou roli má především práce s textem a využívání digitálních technologiích.</w:t>
      </w:r>
    </w:p>
    <w:p w14:paraId="5A9AB321" w14:textId="77777777" w:rsidR="00760B95" w:rsidRPr="007B45C0" w:rsidRDefault="00760B95" w:rsidP="00760B95">
      <w:pPr>
        <w:pStyle w:val="svp"/>
      </w:pPr>
      <w:r w:rsidRPr="007B45C0">
        <w:t>Mezipředmětové vztahy:</w:t>
      </w:r>
    </w:p>
    <w:p w14:paraId="7BD6D1A0" w14:textId="77777777" w:rsidR="00760B95" w:rsidRPr="007B45C0" w:rsidRDefault="00760B95" w:rsidP="00760B95">
      <w:pPr>
        <w:pStyle w:val="svp"/>
      </w:pPr>
      <w:r w:rsidRPr="007B45C0">
        <w:t>Učivo dějepisu je v přímé vazbě na společensko-vědní předměty, jako jsou český jazyk a literatura, cizí jazyk a občanská nauka, využívá dovedností a vědomostí z odborných předmětů, např. z informační a komunikační technologie.</w:t>
      </w:r>
    </w:p>
    <w:p w14:paraId="7B34E2C1" w14:textId="77777777" w:rsidR="00760B95" w:rsidRPr="007B45C0" w:rsidRDefault="00760B95" w:rsidP="00760B95">
      <w:pPr>
        <w:pStyle w:val="svp4"/>
      </w:pPr>
      <w:r w:rsidRPr="007B45C0">
        <w:t>Hodnocení výsledků žáků:</w:t>
      </w:r>
    </w:p>
    <w:p w14:paraId="36EBFB3A" w14:textId="77777777" w:rsidR="00760B95" w:rsidRPr="007B45C0" w:rsidRDefault="00760B95" w:rsidP="00760B95">
      <w:pPr>
        <w:pStyle w:val="svp"/>
      </w:pPr>
      <w:r w:rsidRPr="007B45C0">
        <w:t>Žáci jsou hodnoceni průběžně v souladu s klasifikačním řádem školy. Úroveň znalostí a dovedností je zjišťována písemnými testy. Rovněž je hodnocen ústní projev a schopnost vyjadřovat se k historickým skutečnostem. V konečném hodnocení se promítá i aktivní přístup žáka ke studiu dějepisu, jeho samostatnost, schopnost produktivní práce v kolektivu atd. Jedním z kritérií pro hodnocení je i účast na projektech.</w:t>
      </w:r>
    </w:p>
    <w:p w14:paraId="1611B651" w14:textId="77777777" w:rsidR="00760B95" w:rsidRPr="007B45C0" w:rsidRDefault="00760B95" w:rsidP="00760B95">
      <w:pPr>
        <w:pStyle w:val="svp4"/>
      </w:pPr>
      <w:r w:rsidRPr="007B45C0">
        <w:t>Přínos předmětu k rozvoji klíčových kompetencí a průřezových témat</w:t>
      </w:r>
    </w:p>
    <w:p w14:paraId="408BF786" w14:textId="77777777" w:rsidR="00760B95" w:rsidRPr="007B45C0" w:rsidRDefault="00760B95" w:rsidP="00760B95">
      <w:pPr>
        <w:pStyle w:val="svp"/>
      </w:pPr>
      <w:r w:rsidRPr="007B45C0">
        <w:t>Prostředky realizace klíčových kompetencí</w:t>
      </w:r>
    </w:p>
    <w:p w14:paraId="54A3AF10" w14:textId="77777777" w:rsidR="00760B95" w:rsidRPr="007B45C0" w:rsidRDefault="00760B95" w:rsidP="00760B95">
      <w:pPr>
        <w:pStyle w:val="svp"/>
      </w:pPr>
      <w:r w:rsidRPr="007B45C0">
        <w:t xml:space="preserve">V rámci předmětu dějepis jsou využívány k realizaci klíčových kompetencí různé prostředky a metody práce. K těm nejfrekventovanějším patří práce s texty, vyhledávání informací z různých zdrojů, např. z internetu, zadávání referátů o historické události, práce ve skupině na zadané téma, která </w:t>
      </w:r>
      <w:r w:rsidRPr="007B45C0">
        <w:lastRenderedPageBreak/>
        <w:t xml:space="preserve">napomáhá rozvoji  spolupráce, neboť vyžaduje řešení problému, vyhledání informací, přípravu prezentace a vlastní prezentaci před třídním kolektivem. </w:t>
      </w:r>
      <w:r w:rsidRPr="007B45C0">
        <w:rPr>
          <w:rStyle w:val="Siln"/>
          <w:b w:val="0"/>
        </w:rPr>
        <w:t>Využívají se přitom také digitální technologie, například při vyhledávání, zpracování a prezentaci informací.</w:t>
      </w:r>
      <w:r w:rsidRPr="007B45C0">
        <w:rPr>
          <w:rStyle w:val="Siln"/>
        </w:rPr>
        <w:t xml:space="preserve"> </w:t>
      </w:r>
      <w:r w:rsidRPr="007B45C0">
        <w:t xml:space="preserve">K dalším prostředkům patří samostatný souvislý projev, sebehodnocení, zapojování do diskuse a obhajování vlastního stanoviska. </w:t>
      </w:r>
    </w:p>
    <w:p w14:paraId="267FDB6C" w14:textId="77777777" w:rsidR="00760B95" w:rsidRPr="007B45C0" w:rsidRDefault="00760B95" w:rsidP="00760B95">
      <w:pPr>
        <w:pStyle w:val="svp"/>
      </w:pPr>
      <w:r w:rsidRPr="007B45C0">
        <w:t xml:space="preserve">V předmětu se prolínají průřezová témata Člověk v demokratické společnosti, Informační a komunikační technologie, Člověk a svět práce, Člověk a životní prostředí, Člověk a digitální svět. </w:t>
      </w:r>
    </w:p>
    <w:p w14:paraId="12117336" w14:textId="77777777" w:rsidR="00760B95" w:rsidRPr="007B45C0" w:rsidRDefault="00760B95" w:rsidP="00760B95">
      <w:pPr>
        <w:pStyle w:val="svp"/>
      </w:pPr>
      <w:r w:rsidRPr="007B45C0">
        <w:t>Člověk a digitální svět</w:t>
      </w:r>
    </w:p>
    <w:p w14:paraId="427DA234" w14:textId="77777777" w:rsidR="00760B95" w:rsidRPr="007B45C0" w:rsidRDefault="00760B95" w:rsidP="00760B95">
      <w:pPr>
        <w:pStyle w:val="svp"/>
      </w:pPr>
      <w:r w:rsidRPr="007B45C0">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760B95" w:rsidRPr="007B45C0" w14:paraId="0BA331AB" w14:textId="77777777" w:rsidTr="002B7FC3">
        <w:tc>
          <w:tcPr>
            <w:tcW w:w="2379" w:type="dxa"/>
          </w:tcPr>
          <w:p w14:paraId="68C47895" w14:textId="77777777" w:rsidR="00760B95" w:rsidRPr="007B45C0" w:rsidRDefault="00760B95" w:rsidP="002B7FC3">
            <w:pPr>
              <w:pStyle w:val="svp"/>
              <w:tabs>
                <w:tab w:val="left" w:pos="2280"/>
              </w:tabs>
            </w:pPr>
            <w:r w:rsidRPr="007B45C0">
              <w:br w:type="page"/>
            </w:r>
            <w:r w:rsidRPr="007B45C0">
              <w:br w:type="page"/>
              <w:t>Učivo:</w:t>
            </w:r>
          </w:p>
        </w:tc>
        <w:tc>
          <w:tcPr>
            <w:tcW w:w="5134" w:type="dxa"/>
          </w:tcPr>
          <w:p w14:paraId="5452E836" w14:textId="77777777" w:rsidR="00760B95" w:rsidRPr="007B45C0" w:rsidRDefault="00760B95" w:rsidP="002B7FC3">
            <w:pPr>
              <w:pStyle w:val="svp"/>
            </w:pPr>
            <w:r w:rsidRPr="007B45C0">
              <w:t>Dějepis</w:t>
            </w:r>
          </w:p>
        </w:tc>
      </w:tr>
      <w:tr w:rsidR="00760B95" w:rsidRPr="007B45C0" w14:paraId="15AF2DCD" w14:textId="77777777" w:rsidTr="002B7FC3">
        <w:tc>
          <w:tcPr>
            <w:tcW w:w="2379" w:type="dxa"/>
          </w:tcPr>
          <w:p w14:paraId="0EB51CA1" w14:textId="77777777" w:rsidR="00760B95" w:rsidRPr="007B45C0" w:rsidRDefault="00760B95" w:rsidP="002B7FC3">
            <w:pPr>
              <w:pStyle w:val="svp"/>
              <w:tabs>
                <w:tab w:val="left" w:pos="2280"/>
              </w:tabs>
            </w:pPr>
            <w:r w:rsidRPr="007B45C0">
              <w:t>Výsledky vzdělávání:</w:t>
            </w:r>
          </w:p>
        </w:tc>
        <w:tc>
          <w:tcPr>
            <w:tcW w:w="5134" w:type="dxa"/>
          </w:tcPr>
          <w:p w14:paraId="5518061B" w14:textId="77777777" w:rsidR="00760B95" w:rsidRPr="007B45C0" w:rsidRDefault="00760B95" w:rsidP="002B7FC3">
            <w:pPr>
              <w:pStyle w:val="svp"/>
              <w:tabs>
                <w:tab w:val="left" w:pos="2280"/>
              </w:tabs>
            </w:pPr>
            <w:r w:rsidRPr="007B45C0">
              <w:t>Téma Dějepis přispívá k naplňování obecných cílů vzdělávání, zejména v  rozvoji obecných kompetencí.</w:t>
            </w:r>
          </w:p>
        </w:tc>
      </w:tr>
      <w:tr w:rsidR="00760B95" w:rsidRPr="007B45C0" w14:paraId="02CDA4C3" w14:textId="77777777" w:rsidTr="002B7FC3">
        <w:tc>
          <w:tcPr>
            <w:tcW w:w="2379" w:type="dxa"/>
          </w:tcPr>
          <w:p w14:paraId="7C7CCBD7" w14:textId="77777777" w:rsidR="00760B95" w:rsidRPr="007B45C0" w:rsidRDefault="00760B95" w:rsidP="002B7FC3">
            <w:pPr>
              <w:pStyle w:val="svp"/>
              <w:tabs>
                <w:tab w:val="left" w:pos="2280"/>
              </w:tabs>
            </w:pPr>
          </w:p>
        </w:tc>
        <w:tc>
          <w:tcPr>
            <w:tcW w:w="5134" w:type="dxa"/>
          </w:tcPr>
          <w:p w14:paraId="5AA4E40D" w14:textId="77777777" w:rsidR="00760B95" w:rsidRPr="007B45C0" w:rsidRDefault="00760B95" w:rsidP="002B7FC3">
            <w:pPr>
              <w:pStyle w:val="svp"/>
              <w:tabs>
                <w:tab w:val="left" w:pos="2280"/>
              </w:tabs>
            </w:pPr>
            <w:r w:rsidRPr="007B45C0">
              <w:t>Komunikativní kompetence</w:t>
            </w:r>
          </w:p>
        </w:tc>
      </w:tr>
      <w:tr w:rsidR="00760B95" w:rsidRPr="007B45C0" w14:paraId="590380C5" w14:textId="77777777" w:rsidTr="002B7FC3">
        <w:tc>
          <w:tcPr>
            <w:tcW w:w="2379" w:type="dxa"/>
          </w:tcPr>
          <w:p w14:paraId="26367EBE" w14:textId="77777777" w:rsidR="00760B95" w:rsidRPr="007B45C0" w:rsidRDefault="00760B95" w:rsidP="002B7FC3">
            <w:pPr>
              <w:pStyle w:val="svp"/>
              <w:tabs>
                <w:tab w:val="left" w:pos="2280"/>
              </w:tabs>
              <w:spacing w:after="0"/>
            </w:pPr>
            <w:r w:rsidRPr="007B45C0">
              <w:t>Žák zná a umí používat:</w:t>
            </w:r>
          </w:p>
        </w:tc>
        <w:tc>
          <w:tcPr>
            <w:tcW w:w="5134" w:type="dxa"/>
          </w:tcPr>
          <w:p w14:paraId="13A917D2" w14:textId="77777777" w:rsidR="00760B95" w:rsidRPr="007B45C0" w:rsidRDefault="00760B95" w:rsidP="002B7FC3">
            <w:pPr>
              <w:pStyle w:val="svp"/>
              <w:numPr>
                <w:ilvl w:val="0"/>
                <w:numId w:val="10"/>
              </w:numPr>
            </w:pPr>
            <w:r w:rsidRPr="007B45C0">
              <w:rPr>
                <w:rFonts w:ascii="TimesNewRoman" w:hAnsi="TimesNewRoman" w:cs="TimesNewRoman"/>
                <w:szCs w:val="24"/>
              </w:rPr>
              <w:t>jazykové a stylistické normy i odbornou terminologii</w:t>
            </w:r>
          </w:p>
        </w:tc>
      </w:tr>
      <w:tr w:rsidR="00760B95" w:rsidRPr="007B45C0" w14:paraId="04AF3C60" w14:textId="77777777" w:rsidTr="002B7FC3">
        <w:tc>
          <w:tcPr>
            <w:tcW w:w="2379" w:type="dxa"/>
          </w:tcPr>
          <w:p w14:paraId="766FE938" w14:textId="77777777" w:rsidR="00760B95" w:rsidRPr="007B45C0" w:rsidRDefault="00760B95" w:rsidP="002B7FC3">
            <w:pPr>
              <w:pStyle w:val="svp"/>
              <w:tabs>
                <w:tab w:val="left" w:pos="2280"/>
              </w:tabs>
              <w:spacing w:after="0"/>
            </w:pPr>
            <w:r w:rsidRPr="007B45C0">
              <w:t>Žák je schopen:</w:t>
            </w:r>
          </w:p>
        </w:tc>
        <w:tc>
          <w:tcPr>
            <w:tcW w:w="5134" w:type="dxa"/>
          </w:tcPr>
          <w:p w14:paraId="3E52F983" w14:textId="77777777" w:rsidR="00760B95" w:rsidRPr="007B45C0" w:rsidRDefault="00760B95" w:rsidP="002B7FC3">
            <w:pPr>
              <w:pStyle w:val="svp"/>
              <w:numPr>
                <w:ilvl w:val="0"/>
                <w:numId w:val="10"/>
              </w:numPr>
              <w:autoSpaceDE w:val="0"/>
              <w:autoSpaceDN w:val="0"/>
              <w:adjustRightInd w:val="0"/>
            </w:pPr>
            <w:r w:rsidRPr="007B45C0">
              <w:rPr>
                <w:rFonts w:ascii="TimesNewRoman" w:hAnsi="TimesNewRoman" w:cs="TimesNewRoman"/>
                <w:szCs w:val="24"/>
              </w:rPr>
              <w:t>formulovat své myšlenky srozumitelně a souvisle a jazykově správně;</w:t>
            </w:r>
          </w:p>
          <w:p w14:paraId="103AED49" w14:textId="77777777" w:rsidR="00760B95" w:rsidRPr="007B45C0" w:rsidRDefault="00760B95" w:rsidP="002B7FC3">
            <w:pPr>
              <w:pStyle w:val="svp"/>
              <w:numPr>
                <w:ilvl w:val="0"/>
                <w:numId w:val="10"/>
              </w:numPr>
            </w:pPr>
            <w:r w:rsidRPr="007B45C0">
              <w:rPr>
                <w:rFonts w:ascii="TimesNewRoman" w:hAnsi="TimesNewRoman" w:cs="TimesNewRoman"/>
              </w:rPr>
              <w:t>vyjadřovat se a vystupovat v souladu se zásadami kultury projevu a chování;</w:t>
            </w:r>
          </w:p>
          <w:p w14:paraId="3FADC311" w14:textId="77777777" w:rsidR="00760B95" w:rsidRPr="007B45C0" w:rsidRDefault="00760B95" w:rsidP="002B7FC3">
            <w:pPr>
              <w:pStyle w:val="svp"/>
              <w:numPr>
                <w:ilvl w:val="0"/>
                <w:numId w:val="10"/>
              </w:numPr>
              <w:autoSpaceDE w:val="0"/>
              <w:autoSpaceDN w:val="0"/>
              <w:adjustRightInd w:val="0"/>
            </w:pPr>
            <w:r w:rsidRPr="007B45C0">
              <w:t xml:space="preserve">formulovat věcně, pojmově a formálně správně své názory na sociální, politické, praktické a etické otázky, podložit je argumenty, debatovat o nich </w:t>
            </w:r>
            <w:r w:rsidRPr="007B45C0">
              <w:rPr>
                <w:rFonts w:ascii="TimesNewRoman" w:hAnsi="TimesNewRoman" w:cs="TimesNewRoman"/>
              </w:rPr>
              <w:t>se spolužáky</w:t>
            </w:r>
          </w:p>
          <w:p w14:paraId="082129D6" w14:textId="77777777" w:rsidR="00760B95" w:rsidRPr="007B45C0" w:rsidRDefault="00760B95" w:rsidP="002B7FC3">
            <w:pPr>
              <w:pStyle w:val="svp"/>
              <w:numPr>
                <w:ilvl w:val="0"/>
                <w:numId w:val="10"/>
              </w:numPr>
            </w:pPr>
            <w:r w:rsidRPr="007B45C0">
              <w:t>prezentovat sám sebe a naslouchat druhému</w:t>
            </w:r>
          </w:p>
          <w:p w14:paraId="7B4EB53B" w14:textId="77777777" w:rsidR="00760B95" w:rsidRPr="007B45C0" w:rsidRDefault="00760B95" w:rsidP="002B7FC3">
            <w:pPr>
              <w:pStyle w:val="svp"/>
              <w:numPr>
                <w:ilvl w:val="0"/>
                <w:numId w:val="10"/>
              </w:numPr>
            </w:pPr>
            <w:r w:rsidRPr="007B45C0">
              <w:t>prezentovat výsledky své práce před skupinou lidí</w:t>
            </w:r>
          </w:p>
          <w:p w14:paraId="158B8502" w14:textId="77777777" w:rsidR="00760B95" w:rsidRPr="007B45C0" w:rsidRDefault="00760B95" w:rsidP="002B7FC3">
            <w:pPr>
              <w:pStyle w:val="svp"/>
              <w:numPr>
                <w:ilvl w:val="0"/>
                <w:numId w:val="10"/>
              </w:numPr>
            </w:pPr>
            <w:r w:rsidRPr="007B45C0">
              <w:t>aktivně se účastnit diskuzí</w:t>
            </w:r>
          </w:p>
          <w:p w14:paraId="247A58D9" w14:textId="77777777" w:rsidR="00760B95" w:rsidRPr="007B45C0" w:rsidRDefault="00760B95" w:rsidP="002B7FC3">
            <w:pPr>
              <w:pStyle w:val="svp"/>
              <w:numPr>
                <w:ilvl w:val="0"/>
                <w:numId w:val="10"/>
              </w:numPr>
            </w:pPr>
            <w:r w:rsidRPr="007B45C0">
              <w:lastRenderedPageBreak/>
              <w:t>vhodně argumentovat, formulovat a obhajovat své názory a postoje</w:t>
            </w:r>
          </w:p>
        </w:tc>
      </w:tr>
      <w:tr w:rsidR="00760B95" w:rsidRPr="007B45C0" w14:paraId="637255C9" w14:textId="77777777" w:rsidTr="002B7FC3">
        <w:tc>
          <w:tcPr>
            <w:tcW w:w="2379" w:type="dxa"/>
          </w:tcPr>
          <w:p w14:paraId="51ABE38D" w14:textId="77777777" w:rsidR="00760B95" w:rsidRPr="007B45C0" w:rsidRDefault="00760B95" w:rsidP="002B7FC3">
            <w:pPr>
              <w:pStyle w:val="svp"/>
              <w:tabs>
                <w:tab w:val="left" w:pos="2280"/>
              </w:tabs>
            </w:pPr>
          </w:p>
        </w:tc>
        <w:tc>
          <w:tcPr>
            <w:tcW w:w="5134" w:type="dxa"/>
          </w:tcPr>
          <w:p w14:paraId="4A45664C" w14:textId="77777777" w:rsidR="00760B95" w:rsidRPr="007B45C0" w:rsidRDefault="00760B95" w:rsidP="002B7FC3">
            <w:pPr>
              <w:pStyle w:val="svp"/>
              <w:tabs>
                <w:tab w:val="left" w:pos="2280"/>
              </w:tabs>
            </w:pPr>
            <w:r w:rsidRPr="007B45C0">
              <w:t>Personální kompetence</w:t>
            </w:r>
          </w:p>
        </w:tc>
      </w:tr>
      <w:tr w:rsidR="00760B95" w:rsidRPr="007B45C0" w14:paraId="50D27C1E" w14:textId="77777777" w:rsidTr="002B7FC3">
        <w:tc>
          <w:tcPr>
            <w:tcW w:w="2379" w:type="dxa"/>
          </w:tcPr>
          <w:p w14:paraId="3451FA9A" w14:textId="77777777" w:rsidR="00760B95" w:rsidRPr="007B45C0" w:rsidRDefault="00760B95" w:rsidP="002B7FC3">
            <w:pPr>
              <w:pStyle w:val="svp"/>
              <w:tabs>
                <w:tab w:val="left" w:pos="2280"/>
              </w:tabs>
            </w:pPr>
            <w:r w:rsidRPr="007B45C0">
              <w:t xml:space="preserve">Žák umí: </w:t>
            </w:r>
          </w:p>
        </w:tc>
        <w:tc>
          <w:tcPr>
            <w:tcW w:w="5134" w:type="dxa"/>
          </w:tcPr>
          <w:p w14:paraId="4807C614" w14:textId="77777777" w:rsidR="00760B95" w:rsidRPr="007B45C0" w:rsidRDefault="00760B95" w:rsidP="002B7FC3">
            <w:pPr>
              <w:pStyle w:val="svp"/>
              <w:numPr>
                <w:ilvl w:val="0"/>
                <w:numId w:val="10"/>
              </w:numPr>
            </w:pPr>
            <w:r w:rsidRPr="007B45C0">
              <w:rPr>
                <w:rFonts w:ascii="TimesNewRoman" w:hAnsi="TimesNewRoman" w:cs="TimesNewRoman"/>
              </w:rPr>
              <w:t>přijímat odpovědnost za své rozhodnutí a jednání</w:t>
            </w:r>
          </w:p>
          <w:p w14:paraId="6D46C8D3" w14:textId="77777777" w:rsidR="00760B95" w:rsidRPr="007B45C0" w:rsidRDefault="00760B95" w:rsidP="002B7FC3">
            <w:pPr>
              <w:pStyle w:val="svp"/>
              <w:numPr>
                <w:ilvl w:val="0"/>
                <w:numId w:val="10"/>
              </w:numPr>
            </w:pPr>
            <w:r w:rsidRPr="007B45C0">
              <w:t>přijímat hodnocení svých výsledků a adekvátně na ně reagovat, přijímat rady i kritiku</w:t>
            </w:r>
          </w:p>
          <w:p w14:paraId="4F934581" w14:textId="77777777" w:rsidR="00760B95" w:rsidRPr="007B45C0" w:rsidRDefault="00760B95" w:rsidP="002B7FC3">
            <w:pPr>
              <w:pStyle w:val="svp"/>
              <w:numPr>
                <w:ilvl w:val="0"/>
                <w:numId w:val="10"/>
              </w:numPr>
            </w:pPr>
            <w:r w:rsidRPr="007B45C0">
              <w:t xml:space="preserve">kriticky posuzovat skutečnost kolem sebe, tvořit si vlastní úsudek, </w:t>
            </w:r>
            <w:r w:rsidRPr="007B45C0">
              <w:rPr>
                <w:rFonts w:ascii="TimesNewRoman" w:hAnsi="TimesNewRoman" w:cs="TimesNewRoman"/>
              </w:rPr>
              <w:t>nenechat sebou manipulovat</w:t>
            </w:r>
          </w:p>
          <w:p w14:paraId="5FDE53A2" w14:textId="77777777" w:rsidR="00760B95" w:rsidRPr="007B45C0" w:rsidRDefault="00760B95" w:rsidP="002B7FC3">
            <w:pPr>
              <w:pStyle w:val="svp"/>
              <w:numPr>
                <w:ilvl w:val="0"/>
                <w:numId w:val="10"/>
              </w:numPr>
            </w:pPr>
            <w:r w:rsidRPr="007B45C0">
              <w:rPr>
                <w:rFonts w:ascii="TimesNewRoman" w:hAnsi="TimesNewRoman" w:cs="TimesNewRoman"/>
                <w:szCs w:val="24"/>
              </w:rPr>
              <w:t>ověřovat si získané poznatky, kriticky zvažovat názory, postoje a jednání jiných lidí</w:t>
            </w:r>
          </w:p>
          <w:p w14:paraId="6F3B4BA9" w14:textId="77777777" w:rsidR="00760B95" w:rsidRPr="007B45C0" w:rsidRDefault="00760B95" w:rsidP="002B7FC3">
            <w:pPr>
              <w:pStyle w:val="svp"/>
              <w:numPr>
                <w:ilvl w:val="0"/>
                <w:numId w:val="10"/>
              </w:numPr>
              <w:autoSpaceDE w:val="0"/>
              <w:autoSpaceDN w:val="0"/>
              <w:adjustRightInd w:val="0"/>
            </w:pPr>
            <w:r w:rsidRPr="007B45C0">
              <w:rPr>
                <w:rFonts w:ascii="TimesNewRoman" w:hAnsi="TimesNewRoman" w:cs="TimesNewRoman"/>
              </w:rPr>
              <w:t>získávat a kriticky hodnotit informace z různých zdrojů – z verbálních textů, z ikonických textů (obrazy, fotografie, schémata, mapy …) a kombinovaných textů (např. film);</w:t>
            </w:r>
          </w:p>
        </w:tc>
      </w:tr>
      <w:tr w:rsidR="00760B95" w:rsidRPr="007B45C0" w14:paraId="7DC50DA5" w14:textId="77777777" w:rsidTr="002B7FC3">
        <w:tc>
          <w:tcPr>
            <w:tcW w:w="2379" w:type="dxa"/>
          </w:tcPr>
          <w:p w14:paraId="35F07021" w14:textId="77777777" w:rsidR="00760B95" w:rsidRPr="007B45C0" w:rsidRDefault="00760B95" w:rsidP="002B7FC3">
            <w:pPr>
              <w:pStyle w:val="svp"/>
              <w:tabs>
                <w:tab w:val="left" w:pos="2280"/>
              </w:tabs>
            </w:pPr>
          </w:p>
        </w:tc>
        <w:tc>
          <w:tcPr>
            <w:tcW w:w="5134" w:type="dxa"/>
          </w:tcPr>
          <w:p w14:paraId="640A64AC" w14:textId="77777777" w:rsidR="00760B95" w:rsidRPr="007B45C0" w:rsidRDefault="00760B95" w:rsidP="002B7FC3">
            <w:pPr>
              <w:pStyle w:val="svp"/>
              <w:tabs>
                <w:tab w:val="left" w:pos="2280"/>
              </w:tabs>
            </w:pPr>
            <w:r w:rsidRPr="007B45C0">
              <w:t>Sociální kompetence</w:t>
            </w:r>
          </w:p>
        </w:tc>
      </w:tr>
      <w:tr w:rsidR="00760B95" w:rsidRPr="007B45C0" w14:paraId="2A2C67B5" w14:textId="77777777" w:rsidTr="002B7FC3">
        <w:tc>
          <w:tcPr>
            <w:tcW w:w="2379" w:type="dxa"/>
          </w:tcPr>
          <w:p w14:paraId="0BA97A1E" w14:textId="77777777" w:rsidR="00760B95" w:rsidRPr="007B45C0" w:rsidRDefault="00760B95" w:rsidP="002B7FC3">
            <w:pPr>
              <w:pStyle w:val="svp"/>
              <w:tabs>
                <w:tab w:val="left" w:pos="2280"/>
              </w:tabs>
            </w:pPr>
            <w:r w:rsidRPr="007B45C0">
              <w:t>Žák je schopen:</w:t>
            </w:r>
          </w:p>
        </w:tc>
        <w:tc>
          <w:tcPr>
            <w:tcW w:w="5134" w:type="dxa"/>
          </w:tcPr>
          <w:p w14:paraId="7FBE7815" w14:textId="77777777" w:rsidR="00760B95" w:rsidRPr="007B45C0" w:rsidRDefault="00760B95" w:rsidP="002B7FC3">
            <w:pPr>
              <w:pStyle w:val="svp"/>
              <w:numPr>
                <w:ilvl w:val="0"/>
                <w:numId w:val="10"/>
              </w:numPr>
              <w:autoSpaceDE w:val="0"/>
              <w:autoSpaceDN w:val="0"/>
              <w:adjustRightInd w:val="0"/>
            </w:pPr>
            <w:r w:rsidRPr="007B45C0">
              <w:t>uvědomit si – v rámci plurality a multikulturního soužití – vlastní kulturní, národní a osobnostní identitu, přistupovat s aktivní tolerancí k identitě druhých;</w:t>
            </w:r>
          </w:p>
          <w:p w14:paraId="4911BDC2" w14:textId="77777777" w:rsidR="00760B95" w:rsidRPr="007B45C0" w:rsidRDefault="00760B95" w:rsidP="002B7FC3">
            <w:pPr>
              <w:pStyle w:val="svp"/>
              <w:numPr>
                <w:ilvl w:val="0"/>
                <w:numId w:val="10"/>
              </w:numPr>
              <w:autoSpaceDE w:val="0"/>
              <w:autoSpaceDN w:val="0"/>
              <w:adjustRightInd w:val="0"/>
            </w:pPr>
            <w:r w:rsidRPr="007B45C0">
              <w:t xml:space="preserve">uznávat tradice a hodnoty svého národa, chápat jeho minulost i současnost </w:t>
            </w:r>
            <w:r w:rsidRPr="007B45C0">
              <w:rPr>
                <w:rFonts w:ascii="TimesNewRoman" w:hAnsi="TimesNewRoman" w:cs="TimesNewRoman"/>
                <w:szCs w:val="24"/>
              </w:rPr>
              <w:t>v evropském a světovém kontextu;</w:t>
            </w:r>
          </w:p>
          <w:p w14:paraId="48A98654" w14:textId="77777777" w:rsidR="00760B95" w:rsidRPr="007B45C0" w:rsidRDefault="00760B95" w:rsidP="002B7FC3">
            <w:pPr>
              <w:pStyle w:val="svp"/>
              <w:numPr>
                <w:ilvl w:val="0"/>
                <w:numId w:val="10"/>
              </w:numPr>
              <w:autoSpaceDE w:val="0"/>
              <w:autoSpaceDN w:val="0"/>
              <w:adjustRightInd w:val="0"/>
            </w:pPr>
            <w:r w:rsidRPr="007B45C0">
              <w:t xml:space="preserve">podporovat hodnoty místní, národní, evropské i  světové kultury a mít k nim </w:t>
            </w:r>
            <w:r w:rsidRPr="007B45C0">
              <w:rPr>
                <w:rFonts w:ascii="TimesNewRoman" w:hAnsi="TimesNewRoman" w:cs="TimesNewRoman"/>
                <w:szCs w:val="24"/>
              </w:rPr>
              <w:t>pozitivní vztah;</w:t>
            </w:r>
          </w:p>
          <w:p w14:paraId="2A932FF7" w14:textId="77777777" w:rsidR="00760B95" w:rsidRPr="007B45C0" w:rsidRDefault="00760B95" w:rsidP="002B7FC3">
            <w:pPr>
              <w:pStyle w:val="svp"/>
              <w:numPr>
                <w:ilvl w:val="0"/>
                <w:numId w:val="10"/>
              </w:numPr>
              <w:autoSpaceDE w:val="0"/>
              <w:autoSpaceDN w:val="0"/>
              <w:adjustRightInd w:val="0"/>
            </w:pPr>
            <w:r w:rsidRPr="007B45C0">
              <w:t xml:space="preserve">jednat v souladu s humanitou a vlastenectvím, s demokratickými občanskými postoji, respektovat lidská práva, chápat </w:t>
            </w:r>
            <w:r w:rsidRPr="007B45C0">
              <w:rPr>
                <w:rFonts w:ascii="TimesNewRoman" w:hAnsi="TimesNewRoman" w:cs="TimesNewRoman"/>
              </w:rPr>
              <w:t>meze lidské svobody a tolerance, jednat odpovědně a solidárně;</w:t>
            </w:r>
          </w:p>
          <w:p w14:paraId="6BA3DC56" w14:textId="77777777" w:rsidR="00760B95" w:rsidRPr="007B45C0" w:rsidRDefault="00760B95" w:rsidP="002B7FC3">
            <w:pPr>
              <w:pStyle w:val="svp"/>
              <w:numPr>
                <w:ilvl w:val="0"/>
                <w:numId w:val="10"/>
              </w:numPr>
              <w:autoSpaceDE w:val="0"/>
              <w:autoSpaceDN w:val="0"/>
              <w:adjustRightInd w:val="0"/>
            </w:pPr>
            <w:r w:rsidRPr="007B45C0">
              <w:t>preferovat demokratické hodnoty a přístupy před nedemokratickými;</w:t>
            </w:r>
          </w:p>
          <w:p w14:paraId="0848C5A2" w14:textId="77777777" w:rsidR="00760B95" w:rsidRPr="007B45C0" w:rsidRDefault="00760B95" w:rsidP="002B7FC3">
            <w:pPr>
              <w:pStyle w:val="svp"/>
              <w:numPr>
                <w:ilvl w:val="0"/>
                <w:numId w:val="10"/>
              </w:numPr>
              <w:autoSpaceDE w:val="0"/>
              <w:autoSpaceDN w:val="0"/>
              <w:adjustRightInd w:val="0"/>
            </w:pPr>
            <w:r w:rsidRPr="007B45C0">
              <w:rPr>
                <w:rFonts w:ascii="TimesNewRoman" w:hAnsi="TimesNewRoman" w:cs="TimesNewRoman"/>
                <w:szCs w:val="24"/>
              </w:rPr>
              <w:t>pracovat v týmu a podílet se na realizaci společných pracovních a jiných činností</w:t>
            </w:r>
            <w:r w:rsidRPr="007B45C0">
              <w:rPr>
                <w:rFonts w:ascii="TimesNewRoman" w:hAnsi="TimesNewRoman" w:cs="TimesNewRoman"/>
              </w:rPr>
              <w:t>;</w:t>
            </w:r>
          </w:p>
          <w:p w14:paraId="6AD28B06" w14:textId="77777777" w:rsidR="00760B95" w:rsidRPr="007B45C0" w:rsidRDefault="00760B95" w:rsidP="002B7FC3">
            <w:pPr>
              <w:pStyle w:val="svp"/>
              <w:numPr>
                <w:ilvl w:val="0"/>
                <w:numId w:val="10"/>
              </w:numPr>
              <w:autoSpaceDE w:val="0"/>
              <w:autoSpaceDN w:val="0"/>
              <w:adjustRightInd w:val="0"/>
            </w:pPr>
            <w:r w:rsidRPr="007B45C0">
              <w:rPr>
                <w:rFonts w:ascii="TimesNewRoman" w:hAnsi="TimesNewRoman" w:cs="TimesNewRoman"/>
                <w:szCs w:val="24"/>
              </w:rPr>
              <w:lastRenderedPageBreak/>
              <w:t>přispívat k vytváření vstřícných mezilidských vztahů a k předcházení osobním konfliktům, nepodléhat předsudkům a stereotypům v přístupu k druhým;</w:t>
            </w:r>
          </w:p>
        </w:tc>
      </w:tr>
      <w:tr w:rsidR="00760B95" w:rsidRPr="007B45C0" w14:paraId="42D05095" w14:textId="77777777" w:rsidTr="002B7FC3">
        <w:tc>
          <w:tcPr>
            <w:tcW w:w="2379" w:type="dxa"/>
          </w:tcPr>
          <w:p w14:paraId="04934E6B" w14:textId="77777777" w:rsidR="00760B95" w:rsidRPr="007B45C0" w:rsidRDefault="00760B95" w:rsidP="002B7FC3">
            <w:pPr>
              <w:pStyle w:val="svp"/>
              <w:tabs>
                <w:tab w:val="left" w:pos="2280"/>
              </w:tabs>
            </w:pPr>
          </w:p>
        </w:tc>
        <w:tc>
          <w:tcPr>
            <w:tcW w:w="5134" w:type="dxa"/>
          </w:tcPr>
          <w:p w14:paraId="2234132C" w14:textId="77777777" w:rsidR="00760B95" w:rsidRPr="007B45C0" w:rsidRDefault="00760B95" w:rsidP="002B7FC3">
            <w:pPr>
              <w:pStyle w:val="svp"/>
              <w:tabs>
                <w:tab w:val="left" w:pos="2280"/>
              </w:tabs>
            </w:pPr>
            <w:r w:rsidRPr="007B45C0">
              <w:t>Kompetence k pracovnímu uplatnění</w:t>
            </w:r>
          </w:p>
        </w:tc>
      </w:tr>
      <w:tr w:rsidR="00760B95" w:rsidRPr="007B45C0" w14:paraId="3474EB5D" w14:textId="77777777" w:rsidTr="002B7FC3">
        <w:tc>
          <w:tcPr>
            <w:tcW w:w="2379" w:type="dxa"/>
          </w:tcPr>
          <w:p w14:paraId="4CB0368D" w14:textId="77777777" w:rsidR="00760B95" w:rsidRPr="007B45C0" w:rsidRDefault="00760B95" w:rsidP="002B7FC3">
            <w:pPr>
              <w:pStyle w:val="svp"/>
              <w:tabs>
                <w:tab w:val="left" w:pos="2280"/>
              </w:tabs>
            </w:pPr>
            <w:r w:rsidRPr="007B45C0">
              <w:t>Žák je veden k tomu, aby:</w:t>
            </w:r>
          </w:p>
        </w:tc>
        <w:tc>
          <w:tcPr>
            <w:tcW w:w="5134" w:type="dxa"/>
          </w:tcPr>
          <w:p w14:paraId="1F299192" w14:textId="77777777" w:rsidR="00760B95" w:rsidRPr="007B45C0" w:rsidRDefault="00760B95" w:rsidP="002B7FC3">
            <w:pPr>
              <w:pStyle w:val="svp"/>
              <w:numPr>
                <w:ilvl w:val="0"/>
                <w:numId w:val="10"/>
              </w:numPr>
            </w:pPr>
            <w:r w:rsidRPr="007B45C0">
              <w:rPr>
                <w:rFonts w:ascii="TimesNewRoman" w:hAnsi="TimesNewRoman" w:cs="TimesNewRoman"/>
              </w:rPr>
              <w:t>využíval svých společenskovědních vědomostí a dovedností v praktickém životě;</w:t>
            </w:r>
          </w:p>
          <w:p w14:paraId="18C2596B" w14:textId="77777777" w:rsidR="00760B95" w:rsidRPr="007B45C0" w:rsidRDefault="00760B95" w:rsidP="002B7FC3">
            <w:pPr>
              <w:pStyle w:val="svp"/>
              <w:numPr>
                <w:ilvl w:val="0"/>
                <w:numId w:val="10"/>
              </w:numPr>
              <w:autoSpaceDE w:val="0"/>
              <w:autoSpaceDN w:val="0"/>
              <w:adjustRightInd w:val="0"/>
            </w:pPr>
            <w:r w:rsidRPr="007B45C0">
              <w:t xml:space="preserve">vážil si hodnot lidské práce, jednal hospodárně, neničil hodnoty, ale pečoval o ně, snažil </w:t>
            </w:r>
            <w:r w:rsidRPr="007B45C0">
              <w:rPr>
                <w:rFonts w:ascii="TimesNewRoman" w:hAnsi="TimesNewRoman" w:cs="TimesNewRoman"/>
              </w:rPr>
              <w:t>se zanechat po sobě něco pozitivního pro vlastní blízké lidi i širší komunitu</w:t>
            </w:r>
          </w:p>
          <w:p w14:paraId="72ED2D5E" w14:textId="77777777" w:rsidR="00760B95" w:rsidRPr="007B45C0" w:rsidRDefault="00760B95" w:rsidP="002B7FC3">
            <w:pPr>
              <w:pStyle w:val="svp"/>
              <w:numPr>
                <w:ilvl w:val="0"/>
                <w:numId w:val="10"/>
              </w:numPr>
            </w:pPr>
            <w:r w:rsidRPr="007B45C0">
              <w:t>řešil problémy jak samostatně, tak při týmové práci;</w:t>
            </w:r>
          </w:p>
          <w:p w14:paraId="0FF264A4" w14:textId="77777777" w:rsidR="00760B95" w:rsidRPr="007B45C0" w:rsidRDefault="00760B95" w:rsidP="002B7FC3">
            <w:pPr>
              <w:pStyle w:val="svp"/>
              <w:numPr>
                <w:ilvl w:val="0"/>
                <w:numId w:val="10"/>
              </w:numPr>
            </w:pPr>
            <w:r w:rsidRPr="007B45C0">
              <w:t>poznával svět kolem sebe a rozuměl mu;</w:t>
            </w:r>
          </w:p>
          <w:p w14:paraId="610B93DC" w14:textId="77777777" w:rsidR="00760B95" w:rsidRPr="007B45C0" w:rsidRDefault="00760B95" w:rsidP="002B7FC3">
            <w:pPr>
              <w:pStyle w:val="svp"/>
              <w:numPr>
                <w:ilvl w:val="0"/>
                <w:numId w:val="10"/>
              </w:numPr>
            </w:pPr>
            <w:r w:rsidRPr="007B45C0">
              <w:t>měl odpovědný postoj k vlastní profesní budoucnosti, a tedy i vzdělávání;</w:t>
            </w:r>
          </w:p>
          <w:p w14:paraId="1434462D" w14:textId="77777777" w:rsidR="00760B95" w:rsidRPr="007B45C0" w:rsidRDefault="00760B95" w:rsidP="002B7FC3">
            <w:pPr>
              <w:pStyle w:val="svp"/>
              <w:numPr>
                <w:ilvl w:val="0"/>
                <w:numId w:val="10"/>
              </w:numPr>
            </w:pPr>
            <w:r w:rsidRPr="007B45C0">
              <w:t xml:space="preserve">uvědomoval si význam celoživotního učení a byl připraven přizpůsobovat se </w:t>
            </w:r>
            <w:r w:rsidRPr="007B45C0">
              <w:rPr>
                <w:rFonts w:ascii="TimesNewRoman" w:hAnsi="TimesNewRoman" w:cs="TimesNewRoman"/>
                <w:szCs w:val="24"/>
              </w:rPr>
              <w:t>měnícím se pracovním podmínkám;</w:t>
            </w:r>
          </w:p>
        </w:tc>
      </w:tr>
      <w:tr w:rsidR="00760B95" w:rsidRPr="007B45C0" w14:paraId="0623B1F3" w14:textId="77777777" w:rsidTr="002B7FC3">
        <w:tc>
          <w:tcPr>
            <w:tcW w:w="2379" w:type="dxa"/>
            <w:tcBorders>
              <w:top w:val="single" w:sz="4" w:space="0" w:color="auto"/>
              <w:left w:val="single" w:sz="4" w:space="0" w:color="auto"/>
              <w:bottom w:val="single" w:sz="4" w:space="0" w:color="auto"/>
              <w:right w:val="single" w:sz="4" w:space="0" w:color="auto"/>
            </w:tcBorders>
          </w:tcPr>
          <w:p w14:paraId="04761F69" w14:textId="77777777" w:rsidR="00760B95" w:rsidRPr="007B45C0" w:rsidRDefault="00760B95" w:rsidP="002B7FC3">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429FC3B4" w14:textId="77777777" w:rsidR="00760B95" w:rsidRPr="007B45C0" w:rsidRDefault="00760B95" w:rsidP="002B7FC3">
            <w:pPr>
              <w:pStyle w:val="svp"/>
              <w:tabs>
                <w:tab w:val="num" w:pos="360"/>
              </w:tabs>
              <w:ind w:left="360" w:hanging="360"/>
              <w:rPr>
                <w:rFonts w:ascii="TimesNewRoman" w:hAnsi="TimesNewRoman" w:cs="TimesNewRoman"/>
              </w:rPr>
            </w:pPr>
            <w:r w:rsidRPr="007B45C0">
              <w:rPr>
                <w:rFonts w:ascii="TimesNewRoman" w:hAnsi="TimesNewRoman" w:cs="TimesNewRoman"/>
              </w:rPr>
              <w:t>Digitální kompetence</w:t>
            </w:r>
          </w:p>
        </w:tc>
      </w:tr>
      <w:tr w:rsidR="00760B95" w:rsidRPr="007B45C0" w14:paraId="0DA2CCFE" w14:textId="77777777" w:rsidTr="002B7FC3">
        <w:tc>
          <w:tcPr>
            <w:tcW w:w="2379" w:type="dxa"/>
            <w:tcBorders>
              <w:top w:val="single" w:sz="4" w:space="0" w:color="auto"/>
              <w:left w:val="single" w:sz="4" w:space="0" w:color="auto"/>
              <w:bottom w:val="single" w:sz="4" w:space="0" w:color="auto"/>
              <w:right w:val="single" w:sz="4" w:space="0" w:color="auto"/>
            </w:tcBorders>
          </w:tcPr>
          <w:p w14:paraId="226E7DC9" w14:textId="77777777" w:rsidR="00760B95" w:rsidRPr="007B45C0" w:rsidRDefault="00760B95" w:rsidP="002B7FC3">
            <w:pPr>
              <w:pStyle w:val="svp"/>
              <w:tabs>
                <w:tab w:val="left" w:pos="2280"/>
              </w:tabs>
            </w:pPr>
            <w:r w:rsidRPr="007B45C0">
              <w:t>Žák je veden k tomu, aby:</w:t>
            </w:r>
          </w:p>
        </w:tc>
        <w:tc>
          <w:tcPr>
            <w:tcW w:w="5134" w:type="dxa"/>
            <w:tcBorders>
              <w:top w:val="single" w:sz="4" w:space="0" w:color="auto"/>
              <w:left w:val="single" w:sz="4" w:space="0" w:color="auto"/>
              <w:bottom w:val="single" w:sz="4" w:space="0" w:color="auto"/>
              <w:right w:val="single" w:sz="4" w:space="0" w:color="auto"/>
            </w:tcBorders>
          </w:tcPr>
          <w:p w14:paraId="03DC5EF1" w14:textId="77777777" w:rsidR="00760B95" w:rsidRPr="007B45C0" w:rsidRDefault="00760B95" w:rsidP="00760B95">
            <w:pPr>
              <w:pStyle w:val="svp"/>
              <w:numPr>
                <w:ilvl w:val="0"/>
                <w:numId w:val="71"/>
              </w:numPr>
              <w:ind w:left="332"/>
              <w:rPr>
                <w:rFonts w:ascii="TimesNewRoman" w:hAnsi="TimesNewRoman" w:cs="TimesNewRoman"/>
              </w:rPr>
            </w:pPr>
            <w:r w:rsidRPr="007B45C0">
              <w:rPr>
                <w:rFonts w:ascii="TimesNewRoman" w:hAnsi="TimesNewRoman" w:cs="TimesNewRoman"/>
              </w:rPr>
              <w:t xml:space="preserve">používal vhodná prostředí, pomůcky, ale i různé běžně dostupné nástroje, technologie, programy a aplikace. </w:t>
            </w:r>
          </w:p>
          <w:p w14:paraId="3832EBA3" w14:textId="77777777" w:rsidR="00760B95" w:rsidRPr="007B45C0" w:rsidRDefault="00760B95" w:rsidP="00760B95">
            <w:pPr>
              <w:pStyle w:val="svp"/>
              <w:numPr>
                <w:ilvl w:val="0"/>
                <w:numId w:val="71"/>
              </w:numPr>
              <w:ind w:left="332"/>
              <w:rPr>
                <w:rFonts w:ascii="TimesNewRoman" w:hAnsi="TimesNewRoman" w:cs="TimesNewRoman"/>
              </w:rPr>
            </w:pPr>
            <w:r w:rsidRPr="007B45C0">
              <w:rPr>
                <w:rFonts w:ascii="TimesNewRoman" w:hAnsi="TimesNewRoman" w:cs="TimesNewRoman"/>
              </w:rPr>
              <w:t xml:space="preserve">S informatickými koncepty se seznámil prostřednictvím vlastní zkušenosti s řešením rozmanitých problémových situací. </w:t>
            </w:r>
          </w:p>
          <w:p w14:paraId="1486ACE0" w14:textId="77777777" w:rsidR="00760B95" w:rsidRPr="007B45C0" w:rsidRDefault="00760B95" w:rsidP="00760B95">
            <w:pPr>
              <w:pStyle w:val="svp"/>
              <w:numPr>
                <w:ilvl w:val="0"/>
                <w:numId w:val="71"/>
              </w:numPr>
              <w:ind w:left="332"/>
              <w:rPr>
                <w:rFonts w:ascii="TimesNewRoman" w:hAnsi="TimesNewRoman" w:cs="TimesNewRoman"/>
              </w:rPr>
            </w:pPr>
            <w:r w:rsidRPr="007B45C0">
              <w:rPr>
                <w:rFonts w:ascii="TimesNewRoman" w:hAnsi="TimesNewRoman" w:cs="TimesNewRoman"/>
              </w:rPr>
              <w:t>Setkával se i se situacemi blízkými jeho reálnému životu a odborné praxi.</w:t>
            </w:r>
          </w:p>
        </w:tc>
      </w:tr>
    </w:tbl>
    <w:p w14:paraId="36DE8397" w14:textId="77777777" w:rsidR="00A600B5" w:rsidRPr="007B45C0" w:rsidRDefault="00A600B5" w:rsidP="00A600B5">
      <w:pPr>
        <w:pStyle w:val="svp"/>
      </w:pPr>
    </w:p>
    <w:p w14:paraId="116B09E8" w14:textId="77777777" w:rsidR="00A600B5" w:rsidRPr="007B45C0" w:rsidRDefault="00A600B5" w:rsidP="00A600B5">
      <w:pPr>
        <w:rPr>
          <w:rFonts w:ascii="Arial" w:eastAsia="Times New Roman" w:hAnsi="Arial" w:cs="Times New Roman"/>
          <w:sz w:val="28"/>
          <w:szCs w:val="16"/>
          <w:lang w:eastAsia="cs-CZ"/>
        </w:rPr>
      </w:pPr>
      <w:r w:rsidRPr="007B45C0">
        <w:br w:type="page"/>
      </w:r>
    </w:p>
    <w:p w14:paraId="5267B8C9" w14:textId="77777777" w:rsidR="00A600B5" w:rsidRPr="007B45C0" w:rsidRDefault="00A600B5" w:rsidP="00A600B5">
      <w:pPr>
        <w:pStyle w:val="svp3"/>
      </w:pPr>
      <w:r w:rsidRPr="007B45C0">
        <w:lastRenderedPageBreak/>
        <w:t xml:space="preserve">Rámcový rozpis učiva: </w:t>
      </w:r>
    </w:p>
    <w:p w14:paraId="7028D700" w14:textId="77777777" w:rsidR="00A600B5" w:rsidRPr="007B45C0" w:rsidRDefault="00A600B5" w:rsidP="00A600B5">
      <w:pPr>
        <w:pStyle w:val="svp4"/>
      </w:pPr>
      <w:r w:rsidRPr="007B45C0">
        <w:t>Dějepis</w:t>
      </w:r>
    </w:p>
    <w:p w14:paraId="69CD0EFD" w14:textId="77777777" w:rsidR="00A600B5" w:rsidRPr="007B45C0" w:rsidRDefault="00A600B5" w:rsidP="00A600B5">
      <w:pPr>
        <w:pStyle w:val="svp"/>
        <w:tabs>
          <w:tab w:val="right" w:pos="7371"/>
        </w:tabs>
      </w:pPr>
      <w:r w:rsidRPr="007B45C0">
        <w:t>1. ročník</w:t>
      </w:r>
      <w:r w:rsidRPr="007B45C0">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600B5" w:rsidRPr="007B45C0" w14:paraId="66B452B6" w14:textId="77777777" w:rsidTr="00C87BAD">
        <w:tc>
          <w:tcPr>
            <w:tcW w:w="3750" w:type="dxa"/>
          </w:tcPr>
          <w:p w14:paraId="7AC4E0A4" w14:textId="77777777" w:rsidR="00A600B5" w:rsidRPr="007B45C0" w:rsidRDefault="00A600B5" w:rsidP="00C87BAD">
            <w:pPr>
              <w:pStyle w:val="svp"/>
            </w:pPr>
            <w:r w:rsidRPr="007B45C0">
              <w:t>Učivo</w:t>
            </w:r>
          </w:p>
        </w:tc>
        <w:tc>
          <w:tcPr>
            <w:tcW w:w="3760" w:type="dxa"/>
          </w:tcPr>
          <w:p w14:paraId="6DEAE085" w14:textId="77777777" w:rsidR="00A600B5" w:rsidRPr="007B45C0" w:rsidRDefault="00A600B5" w:rsidP="00C87BAD">
            <w:pPr>
              <w:pStyle w:val="svp"/>
            </w:pPr>
            <w:r w:rsidRPr="007B45C0">
              <w:t>Výsledky vzdělávání</w:t>
            </w:r>
          </w:p>
        </w:tc>
      </w:tr>
      <w:tr w:rsidR="00A600B5" w:rsidRPr="007B45C0" w14:paraId="4FA1A171" w14:textId="77777777" w:rsidTr="00C87BAD">
        <w:tc>
          <w:tcPr>
            <w:tcW w:w="3750" w:type="dxa"/>
            <w:tcBorders>
              <w:bottom w:val="single" w:sz="4" w:space="0" w:color="auto"/>
            </w:tcBorders>
          </w:tcPr>
          <w:p w14:paraId="2ED60ED3" w14:textId="77777777" w:rsidR="00A600B5" w:rsidRPr="007B45C0" w:rsidRDefault="00A600B5" w:rsidP="0073321B">
            <w:pPr>
              <w:pStyle w:val="svp"/>
              <w:numPr>
                <w:ilvl w:val="0"/>
                <w:numId w:val="39"/>
              </w:numPr>
            </w:pPr>
            <w:r w:rsidRPr="007B45C0">
              <w:t>Člověk v dějinách</w:t>
            </w:r>
          </w:p>
        </w:tc>
        <w:tc>
          <w:tcPr>
            <w:tcW w:w="3760" w:type="dxa"/>
            <w:tcBorders>
              <w:bottom w:val="single" w:sz="4" w:space="0" w:color="auto"/>
            </w:tcBorders>
          </w:tcPr>
          <w:p w14:paraId="65036E0C" w14:textId="77777777" w:rsidR="00A600B5" w:rsidRPr="007B45C0" w:rsidRDefault="00A600B5" w:rsidP="00C87BAD">
            <w:pPr>
              <w:pStyle w:val="svp"/>
            </w:pPr>
            <w:r w:rsidRPr="007B45C0">
              <w:t xml:space="preserve">Žák: </w:t>
            </w:r>
          </w:p>
        </w:tc>
      </w:tr>
      <w:tr w:rsidR="00A600B5" w:rsidRPr="007B45C0" w14:paraId="2F440ECB" w14:textId="77777777" w:rsidTr="00C87BAD">
        <w:tc>
          <w:tcPr>
            <w:tcW w:w="3750" w:type="dxa"/>
            <w:tcBorders>
              <w:bottom w:val="nil"/>
            </w:tcBorders>
          </w:tcPr>
          <w:p w14:paraId="06BB5926" w14:textId="77777777" w:rsidR="00A600B5" w:rsidRPr="007B45C0" w:rsidRDefault="00A600B5" w:rsidP="00A600B5">
            <w:pPr>
              <w:pStyle w:val="svp"/>
              <w:numPr>
                <w:ilvl w:val="0"/>
                <w:numId w:val="10"/>
              </w:numPr>
            </w:pPr>
            <w:r w:rsidRPr="007B45C0">
              <w:t>Poznávání dějin. Význam poznávání dějin, variabilita výkladů dějin</w:t>
            </w:r>
          </w:p>
        </w:tc>
        <w:tc>
          <w:tcPr>
            <w:tcW w:w="3760" w:type="dxa"/>
            <w:tcBorders>
              <w:bottom w:val="nil"/>
            </w:tcBorders>
          </w:tcPr>
          <w:p w14:paraId="5C57CC43" w14:textId="77777777" w:rsidR="00A600B5" w:rsidRPr="007B45C0" w:rsidRDefault="00A600B5" w:rsidP="00A600B5">
            <w:pPr>
              <w:pStyle w:val="svp"/>
              <w:numPr>
                <w:ilvl w:val="0"/>
                <w:numId w:val="10"/>
              </w:numPr>
            </w:pPr>
            <w:r w:rsidRPr="007B45C0">
              <w:t>objasní smysl a způsoby poznávání dějin a variabilitu jejich výkladů</w:t>
            </w:r>
          </w:p>
        </w:tc>
      </w:tr>
      <w:tr w:rsidR="00A600B5" w:rsidRPr="007B45C0" w14:paraId="33B0440A" w14:textId="77777777" w:rsidTr="00C87BAD">
        <w:tc>
          <w:tcPr>
            <w:tcW w:w="3750" w:type="dxa"/>
            <w:tcBorders>
              <w:top w:val="nil"/>
              <w:bottom w:val="nil"/>
            </w:tcBorders>
          </w:tcPr>
          <w:p w14:paraId="60F83D2A" w14:textId="77777777" w:rsidR="00A600B5" w:rsidRPr="007B45C0" w:rsidRDefault="00A600B5" w:rsidP="00A600B5">
            <w:pPr>
              <w:pStyle w:val="svp"/>
              <w:numPr>
                <w:ilvl w:val="0"/>
                <w:numId w:val="10"/>
              </w:numPr>
            </w:pPr>
            <w:r w:rsidRPr="007B45C0">
              <w:t>Starověk – dědictví a kulturní přínos starověkých civilizací, antická kultura, judaismus a  křesťanství jako základ evropské civilizace</w:t>
            </w:r>
          </w:p>
        </w:tc>
        <w:tc>
          <w:tcPr>
            <w:tcW w:w="3760" w:type="dxa"/>
            <w:tcBorders>
              <w:top w:val="nil"/>
              <w:bottom w:val="nil"/>
            </w:tcBorders>
          </w:tcPr>
          <w:p w14:paraId="2E4F4FAC" w14:textId="77777777" w:rsidR="00A600B5" w:rsidRPr="007B45C0" w:rsidRDefault="00A600B5" w:rsidP="00A600B5">
            <w:pPr>
              <w:pStyle w:val="svp"/>
              <w:numPr>
                <w:ilvl w:val="0"/>
                <w:numId w:val="10"/>
              </w:numPr>
            </w:pPr>
            <w:r w:rsidRPr="007B45C0">
              <w:t>uvede příklady kulturního přínosu starověkých civilizací, judaismu a křesťanství</w:t>
            </w:r>
          </w:p>
        </w:tc>
      </w:tr>
      <w:tr w:rsidR="00A600B5" w:rsidRPr="007B45C0" w14:paraId="0A50CADC" w14:textId="77777777" w:rsidTr="00C87BAD">
        <w:tc>
          <w:tcPr>
            <w:tcW w:w="3750" w:type="dxa"/>
            <w:tcBorders>
              <w:top w:val="nil"/>
              <w:bottom w:val="nil"/>
            </w:tcBorders>
          </w:tcPr>
          <w:p w14:paraId="0C2F0336" w14:textId="77777777" w:rsidR="00A600B5" w:rsidRPr="007B45C0" w:rsidRDefault="00A600B5" w:rsidP="00A600B5">
            <w:pPr>
              <w:pStyle w:val="svp"/>
              <w:numPr>
                <w:ilvl w:val="0"/>
                <w:numId w:val="10"/>
              </w:numPr>
            </w:pPr>
            <w:r w:rsidRPr="007B45C0">
              <w:t>Středověk – stát, společnost, křesťanská církev, středověká kultura</w:t>
            </w:r>
          </w:p>
        </w:tc>
        <w:tc>
          <w:tcPr>
            <w:tcW w:w="3760" w:type="dxa"/>
            <w:tcBorders>
              <w:top w:val="nil"/>
              <w:bottom w:val="nil"/>
            </w:tcBorders>
          </w:tcPr>
          <w:p w14:paraId="029ADE5A" w14:textId="77777777" w:rsidR="00A600B5" w:rsidRPr="007B45C0" w:rsidRDefault="00A600B5" w:rsidP="00A600B5">
            <w:pPr>
              <w:pStyle w:val="svp"/>
              <w:numPr>
                <w:ilvl w:val="0"/>
                <w:numId w:val="10"/>
              </w:numPr>
            </w:pPr>
            <w:r w:rsidRPr="007B45C0">
              <w:t>charakterizuje obecně středověk a jeho kulturu, popíše základní revoluční změny ve středověku, vysvětlí počátky a rozvoj české státnosti ve středověku</w:t>
            </w:r>
          </w:p>
        </w:tc>
      </w:tr>
      <w:tr w:rsidR="00A600B5" w:rsidRPr="007B45C0" w14:paraId="58C69820" w14:textId="77777777" w:rsidTr="00C87BAD">
        <w:tc>
          <w:tcPr>
            <w:tcW w:w="3750" w:type="dxa"/>
            <w:tcBorders>
              <w:top w:val="nil"/>
              <w:bottom w:val="nil"/>
            </w:tcBorders>
          </w:tcPr>
          <w:p w14:paraId="58831B30" w14:textId="77777777" w:rsidR="00A600B5" w:rsidRPr="007B45C0" w:rsidRDefault="00A600B5" w:rsidP="00A600B5">
            <w:pPr>
              <w:pStyle w:val="svp"/>
              <w:numPr>
                <w:ilvl w:val="0"/>
                <w:numId w:val="9"/>
              </w:numPr>
              <w:tabs>
                <w:tab w:val="clear" w:pos="417"/>
                <w:tab w:val="num" w:pos="360"/>
              </w:tabs>
              <w:ind w:left="360" w:hanging="360"/>
            </w:pPr>
            <w:r w:rsidRPr="007B45C0">
              <w:t>Raný novověk (16. – 18. stol.) – humanismus a renesance, objevy nových zemí</w:t>
            </w:r>
          </w:p>
        </w:tc>
        <w:tc>
          <w:tcPr>
            <w:tcW w:w="3760" w:type="dxa"/>
            <w:tcBorders>
              <w:top w:val="nil"/>
              <w:bottom w:val="nil"/>
            </w:tcBorders>
          </w:tcPr>
          <w:p w14:paraId="38B6D2ED" w14:textId="77777777" w:rsidR="00A600B5" w:rsidRPr="007B45C0" w:rsidRDefault="00A600B5" w:rsidP="00A600B5">
            <w:pPr>
              <w:pStyle w:val="Odstavecseseznamem"/>
              <w:numPr>
                <w:ilvl w:val="0"/>
                <w:numId w:val="10"/>
              </w:numPr>
              <w:spacing w:after="160" w:line="259" w:lineRule="auto"/>
              <w:contextualSpacing/>
            </w:pPr>
            <w:r w:rsidRPr="007B45C0">
              <w:rPr>
                <w:szCs w:val="16"/>
              </w:rPr>
              <w:t>vysvětlí významné změny, které v dějinách nastaly v době raného novověku</w:t>
            </w:r>
          </w:p>
        </w:tc>
      </w:tr>
      <w:tr w:rsidR="00A600B5" w:rsidRPr="007B45C0" w14:paraId="382BE881" w14:textId="77777777" w:rsidTr="00C87BAD">
        <w:tc>
          <w:tcPr>
            <w:tcW w:w="3750" w:type="dxa"/>
            <w:tcBorders>
              <w:top w:val="nil"/>
              <w:bottom w:val="nil"/>
            </w:tcBorders>
          </w:tcPr>
          <w:p w14:paraId="55C6EF25" w14:textId="77777777" w:rsidR="00A600B5" w:rsidRPr="007B45C0" w:rsidRDefault="00A600B5" w:rsidP="00A600B5">
            <w:pPr>
              <w:pStyle w:val="svp"/>
              <w:numPr>
                <w:ilvl w:val="0"/>
                <w:numId w:val="9"/>
              </w:numPr>
              <w:tabs>
                <w:tab w:val="clear" w:pos="417"/>
                <w:tab w:val="num" w:pos="360"/>
              </w:tabs>
              <w:ind w:left="360" w:hanging="360"/>
            </w:pPr>
            <w:r w:rsidRPr="007B45C0">
              <w:t xml:space="preserve">Český stát ve středověku, počátek habsburského soustátí </w:t>
            </w:r>
          </w:p>
        </w:tc>
        <w:tc>
          <w:tcPr>
            <w:tcW w:w="3760" w:type="dxa"/>
            <w:tcBorders>
              <w:top w:val="nil"/>
              <w:bottom w:val="nil"/>
            </w:tcBorders>
          </w:tcPr>
          <w:p w14:paraId="4BD15162" w14:textId="77777777" w:rsidR="00A600B5" w:rsidRPr="007B45C0" w:rsidRDefault="00A600B5" w:rsidP="00A600B5">
            <w:pPr>
              <w:pStyle w:val="svp"/>
              <w:numPr>
                <w:ilvl w:val="0"/>
                <w:numId w:val="10"/>
              </w:numPr>
            </w:pPr>
            <w:r w:rsidRPr="007B45C0">
              <w:t>charakterizuje postavení českého státu za Přemyslovců a Lucemburků v Evropě</w:t>
            </w:r>
          </w:p>
        </w:tc>
      </w:tr>
      <w:tr w:rsidR="00A600B5" w:rsidRPr="007B45C0" w14:paraId="7A237D51" w14:textId="77777777" w:rsidTr="00C87BAD">
        <w:tc>
          <w:tcPr>
            <w:tcW w:w="3750" w:type="dxa"/>
            <w:tcBorders>
              <w:top w:val="nil"/>
              <w:bottom w:val="single" w:sz="4" w:space="0" w:color="auto"/>
            </w:tcBorders>
          </w:tcPr>
          <w:p w14:paraId="078376C8" w14:textId="77777777" w:rsidR="00A600B5" w:rsidRPr="007B45C0" w:rsidRDefault="00A600B5" w:rsidP="00A600B5">
            <w:pPr>
              <w:pStyle w:val="svp"/>
              <w:numPr>
                <w:ilvl w:val="0"/>
                <w:numId w:val="9"/>
              </w:numPr>
              <w:tabs>
                <w:tab w:val="clear" w:pos="417"/>
                <w:tab w:val="num" w:pos="360"/>
              </w:tabs>
              <w:ind w:left="360" w:hanging="360"/>
            </w:pPr>
            <w:r w:rsidRPr="007B45C0">
              <w:t>Války v Evropě, reformace a protireformace, nerovnoměrný vývoj v západní a východní Evropě, rozdílný vývoj politických systémů, absolutismus a počátky parlamentarismu, osvícenství.</w:t>
            </w:r>
          </w:p>
        </w:tc>
        <w:tc>
          <w:tcPr>
            <w:tcW w:w="3760" w:type="dxa"/>
            <w:tcBorders>
              <w:top w:val="nil"/>
              <w:bottom w:val="single" w:sz="4" w:space="0" w:color="auto"/>
            </w:tcBorders>
          </w:tcPr>
          <w:p w14:paraId="597088EF" w14:textId="77777777" w:rsidR="00A600B5" w:rsidRPr="007B45C0" w:rsidRDefault="00A600B5" w:rsidP="00A600B5">
            <w:pPr>
              <w:pStyle w:val="svp"/>
              <w:numPr>
                <w:ilvl w:val="0"/>
                <w:numId w:val="10"/>
              </w:numPr>
            </w:pPr>
            <w:r w:rsidRPr="007B45C0">
              <w:t>objasní nerovnoměrnost historického vývoje v raně novověké Evropě včetně rozdílného vývoje politických systémů</w:t>
            </w:r>
          </w:p>
          <w:p w14:paraId="4D420E18" w14:textId="77777777" w:rsidR="00A600B5" w:rsidRPr="007B45C0" w:rsidRDefault="00A600B5" w:rsidP="00C87BAD">
            <w:pPr>
              <w:pStyle w:val="Odstavecseseznamem"/>
              <w:ind w:left="360"/>
              <w:rPr>
                <w:szCs w:val="16"/>
              </w:rPr>
            </w:pPr>
          </w:p>
        </w:tc>
      </w:tr>
      <w:tr w:rsidR="00A600B5" w:rsidRPr="007B45C0" w14:paraId="07FB4C8E" w14:textId="77777777" w:rsidTr="00C87BAD">
        <w:tc>
          <w:tcPr>
            <w:tcW w:w="7510" w:type="dxa"/>
            <w:gridSpan w:val="2"/>
          </w:tcPr>
          <w:p w14:paraId="3E8B7B05" w14:textId="1F966FCF" w:rsidR="00A600B5" w:rsidRPr="007B45C0" w:rsidRDefault="000F3E95" w:rsidP="00C87BAD">
            <w:pPr>
              <w:pStyle w:val="svp"/>
            </w:pPr>
            <w:r w:rsidRPr="007B45C0">
              <w:t xml:space="preserve">Počet hodin: </w:t>
            </w:r>
            <w:r w:rsidR="00A600B5" w:rsidRPr="007B45C0">
              <w:t>24</w:t>
            </w:r>
          </w:p>
        </w:tc>
      </w:tr>
    </w:tbl>
    <w:p w14:paraId="4EB49FFA" w14:textId="77777777" w:rsidR="00A600B5" w:rsidRPr="007B45C0" w:rsidRDefault="00A600B5" w:rsidP="00A600B5">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600B5" w:rsidRPr="007B45C0" w14:paraId="4061F70B" w14:textId="77777777" w:rsidTr="00C87BAD">
        <w:tc>
          <w:tcPr>
            <w:tcW w:w="3750" w:type="dxa"/>
            <w:tcBorders>
              <w:bottom w:val="single" w:sz="4" w:space="0" w:color="auto"/>
            </w:tcBorders>
          </w:tcPr>
          <w:p w14:paraId="026A2319" w14:textId="77777777" w:rsidR="00A600B5" w:rsidRPr="007B45C0" w:rsidRDefault="00A600B5" w:rsidP="0073321B">
            <w:pPr>
              <w:pStyle w:val="svp"/>
              <w:numPr>
                <w:ilvl w:val="0"/>
                <w:numId w:val="39"/>
              </w:numPr>
            </w:pPr>
            <w:r w:rsidRPr="007B45C0">
              <w:t>Novověk - 19. století</w:t>
            </w:r>
          </w:p>
        </w:tc>
        <w:tc>
          <w:tcPr>
            <w:tcW w:w="3760" w:type="dxa"/>
            <w:tcBorders>
              <w:bottom w:val="single" w:sz="4" w:space="0" w:color="auto"/>
            </w:tcBorders>
          </w:tcPr>
          <w:p w14:paraId="3CD1316D" w14:textId="77777777" w:rsidR="00A600B5" w:rsidRPr="007B45C0" w:rsidRDefault="00A600B5" w:rsidP="00C87BAD">
            <w:pPr>
              <w:pStyle w:val="svp"/>
            </w:pPr>
            <w:r w:rsidRPr="007B45C0">
              <w:t xml:space="preserve">Žák: </w:t>
            </w:r>
          </w:p>
        </w:tc>
      </w:tr>
      <w:tr w:rsidR="00A600B5" w:rsidRPr="007B45C0" w14:paraId="0D8B7946" w14:textId="77777777" w:rsidTr="00C87BAD">
        <w:tc>
          <w:tcPr>
            <w:tcW w:w="3750" w:type="dxa"/>
            <w:tcBorders>
              <w:bottom w:val="nil"/>
            </w:tcBorders>
          </w:tcPr>
          <w:p w14:paraId="094F46AD" w14:textId="77777777" w:rsidR="00A600B5" w:rsidRPr="007B45C0" w:rsidRDefault="00A600B5" w:rsidP="00A600B5">
            <w:pPr>
              <w:pStyle w:val="svp"/>
              <w:numPr>
                <w:ilvl w:val="0"/>
                <w:numId w:val="9"/>
              </w:numPr>
              <w:tabs>
                <w:tab w:val="clear" w:pos="417"/>
                <w:tab w:val="num" w:pos="360"/>
              </w:tabs>
              <w:ind w:left="360" w:hanging="360"/>
            </w:pPr>
            <w:r w:rsidRPr="007B45C0">
              <w:t xml:space="preserve">Velké občanské revoluce - americká a francouzská, revoluce </w:t>
            </w:r>
            <w:r w:rsidRPr="007B45C0">
              <w:lastRenderedPageBreak/>
              <w:t>1848 – 49 v Evropě a v českých zemích.</w:t>
            </w:r>
          </w:p>
          <w:p w14:paraId="415720FB" w14:textId="77777777" w:rsidR="00A600B5" w:rsidRPr="007B45C0" w:rsidRDefault="00A600B5" w:rsidP="00A600B5">
            <w:pPr>
              <w:pStyle w:val="svp"/>
              <w:numPr>
                <w:ilvl w:val="0"/>
                <w:numId w:val="9"/>
              </w:numPr>
              <w:tabs>
                <w:tab w:val="clear" w:pos="417"/>
                <w:tab w:val="num" w:pos="360"/>
              </w:tabs>
              <w:ind w:left="360" w:hanging="360"/>
            </w:pPr>
            <w:r w:rsidRPr="007B45C0">
              <w:t>Společnost a národy – národní hnutí v Evropě a v českých zemích</w:t>
            </w:r>
          </w:p>
          <w:p w14:paraId="4699179F" w14:textId="77777777" w:rsidR="00A600B5" w:rsidRPr="007B45C0" w:rsidRDefault="00A600B5" w:rsidP="00A600B5">
            <w:pPr>
              <w:pStyle w:val="svp"/>
              <w:numPr>
                <w:ilvl w:val="0"/>
                <w:numId w:val="9"/>
              </w:numPr>
              <w:tabs>
                <w:tab w:val="clear" w:pos="417"/>
                <w:tab w:val="num" w:pos="360"/>
              </w:tabs>
              <w:ind w:left="360" w:hanging="360"/>
            </w:pPr>
            <w:r w:rsidRPr="007B45C0">
              <w:t xml:space="preserve">Česko – německé vztahy, postavení minorit, dualismus v habsburské monarchii, </w:t>
            </w:r>
          </w:p>
          <w:p w14:paraId="7A2C11D0" w14:textId="77777777" w:rsidR="00A600B5" w:rsidRPr="007B45C0" w:rsidRDefault="00A600B5" w:rsidP="00A600B5">
            <w:pPr>
              <w:pStyle w:val="svp"/>
              <w:numPr>
                <w:ilvl w:val="0"/>
                <w:numId w:val="9"/>
              </w:numPr>
              <w:tabs>
                <w:tab w:val="clear" w:pos="417"/>
                <w:tab w:val="num" w:pos="360"/>
              </w:tabs>
              <w:ind w:left="360" w:hanging="360"/>
            </w:pPr>
            <w:r w:rsidRPr="007B45C0">
              <w:t>Vznik národního státu v Německu</w:t>
            </w:r>
          </w:p>
        </w:tc>
        <w:tc>
          <w:tcPr>
            <w:tcW w:w="3760" w:type="dxa"/>
            <w:tcBorders>
              <w:bottom w:val="nil"/>
            </w:tcBorders>
          </w:tcPr>
          <w:p w14:paraId="07B45DB7" w14:textId="77777777" w:rsidR="00A600B5" w:rsidRPr="007B45C0" w:rsidRDefault="00A600B5" w:rsidP="00A600B5">
            <w:pPr>
              <w:pStyle w:val="svp"/>
              <w:numPr>
                <w:ilvl w:val="0"/>
                <w:numId w:val="9"/>
              </w:numPr>
              <w:tabs>
                <w:tab w:val="clear" w:pos="417"/>
                <w:tab w:val="num" w:pos="360"/>
              </w:tabs>
              <w:ind w:left="360" w:hanging="360"/>
            </w:pPr>
            <w:r w:rsidRPr="007B45C0">
              <w:lastRenderedPageBreak/>
              <w:t xml:space="preserve">Na příkladu významných občanských revolucí vysvětlí boj </w:t>
            </w:r>
            <w:r w:rsidRPr="007B45C0">
              <w:lastRenderedPageBreak/>
              <w:t>za občanská i národní práva a vznik občanské společnosti;</w:t>
            </w:r>
          </w:p>
          <w:p w14:paraId="2D7BE06A" w14:textId="77777777" w:rsidR="00A600B5" w:rsidRPr="007B45C0" w:rsidRDefault="00A600B5" w:rsidP="00A600B5">
            <w:pPr>
              <w:pStyle w:val="svp"/>
              <w:numPr>
                <w:ilvl w:val="0"/>
                <w:numId w:val="9"/>
              </w:numPr>
              <w:tabs>
                <w:tab w:val="clear" w:pos="417"/>
                <w:tab w:val="num" w:pos="360"/>
              </w:tabs>
              <w:ind w:left="360" w:hanging="360"/>
            </w:pPr>
            <w:r w:rsidRPr="007B45C0">
              <w:t>objasní vznik novodobého českého národa a jeho úsilí o emancipaci</w:t>
            </w:r>
          </w:p>
          <w:p w14:paraId="045D1F6C" w14:textId="77777777" w:rsidR="00A600B5" w:rsidRPr="007B45C0" w:rsidRDefault="00A600B5" w:rsidP="00A600B5">
            <w:pPr>
              <w:pStyle w:val="svp"/>
              <w:numPr>
                <w:ilvl w:val="0"/>
                <w:numId w:val="9"/>
              </w:numPr>
              <w:tabs>
                <w:tab w:val="clear" w:pos="417"/>
                <w:tab w:val="num" w:pos="360"/>
              </w:tabs>
              <w:ind w:left="360" w:hanging="360"/>
            </w:pPr>
            <w:r w:rsidRPr="007B45C0">
              <w:t>popíše česko-německé vztahy a postavení Židů a Romů ve společnosti 18. a 19. stol.</w:t>
            </w:r>
          </w:p>
          <w:p w14:paraId="038B2EB5" w14:textId="77777777" w:rsidR="00A600B5" w:rsidRPr="007B45C0" w:rsidRDefault="00A600B5" w:rsidP="00A600B5">
            <w:pPr>
              <w:pStyle w:val="svp"/>
              <w:numPr>
                <w:ilvl w:val="0"/>
                <w:numId w:val="9"/>
              </w:numPr>
              <w:tabs>
                <w:tab w:val="clear" w:pos="417"/>
                <w:tab w:val="num" w:pos="360"/>
              </w:tabs>
              <w:ind w:left="360" w:hanging="360"/>
            </w:pPr>
            <w:r w:rsidRPr="007B45C0">
              <w:t>objasní způsob vzniku národního státu v Německu</w:t>
            </w:r>
          </w:p>
        </w:tc>
      </w:tr>
      <w:tr w:rsidR="00A600B5" w:rsidRPr="007B45C0" w14:paraId="1C82E346" w14:textId="77777777" w:rsidTr="00C87BAD">
        <w:tc>
          <w:tcPr>
            <w:tcW w:w="3750" w:type="dxa"/>
            <w:tcBorders>
              <w:top w:val="nil"/>
              <w:bottom w:val="nil"/>
            </w:tcBorders>
          </w:tcPr>
          <w:p w14:paraId="3AB829A7" w14:textId="77777777" w:rsidR="00A600B5" w:rsidRPr="007B45C0" w:rsidRDefault="00A600B5" w:rsidP="00A600B5">
            <w:pPr>
              <w:pStyle w:val="svp"/>
              <w:numPr>
                <w:ilvl w:val="0"/>
                <w:numId w:val="10"/>
              </w:numPr>
            </w:pPr>
            <w:r w:rsidRPr="007B45C0">
              <w:lastRenderedPageBreak/>
              <w:t>Modernizace společnosti – technická, průmyslová revoluce, komunikační revoluce, urbanizace, demografický vývoj</w:t>
            </w:r>
          </w:p>
        </w:tc>
        <w:tc>
          <w:tcPr>
            <w:tcW w:w="3760" w:type="dxa"/>
            <w:tcBorders>
              <w:top w:val="nil"/>
              <w:bottom w:val="nil"/>
            </w:tcBorders>
          </w:tcPr>
          <w:p w14:paraId="4622C07D" w14:textId="77777777" w:rsidR="00A600B5" w:rsidRPr="007B45C0" w:rsidRDefault="00A600B5" w:rsidP="00A600B5">
            <w:pPr>
              <w:pStyle w:val="svp"/>
              <w:numPr>
                <w:ilvl w:val="0"/>
                <w:numId w:val="10"/>
              </w:numPr>
            </w:pPr>
            <w:r w:rsidRPr="007B45C0">
              <w:t>charakterizuje proces modernizace společnosti</w:t>
            </w:r>
          </w:p>
          <w:p w14:paraId="3E3F4690" w14:textId="77777777" w:rsidR="00A600B5" w:rsidRPr="007B45C0" w:rsidRDefault="00A600B5" w:rsidP="00C87BAD">
            <w:pPr>
              <w:pStyle w:val="svp"/>
              <w:ind w:left="360"/>
            </w:pPr>
          </w:p>
        </w:tc>
      </w:tr>
      <w:tr w:rsidR="00A600B5" w:rsidRPr="007B45C0" w14:paraId="2230C3A0" w14:textId="77777777" w:rsidTr="00C87BAD">
        <w:tc>
          <w:tcPr>
            <w:tcW w:w="3750" w:type="dxa"/>
            <w:tcBorders>
              <w:top w:val="nil"/>
              <w:bottom w:val="nil"/>
            </w:tcBorders>
          </w:tcPr>
          <w:p w14:paraId="6455A98D" w14:textId="77777777" w:rsidR="00A600B5" w:rsidRPr="007B45C0" w:rsidRDefault="00A600B5" w:rsidP="00A600B5">
            <w:pPr>
              <w:pStyle w:val="svp"/>
              <w:numPr>
                <w:ilvl w:val="0"/>
                <w:numId w:val="10"/>
              </w:numPr>
            </w:pPr>
            <w:r w:rsidRPr="007B45C0">
              <w:t xml:space="preserve">Evropská koloniální expanze </w:t>
            </w:r>
          </w:p>
        </w:tc>
        <w:tc>
          <w:tcPr>
            <w:tcW w:w="3760" w:type="dxa"/>
            <w:tcBorders>
              <w:top w:val="nil"/>
              <w:bottom w:val="nil"/>
            </w:tcBorders>
          </w:tcPr>
          <w:p w14:paraId="45567E1C" w14:textId="77777777" w:rsidR="00A600B5" w:rsidRPr="007B45C0" w:rsidRDefault="00A600B5" w:rsidP="00A600B5">
            <w:pPr>
              <w:pStyle w:val="svp"/>
              <w:numPr>
                <w:ilvl w:val="0"/>
                <w:numId w:val="10"/>
              </w:numPr>
            </w:pPr>
            <w:r w:rsidRPr="007B45C0">
              <w:t>popíše evropskou koloniální expanzi</w:t>
            </w:r>
          </w:p>
        </w:tc>
      </w:tr>
      <w:tr w:rsidR="00A600B5" w:rsidRPr="007B45C0" w14:paraId="5D38DCE2" w14:textId="77777777" w:rsidTr="00C87BAD">
        <w:tc>
          <w:tcPr>
            <w:tcW w:w="3750" w:type="dxa"/>
            <w:tcBorders>
              <w:top w:val="nil"/>
              <w:bottom w:val="single" w:sz="4" w:space="0" w:color="auto"/>
            </w:tcBorders>
          </w:tcPr>
          <w:p w14:paraId="43CDA798" w14:textId="77777777" w:rsidR="00A600B5" w:rsidRPr="007B45C0" w:rsidRDefault="00A600B5" w:rsidP="00A600B5">
            <w:pPr>
              <w:pStyle w:val="svp"/>
              <w:numPr>
                <w:ilvl w:val="0"/>
                <w:numId w:val="10"/>
              </w:numPr>
            </w:pPr>
            <w:r w:rsidRPr="007B45C0">
              <w:t xml:space="preserve">Modernizovaná společnost a jedinec – sociální struktura společnosti, postavení žen, sociální zákonodárství, </w:t>
            </w:r>
          </w:p>
          <w:p w14:paraId="43A33D39" w14:textId="77777777" w:rsidR="00A600B5" w:rsidRPr="007B45C0" w:rsidRDefault="00A600B5" w:rsidP="00A600B5">
            <w:pPr>
              <w:pStyle w:val="svp"/>
              <w:numPr>
                <w:ilvl w:val="0"/>
                <w:numId w:val="10"/>
              </w:numPr>
            </w:pPr>
            <w:r w:rsidRPr="007B45C0">
              <w:t>Vzdělání, věda a umění 19. století.</w:t>
            </w:r>
          </w:p>
        </w:tc>
        <w:tc>
          <w:tcPr>
            <w:tcW w:w="3760" w:type="dxa"/>
            <w:tcBorders>
              <w:top w:val="nil"/>
              <w:bottom w:val="single" w:sz="4" w:space="0" w:color="auto"/>
            </w:tcBorders>
          </w:tcPr>
          <w:p w14:paraId="687086BA" w14:textId="77777777" w:rsidR="00A600B5" w:rsidRPr="007B45C0" w:rsidRDefault="00A600B5" w:rsidP="00A600B5">
            <w:pPr>
              <w:pStyle w:val="svp"/>
              <w:numPr>
                <w:ilvl w:val="0"/>
                <w:numId w:val="10"/>
              </w:numPr>
            </w:pPr>
            <w:r w:rsidRPr="007B45C0">
              <w:t>vysvětlí dopad modernizace na sociální strukturu společnosti</w:t>
            </w:r>
          </w:p>
          <w:p w14:paraId="3FED714D" w14:textId="77777777" w:rsidR="00A600B5" w:rsidRPr="007B45C0" w:rsidRDefault="00A600B5" w:rsidP="00A600B5">
            <w:pPr>
              <w:pStyle w:val="svp"/>
              <w:numPr>
                <w:ilvl w:val="0"/>
                <w:numId w:val="10"/>
              </w:numPr>
            </w:pPr>
            <w:r w:rsidRPr="007B45C0">
              <w:t>charakterizuje postavení žen ve společnosti</w:t>
            </w:r>
          </w:p>
          <w:p w14:paraId="132067C0" w14:textId="77777777" w:rsidR="00A600B5" w:rsidRPr="007B45C0" w:rsidRDefault="00A600B5" w:rsidP="00A600B5">
            <w:pPr>
              <w:pStyle w:val="svp"/>
              <w:numPr>
                <w:ilvl w:val="0"/>
                <w:numId w:val="10"/>
              </w:numPr>
            </w:pPr>
            <w:r w:rsidRPr="007B45C0">
              <w:t>na konkrétních příkladech uměleckých památek charakterizuje umění 19. století</w:t>
            </w:r>
          </w:p>
        </w:tc>
      </w:tr>
      <w:tr w:rsidR="00A600B5" w:rsidRPr="007B45C0" w14:paraId="3A500721" w14:textId="77777777" w:rsidTr="00C87BAD">
        <w:tc>
          <w:tcPr>
            <w:tcW w:w="7510" w:type="dxa"/>
            <w:gridSpan w:val="2"/>
          </w:tcPr>
          <w:p w14:paraId="697EA36A" w14:textId="25321FFB" w:rsidR="00A600B5" w:rsidRPr="007B45C0" w:rsidRDefault="000F3E95" w:rsidP="00C87BAD">
            <w:pPr>
              <w:pStyle w:val="svp"/>
            </w:pPr>
            <w:r w:rsidRPr="007B45C0">
              <w:t xml:space="preserve">Počet hodin: </w:t>
            </w:r>
            <w:r w:rsidR="00A600B5" w:rsidRPr="007B45C0">
              <w:t>15</w:t>
            </w:r>
          </w:p>
        </w:tc>
      </w:tr>
    </w:tbl>
    <w:p w14:paraId="2B2E4CDD" w14:textId="77777777" w:rsidR="00A600B5" w:rsidRPr="007B45C0" w:rsidRDefault="00A600B5" w:rsidP="00A600B5">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600B5" w:rsidRPr="007B45C0" w14:paraId="2C00E2C6" w14:textId="77777777" w:rsidTr="00C87BAD">
        <w:tc>
          <w:tcPr>
            <w:tcW w:w="3750" w:type="dxa"/>
            <w:tcBorders>
              <w:bottom w:val="single" w:sz="4" w:space="0" w:color="auto"/>
            </w:tcBorders>
          </w:tcPr>
          <w:p w14:paraId="2A4785E4" w14:textId="77777777" w:rsidR="00A600B5" w:rsidRPr="007B45C0" w:rsidRDefault="00A600B5" w:rsidP="0073321B">
            <w:pPr>
              <w:pStyle w:val="svp"/>
              <w:numPr>
                <w:ilvl w:val="0"/>
                <w:numId w:val="39"/>
              </w:numPr>
            </w:pPr>
            <w:r w:rsidRPr="007B45C0">
              <w:t>Novověk – 20. století</w:t>
            </w:r>
          </w:p>
        </w:tc>
        <w:tc>
          <w:tcPr>
            <w:tcW w:w="3760" w:type="dxa"/>
            <w:tcBorders>
              <w:bottom w:val="single" w:sz="4" w:space="0" w:color="auto"/>
            </w:tcBorders>
          </w:tcPr>
          <w:p w14:paraId="14E839DF" w14:textId="77777777" w:rsidR="00A600B5" w:rsidRPr="007B45C0" w:rsidRDefault="00A600B5" w:rsidP="00C87BAD">
            <w:pPr>
              <w:pStyle w:val="svp"/>
            </w:pPr>
            <w:r w:rsidRPr="007B45C0">
              <w:t xml:space="preserve">Žák: </w:t>
            </w:r>
          </w:p>
        </w:tc>
      </w:tr>
      <w:tr w:rsidR="00A600B5" w:rsidRPr="007B45C0" w14:paraId="62E2DCA4" w14:textId="77777777" w:rsidTr="00C87BAD">
        <w:tc>
          <w:tcPr>
            <w:tcW w:w="3750" w:type="dxa"/>
            <w:tcBorders>
              <w:bottom w:val="nil"/>
            </w:tcBorders>
          </w:tcPr>
          <w:p w14:paraId="390899B3" w14:textId="77777777" w:rsidR="00A600B5" w:rsidRPr="007B45C0" w:rsidRDefault="00A600B5" w:rsidP="00A600B5">
            <w:pPr>
              <w:pStyle w:val="svp"/>
              <w:numPr>
                <w:ilvl w:val="0"/>
                <w:numId w:val="9"/>
              </w:numPr>
              <w:tabs>
                <w:tab w:val="clear" w:pos="417"/>
                <w:tab w:val="num" w:pos="360"/>
              </w:tabs>
              <w:ind w:left="360" w:hanging="360"/>
            </w:pPr>
            <w:r w:rsidRPr="007B45C0">
              <w:t>Vztahy mezi velmocemi – pokus o revizi rozdělení světa První světovou válkou.</w:t>
            </w:r>
          </w:p>
          <w:p w14:paraId="19FD44B7" w14:textId="77777777" w:rsidR="00A600B5" w:rsidRPr="007B45C0" w:rsidRDefault="00A600B5" w:rsidP="00A600B5">
            <w:pPr>
              <w:pStyle w:val="svp"/>
              <w:numPr>
                <w:ilvl w:val="0"/>
                <w:numId w:val="9"/>
              </w:numPr>
              <w:tabs>
                <w:tab w:val="clear" w:pos="417"/>
                <w:tab w:val="num" w:pos="360"/>
              </w:tabs>
              <w:ind w:left="360" w:hanging="360"/>
            </w:pPr>
            <w:r w:rsidRPr="007B45C0">
              <w:t>České země za světové války, první odboj, poválečné uspořádání Evropy a světa, vývoj v Rusku.</w:t>
            </w:r>
          </w:p>
        </w:tc>
        <w:tc>
          <w:tcPr>
            <w:tcW w:w="3760" w:type="dxa"/>
            <w:tcBorders>
              <w:bottom w:val="nil"/>
            </w:tcBorders>
          </w:tcPr>
          <w:p w14:paraId="2441EE68" w14:textId="77777777" w:rsidR="00A600B5" w:rsidRPr="007B45C0" w:rsidRDefault="00A600B5" w:rsidP="00A600B5">
            <w:pPr>
              <w:pStyle w:val="svp"/>
              <w:numPr>
                <w:ilvl w:val="0"/>
                <w:numId w:val="9"/>
              </w:numPr>
              <w:tabs>
                <w:tab w:val="clear" w:pos="417"/>
                <w:tab w:val="num" w:pos="360"/>
              </w:tabs>
              <w:ind w:left="360" w:hanging="360"/>
            </w:pPr>
            <w:r w:rsidRPr="007B45C0">
              <w:t>vysvětlí rozdělení světa v důsledku koloniální expanze a rozpory mezi velmocemi</w:t>
            </w:r>
          </w:p>
          <w:p w14:paraId="1063E207" w14:textId="77777777" w:rsidR="00A600B5" w:rsidRPr="007B45C0" w:rsidRDefault="00A600B5" w:rsidP="00A600B5">
            <w:pPr>
              <w:pStyle w:val="svp"/>
              <w:numPr>
                <w:ilvl w:val="0"/>
                <w:numId w:val="9"/>
              </w:numPr>
              <w:tabs>
                <w:tab w:val="clear" w:pos="417"/>
                <w:tab w:val="num" w:pos="360"/>
              </w:tabs>
              <w:ind w:left="360" w:hanging="360"/>
            </w:pPr>
            <w:r w:rsidRPr="007B45C0">
              <w:t>popíše první světovou válku a objasní významné změny ve světě po válce</w:t>
            </w:r>
          </w:p>
        </w:tc>
      </w:tr>
      <w:tr w:rsidR="00A600B5" w:rsidRPr="007B45C0" w14:paraId="607D5CCB" w14:textId="77777777" w:rsidTr="00C87BAD">
        <w:tc>
          <w:tcPr>
            <w:tcW w:w="3750" w:type="dxa"/>
            <w:tcBorders>
              <w:top w:val="nil"/>
              <w:bottom w:val="nil"/>
            </w:tcBorders>
          </w:tcPr>
          <w:p w14:paraId="34375EF6" w14:textId="77777777" w:rsidR="00A600B5" w:rsidRPr="007B45C0" w:rsidRDefault="00A600B5" w:rsidP="00A600B5">
            <w:pPr>
              <w:pStyle w:val="svp"/>
              <w:numPr>
                <w:ilvl w:val="0"/>
                <w:numId w:val="10"/>
              </w:numPr>
            </w:pPr>
            <w:r w:rsidRPr="007B45C0">
              <w:t>Demokracie a diktatura – Československo v meziválečném období.</w:t>
            </w:r>
          </w:p>
        </w:tc>
        <w:tc>
          <w:tcPr>
            <w:tcW w:w="3760" w:type="dxa"/>
            <w:tcBorders>
              <w:top w:val="nil"/>
              <w:bottom w:val="nil"/>
            </w:tcBorders>
          </w:tcPr>
          <w:p w14:paraId="4B42E5F9" w14:textId="77777777" w:rsidR="00A600B5" w:rsidRPr="007B45C0" w:rsidRDefault="00A600B5" w:rsidP="00A600B5">
            <w:pPr>
              <w:pStyle w:val="svp"/>
              <w:numPr>
                <w:ilvl w:val="0"/>
                <w:numId w:val="9"/>
              </w:numPr>
              <w:tabs>
                <w:tab w:val="clear" w:pos="417"/>
                <w:tab w:val="num" w:pos="360"/>
              </w:tabs>
              <w:ind w:left="360" w:hanging="360"/>
            </w:pPr>
            <w:r w:rsidRPr="007B45C0">
              <w:t xml:space="preserve">objasní charakter první Československé republiky a porovná její demokracii se situací za tzv. druhé republiky </w:t>
            </w:r>
            <w:r w:rsidRPr="007B45C0">
              <w:lastRenderedPageBreak/>
              <w:t>(1938-39) a objasní vývoj česko-německých vztahů</w:t>
            </w:r>
          </w:p>
        </w:tc>
      </w:tr>
      <w:tr w:rsidR="00A600B5" w:rsidRPr="007B45C0" w14:paraId="398DA824" w14:textId="77777777" w:rsidTr="00C87BAD">
        <w:tc>
          <w:tcPr>
            <w:tcW w:w="3750" w:type="dxa"/>
            <w:tcBorders>
              <w:top w:val="nil"/>
              <w:bottom w:val="nil"/>
            </w:tcBorders>
          </w:tcPr>
          <w:p w14:paraId="445DC1B2" w14:textId="77777777" w:rsidR="00A600B5" w:rsidRPr="007B45C0" w:rsidRDefault="00A600B5" w:rsidP="00A600B5">
            <w:pPr>
              <w:pStyle w:val="svp"/>
              <w:numPr>
                <w:ilvl w:val="0"/>
                <w:numId w:val="10"/>
              </w:numPr>
            </w:pPr>
            <w:r w:rsidRPr="007B45C0">
              <w:lastRenderedPageBreak/>
              <w:t xml:space="preserve">Autoritativní a totalitní režimy, nacismus v Německu, komunismus v Rusku a SSSR </w:t>
            </w:r>
          </w:p>
        </w:tc>
        <w:tc>
          <w:tcPr>
            <w:tcW w:w="3760" w:type="dxa"/>
            <w:tcBorders>
              <w:top w:val="nil"/>
              <w:bottom w:val="nil"/>
            </w:tcBorders>
          </w:tcPr>
          <w:p w14:paraId="5BDC9D5C" w14:textId="77777777" w:rsidR="00A600B5" w:rsidRPr="007B45C0" w:rsidRDefault="00A600B5" w:rsidP="00A600B5">
            <w:pPr>
              <w:pStyle w:val="svp"/>
              <w:numPr>
                <w:ilvl w:val="0"/>
                <w:numId w:val="10"/>
              </w:numPr>
            </w:pPr>
            <w:r w:rsidRPr="007B45C0">
              <w:t>charakterizuje fašismus, nacismus a frankismus, srovnává nacistický a komunistický totalitarismus</w:t>
            </w:r>
          </w:p>
        </w:tc>
      </w:tr>
      <w:tr w:rsidR="00A600B5" w:rsidRPr="007B45C0" w14:paraId="229EA11B" w14:textId="77777777" w:rsidTr="00C87BAD">
        <w:tc>
          <w:tcPr>
            <w:tcW w:w="3750" w:type="dxa"/>
            <w:tcBorders>
              <w:top w:val="nil"/>
              <w:bottom w:val="nil"/>
            </w:tcBorders>
          </w:tcPr>
          <w:p w14:paraId="0A783F21" w14:textId="77777777" w:rsidR="00A600B5" w:rsidRPr="007B45C0" w:rsidRDefault="00A600B5" w:rsidP="00A600B5">
            <w:pPr>
              <w:pStyle w:val="svp"/>
              <w:numPr>
                <w:ilvl w:val="0"/>
                <w:numId w:val="10"/>
              </w:numPr>
            </w:pPr>
            <w:r w:rsidRPr="007B45C0">
              <w:t xml:space="preserve">Velká hospodářská krize, mezinárodní vztahy ve 20. a 30. letech, růst napětí a cesta k válce </w:t>
            </w:r>
          </w:p>
        </w:tc>
        <w:tc>
          <w:tcPr>
            <w:tcW w:w="3760" w:type="dxa"/>
            <w:tcBorders>
              <w:top w:val="nil"/>
              <w:bottom w:val="nil"/>
            </w:tcBorders>
          </w:tcPr>
          <w:p w14:paraId="421A847E" w14:textId="77777777" w:rsidR="00A600B5" w:rsidRPr="007B45C0" w:rsidRDefault="00A600B5" w:rsidP="00A600B5">
            <w:pPr>
              <w:pStyle w:val="svp"/>
              <w:numPr>
                <w:ilvl w:val="0"/>
                <w:numId w:val="9"/>
              </w:numPr>
              <w:tabs>
                <w:tab w:val="clear" w:pos="417"/>
                <w:tab w:val="num" w:pos="360"/>
              </w:tabs>
              <w:autoSpaceDE w:val="0"/>
              <w:autoSpaceDN w:val="0"/>
              <w:adjustRightInd w:val="0"/>
              <w:ind w:left="360" w:hanging="360"/>
            </w:pPr>
            <w:r w:rsidRPr="007B45C0">
              <w:t>vysvětlí projevy a důsledky velké hospodářské krize</w:t>
            </w:r>
          </w:p>
          <w:p w14:paraId="0E59B5C3" w14:textId="77777777" w:rsidR="00A600B5" w:rsidRPr="007B45C0" w:rsidRDefault="00A600B5" w:rsidP="00A600B5">
            <w:pPr>
              <w:pStyle w:val="svp"/>
              <w:numPr>
                <w:ilvl w:val="0"/>
                <w:numId w:val="9"/>
              </w:numPr>
              <w:tabs>
                <w:tab w:val="clear" w:pos="417"/>
                <w:tab w:val="num" w:pos="360"/>
              </w:tabs>
              <w:autoSpaceDE w:val="0"/>
              <w:autoSpaceDN w:val="0"/>
              <w:adjustRightInd w:val="0"/>
              <w:ind w:left="360" w:hanging="360"/>
            </w:pPr>
            <w:r w:rsidRPr="007B45C0">
              <w:t>popíše mezinárodní vztahy v době mezi první a druhou světovou válkou, objasní, jak došlo k dočasné likvidaci ČSR</w:t>
            </w:r>
          </w:p>
        </w:tc>
      </w:tr>
      <w:tr w:rsidR="00A600B5" w:rsidRPr="007B45C0" w14:paraId="06D9D523" w14:textId="77777777" w:rsidTr="00C87BAD">
        <w:tc>
          <w:tcPr>
            <w:tcW w:w="3750" w:type="dxa"/>
            <w:tcBorders>
              <w:top w:val="nil"/>
              <w:bottom w:val="nil"/>
            </w:tcBorders>
          </w:tcPr>
          <w:p w14:paraId="3A97432E" w14:textId="77777777" w:rsidR="00A600B5" w:rsidRPr="007B45C0" w:rsidRDefault="00A600B5" w:rsidP="00A600B5">
            <w:pPr>
              <w:pStyle w:val="svp"/>
              <w:numPr>
                <w:ilvl w:val="0"/>
                <w:numId w:val="9"/>
              </w:numPr>
              <w:tabs>
                <w:tab w:val="clear" w:pos="417"/>
                <w:tab w:val="num" w:pos="360"/>
              </w:tabs>
              <w:ind w:left="360" w:hanging="360"/>
            </w:pPr>
            <w:r w:rsidRPr="007B45C0">
              <w:t>Druhá světová válka, Československo za války, druhý odboj, válečné zločiny včetně holocaustu, důsledky války</w:t>
            </w:r>
          </w:p>
        </w:tc>
        <w:tc>
          <w:tcPr>
            <w:tcW w:w="3760" w:type="dxa"/>
            <w:tcBorders>
              <w:top w:val="nil"/>
              <w:bottom w:val="nil"/>
            </w:tcBorders>
          </w:tcPr>
          <w:p w14:paraId="57F9024B" w14:textId="77777777" w:rsidR="00A600B5" w:rsidRPr="007B45C0" w:rsidRDefault="00A600B5" w:rsidP="00A600B5">
            <w:pPr>
              <w:pStyle w:val="svp"/>
              <w:numPr>
                <w:ilvl w:val="0"/>
                <w:numId w:val="9"/>
              </w:numPr>
              <w:tabs>
                <w:tab w:val="clear" w:pos="417"/>
                <w:tab w:val="num" w:pos="360"/>
              </w:tabs>
              <w:ind w:left="360" w:hanging="360"/>
            </w:pPr>
            <w:r w:rsidRPr="007B45C0">
              <w:t>vysvětlí cíle válčících stran ve druhé světové válce, její totální charakter a výsledky, popíše válečné zločiny, včetně holocaustu</w:t>
            </w:r>
          </w:p>
        </w:tc>
      </w:tr>
      <w:tr w:rsidR="00A600B5" w:rsidRPr="007B45C0" w14:paraId="7EF82974" w14:textId="77777777" w:rsidTr="00C87BAD">
        <w:tc>
          <w:tcPr>
            <w:tcW w:w="3750" w:type="dxa"/>
            <w:tcBorders>
              <w:top w:val="nil"/>
              <w:bottom w:val="nil"/>
            </w:tcBorders>
          </w:tcPr>
          <w:p w14:paraId="6DD243AE" w14:textId="77777777" w:rsidR="00A600B5" w:rsidRPr="007B45C0" w:rsidRDefault="00A600B5" w:rsidP="00A600B5">
            <w:pPr>
              <w:pStyle w:val="svp"/>
              <w:numPr>
                <w:ilvl w:val="0"/>
                <w:numId w:val="9"/>
              </w:numPr>
              <w:tabs>
                <w:tab w:val="clear" w:pos="417"/>
                <w:tab w:val="num" w:pos="360"/>
              </w:tabs>
              <w:ind w:left="360" w:hanging="360"/>
            </w:pPr>
            <w:r w:rsidRPr="007B45C0">
              <w:t>Svět v blocích – poválečné uspořádání Evropy a světa, studená válka</w:t>
            </w:r>
          </w:p>
        </w:tc>
        <w:tc>
          <w:tcPr>
            <w:tcW w:w="3760" w:type="dxa"/>
            <w:tcBorders>
              <w:top w:val="nil"/>
              <w:bottom w:val="nil"/>
            </w:tcBorders>
          </w:tcPr>
          <w:p w14:paraId="367B4B3E" w14:textId="77777777" w:rsidR="00A600B5" w:rsidRPr="007B45C0" w:rsidRDefault="00A600B5" w:rsidP="00A600B5">
            <w:pPr>
              <w:pStyle w:val="svp"/>
              <w:numPr>
                <w:ilvl w:val="0"/>
                <w:numId w:val="9"/>
              </w:numPr>
              <w:tabs>
                <w:tab w:val="clear" w:pos="417"/>
                <w:tab w:val="num" w:pos="360"/>
              </w:tabs>
              <w:ind w:left="360" w:hanging="360"/>
            </w:pPr>
            <w:r w:rsidRPr="007B45C0">
              <w:t>objasní uspořádání světa po válce, důsledky pro Československo a vysvětlí pojem studená válka</w:t>
            </w:r>
          </w:p>
          <w:p w14:paraId="33026C0E" w14:textId="77777777" w:rsidR="00A600B5" w:rsidRPr="007B45C0" w:rsidRDefault="00A600B5" w:rsidP="00A600B5">
            <w:pPr>
              <w:pStyle w:val="svp"/>
              <w:numPr>
                <w:ilvl w:val="0"/>
                <w:numId w:val="9"/>
              </w:numPr>
              <w:tabs>
                <w:tab w:val="clear" w:pos="417"/>
                <w:tab w:val="num" w:pos="360"/>
              </w:tabs>
              <w:ind w:left="360" w:hanging="360"/>
            </w:pPr>
            <w:r w:rsidRPr="007B45C0">
              <w:t xml:space="preserve">popíše projevy a důsledky studené války </w:t>
            </w:r>
          </w:p>
        </w:tc>
      </w:tr>
      <w:tr w:rsidR="00A600B5" w:rsidRPr="007B45C0" w14:paraId="0E464F4D" w14:textId="77777777" w:rsidTr="00C87BAD">
        <w:tc>
          <w:tcPr>
            <w:tcW w:w="3750" w:type="dxa"/>
            <w:tcBorders>
              <w:top w:val="nil"/>
              <w:bottom w:val="nil"/>
            </w:tcBorders>
          </w:tcPr>
          <w:p w14:paraId="115B3537" w14:textId="77777777" w:rsidR="00A600B5" w:rsidRPr="007B45C0" w:rsidRDefault="00A600B5" w:rsidP="00C87BAD">
            <w:pPr>
              <w:pStyle w:val="svp"/>
              <w:ind w:left="360"/>
            </w:pPr>
            <w:r w:rsidRPr="007B45C0">
              <w:t>Poválečné Československo, komunistická diktatura v Československu a její vývoj</w:t>
            </w:r>
          </w:p>
        </w:tc>
        <w:tc>
          <w:tcPr>
            <w:tcW w:w="3760" w:type="dxa"/>
            <w:tcBorders>
              <w:top w:val="nil"/>
              <w:bottom w:val="nil"/>
            </w:tcBorders>
          </w:tcPr>
          <w:p w14:paraId="73152C02" w14:textId="77777777" w:rsidR="00A600B5" w:rsidRPr="007B45C0" w:rsidRDefault="00A600B5" w:rsidP="00A600B5">
            <w:pPr>
              <w:pStyle w:val="svp"/>
              <w:numPr>
                <w:ilvl w:val="0"/>
                <w:numId w:val="9"/>
              </w:numPr>
              <w:tabs>
                <w:tab w:val="clear" w:pos="417"/>
                <w:tab w:val="num" w:pos="360"/>
              </w:tabs>
              <w:ind w:left="360" w:hanging="360"/>
            </w:pPr>
            <w:r w:rsidRPr="007B45C0">
              <w:t>charakterizuje komunistický režim v ČSR v jeho vývoji a v souvislostech se změnami v celém komunistickém bloku</w:t>
            </w:r>
          </w:p>
        </w:tc>
      </w:tr>
      <w:tr w:rsidR="00A600B5" w:rsidRPr="007B45C0" w14:paraId="157B549F" w14:textId="77777777" w:rsidTr="00C87BAD">
        <w:tc>
          <w:tcPr>
            <w:tcW w:w="3750" w:type="dxa"/>
            <w:tcBorders>
              <w:top w:val="nil"/>
              <w:bottom w:val="nil"/>
            </w:tcBorders>
          </w:tcPr>
          <w:p w14:paraId="3A5CF924" w14:textId="77777777" w:rsidR="00A600B5" w:rsidRPr="007B45C0" w:rsidRDefault="00A600B5" w:rsidP="00A600B5">
            <w:pPr>
              <w:pStyle w:val="svp"/>
              <w:numPr>
                <w:ilvl w:val="0"/>
                <w:numId w:val="9"/>
              </w:numPr>
              <w:tabs>
                <w:tab w:val="clear" w:pos="417"/>
                <w:tab w:val="num" w:pos="360"/>
              </w:tabs>
              <w:ind w:left="360" w:hanging="360"/>
            </w:pPr>
            <w:r w:rsidRPr="007B45C0">
              <w:t>Demokratický svět, USA – světová supervelmoc, SSSR – soupeřící velmoc, sovětský blok, třetí svět a dekolonizace, konec bipolarity Východ – Západ</w:t>
            </w:r>
          </w:p>
        </w:tc>
        <w:tc>
          <w:tcPr>
            <w:tcW w:w="3760" w:type="dxa"/>
            <w:tcBorders>
              <w:top w:val="nil"/>
              <w:bottom w:val="nil"/>
            </w:tcBorders>
          </w:tcPr>
          <w:p w14:paraId="1BCEAE73" w14:textId="77777777" w:rsidR="00A600B5" w:rsidRPr="007B45C0" w:rsidRDefault="00A600B5" w:rsidP="00A600B5">
            <w:pPr>
              <w:pStyle w:val="svp"/>
              <w:numPr>
                <w:ilvl w:val="0"/>
                <w:numId w:val="9"/>
              </w:numPr>
              <w:tabs>
                <w:tab w:val="clear" w:pos="417"/>
                <w:tab w:val="num" w:pos="360"/>
              </w:tabs>
              <w:ind w:left="360" w:hanging="360"/>
            </w:pPr>
            <w:r w:rsidRPr="007B45C0">
              <w:t>popíše vývoj ve vyspělých demokraciích a vývoj evropské integrace,</w:t>
            </w:r>
          </w:p>
          <w:p w14:paraId="6307397B" w14:textId="77777777" w:rsidR="00A600B5" w:rsidRPr="007B45C0" w:rsidRDefault="00A600B5" w:rsidP="00A600B5">
            <w:pPr>
              <w:pStyle w:val="svp"/>
              <w:numPr>
                <w:ilvl w:val="0"/>
                <w:numId w:val="9"/>
              </w:numPr>
              <w:tabs>
                <w:tab w:val="clear" w:pos="417"/>
                <w:tab w:val="num" w:pos="360"/>
              </w:tabs>
              <w:ind w:left="360" w:hanging="360"/>
            </w:pPr>
            <w:r w:rsidRPr="007B45C0">
              <w:t>popíše dekolonizaci a problémy třetího světa</w:t>
            </w:r>
          </w:p>
          <w:p w14:paraId="27351D5E" w14:textId="77777777" w:rsidR="00A600B5" w:rsidRPr="007B45C0" w:rsidRDefault="00A600B5" w:rsidP="00A600B5">
            <w:pPr>
              <w:pStyle w:val="svp"/>
              <w:numPr>
                <w:ilvl w:val="0"/>
                <w:numId w:val="9"/>
              </w:numPr>
              <w:tabs>
                <w:tab w:val="clear" w:pos="417"/>
                <w:tab w:val="num" w:pos="360"/>
              </w:tabs>
              <w:ind w:left="360" w:hanging="360"/>
            </w:pPr>
            <w:r w:rsidRPr="007B45C0">
              <w:t>vysvětlí rozpad sovětského bloku</w:t>
            </w:r>
          </w:p>
          <w:p w14:paraId="3BB47863" w14:textId="77777777" w:rsidR="00A600B5" w:rsidRPr="007B45C0" w:rsidRDefault="00A600B5" w:rsidP="00A600B5">
            <w:pPr>
              <w:pStyle w:val="svp"/>
              <w:numPr>
                <w:ilvl w:val="0"/>
                <w:numId w:val="9"/>
              </w:numPr>
              <w:tabs>
                <w:tab w:val="clear" w:pos="417"/>
                <w:tab w:val="num" w:pos="360"/>
              </w:tabs>
              <w:ind w:left="360" w:hanging="360"/>
            </w:pPr>
            <w:r w:rsidRPr="007B45C0">
              <w:t>uvede příklady úspěchů vědy a techniky ve 20. století</w:t>
            </w:r>
          </w:p>
        </w:tc>
      </w:tr>
      <w:tr w:rsidR="00A600B5" w:rsidRPr="007B45C0" w14:paraId="1C72254D" w14:textId="77777777" w:rsidTr="00C87BAD">
        <w:tc>
          <w:tcPr>
            <w:tcW w:w="3750" w:type="dxa"/>
            <w:tcBorders>
              <w:top w:val="nil"/>
              <w:bottom w:val="nil"/>
            </w:tcBorders>
          </w:tcPr>
          <w:p w14:paraId="376A0565" w14:textId="77777777" w:rsidR="00A600B5" w:rsidRPr="007B45C0" w:rsidRDefault="00A600B5" w:rsidP="00A600B5">
            <w:pPr>
              <w:pStyle w:val="svp"/>
              <w:numPr>
                <w:ilvl w:val="0"/>
                <w:numId w:val="9"/>
              </w:numPr>
              <w:tabs>
                <w:tab w:val="clear" w:pos="417"/>
                <w:tab w:val="num" w:pos="360"/>
              </w:tabs>
              <w:ind w:left="360" w:hanging="360"/>
            </w:pPr>
            <w:r w:rsidRPr="007B45C0">
              <w:t>Dějiny studovaného oboru</w:t>
            </w:r>
          </w:p>
        </w:tc>
        <w:tc>
          <w:tcPr>
            <w:tcW w:w="3760" w:type="dxa"/>
            <w:tcBorders>
              <w:top w:val="nil"/>
              <w:bottom w:val="nil"/>
            </w:tcBorders>
          </w:tcPr>
          <w:p w14:paraId="795DBEEB" w14:textId="77777777" w:rsidR="00A600B5" w:rsidRPr="007B45C0" w:rsidRDefault="00A600B5" w:rsidP="00A600B5">
            <w:pPr>
              <w:pStyle w:val="svp"/>
              <w:numPr>
                <w:ilvl w:val="0"/>
                <w:numId w:val="9"/>
              </w:numPr>
              <w:tabs>
                <w:tab w:val="clear" w:pos="417"/>
                <w:tab w:val="num" w:pos="360"/>
              </w:tabs>
              <w:ind w:left="360" w:hanging="360"/>
            </w:pPr>
            <w:r w:rsidRPr="007B45C0">
              <w:t>orientuje se v historii svého oboru – uvede její významné mezníky a osobnosti</w:t>
            </w:r>
          </w:p>
        </w:tc>
      </w:tr>
      <w:tr w:rsidR="00A600B5" w:rsidRPr="007B45C0" w14:paraId="0A5D2FAB" w14:textId="77777777" w:rsidTr="00C87BAD">
        <w:tc>
          <w:tcPr>
            <w:tcW w:w="3750" w:type="dxa"/>
            <w:tcBorders>
              <w:top w:val="nil"/>
            </w:tcBorders>
          </w:tcPr>
          <w:p w14:paraId="620DAC0D" w14:textId="77777777" w:rsidR="00A600B5" w:rsidRPr="007B45C0" w:rsidRDefault="00A600B5" w:rsidP="00A600B5">
            <w:pPr>
              <w:pStyle w:val="svp"/>
              <w:numPr>
                <w:ilvl w:val="0"/>
                <w:numId w:val="9"/>
              </w:numPr>
              <w:tabs>
                <w:tab w:val="clear" w:pos="417"/>
                <w:tab w:val="num" w:pos="360"/>
              </w:tabs>
              <w:ind w:left="360" w:hanging="360"/>
            </w:pPr>
            <w:r w:rsidRPr="007B45C0">
              <w:lastRenderedPageBreak/>
              <w:t>Historie a tradice strojírenské výroby u nás a v regionu</w:t>
            </w:r>
          </w:p>
        </w:tc>
        <w:tc>
          <w:tcPr>
            <w:tcW w:w="3760" w:type="dxa"/>
            <w:tcBorders>
              <w:top w:val="nil"/>
            </w:tcBorders>
          </w:tcPr>
          <w:p w14:paraId="418E4796" w14:textId="77777777" w:rsidR="00A600B5" w:rsidRPr="007B45C0" w:rsidRDefault="00A600B5" w:rsidP="00C87BAD">
            <w:pPr>
              <w:pStyle w:val="svp"/>
              <w:ind w:left="360"/>
            </w:pPr>
            <w:r w:rsidRPr="007B45C0">
              <w:t>vysvětlí přínos studovaného oboru pro život lidí</w:t>
            </w:r>
          </w:p>
        </w:tc>
      </w:tr>
      <w:tr w:rsidR="00A600B5" w:rsidRPr="007B45C0" w14:paraId="2A7513C7" w14:textId="77777777" w:rsidTr="00C87BAD">
        <w:tc>
          <w:tcPr>
            <w:tcW w:w="7510" w:type="dxa"/>
            <w:gridSpan w:val="2"/>
          </w:tcPr>
          <w:p w14:paraId="33FA755C" w14:textId="4AB5AA20" w:rsidR="00A600B5" w:rsidRPr="007B45C0" w:rsidRDefault="000F3E95" w:rsidP="00C87BAD">
            <w:pPr>
              <w:pStyle w:val="svp"/>
            </w:pPr>
            <w:r w:rsidRPr="007B45C0">
              <w:t xml:space="preserve">Počet hodin: </w:t>
            </w:r>
            <w:r w:rsidR="00A600B5" w:rsidRPr="007B45C0">
              <w:t>25</w:t>
            </w:r>
          </w:p>
        </w:tc>
      </w:tr>
    </w:tbl>
    <w:p w14:paraId="68848C76" w14:textId="77777777" w:rsidR="00CF63B0" w:rsidRPr="007B45C0" w:rsidRDefault="00CF63B0" w:rsidP="005D78AC">
      <w:pPr>
        <w:pStyle w:val="svp"/>
        <w:rPr>
          <w:rFonts w:ascii="Arial" w:hAnsi="Arial"/>
          <w:sz w:val="28"/>
        </w:rPr>
      </w:pPr>
      <w:r w:rsidRPr="007B45C0">
        <w:br w:type="page"/>
      </w:r>
    </w:p>
    <w:p w14:paraId="400D7C89" w14:textId="77777777" w:rsidR="00CF63B0" w:rsidRPr="007B45C0" w:rsidRDefault="00CF63B0" w:rsidP="005D78AC">
      <w:pPr>
        <w:pStyle w:val="svp3"/>
      </w:pPr>
      <w:r w:rsidRPr="007B45C0">
        <w:lastRenderedPageBreak/>
        <w:t>Učební osnova vyučovacího předmětu</w:t>
      </w:r>
    </w:p>
    <w:p w14:paraId="606F5C4C" w14:textId="77777777" w:rsidR="00CF63B0" w:rsidRPr="007B45C0" w:rsidRDefault="00CF63B0" w:rsidP="005D78AC">
      <w:pPr>
        <w:pStyle w:val="svp1"/>
      </w:pPr>
      <w:bookmarkStart w:id="158" w:name="_Toc144134460"/>
      <w:r w:rsidRPr="007B45C0">
        <w:t>Matematika</w:t>
      </w:r>
      <w:bookmarkEnd w:id="158"/>
    </w:p>
    <w:p w14:paraId="2B34C938" w14:textId="77777777" w:rsidR="00CF63B0" w:rsidRPr="007B45C0" w:rsidRDefault="00CF63B0" w:rsidP="005D78AC">
      <w:pPr>
        <w:pStyle w:val="svp3"/>
      </w:pPr>
      <w:r w:rsidRPr="007B45C0">
        <w:t>školního vzdělávacího programu Programování a obsluha CNC strojů</w:t>
      </w:r>
    </w:p>
    <w:p w14:paraId="23183B9E"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73B3E0CE" w14:textId="77777777" w:rsidR="00CF63B0" w:rsidRPr="007B45C0" w:rsidRDefault="00CF63B0" w:rsidP="005D78AC">
      <w:pPr>
        <w:pStyle w:val="svp3"/>
      </w:pPr>
      <w:r w:rsidRPr="007B45C0">
        <w:t>Počet hodin: 378</w:t>
      </w:r>
    </w:p>
    <w:p w14:paraId="56C438D1" w14:textId="4C28CD64" w:rsidR="00CF63B0" w:rsidRPr="007B45C0" w:rsidRDefault="00CF63B0" w:rsidP="005D78AC">
      <w:pPr>
        <w:pStyle w:val="svp3"/>
      </w:pPr>
      <w:r w:rsidRPr="007B45C0">
        <w:t xml:space="preserve">Platnost: od </w:t>
      </w:r>
      <w:r w:rsidR="00F46495">
        <w:t>1. 9. 2025</w:t>
      </w:r>
    </w:p>
    <w:p w14:paraId="40C49F0A"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58240" behindDoc="0" locked="0" layoutInCell="1" allowOverlap="1" wp14:anchorId="1FE8AE60" wp14:editId="3C765C63">
                <wp:simplePos x="0" y="0"/>
                <wp:positionH relativeFrom="column">
                  <wp:posOffset>2540</wp:posOffset>
                </wp:positionH>
                <wp:positionV relativeFrom="paragraph">
                  <wp:posOffset>36194</wp:posOffset>
                </wp:positionV>
                <wp:extent cx="4646930" cy="0"/>
                <wp:effectExtent l="0" t="0" r="2032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12F6B" id="Line 50"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3A373D26" w14:textId="77777777" w:rsidR="00641520" w:rsidRPr="007B45C0" w:rsidRDefault="00641520" w:rsidP="00641520">
      <w:pPr>
        <w:pStyle w:val="svp3"/>
      </w:pPr>
      <w:r w:rsidRPr="007B45C0">
        <w:t>Pojetí vyučovacího předmětu:</w:t>
      </w:r>
    </w:p>
    <w:p w14:paraId="7431ADD3" w14:textId="77777777" w:rsidR="00641520" w:rsidRPr="007B45C0" w:rsidRDefault="00641520" w:rsidP="00641520">
      <w:pPr>
        <w:pStyle w:val="svp4"/>
      </w:pPr>
      <w:r w:rsidRPr="007B45C0">
        <w:t>Obecný cíl:</w:t>
      </w:r>
    </w:p>
    <w:p w14:paraId="30E65B62" w14:textId="77777777" w:rsidR="00641520" w:rsidRPr="007B45C0" w:rsidRDefault="00641520" w:rsidP="00641520">
      <w:pPr>
        <w:pStyle w:val="svp"/>
      </w:pPr>
      <w:r w:rsidRPr="007B45C0">
        <w:t>Matematické vzdělávání je významnou součástí obecné vzdělanosti, neboť v řadě oborů vzdělávání plní kromě funkce všeobecně vzdělávací i funkci průpravnou pro odbornou složku vzdělávání. Rozvíjí intelektové schopnosti, logické myšlení, abstrakci, numerické dovednosti a návyky. Rovněž přispívá k formování žádoucích rysů osobnosti žáka, jako je vytrvalost, kritičnost a houževnatost.</w:t>
      </w:r>
    </w:p>
    <w:p w14:paraId="104C8F74" w14:textId="77777777" w:rsidR="00641520" w:rsidRPr="007B45C0" w:rsidRDefault="00641520" w:rsidP="00641520">
      <w:pPr>
        <w:pStyle w:val="svp"/>
      </w:pPr>
      <w:r w:rsidRPr="007B45C0">
        <w:t>Matematické vzdělávání má v odborném školství kromě funkce všeobecně vzdělávací ještě funkci průpravnou pro odbornou složku vzdělávání.</w:t>
      </w:r>
    </w:p>
    <w:p w14:paraId="6428083D" w14:textId="77777777" w:rsidR="00641520" w:rsidRPr="007B45C0" w:rsidRDefault="00641520" w:rsidP="00641520">
      <w:pPr>
        <w:pStyle w:val="svp"/>
      </w:pPr>
      <w:r w:rsidRPr="007B45C0">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14:paraId="6ED107B7" w14:textId="77777777" w:rsidR="00641520" w:rsidRPr="007B45C0" w:rsidRDefault="00641520" w:rsidP="00641520">
      <w:pPr>
        <w:pStyle w:val="svp4"/>
      </w:pPr>
      <w:r w:rsidRPr="007B45C0">
        <w:t xml:space="preserve">Charakteristika učiva: </w:t>
      </w:r>
    </w:p>
    <w:p w14:paraId="6421E579" w14:textId="77777777" w:rsidR="00641520" w:rsidRPr="007B45C0" w:rsidRDefault="00641520" w:rsidP="00641520">
      <w:pPr>
        <w:pStyle w:val="svp"/>
      </w:pPr>
      <w:r w:rsidRPr="007B45C0">
        <w:t>Vzdělávací proces směřuje k tomu, aby žák uměl:</w:t>
      </w:r>
    </w:p>
    <w:p w14:paraId="036D45AD" w14:textId="77777777" w:rsidR="00641520" w:rsidRPr="007B45C0" w:rsidRDefault="00641520" w:rsidP="00641520">
      <w:pPr>
        <w:pStyle w:val="svp"/>
        <w:numPr>
          <w:ilvl w:val="0"/>
          <w:numId w:val="72"/>
        </w:numPr>
      </w:pPr>
      <w:r w:rsidRPr="007B45C0">
        <w:t>správně užívat matematické pojmy,</w:t>
      </w:r>
    </w:p>
    <w:p w14:paraId="1216B4D9" w14:textId="77777777" w:rsidR="00641520" w:rsidRPr="007B45C0" w:rsidRDefault="00641520" w:rsidP="00641520">
      <w:pPr>
        <w:pStyle w:val="svp"/>
        <w:numPr>
          <w:ilvl w:val="0"/>
          <w:numId w:val="72"/>
        </w:numPr>
      </w:pPr>
      <w:r w:rsidRPr="007B45C0">
        <w:t>efektivně provádět operace s čísly, používat a převádět běžně používané jednotky,</w:t>
      </w:r>
    </w:p>
    <w:p w14:paraId="0C24A8C0" w14:textId="77777777" w:rsidR="00641520" w:rsidRPr="007B45C0" w:rsidRDefault="00641520" w:rsidP="00641520">
      <w:pPr>
        <w:pStyle w:val="svp"/>
        <w:numPr>
          <w:ilvl w:val="0"/>
          <w:numId w:val="72"/>
        </w:numPr>
      </w:pPr>
      <w:r w:rsidRPr="007B45C0">
        <w:t>logicky uvažovat,</w:t>
      </w:r>
    </w:p>
    <w:p w14:paraId="756A7EE6" w14:textId="77777777" w:rsidR="00641520" w:rsidRPr="007B45C0" w:rsidRDefault="00641520" w:rsidP="00641520">
      <w:pPr>
        <w:pStyle w:val="svp"/>
        <w:numPr>
          <w:ilvl w:val="0"/>
          <w:numId w:val="72"/>
        </w:numPr>
      </w:pPr>
      <w:r w:rsidRPr="007B45C0">
        <w:t>zkoumat a řešit problémy,</w:t>
      </w:r>
    </w:p>
    <w:p w14:paraId="119343C1" w14:textId="77777777" w:rsidR="00641520" w:rsidRPr="007B45C0" w:rsidRDefault="00641520" w:rsidP="00641520">
      <w:pPr>
        <w:pStyle w:val="svp"/>
        <w:numPr>
          <w:ilvl w:val="0"/>
          <w:numId w:val="72"/>
        </w:numPr>
      </w:pPr>
      <w:r w:rsidRPr="007B45C0">
        <w:t xml:space="preserve">komunikovat (vyhodnotit informace v grafech, diagramech a tabulkách, číst s porozuměním matematický text v učebnici, přesně se vyjadřovat), </w:t>
      </w:r>
      <w:r w:rsidRPr="007B45C0">
        <w:lastRenderedPageBreak/>
        <w:t>aplikovat matematické poznatky v odborném vyučování a běžném životě, využívání digitálních technologiích.</w:t>
      </w:r>
    </w:p>
    <w:p w14:paraId="599B02E0" w14:textId="77777777" w:rsidR="00641520" w:rsidRPr="007B45C0" w:rsidRDefault="00641520" w:rsidP="00641520">
      <w:pPr>
        <w:pStyle w:val="svp4"/>
      </w:pPr>
      <w:r w:rsidRPr="007B45C0">
        <w:t>Pojetí výuky:</w:t>
      </w:r>
    </w:p>
    <w:p w14:paraId="2ACA3B52" w14:textId="77777777" w:rsidR="00641520" w:rsidRPr="007B45C0" w:rsidRDefault="00641520" w:rsidP="00641520">
      <w:pPr>
        <w:pStyle w:val="svp"/>
      </w:pPr>
      <w:r w:rsidRPr="007B45C0">
        <w:t>Získání pozitivního vztahu k matematice vyžaduje vhodnou motivaci při zavádění nového učiva a následné procvičování získaných dovedností na úlohách, které se vztahují k řešení problémů odborné praxe nebo běžného života. Důraz se klade i na zdokonalování numerických dovedností žáků.</w:t>
      </w:r>
    </w:p>
    <w:p w14:paraId="2B527A81" w14:textId="77777777" w:rsidR="00641520" w:rsidRPr="007B45C0" w:rsidRDefault="00641520" w:rsidP="00641520">
      <w:pPr>
        <w:pStyle w:val="svp"/>
      </w:pPr>
      <w:r w:rsidRPr="007B45C0">
        <w:t>V matematickém vzdělávání je kladen důraz nikoliv na osvojení sumy teoretických poznatků, vzorců, výpočetních postupů a dovedností, ale na výchovu přemýšlivého člověka, který používá matematiku v různých životních situacích (v odborné složce vzdělání, v dalším studiu, v osobním životě, budoucím zaměstnání, volném čase apod.).</w:t>
      </w:r>
    </w:p>
    <w:p w14:paraId="163265CE" w14:textId="77777777" w:rsidR="00641520" w:rsidRPr="007B45C0" w:rsidRDefault="00641520" w:rsidP="00641520">
      <w:pPr>
        <w:pStyle w:val="svp"/>
      </w:pPr>
      <w:r w:rsidRPr="007B45C0">
        <w:t>Část výuky probíhá v počítačové učebně, kdy se informační a komunikační technologie využívají při řešení úloh z kapitol o funkcích, goniometrie a statistiky.</w:t>
      </w:r>
    </w:p>
    <w:p w14:paraId="2678597E" w14:textId="77777777" w:rsidR="00641520" w:rsidRPr="007B45C0" w:rsidRDefault="00641520" w:rsidP="00641520">
      <w:pPr>
        <w:pStyle w:val="svp4"/>
      </w:pPr>
      <w:r w:rsidRPr="007B45C0">
        <w:t>Mezipředmětové vztahy:</w:t>
      </w:r>
    </w:p>
    <w:p w14:paraId="720DFF73" w14:textId="77777777" w:rsidR="00641520" w:rsidRPr="007B45C0" w:rsidRDefault="00641520" w:rsidP="00641520">
      <w:pPr>
        <w:pStyle w:val="svp"/>
      </w:pPr>
      <w:r w:rsidRPr="007B45C0">
        <w:t xml:space="preserve">Učivo navazuje na dosahované a průběžně inovované znalosti absolventů 9. třídy základní školy. Žáci využijí získané poznatky v odborných předmětech (fyzika, strojnictví, strojírenská technologie, mechanika, kontrola měření, technická dokumentace apod.) tam, kde jsou nutné výpočty a samozřejmě v praxi. Naopak problémy z praxe se pomáhají řešit a procvičovat v matematice. Základům práce s informacemi se postupně naučí během studia v předmětu informační a komunikační technologie. </w:t>
      </w:r>
    </w:p>
    <w:p w14:paraId="1E0DE653" w14:textId="77777777" w:rsidR="00641520" w:rsidRPr="007B45C0" w:rsidRDefault="00641520" w:rsidP="00641520">
      <w:pPr>
        <w:pStyle w:val="svp4"/>
      </w:pPr>
      <w:r w:rsidRPr="007B45C0">
        <w:t>Hodnocení výsledků žáků:</w:t>
      </w:r>
    </w:p>
    <w:p w14:paraId="1649C842" w14:textId="77777777" w:rsidR="00641520" w:rsidRPr="007B45C0" w:rsidRDefault="00641520" w:rsidP="00641520">
      <w:pPr>
        <w:pStyle w:val="svp"/>
      </w:pPr>
      <w:r w:rsidRPr="007B45C0">
        <w:t>Ke kontrole vědomostí a dovedností slouží písemné a ústní zkoušení. V každém klasifikačním období žáci vypracují jednu písemnou práci v trvání jedné vyučovací hodiny. Stejná doba je určena na její opravu a rozbor. Při hodnocení žáků je přihlíženo k jejich aktivitě v hodinách.</w:t>
      </w:r>
    </w:p>
    <w:p w14:paraId="2794581B" w14:textId="77777777" w:rsidR="00641520" w:rsidRPr="007B45C0" w:rsidRDefault="00641520" w:rsidP="00641520">
      <w:pPr>
        <w:pStyle w:val="svp4"/>
      </w:pPr>
      <w:r w:rsidRPr="007B45C0">
        <w:t>Přínos předmětu k rozvoji klíčových kompetencí a průřezových témat</w:t>
      </w:r>
    </w:p>
    <w:p w14:paraId="0104CC45" w14:textId="77777777" w:rsidR="00641520" w:rsidRPr="007B45C0" w:rsidRDefault="00641520" w:rsidP="00641520">
      <w:pPr>
        <w:pStyle w:val="svp"/>
      </w:pPr>
      <w:r w:rsidRPr="007B45C0">
        <w:t>Cílem vzdělávání v matematice je dosažení takové úrovně klíčových kompetencí, které přispějí k tomu, aby žák získal:</w:t>
      </w:r>
    </w:p>
    <w:p w14:paraId="301D18FB" w14:textId="77777777" w:rsidR="00641520" w:rsidRPr="007B45C0" w:rsidRDefault="00641520" w:rsidP="00641520">
      <w:pPr>
        <w:pStyle w:val="svp"/>
        <w:numPr>
          <w:ilvl w:val="0"/>
          <w:numId w:val="72"/>
        </w:numPr>
      </w:pPr>
      <w:r w:rsidRPr="007B45C0">
        <w:t>pozitivní postoj k matematice a zájem o ni</w:t>
      </w:r>
    </w:p>
    <w:p w14:paraId="67542B93" w14:textId="77777777" w:rsidR="00641520" w:rsidRPr="007B45C0" w:rsidRDefault="00641520" w:rsidP="00641520">
      <w:pPr>
        <w:pStyle w:val="svp"/>
        <w:numPr>
          <w:ilvl w:val="0"/>
          <w:numId w:val="72"/>
        </w:numPr>
      </w:pPr>
      <w:r w:rsidRPr="007B45C0">
        <w:t>motivaci k celoživotnímu vzdělávání</w:t>
      </w:r>
    </w:p>
    <w:p w14:paraId="23189C4E" w14:textId="77777777" w:rsidR="00641520" w:rsidRPr="007B45C0" w:rsidRDefault="00641520" w:rsidP="00641520">
      <w:pPr>
        <w:pStyle w:val="svp"/>
        <w:numPr>
          <w:ilvl w:val="0"/>
          <w:numId w:val="72"/>
        </w:numPr>
      </w:pPr>
      <w:r w:rsidRPr="007B45C0">
        <w:t>důvěru ve vlastní schopnosti a preciznost při práci</w:t>
      </w:r>
    </w:p>
    <w:p w14:paraId="02311BBB" w14:textId="77777777" w:rsidR="00641520" w:rsidRPr="007B45C0" w:rsidRDefault="00641520" w:rsidP="00641520">
      <w:pPr>
        <w:pStyle w:val="svp"/>
        <w:tabs>
          <w:tab w:val="left" w:pos="425"/>
        </w:tabs>
      </w:pPr>
      <w:r w:rsidRPr="007B45C0">
        <w:t>Žák se učí:</w:t>
      </w:r>
    </w:p>
    <w:p w14:paraId="31017BAC" w14:textId="77777777" w:rsidR="00641520" w:rsidRPr="007B45C0" w:rsidRDefault="00641520" w:rsidP="00641520">
      <w:pPr>
        <w:pStyle w:val="svp"/>
        <w:numPr>
          <w:ilvl w:val="0"/>
          <w:numId w:val="72"/>
        </w:numPr>
      </w:pPr>
      <w:r w:rsidRPr="007B45C0">
        <w:lastRenderedPageBreak/>
        <w:t>využívat matematické vědomosti a dovednosti v praktickém životě při řešení běžných situací vyžadujících efektivní způsoby výpočtu a poznatků o geometrických útvarech</w:t>
      </w:r>
    </w:p>
    <w:p w14:paraId="20F24BCE" w14:textId="77777777" w:rsidR="00641520" w:rsidRPr="007B45C0" w:rsidRDefault="00641520" w:rsidP="00641520">
      <w:pPr>
        <w:pStyle w:val="svp"/>
        <w:numPr>
          <w:ilvl w:val="0"/>
          <w:numId w:val="72"/>
        </w:numPr>
      </w:pPr>
      <w:r w:rsidRPr="007B45C0">
        <w:t>aplikovat matematické poznatky a postupy v odborné složce vzdělávání</w:t>
      </w:r>
    </w:p>
    <w:p w14:paraId="0A52F1E9" w14:textId="77777777" w:rsidR="00641520" w:rsidRPr="007B45C0" w:rsidRDefault="00641520" w:rsidP="00641520">
      <w:pPr>
        <w:pStyle w:val="svp"/>
        <w:numPr>
          <w:ilvl w:val="0"/>
          <w:numId w:val="72"/>
        </w:numPr>
      </w:pPr>
      <w:r w:rsidRPr="007B45C0">
        <w:t>matematizovat reálné situace, pracovat s matematickým modelem a vyhodnotit výsledek řešení vzhledem k realitě</w:t>
      </w:r>
    </w:p>
    <w:p w14:paraId="2B17237B" w14:textId="77777777" w:rsidR="00641520" w:rsidRPr="007B45C0" w:rsidRDefault="00641520" w:rsidP="00641520">
      <w:pPr>
        <w:pStyle w:val="svp"/>
        <w:numPr>
          <w:ilvl w:val="0"/>
          <w:numId w:val="72"/>
        </w:numPr>
      </w:pPr>
      <w:r w:rsidRPr="007B45C0">
        <w:t>zkoumat a řešit problémy včetně diskuse výsledků jejich řešení</w:t>
      </w:r>
    </w:p>
    <w:p w14:paraId="31B8E320" w14:textId="77777777" w:rsidR="00641520" w:rsidRPr="007B45C0" w:rsidRDefault="00641520" w:rsidP="00641520">
      <w:pPr>
        <w:pStyle w:val="svp"/>
        <w:numPr>
          <w:ilvl w:val="0"/>
          <w:numId w:val="72"/>
        </w:numPr>
      </w:pPr>
      <w:r w:rsidRPr="007B45C0">
        <w:t>číst s porozuměním matematický text, vyhodnotit informace získané z různých zdrojů – grafů, diagramů, tabulek a internetu, přesně se matematicky vyjadřovat</w:t>
      </w:r>
    </w:p>
    <w:p w14:paraId="1CEE1A5E" w14:textId="77777777" w:rsidR="00641520" w:rsidRPr="007B45C0" w:rsidRDefault="00641520" w:rsidP="00641520">
      <w:pPr>
        <w:pStyle w:val="svp"/>
        <w:numPr>
          <w:ilvl w:val="0"/>
          <w:numId w:val="72"/>
        </w:numPr>
      </w:pPr>
      <w:r w:rsidRPr="007B45C0">
        <w:t>používat pomůcky: odbornou literaturu, internet, PC, kalkulátor, rýsovací potřeby</w:t>
      </w:r>
    </w:p>
    <w:p w14:paraId="75765685" w14:textId="77777777" w:rsidR="00641520" w:rsidRPr="007B45C0" w:rsidRDefault="00641520" w:rsidP="00641520">
      <w:pPr>
        <w:pStyle w:val="svp"/>
        <w:numPr>
          <w:ilvl w:val="0"/>
          <w:numId w:val="72"/>
        </w:numPr>
      </w:pPr>
      <w:r w:rsidRPr="007B45C0">
        <w:t>v rámci průřezových témat využívat informační a komunikační technologii při práci s kalkulátory a matematicko-fyzikálními tabulkami</w:t>
      </w:r>
    </w:p>
    <w:p w14:paraId="57E22C5E" w14:textId="77777777" w:rsidR="00641520" w:rsidRPr="007B45C0" w:rsidRDefault="00641520" w:rsidP="00641520">
      <w:pPr>
        <w:pStyle w:val="Normln1"/>
        <w:numPr>
          <w:ilvl w:val="0"/>
          <w:numId w:val="72"/>
        </w:numPr>
        <w:tabs>
          <w:tab w:val="left" w:pos="3686"/>
        </w:tabs>
        <w:spacing w:after="120" w:line="240" w:lineRule="auto"/>
        <w:jc w:val="both"/>
        <w:rPr>
          <w:color w:val="auto"/>
        </w:rPr>
      </w:pPr>
      <w:r w:rsidRPr="007B45C0">
        <w:rPr>
          <w:rFonts w:ascii="Times New Roman" w:eastAsia="Times New Roman" w:hAnsi="Times New Roman" w:cs="Times New Roman"/>
          <w:color w:val="auto"/>
          <w:sz w:val="24"/>
          <w:szCs w:val="24"/>
        </w:rPr>
        <w:t>využití e-učebnice matematiky a dalších online dostupných materiálů v hodinách i při domácí přípravě</w:t>
      </w:r>
    </w:p>
    <w:p w14:paraId="1ACCFC53" w14:textId="77777777" w:rsidR="00641520" w:rsidRPr="007B45C0" w:rsidRDefault="00641520" w:rsidP="00641520">
      <w:pPr>
        <w:pStyle w:val="Normln1"/>
        <w:numPr>
          <w:ilvl w:val="0"/>
          <w:numId w:val="72"/>
        </w:numPr>
        <w:tabs>
          <w:tab w:val="left" w:pos="3686"/>
        </w:tabs>
        <w:spacing w:after="120" w:line="240" w:lineRule="auto"/>
        <w:jc w:val="both"/>
        <w:rPr>
          <w:color w:val="auto"/>
        </w:rPr>
      </w:pPr>
      <w:r w:rsidRPr="007B45C0">
        <w:rPr>
          <w:rFonts w:ascii="Times New Roman" w:eastAsia="Times New Roman" w:hAnsi="Times New Roman" w:cs="Times New Roman"/>
          <w:color w:val="auto"/>
          <w:sz w:val="24"/>
          <w:szCs w:val="24"/>
        </w:rPr>
        <w:t>využívání digitálních technologií dostupných na tabletech a mobilních telefonech</w:t>
      </w:r>
    </w:p>
    <w:p w14:paraId="44F8BE64" w14:textId="77777777" w:rsidR="00641520" w:rsidRPr="007B45C0" w:rsidRDefault="00641520" w:rsidP="00641520">
      <w:pPr>
        <w:pStyle w:val="svp"/>
      </w:pPr>
      <w:r w:rsidRPr="007B45C0">
        <w:t>Prostředky realizace kompetencí</w:t>
      </w:r>
    </w:p>
    <w:p w14:paraId="15ACCBB0" w14:textId="77777777" w:rsidR="00641520" w:rsidRPr="007B45C0" w:rsidRDefault="00641520" w:rsidP="00641520">
      <w:pPr>
        <w:pStyle w:val="svp"/>
        <w:numPr>
          <w:ilvl w:val="0"/>
          <w:numId w:val="72"/>
        </w:numPr>
      </w:pPr>
      <w:r w:rsidRPr="007B45C0">
        <w:t>procvičování získaných dovedností na úlohách, které se vztahují k řešení problémů odborné praxe nebo běžného života, používání odborné literatury, učebnic, tabulek, internetu, PC, kalkulátoru, rýsovacích potřeb</w:t>
      </w:r>
    </w:p>
    <w:p w14:paraId="210ECBBF" w14:textId="77777777" w:rsidR="00641520" w:rsidRPr="007B45C0" w:rsidRDefault="00641520" w:rsidP="00641520">
      <w:pPr>
        <w:pStyle w:val="svp"/>
        <w:numPr>
          <w:ilvl w:val="0"/>
          <w:numId w:val="72"/>
        </w:numPr>
      </w:pPr>
      <w:r w:rsidRPr="007B45C0">
        <w:t xml:space="preserve">nastolení problému a následná diskuze o možnostech řešení, soustavná práce s textem (pochopení zadání), neustálé opakování probrané látky, důraz na pochopení návaznosti a propojení učiva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641520" w:rsidRPr="007B45C0" w14:paraId="4FB045A0" w14:textId="77777777" w:rsidTr="002B7FC3">
        <w:tc>
          <w:tcPr>
            <w:tcW w:w="2379" w:type="dxa"/>
          </w:tcPr>
          <w:p w14:paraId="4FAB29B0" w14:textId="77777777" w:rsidR="00641520" w:rsidRPr="007B45C0" w:rsidRDefault="00641520" w:rsidP="002B7FC3">
            <w:pPr>
              <w:pStyle w:val="svp"/>
              <w:tabs>
                <w:tab w:val="left" w:pos="2280"/>
              </w:tabs>
            </w:pPr>
            <w:r w:rsidRPr="007B45C0">
              <w:br w:type="page"/>
            </w:r>
            <w:r w:rsidRPr="007B45C0">
              <w:br w:type="page"/>
              <w:t>Učivo:</w:t>
            </w:r>
          </w:p>
        </w:tc>
        <w:tc>
          <w:tcPr>
            <w:tcW w:w="5134" w:type="dxa"/>
          </w:tcPr>
          <w:p w14:paraId="746B33D4" w14:textId="77777777" w:rsidR="00641520" w:rsidRPr="007B45C0" w:rsidRDefault="00641520" w:rsidP="002B7FC3">
            <w:pPr>
              <w:pStyle w:val="svp"/>
            </w:pPr>
            <w:r w:rsidRPr="007B45C0">
              <w:t>Matematika</w:t>
            </w:r>
          </w:p>
        </w:tc>
      </w:tr>
      <w:tr w:rsidR="00641520" w:rsidRPr="007B45C0" w14:paraId="5E5D50BD" w14:textId="77777777" w:rsidTr="002B7FC3">
        <w:tc>
          <w:tcPr>
            <w:tcW w:w="2379" w:type="dxa"/>
          </w:tcPr>
          <w:p w14:paraId="386BDD79" w14:textId="77777777" w:rsidR="00641520" w:rsidRPr="007B45C0" w:rsidRDefault="00641520" w:rsidP="002B7FC3">
            <w:pPr>
              <w:pStyle w:val="svp"/>
              <w:tabs>
                <w:tab w:val="left" w:pos="2280"/>
              </w:tabs>
            </w:pPr>
            <w:r w:rsidRPr="007B45C0">
              <w:t>Výsledky vzdělávání:</w:t>
            </w:r>
          </w:p>
        </w:tc>
        <w:tc>
          <w:tcPr>
            <w:tcW w:w="5134" w:type="dxa"/>
          </w:tcPr>
          <w:p w14:paraId="1D1C3656" w14:textId="77777777" w:rsidR="00641520" w:rsidRPr="007B45C0" w:rsidRDefault="00641520" w:rsidP="002B7FC3">
            <w:pPr>
              <w:pStyle w:val="svp"/>
              <w:tabs>
                <w:tab w:val="left" w:pos="2280"/>
              </w:tabs>
            </w:pPr>
            <w:r w:rsidRPr="007B45C0">
              <w:t>Téma Matematika přispívá k naplňování obecných cílů vzdělávání, zejména v rozvoji obecných i odborných kompetencí. Učivo je koncipováno do tradičních celků.</w:t>
            </w:r>
          </w:p>
        </w:tc>
      </w:tr>
      <w:tr w:rsidR="00641520" w:rsidRPr="007B45C0" w14:paraId="64542F07" w14:textId="77777777" w:rsidTr="002B7FC3">
        <w:tc>
          <w:tcPr>
            <w:tcW w:w="2379" w:type="dxa"/>
          </w:tcPr>
          <w:p w14:paraId="3CEF5826" w14:textId="77777777" w:rsidR="00641520" w:rsidRPr="007B45C0" w:rsidRDefault="00641520" w:rsidP="002B7FC3">
            <w:pPr>
              <w:pStyle w:val="svp"/>
              <w:tabs>
                <w:tab w:val="left" w:pos="2280"/>
              </w:tabs>
            </w:pPr>
          </w:p>
        </w:tc>
        <w:tc>
          <w:tcPr>
            <w:tcW w:w="5134" w:type="dxa"/>
          </w:tcPr>
          <w:p w14:paraId="45157C73" w14:textId="77777777" w:rsidR="00641520" w:rsidRPr="007B45C0" w:rsidRDefault="00641520" w:rsidP="002B7FC3">
            <w:pPr>
              <w:pStyle w:val="svp"/>
              <w:tabs>
                <w:tab w:val="left" w:pos="2280"/>
              </w:tabs>
            </w:pPr>
            <w:r w:rsidRPr="007B45C0">
              <w:t>Komunikativní kompetence</w:t>
            </w:r>
          </w:p>
        </w:tc>
      </w:tr>
      <w:tr w:rsidR="00641520" w:rsidRPr="007B45C0" w14:paraId="15BF54B3" w14:textId="77777777" w:rsidTr="002B7FC3">
        <w:tc>
          <w:tcPr>
            <w:tcW w:w="2379" w:type="dxa"/>
          </w:tcPr>
          <w:p w14:paraId="0C9D04ED" w14:textId="77777777" w:rsidR="00641520" w:rsidRPr="007B45C0" w:rsidRDefault="00641520" w:rsidP="002B7FC3">
            <w:pPr>
              <w:pStyle w:val="svp"/>
              <w:tabs>
                <w:tab w:val="left" w:pos="2280"/>
              </w:tabs>
              <w:spacing w:after="0"/>
            </w:pPr>
            <w:r w:rsidRPr="007B45C0">
              <w:t>Žák zná a umí používat:</w:t>
            </w:r>
          </w:p>
        </w:tc>
        <w:tc>
          <w:tcPr>
            <w:tcW w:w="5134" w:type="dxa"/>
          </w:tcPr>
          <w:p w14:paraId="7ED2A25B" w14:textId="77777777" w:rsidR="00641520" w:rsidRPr="007B45C0" w:rsidRDefault="00641520" w:rsidP="002B7FC3">
            <w:pPr>
              <w:pStyle w:val="svp"/>
              <w:numPr>
                <w:ilvl w:val="0"/>
                <w:numId w:val="10"/>
              </w:numPr>
            </w:pPr>
            <w:r w:rsidRPr="007B45C0">
              <w:t>různé formy komunikace (ústní, písemná, využití technických prostředků)</w:t>
            </w:r>
          </w:p>
          <w:p w14:paraId="71AB67FB" w14:textId="77777777" w:rsidR="00641520" w:rsidRPr="007B45C0" w:rsidRDefault="00641520" w:rsidP="002B7FC3">
            <w:pPr>
              <w:pStyle w:val="svp"/>
              <w:numPr>
                <w:ilvl w:val="0"/>
                <w:numId w:val="10"/>
              </w:numPr>
            </w:pPr>
            <w:r w:rsidRPr="007B45C0">
              <w:t xml:space="preserve">dodržuje etiku komunikace, naslouchá a respektuje jiné názory </w:t>
            </w:r>
          </w:p>
          <w:p w14:paraId="57C0E9D0" w14:textId="77777777" w:rsidR="00641520" w:rsidRPr="007B45C0" w:rsidRDefault="00641520" w:rsidP="002B7FC3">
            <w:pPr>
              <w:pStyle w:val="svp"/>
              <w:numPr>
                <w:ilvl w:val="0"/>
                <w:numId w:val="10"/>
              </w:numPr>
            </w:pPr>
            <w:r w:rsidRPr="007B45C0">
              <w:lastRenderedPageBreak/>
              <w:t>hovoří o pozorovaném jevu nebo o vlastním způsobu řešení daného úkolu</w:t>
            </w:r>
          </w:p>
          <w:p w14:paraId="1ED6C47B" w14:textId="77777777" w:rsidR="00641520" w:rsidRPr="007B45C0" w:rsidRDefault="00641520" w:rsidP="002B7FC3">
            <w:pPr>
              <w:pStyle w:val="svp"/>
              <w:numPr>
                <w:ilvl w:val="0"/>
                <w:numId w:val="10"/>
              </w:numPr>
            </w:pPr>
            <w:r w:rsidRPr="007B45C0">
              <w:t>přesné a správné vyjadřování výsledků učební činnosti a poznatků z běžného života</w:t>
            </w:r>
          </w:p>
          <w:p w14:paraId="303C5616" w14:textId="77777777" w:rsidR="00641520" w:rsidRPr="007B45C0" w:rsidRDefault="00641520" w:rsidP="002B7FC3">
            <w:pPr>
              <w:pStyle w:val="svp"/>
              <w:numPr>
                <w:ilvl w:val="0"/>
                <w:numId w:val="10"/>
              </w:numPr>
            </w:pPr>
            <w:r w:rsidRPr="007B45C0">
              <w:t>vystupování v souladu se zásadami slušného chování ve společnosti</w:t>
            </w:r>
          </w:p>
        </w:tc>
      </w:tr>
      <w:tr w:rsidR="00641520" w:rsidRPr="007B45C0" w14:paraId="47ED18B7" w14:textId="77777777" w:rsidTr="002B7FC3">
        <w:tc>
          <w:tcPr>
            <w:tcW w:w="2379" w:type="dxa"/>
          </w:tcPr>
          <w:p w14:paraId="68210E2C" w14:textId="77777777" w:rsidR="00641520" w:rsidRPr="007B45C0" w:rsidRDefault="00641520" w:rsidP="002B7FC3">
            <w:pPr>
              <w:pStyle w:val="svp"/>
              <w:tabs>
                <w:tab w:val="left" w:pos="2280"/>
              </w:tabs>
              <w:spacing w:after="0"/>
            </w:pPr>
            <w:r w:rsidRPr="007B45C0">
              <w:lastRenderedPageBreak/>
              <w:t>Žák je schopen:</w:t>
            </w:r>
          </w:p>
        </w:tc>
        <w:tc>
          <w:tcPr>
            <w:tcW w:w="5134" w:type="dxa"/>
          </w:tcPr>
          <w:p w14:paraId="5729A232" w14:textId="77777777" w:rsidR="00641520" w:rsidRPr="007B45C0" w:rsidRDefault="00641520" w:rsidP="002B7FC3">
            <w:pPr>
              <w:pStyle w:val="svp"/>
              <w:numPr>
                <w:ilvl w:val="0"/>
                <w:numId w:val="10"/>
              </w:numPr>
            </w:pPr>
            <w:r w:rsidRPr="007B45C0">
              <w:t>přijímat hodnocení svých výsledků</w:t>
            </w:r>
          </w:p>
          <w:p w14:paraId="73404DCC" w14:textId="77777777" w:rsidR="00641520" w:rsidRPr="007B45C0" w:rsidRDefault="00641520" w:rsidP="002B7FC3">
            <w:pPr>
              <w:pStyle w:val="svp"/>
              <w:numPr>
                <w:ilvl w:val="0"/>
                <w:numId w:val="10"/>
              </w:numPr>
            </w:pPr>
            <w:r w:rsidRPr="007B45C0">
              <w:t>radit při řešení problémové situace</w:t>
            </w:r>
          </w:p>
          <w:p w14:paraId="04F5920F" w14:textId="77777777" w:rsidR="00641520" w:rsidRPr="007B45C0" w:rsidRDefault="00641520" w:rsidP="002B7FC3">
            <w:pPr>
              <w:pStyle w:val="svp"/>
              <w:numPr>
                <w:ilvl w:val="0"/>
                <w:numId w:val="10"/>
              </w:numPr>
            </w:pPr>
            <w:r w:rsidRPr="007B45C0">
              <w:t>vyjádřit svůj názor</w:t>
            </w:r>
          </w:p>
          <w:p w14:paraId="5BF1022B" w14:textId="77777777" w:rsidR="00641520" w:rsidRPr="007B45C0" w:rsidRDefault="00641520" w:rsidP="002B7FC3">
            <w:pPr>
              <w:pStyle w:val="svp"/>
              <w:numPr>
                <w:ilvl w:val="0"/>
                <w:numId w:val="10"/>
              </w:numPr>
            </w:pPr>
            <w:r w:rsidRPr="007B45C0">
              <w:t>hovořit o poznaných souvislostech a zkušenostech z vlastního života</w:t>
            </w:r>
          </w:p>
        </w:tc>
      </w:tr>
      <w:tr w:rsidR="00641520" w:rsidRPr="007B45C0" w14:paraId="41F10B2A" w14:textId="77777777" w:rsidTr="002B7FC3">
        <w:tc>
          <w:tcPr>
            <w:tcW w:w="2379" w:type="dxa"/>
          </w:tcPr>
          <w:p w14:paraId="6DDA104D" w14:textId="77777777" w:rsidR="00641520" w:rsidRPr="007B45C0" w:rsidRDefault="00641520" w:rsidP="002B7FC3">
            <w:pPr>
              <w:pStyle w:val="svp"/>
              <w:tabs>
                <w:tab w:val="left" w:pos="2280"/>
              </w:tabs>
            </w:pPr>
          </w:p>
        </w:tc>
        <w:tc>
          <w:tcPr>
            <w:tcW w:w="5134" w:type="dxa"/>
          </w:tcPr>
          <w:p w14:paraId="61B0426C" w14:textId="77777777" w:rsidR="00641520" w:rsidRPr="007B45C0" w:rsidRDefault="00641520" w:rsidP="002B7FC3">
            <w:pPr>
              <w:pStyle w:val="svp"/>
              <w:tabs>
                <w:tab w:val="left" w:pos="2280"/>
              </w:tabs>
            </w:pPr>
            <w:r w:rsidRPr="007B45C0">
              <w:t>Personální kompetence</w:t>
            </w:r>
          </w:p>
        </w:tc>
      </w:tr>
      <w:tr w:rsidR="00641520" w:rsidRPr="007B45C0" w14:paraId="187BD5EF" w14:textId="77777777" w:rsidTr="002B7FC3">
        <w:tc>
          <w:tcPr>
            <w:tcW w:w="2379" w:type="dxa"/>
          </w:tcPr>
          <w:p w14:paraId="5746339B" w14:textId="77777777" w:rsidR="00641520" w:rsidRPr="007B45C0" w:rsidRDefault="00641520" w:rsidP="002B7FC3">
            <w:pPr>
              <w:pStyle w:val="svp"/>
              <w:tabs>
                <w:tab w:val="left" w:pos="2280"/>
              </w:tabs>
            </w:pPr>
            <w:r w:rsidRPr="007B45C0">
              <w:t xml:space="preserve">Žák umí: </w:t>
            </w:r>
          </w:p>
        </w:tc>
        <w:tc>
          <w:tcPr>
            <w:tcW w:w="5134" w:type="dxa"/>
          </w:tcPr>
          <w:p w14:paraId="3B36A9FC" w14:textId="77777777" w:rsidR="00641520" w:rsidRPr="007B45C0" w:rsidRDefault="00641520" w:rsidP="002B7FC3">
            <w:pPr>
              <w:pStyle w:val="svp"/>
              <w:numPr>
                <w:ilvl w:val="0"/>
                <w:numId w:val="10"/>
              </w:numPr>
            </w:pPr>
            <w:r w:rsidRPr="007B45C0">
              <w:t>nést osobní odpovědnost za výsledky společné práce</w:t>
            </w:r>
          </w:p>
          <w:p w14:paraId="3B23F8DF" w14:textId="77777777" w:rsidR="00641520" w:rsidRPr="007B45C0" w:rsidRDefault="00641520" w:rsidP="002B7FC3">
            <w:pPr>
              <w:pStyle w:val="svp"/>
              <w:numPr>
                <w:ilvl w:val="0"/>
                <w:numId w:val="10"/>
              </w:numPr>
            </w:pPr>
            <w:r w:rsidRPr="007B45C0">
              <w:t>nést důsledky za své rozhodnutí</w:t>
            </w:r>
          </w:p>
          <w:p w14:paraId="6E0F520F" w14:textId="77777777" w:rsidR="00641520" w:rsidRPr="007B45C0" w:rsidRDefault="00641520" w:rsidP="002B7FC3">
            <w:pPr>
              <w:pStyle w:val="svp"/>
              <w:numPr>
                <w:ilvl w:val="0"/>
                <w:numId w:val="10"/>
              </w:numPr>
            </w:pPr>
            <w:r w:rsidRPr="007B45C0">
              <w:t>dodržovat mravní hodnoty a slušně jednat</w:t>
            </w:r>
          </w:p>
          <w:p w14:paraId="5CCBFB7D" w14:textId="77777777" w:rsidR="00641520" w:rsidRPr="007B45C0" w:rsidRDefault="00641520" w:rsidP="002B7FC3">
            <w:pPr>
              <w:pStyle w:val="svp"/>
              <w:numPr>
                <w:ilvl w:val="0"/>
                <w:numId w:val="10"/>
              </w:numPr>
            </w:pPr>
            <w:r w:rsidRPr="007B45C0">
              <w:t>prosadit své zájmy a názory</w:t>
            </w:r>
          </w:p>
        </w:tc>
      </w:tr>
      <w:tr w:rsidR="00641520" w:rsidRPr="007B45C0" w14:paraId="4D0400B4" w14:textId="77777777" w:rsidTr="002B7FC3">
        <w:tc>
          <w:tcPr>
            <w:tcW w:w="2379" w:type="dxa"/>
          </w:tcPr>
          <w:p w14:paraId="61CAFE66" w14:textId="77777777" w:rsidR="00641520" w:rsidRPr="007B45C0" w:rsidRDefault="00641520" w:rsidP="002B7FC3">
            <w:pPr>
              <w:pStyle w:val="svp"/>
              <w:tabs>
                <w:tab w:val="left" w:pos="2280"/>
              </w:tabs>
            </w:pPr>
          </w:p>
        </w:tc>
        <w:tc>
          <w:tcPr>
            <w:tcW w:w="5134" w:type="dxa"/>
          </w:tcPr>
          <w:p w14:paraId="438E8152" w14:textId="77777777" w:rsidR="00641520" w:rsidRPr="007B45C0" w:rsidRDefault="00641520" w:rsidP="002B7FC3">
            <w:pPr>
              <w:pStyle w:val="svp"/>
              <w:tabs>
                <w:tab w:val="left" w:pos="2280"/>
              </w:tabs>
            </w:pPr>
            <w:r w:rsidRPr="007B45C0">
              <w:t>Sociální kompetence</w:t>
            </w:r>
          </w:p>
        </w:tc>
      </w:tr>
      <w:tr w:rsidR="00641520" w:rsidRPr="007B45C0" w14:paraId="4C059689" w14:textId="77777777" w:rsidTr="002B7FC3">
        <w:tc>
          <w:tcPr>
            <w:tcW w:w="2379" w:type="dxa"/>
          </w:tcPr>
          <w:p w14:paraId="2D9BD208" w14:textId="77777777" w:rsidR="00641520" w:rsidRPr="007B45C0" w:rsidRDefault="00641520" w:rsidP="002B7FC3">
            <w:pPr>
              <w:pStyle w:val="svp"/>
              <w:tabs>
                <w:tab w:val="left" w:pos="2280"/>
              </w:tabs>
            </w:pPr>
            <w:r w:rsidRPr="007B45C0">
              <w:t>Žák je schopen:</w:t>
            </w:r>
          </w:p>
        </w:tc>
        <w:tc>
          <w:tcPr>
            <w:tcW w:w="5134" w:type="dxa"/>
          </w:tcPr>
          <w:p w14:paraId="4DD5522D" w14:textId="77777777" w:rsidR="00641520" w:rsidRPr="007B45C0" w:rsidRDefault="00641520" w:rsidP="002B7FC3">
            <w:pPr>
              <w:pStyle w:val="svp"/>
              <w:numPr>
                <w:ilvl w:val="0"/>
                <w:numId w:val="10"/>
              </w:numPr>
            </w:pPr>
            <w:r w:rsidRPr="007B45C0">
              <w:t>spolupracovat s ostatními v týmu</w:t>
            </w:r>
          </w:p>
          <w:p w14:paraId="0BBE56F3" w14:textId="77777777" w:rsidR="00641520" w:rsidRPr="007B45C0" w:rsidRDefault="00641520" w:rsidP="002B7FC3">
            <w:pPr>
              <w:pStyle w:val="svp"/>
              <w:numPr>
                <w:ilvl w:val="0"/>
                <w:numId w:val="10"/>
              </w:numPr>
            </w:pPr>
            <w:r w:rsidRPr="007B45C0">
              <w:t>přispívat k vytvoření vstřícných mezilidských vztahů</w:t>
            </w:r>
          </w:p>
          <w:p w14:paraId="201A7083" w14:textId="77777777" w:rsidR="00641520" w:rsidRPr="007B45C0" w:rsidRDefault="00641520" w:rsidP="002B7FC3">
            <w:pPr>
              <w:pStyle w:val="svp"/>
              <w:numPr>
                <w:ilvl w:val="0"/>
                <w:numId w:val="10"/>
              </w:numPr>
            </w:pPr>
            <w:r w:rsidRPr="007B45C0">
              <w:t>řešit s druhými společně daný úkol</w:t>
            </w:r>
          </w:p>
          <w:p w14:paraId="315B08F7" w14:textId="77777777" w:rsidR="00641520" w:rsidRPr="007B45C0" w:rsidRDefault="00641520" w:rsidP="002B7FC3">
            <w:pPr>
              <w:pStyle w:val="svp"/>
              <w:numPr>
                <w:ilvl w:val="0"/>
                <w:numId w:val="10"/>
              </w:numPr>
            </w:pPr>
            <w:r w:rsidRPr="007B45C0">
              <w:t>ocenit zkušenosti druhých lidí</w:t>
            </w:r>
          </w:p>
          <w:p w14:paraId="0C73A820" w14:textId="77777777" w:rsidR="00641520" w:rsidRPr="007B45C0" w:rsidRDefault="00641520" w:rsidP="002B7FC3">
            <w:pPr>
              <w:pStyle w:val="svp"/>
              <w:numPr>
                <w:ilvl w:val="0"/>
                <w:numId w:val="10"/>
              </w:numPr>
            </w:pPr>
            <w:r w:rsidRPr="007B45C0">
              <w:t>čerpat poučení z toho, co si druzí lidé myslí, říkají a dělají</w:t>
            </w:r>
          </w:p>
        </w:tc>
      </w:tr>
      <w:tr w:rsidR="00641520" w:rsidRPr="007B45C0" w14:paraId="5DABB8E0" w14:textId="77777777" w:rsidTr="002B7FC3">
        <w:tc>
          <w:tcPr>
            <w:tcW w:w="2379" w:type="dxa"/>
          </w:tcPr>
          <w:p w14:paraId="0D6CE77B" w14:textId="77777777" w:rsidR="00641520" w:rsidRPr="007B45C0" w:rsidRDefault="00641520" w:rsidP="002B7FC3">
            <w:pPr>
              <w:pStyle w:val="svp"/>
              <w:tabs>
                <w:tab w:val="left" w:pos="2280"/>
              </w:tabs>
            </w:pPr>
          </w:p>
        </w:tc>
        <w:tc>
          <w:tcPr>
            <w:tcW w:w="5134" w:type="dxa"/>
          </w:tcPr>
          <w:p w14:paraId="25F907C4" w14:textId="77777777" w:rsidR="00641520" w:rsidRPr="007B45C0" w:rsidRDefault="00641520" w:rsidP="002B7FC3">
            <w:pPr>
              <w:pStyle w:val="svp"/>
              <w:tabs>
                <w:tab w:val="left" w:pos="2280"/>
              </w:tabs>
            </w:pPr>
            <w:r w:rsidRPr="007B45C0">
              <w:t>Kompetence k pracovnímu uplatnění</w:t>
            </w:r>
          </w:p>
        </w:tc>
      </w:tr>
      <w:tr w:rsidR="00641520" w:rsidRPr="007B45C0" w14:paraId="263351F8" w14:textId="77777777" w:rsidTr="002B7FC3">
        <w:tc>
          <w:tcPr>
            <w:tcW w:w="2379" w:type="dxa"/>
          </w:tcPr>
          <w:p w14:paraId="1FE05EF1" w14:textId="77777777" w:rsidR="00641520" w:rsidRPr="007B45C0" w:rsidRDefault="00641520" w:rsidP="002B7FC3">
            <w:pPr>
              <w:pStyle w:val="svp"/>
              <w:tabs>
                <w:tab w:val="left" w:pos="2280"/>
              </w:tabs>
            </w:pPr>
            <w:r w:rsidRPr="007B45C0">
              <w:t>Žák je veden k tomu, aby:</w:t>
            </w:r>
          </w:p>
        </w:tc>
        <w:tc>
          <w:tcPr>
            <w:tcW w:w="5134" w:type="dxa"/>
          </w:tcPr>
          <w:p w14:paraId="7DA6F6CC" w14:textId="77777777" w:rsidR="00641520" w:rsidRPr="007B45C0" w:rsidRDefault="00641520" w:rsidP="002B7FC3">
            <w:pPr>
              <w:pStyle w:val="svp"/>
              <w:numPr>
                <w:ilvl w:val="0"/>
                <w:numId w:val="10"/>
              </w:numPr>
            </w:pPr>
            <w:r w:rsidRPr="007B45C0">
              <w:t>osvojené vědomosti a znalosti využíval při dalším učení a při práci v běžném životě</w:t>
            </w:r>
          </w:p>
          <w:p w14:paraId="0956F99B" w14:textId="77777777" w:rsidR="00641520" w:rsidRPr="007B45C0" w:rsidRDefault="00641520" w:rsidP="002B7FC3">
            <w:pPr>
              <w:pStyle w:val="svp"/>
              <w:numPr>
                <w:ilvl w:val="0"/>
                <w:numId w:val="10"/>
              </w:numPr>
            </w:pPr>
            <w:r w:rsidRPr="007B45C0">
              <w:t>uplatňoval sebehodnocení</w:t>
            </w:r>
          </w:p>
          <w:p w14:paraId="68B26EC5" w14:textId="77777777" w:rsidR="00641520" w:rsidRPr="007B45C0" w:rsidRDefault="00641520" w:rsidP="002B7FC3">
            <w:pPr>
              <w:pStyle w:val="svp"/>
              <w:numPr>
                <w:ilvl w:val="0"/>
                <w:numId w:val="10"/>
              </w:numPr>
            </w:pPr>
            <w:r w:rsidRPr="007B45C0">
              <w:t xml:space="preserve">byl zodpovědný a vytrvalý v překonávání překážek </w:t>
            </w:r>
          </w:p>
          <w:p w14:paraId="20507600" w14:textId="77777777" w:rsidR="00641520" w:rsidRPr="007B45C0" w:rsidRDefault="00641520" w:rsidP="002B7FC3">
            <w:pPr>
              <w:pStyle w:val="svp"/>
              <w:numPr>
                <w:ilvl w:val="0"/>
                <w:numId w:val="10"/>
              </w:numPr>
            </w:pPr>
            <w:r w:rsidRPr="007B45C0">
              <w:t>diskutoval nad konkrétními úlohami z praxe</w:t>
            </w:r>
          </w:p>
          <w:p w14:paraId="49CBB032" w14:textId="77777777" w:rsidR="00641520" w:rsidRPr="007B45C0" w:rsidRDefault="00641520" w:rsidP="002B7FC3">
            <w:pPr>
              <w:pStyle w:val="svp"/>
              <w:numPr>
                <w:ilvl w:val="0"/>
                <w:numId w:val="10"/>
              </w:numPr>
            </w:pPr>
            <w:r w:rsidRPr="007B45C0">
              <w:lastRenderedPageBreak/>
              <w:t>rozvíjel adaptabilitu a podporoval získávání předpokladů pro celoživotní vzdělávání</w:t>
            </w:r>
          </w:p>
        </w:tc>
      </w:tr>
      <w:tr w:rsidR="00641520" w:rsidRPr="007B45C0" w14:paraId="40E71696" w14:textId="77777777" w:rsidTr="002B7FC3">
        <w:tc>
          <w:tcPr>
            <w:tcW w:w="2379" w:type="dxa"/>
            <w:tcBorders>
              <w:top w:val="single" w:sz="4" w:space="0" w:color="auto"/>
              <w:left w:val="single" w:sz="4" w:space="0" w:color="auto"/>
              <w:bottom w:val="single" w:sz="4" w:space="0" w:color="auto"/>
              <w:right w:val="single" w:sz="4" w:space="0" w:color="auto"/>
            </w:tcBorders>
          </w:tcPr>
          <w:p w14:paraId="19DC6ED6" w14:textId="77777777" w:rsidR="00641520" w:rsidRPr="007B45C0" w:rsidRDefault="00641520" w:rsidP="00641520">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3894D61E" w14:textId="77777777" w:rsidR="00641520" w:rsidRPr="007B45C0" w:rsidRDefault="00641520" w:rsidP="00641520">
            <w:pPr>
              <w:pStyle w:val="svp"/>
              <w:tabs>
                <w:tab w:val="num" w:pos="360"/>
              </w:tabs>
              <w:ind w:left="360" w:hanging="360"/>
            </w:pPr>
            <w:r w:rsidRPr="007B45C0">
              <w:t>Digitální kompetence</w:t>
            </w:r>
          </w:p>
        </w:tc>
      </w:tr>
      <w:tr w:rsidR="00641520" w:rsidRPr="007B45C0" w14:paraId="76EEB20D" w14:textId="77777777" w:rsidTr="002B7FC3">
        <w:tc>
          <w:tcPr>
            <w:tcW w:w="2379" w:type="dxa"/>
            <w:tcBorders>
              <w:top w:val="single" w:sz="4" w:space="0" w:color="auto"/>
              <w:left w:val="single" w:sz="4" w:space="0" w:color="auto"/>
              <w:bottom w:val="single" w:sz="4" w:space="0" w:color="auto"/>
              <w:right w:val="single" w:sz="4" w:space="0" w:color="auto"/>
            </w:tcBorders>
          </w:tcPr>
          <w:p w14:paraId="7C5A6296" w14:textId="77777777" w:rsidR="00641520" w:rsidRPr="007B45C0" w:rsidRDefault="00641520" w:rsidP="00641520">
            <w:pPr>
              <w:pStyle w:val="svp"/>
              <w:tabs>
                <w:tab w:val="left" w:pos="2280"/>
              </w:tabs>
            </w:pPr>
            <w:r w:rsidRPr="007B45C0">
              <w:t>Žák je veden k tomu, aby:</w:t>
            </w:r>
          </w:p>
        </w:tc>
        <w:tc>
          <w:tcPr>
            <w:tcW w:w="5134" w:type="dxa"/>
            <w:tcBorders>
              <w:top w:val="single" w:sz="4" w:space="0" w:color="auto"/>
              <w:left w:val="single" w:sz="4" w:space="0" w:color="auto"/>
              <w:bottom w:val="single" w:sz="4" w:space="0" w:color="auto"/>
              <w:right w:val="single" w:sz="4" w:space="0" w:color="auto"/>
            </w:tcBorders>
          </w:tcPr>
          <w:p w14:paraId="32851C7D" w14:textId="77777777" w:rsidR="00641520" w:rsidRPr="007B45C0" w:rsidRDefault="00641520" w:rsidP="00641520">
            <w:pPr>
              <w:pStyle w:val="svp"/>
              <w:numPr>
                <w:ilvl w:val="0"/>
                <w:numId w:val="71"/>
              </w:numPr>
              <w:ind w:left="332"/>
            </w:pPr>
            <w:r w:rsidRPr="007B45C0">
              <w:t xml:space="preserve">používal vhodná prostředí, pomůcky, ale i různé běžně dostupné nástroje, technologie, programy a aplikace. </w:t>
            </w:r>
          </w:p>
          <w:p w14:paraId="37A2B4F6" w14:textId="77777777" w:rsidR="00641520" w:rsidRPr="007B45C0" w:rsidRDefault="00641520" w:rsidP="00641520">
            <w:pPr>
              <w:pStyle w:val="svp"/>
              <w:numPr>
                <w:ilvl w:val="0"/>
                <w:numId w:val="71"/>
              </w:numPr>
              <w:ind w:left="332"/>
            </w:pPr>
            <w:r w:rsidRPr="007B45C0">
              <w:t xml:space="preserve">S informatickými koncepty se seznámil prostřednictvím vlastní zkušenosti s řešením rozmanitých problémových situací. </w:t>
            </w:r>
          </w:p>
          <w:p w14:paraId="78051B21" w14:textId="77777777" w:rsidR="00641520" w:rsidRPr="007B45C0" w:rsidRDefault="00641520" w:rsidP="00641520">
            <w:pPr>
              <w:pStyle w:val="svp"/>
              <w:numPr>
                <w:ilvl w:val="0"/>
                <w:numId w:val="71"/>
              </w:numPr>
              <w:ind w:left="332"/>
            </w:pPr>
            <w:r w:rsidRPr="007B45C0">
              <w:t>Setkával se i se situacemi blízkými jeho reálnému životu a odborné praxi.</w:t>
            </w:r>
          </w:p>
        </w:tc>
      </w:tr>
    </w:tbl>
    <w:p w14:paraId="3E31A0AC" w14:textId="77777777" w:rsidR="00641520" w:rsidRPr="007B45C0" w:rsidRDefault="00641520" w:rsidP="00641520">
      <w:pPr>
        <w:pStyle w:val="svp"/>
      </w:pPr>
    </w:p>
    <w:p w14:paraId="588100AC" w14:textId="0B3A4A5D" w:rsidR="005311AB" w:rsidRPr="007B45C0" w:rsidRDefault="00641520" w:rsidP="005311AB">
      <w:pPr>
        <w:rPr>
          <w:rFonts w:ascii="Arial" w:eastAsia="Times New Roman" w:hAnsi="Arial" w:cs="Times New Roman"/>
          <w:sz w:val="28"/>
          <w:szCs w:val="16"/>
          <w:lang w:eastAsia="cs-CZ"/>
        </w:rPr>
      </w:pPr>
      <w:r w:rsidRPr="007B45C0">
        <w:br w:type="page"/>
      </w:r>
    </w:p>
    <w:p w14:paraId="6803BAD9" w14:textId="77777777" w:rsidR="005311AB" w:rsidRPr="007B45C0" w:rsidRDefault="005311AB" w:rsidP="005311AB">
      <w:pPr>
        <w:pStyle w:val="svp3"/>
      </w:pPr>
      <w:r w:rsidRPr="007B45C0">
        <w:lastRenderedPageBreak/>
        <w:t xml:space="preserve">Rámcový rozpis učiva: </w:t>
      </w:r>
    </w:p>
    <w:p w14:paraId="4531118D" w14:textId="77777777" w:rsidR="000F3E95" w:rsidRPr="007B45C0" w:rsidRDefault="000F3E95" w:rsidP="000F3E95">
      <w:pPr>
        <w:pStyle w:val="svp4"/>
      </w:pPr>
      <w:r w:rsidRPr="007B45C0">
        <w:t>Matematika</w:t>
      </w:r>
    </w:p>
    <w:p w14:paraId="067B2B23" w14:textId="77777777" w:rsidR="000F3E95" w:rsidRPr="007B45C0" w:rsidRDefault="000F3E95" w:rsidP="000F3E95">
      <w:pPr>
        <w:pStyle w:val="svp"/>
        <w:tabs>
          <w:tab w:val="right" w:pos="7371"/>
        </w:tabs>
      </w:pPr>
      <w:r w:rsidRPr="007B45C0">
        <w:t>1. ročník</w:t>
      </w:r>
      <w:r w:rsidRPr="007B45C0">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7A4A5C39" w14:textId="77777777" w:rsidTr="00DF7044">
        <w:tc>
          <w:tcPr>
            <w:tcW w:w="3750" w:type="dxa"/>
          </w:tcPr>
          <w:p w14:paraId="3E329A2F" w14:textId="77777777" w:rsidR="000F3E95" w:rsidRPr="007B45C0" w:rsidRDefault="000F3E95" w:rsidP="00DF7044">
            <w:pPr>
              <w:pStyle w:val="svp"/>
            </w:pPr>
            <w:r w:rsidRPr="007B45C0">
              <w:t>Učivo</w:t>
            </w:r>
          </w:p>
        </w:tc>
        <w:tc>
          <w:tcPr>
            <w:tcW w:w="3760" w:type="dxa"/>
          </w:tcPr>
          <w:p w14:paraId="3651C6F4" w14:textId="77777777" w:rsidR="000F3E95" w:rsidRPr="007B45C0" w:rsidRDefault="000F3E95" w:rsidP="00DF7044">
            <w:pPr>
              <w:pStyle w:val="svp"/>
            </w:pPr>
            <w:r w:rsidRPr="007B45C0">
              <w:t>Výsledky vzdělávání</w:t>
            </w:r>
          </w:p>
        </w:tc>
      </w:tr>
      <w:tr w:rsidR="000F3E95" w:rsidRPr="007B45C0" w14:paraId="2509B825" w14:textId="77777777" w:rsidTr="00DF7044">
        <w:tc>
          <w:tcPr>
            <w:tcW w:w="3750" w:type="dxa"/>
            <w:tcBorders>
              <w:bottom w:val="single" w:sz="4" w:space="0" w:color="auto"/>
            </w:tcBorders>
          </w:tcPr>
          <w:p w14:paraId="11C0F1E4" w14:textId="77777777" w:rsidR="000F3E95" w:rsidRPr="007B45C0" w:rsidRDefault="000F3E95" w:rsidP="000F3E95">
            <w:pPr>
              <w:pStyle w:val="svp"/>
              <w:numPr>
                <w:ilvl w:val="0"/>
                <w:numId w:val="39"/>
              </w:numPr>
            </w:pPr>
            <w:r w:rsidRPr="007B45C0">
              <w:t xml:space="preserve">Operace s čísly </w:t>
            </w:r>
          </w:p>
        </w:tc>
        <w:tc>
          <w:tcPr>
            <w:tcW w:w="3760" w:type="dxa"/>
            <w:tcBorders>
              <w:bottom w:val="single" w:sz="4" w:space="0" w:color="auto"/>
            </w:tcBorders>
          </w:tcPr>
          <w:p w14:paraId="320C82FB" w14:textId="77777777" w:rsidR="000F3E95" w:rsidRPr="007B45C0" w:rsidRDefault="000F3E95" w:rsidP="00DF7044">
            <w:pPr>
              <w:pStyle w:val="svp"/>
            </w:pPr>
            <w:r w:rsidRPr="007B45C0">
              <w:t xml:space="preserve">Žák: </w:t>
            </w:r>
          </w:p>
        </w:tc>
      </w:tr>
      <w:tr w:rsidR="000F3E95" w:rsidRPr="007B45C0" w14:paraId="6F741F99" w14:textId="77777777" w:rsidTr="00DF7044">
        <w:tc>
          <w:tcPr>
            <w:tcW w:w="3750" w:type="dxa"/>
            <w:tcBorders>
              <w:top w:val="nil"/>
              <w:bottom w:val="nil"/>
            </w:tcBorders>
          </w:tcPr>
          <w:p w14:paraId="00EA1892" w14:textId="77777777" w:rsidR="000F3E95" w:rsidRPr="007B45C0" w:rsidRDefault="000F3E95" w:rsidP="000F3E95">
            <w:pPr>
              <w:pStyle w:val="svp"/>
              <w:numPr>
                <w:ilvl w:val="0"/>
                <w:numId w:val="10"/>
              </w:numPr>
            </w:pPr>
            <w:r w:rsidRPr="007B45C0">
              <w:t>Aritmetické operace v R</w:t>
            </w:r>
          </w:p>
          <w:p w14:paraId="2FBD4433" w14:textId="77777777" w:rsidR="000F3E95" w:rsidRPr="007B45C0" w:rsidRDefault="000F3E95" w:rsidP="00DF7044">
            <w:pPr>
              <w:pStyle w:val="svp"/>
              <w:ind w:left="360"/>
            </w:pPr>
          </w:p>
        </w:tc>
        <w:tc>
          <w:tcPr>
            <w:tcW w:w="3760" w:type="dxa"/>
            <w:tcBorders>
              <w:top w:val="nil"/>
              <w:bottom w:val="nil"/>
            </w:tcBorders>
          </w:tcPr>
          <w:p w14:paraId="0AEE23FC" w14:textId="77777777" w:rsidR="000F3E95" w:rsidRPr="007B45C0" w:rsidRDefault="000F3E95" w:rsidP="000F3E95">
            <w:pPr>
              <w:pStyle w:val="svp"/>
              <w:numPr>
                <w:ilvl w:val="0"/>
                <w:numId w:val="10"/>
              </w:numPr>
            </w:pPr>
            <w:r w:rsidRPr="007B45C0">
              <w:t>znázorní reálná čísla na číselné ose</w:t>
            </w:r>
          </w:p>
          <w:p w14:paraId="6CE73626" w14:textId="77777777" w:rsidR="000F3E95" w:rsidRPr="007B45C0" w:rsidRDefault="000F3E95" w:rsidP="000F3E95">
            <w:pPr>
              <w:pStyle w:val="svp"/>
              <w:numPr>
                <w:ilvl w:val="0"/>
                <w:numId w:val="10"/>
              </w:numPr>
            </w:pPr>
            <w:r w:rsidRPr="007B45C0">
              <w:t>porovnává reálná čísla, určí vztahy mezi reálnými čísly</w:t>
            </w:r>
          </w:p>
          <w:p w14:paraId="7D154FD1" w14:textId="77777777" w:rsidR="000F3E95" w:rsidRPr="007B45C0" w:rsidRDefault="000F3E95" w:rsidP="000F3E95">
            <w:pPr>
              <w:pStyle w:val="svp"/>
              <w:numPr>
                <w:ilvl w:val="0"/>
                <w:numId w:val="10"/>
              </w:numPr>
            </w:pPr>
            <w:r w:rsidRPr="007B45C0">
              <w:t>provádí aritmetické operace v množině reálných čísel</w:t>
            </w:r>
          </w:p>
          <w:p w14:paraId="35A3FED6" w14:textId="77777777" w:rsidR="000F3E95" w:rsidRPr="007B45C0" w:rsidRDefault="000F3E95" w:rsidP="000F3E95">
            <w:pPr>
              <w:pStyle w:val="svp"/>
              <w:numPr>
                <w:ilvl w:val="0"/>
                <w:numId w:val="10"/>
              </w:numPr>
            </w:pPr>
            <w:r w:rsidRPr="007B45C0">
              <w:t>používá různé zápisy reálného čísla</w:t>
            </w:r>
          </w:p>
        </w:tc>
      </w:tr>
      <w:tr w:rsidR="000F3E95" w:rsidRPr="007B45C0" w14:paraId="0C782A97" w14:textId="77777777" w:rsidTr="00DF7044">
        <w:tc>
          <w:tcPr>
            <w:tcW w:w="3750" w:type="dxa"/>
            <w:tcBorders>
              <w:top w:val="nil"/>
              <w:bottom w:val="nil"/>
            </w:tcBorders>
          </w:tcPr>
          <w:p w14:paraId="54ED11D7" w14:textId="77777777" w:rsidR="000F3E95" w:rsidRPr="007B45C0" w:rsidRDefault="000F3E95" w:rsidP="000F3E95">
            <w:pPr>
              <w:pStyle w:val="svp"/>
              <w:numPr>
                <w:ilvl w:val="0"/>
                <w:numId w:val="10"/>
              </w:numPr>
            </w:pPr>
            <w:r w:rsidRPr="007B45C0">
              <w:t>Užití procentového počtu, slovní úlohy</w:t>
            </w:r>
          </w:p>
        </w:tc>
        <w:tc>
          <w:tcPr>
            <w:tcW w:w="3760" w:type="dxa"/>
            <w:tcBorders>
              <w:top w:val="nil"/>
              <w:bottom w:val="nil"/>
            </w:tcBorders>
          </w:tcPr>
          <w:p w14:paraId="25D23641" w14:textId="77777777" w:rsidR="000F3E95" w:rsidRPr="007B45C0" w:rsidRDefault="000F3E95" w:rsidP="000F3E95">
            <w:pPr>
              <w:pStyle w:val="svp"/>
              <w:numPr>
                <w:ilvl w:val="0"/>
                <w:numId w:val="10"/>
              </w:numPr>
            </w:pPr>
            <w:r w:rsidRPr="007B45C0">
              <w:t>řeší praktické úlohy za použití trojčlenky, procentového počtu a poměru</w:t>
            </w:r>
          </w:p>
        </w:tc>
      </w:tr>
      <w:tr w:rsidR="000F3E95" w:rsidRPr="007B45C0" w14:paraId="1EAB7978" w14:textId="77777777" w:rsidTr="00DF7044">
        <w:tc>
          <w:tcPr>
            <w:tcW w:w="3750" w:type="dxa"/>
            <w:tcBorders>
              <w:top w:val="nil"/>
              <w:bottom w:val="nil"/>
            </w:tcBorders>
          </w:tcPr>
          <w:p w14:paraId="7906A790" w14:textId="77777777" w:rsidR="000F3E95" w:rsidRPr="007B45C0" w:rsidRDefault="000F3E95" w:rsidP="000F3E95">
            <w:pPr>
              <w:pStyle w:val="svp"/>
              <w:numPr>
                <w:ilvl w:val="0"/>
                <w:numId w:val="10"/>
              </w:numPr>
            </w:pPr>
            <w:r w:rsidRPr="007B45C0">
              <w:t>Absolutní hodnota reálného čísla</w:t>
            </w:r>
          </w:p>
        </w:tc>
        <w:tc>
          <w:tcPr>
            <w:tcW w:w="3760" w:type="dxa"/>
            <w:tcBorders>
              <w:top w:val="nil"/>
              <w:bottom w:val="nil"/>
            </w:tcBorders>
          </w:tcPr>
          <w:p w14:paraId="0F572ECF" w14:textId="77777777" w:rsidR="000F3E95" w:rsidRPr="007B45C0" w:rsidRDefault="000F3E95" w:rsidP="000F3E95">
            <w:pPr>
              <w:pStyle w:val="svp"/>
              <w:numPr>
                <w:ilvl w:val="0"/>
                <w:numId w:val="10"/>
              </w:numPr>
            </w:pPr>
            <w:r w:rsidRPr="007B45C0">
              <w:t>používá absolutní hodnotu, chápe geometrický význam</w:t>
            </w:r>
          </w:p>
        </w:tc>
      </w:tr>
      <w:tr w:rsidR="000F3E95" w:rsidRPr="007B45C0" w14:paraId="426A6A12" w14:textId="77777777" w:rsidTr="00DF7044">
        <w:tc>
          <w:tcPr>
            <w:tcW w:w="3750" w:type="dxa"/>
            <w:tcBorders>
              <w:top w:val="nil"/>
              <w:bottom w:val="nil"/>
            </w:tcBorders>
          </w:tcPr>
          <w:p w14:paraId="335FA1E6" w14:textId="77777777" w:rsidR="000F3E95" w:rsidRPr="007B45C0" w:rsidRDefault="000F3E95" w:rsidP="000F3E95">
            <w:pPr>
              <w:pStyle w:val="svp"/>
              <w:numPr>
                <w:ilvl w:val="0"/>
                <w:numId w:val="10"/>
              </w:numPr>
            </w:pPr>
            <w:r w:rsidRPr="007B45C0">
              <w:t>Intervaly jako číselné množiny</w:t>
            </w:r>
          </w:p>
        </w:tc>
        <w:tc>
          <w:tcPr>
            <w:tcW w:w="3760" w:type="dxa"/>
            <w:tcBorders>
              <w:top w:val="nil"/>
              <w:bottom w:val="nil"/>
            </w:tcBorders>
          </w:tcPr>
          <w:p w14:paraId="76D2BBF5" w14:textId="77777777" w:rsidR="000F3E95" w:rsidRPr="007B45C0" w:rsidRDefault="000F3E95" w:rsidP="000F3E95">
            <w:pPr>
              <w:pStyle w:val="svp"/>
              <w:numPr>
                <w:ilvl w:val="0"/>
                <w:numId w:val="10"/>
              </w:numPr>
            </w:pPr>
            <w:r w:rsidRPr="007B45C0">
              <w:t xml:space="preserve">zapíše a znázorní interval </w:t>
            </w:r>
          </w:p>
          <w:p w14:paraId="0D81AA2E" w14:textId="77777777" w:rsidR="000F3E95" w:rsidRPr="007B45C0" w:rsidRDefault="000F3E95" w:rsidP="000F3E95">
            <w:pPr>
              <w:pStyle w:val="svp"/>
              <w:numPr>
                <w:ilvl w:val="0"/>
                <w:numId w:val="10"/>
              </w:numPr>
            </w:pPr>
            <w:r w:rsidRPr="007B45C0">
              <w:t>provádí operace s intervaly (sjednocení a průnik)</w:t>
            </w:r>
          </w:p>
        </w:tc>
      </w:tr>
      <w:tr w:rsidR="000F3E95" w:rsidRPr="007B45C0" w14:paraId="7EA39A1C" w14:textId="77777777" w:rsidTr="00DF7044">
        <w:tc>
          <w:tcPr>
            <w:tcW w:w="3750" w:type="dxa"/>
            <w:tcBorders>
              <w:top w:val="nil"/>
              <w:bottom w:val="single" w:sz="4" w:space="0" w:color="auto"/>
            </w:tcBorders>
          </w:tcPr>
          <w:p w14:paraId="077419B2" w14:textId="77777777" w:rsidR="000F3E95" w:rsidRPr="007B45C0" w:rsidRDefault="000F3E95" w:rsidP="000F3E95">
            <w:pPr>
              <w:pStyle w:val="svp"/>
              <w:numPr>
                <w:ilvl w:val="0"/>
                <w:numId w:val="10"/>
              </w:numPr>
            </w:pPr>
            <w:r w:rsidRPr="007B45C0">
              <w:t>Mocniny – s exponentem přirozeným, celým a racionálním, odmocniny</w:t>
            </w:r>
          </w:p>
        </w:tc>
        <w:tc>
          <w:tcPr>
            <w:tcW w:w="3760" w:type="dxa"/>
            <w:tcBorders>
              <w:top w:val="nil"/>
              <w:bottom w:val="single" w:sz="4" w:space="0" w:color="auto"/>
            </w:tcBorders>
          </w:tcPr>
          <w:p w14:paraId="0C0A7D63" w14:textId="77777777" w:rsidR="000F3E95" w:rsidRPr="007B45C0" w:rsidRDefault="000F3E95" w:rsidP="000F3E95">
            <w:pPr>
              <w:pStyle w:val="svp"/>
              <w:numPr>
                <w:ilvl w:val="0"/>
                <w:numId w:val="10"/>
              </w:numPr>
            </w:pPr>
            <w:r w:rsidRPr="007B45C0">
              <w:t>provádí operace s mocninami a odmocninami</w:t>
            </w:r>
          </w:p>
          <w:p w14:paraId="0978E987" w14:textId="77777777" w:rsidR="000F3E95" w:rsidRPr="007B45C0" w:rsidRDefault="000F3E95" w:rsidP="000F3E95">
            <w:pPr>
              <w:pStyle w:val="svp"/>
              <w:numPr>
                <w:ilvl w:val="0"/>
                <w:numId w:val="10"/>
              </w:numPr>
            </w:pPr>
            <w:r w:rsidRPr="007B45C0">
              <w:t>řeší praktické úkoly s mocninami s racionálním exponentem</w:t>
            </w:r>
          </w:p>
        </w:tc>
      </w:tr>
      <w:tr w:rsidR="000F3E95" w:rsidRPr="007B45C0" w14:paraId="199BF7D5" w14:textId="77777777" w:rsidTr="00DF7044">
        <w:tc>
          <w:tcPr>
            <w:tcW w:w="7510" w:type="dxa"/>
            <w:gridSpan w:val="2"/>
            <w:tcBorders>
              <w:top w:val="single" w:sz="4" w:space="0" w:color="auto"/>
              <w:bottom w:val="single" w:sz="4" w:space="0" w:color="auto"/>
            </w:tcBorders>
          </w:tcPr>
          <w:p w14:paraId="655C1B9B" w14:textId="2E54D8F2" w:rsidR="000F3E95" w:rsidRPr="007B45C0" w:rsidRDefault="000F3E95" w:rsidP="00DF7044">
            <w:pPr>
              <w:pStyle w:val="svp"/>
              <w:jc w:val="left"/>
            </w:pPr>
            <w:r w:rsidRPr="007B45C0">
              <w:t>Počet hodin: 22</w:t>
            </w:r>
          </w:p>
        </w:tc>
      </w:tr>
    </w:tbl>
    <w:p w14:paraId="0F7F56C9" w14:textId="77777777" w:rsidR="000F3E95" w:rsidRPr="007B45C0" w:rsidRDefault="000F3E95" w:rsidP="000F3E95"/>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6E253C90" w14:textId="77777777" w:rsidTr="00DF7044">
        <w:tc>
          <w:tcPr>
            <w:tcW w:w="3750" w:type="dxa"/>
            <w:tcBorders>
              <w:top w:val="single" w:sz="4" w:space="0" w:color="auto"/>
              <w:bottom w:val="single" w:sz="4" w:space="0" w:color="auto"/>
            </w:tcBorders>
          </w:tcPr>
          <w:p w14:paraId="23311D89" w14:textId="77777777" w:rsidR="000F3E95" w:rsidRPr="007B45C0" w:rsidRDefault="000F3E95" w:rsidP="000F3E95">
            <w:pPr>
              <w:pStyle w:val="svp"/>
              <w:numPr>
                <w:ilvl w:val="0"/>
                <w:numId w:val="39"/>
              </w:numPr>
            </w:pPr>
            <w:r w:rsidRPr="007B45C0">
              <w:t>Číselné a algebraické výrazy</w:t>
            </w:r>
          </w:p>
        </w:tc>
        <w:tc>
          <w:tcPr>
            <w:tcW w:w="3760" w:type="dxa"/>
            <w:tcBorders>
              <w:top w:val="single" w:sz="4" w:space="0" w:color="auto"/>
              <w:bottom w:val="single" w:sz="4" w:space="0" w:color="auto"/>
            </w:tcBorders>
          </w:tcPr>
          <w:p w14:paraId="2E46D34F" w14:textId="77777777" w:rsidR="000F3E95" w:rsidRPr="007B45C0" w:rsidRDefault="000F3E95" w:rsidP="00DF7044">
            <w:pPr>
              <w:pStyle w:val="svp"/>
              <w:ind w:left="360"/>
            </w:pPr>
            <w:r w:rsidRPr="007B45C0">
              <w:t>Žák:</w:t>
            </w:r>
          </w:p>
        </w:tc>
      </w:tr>
      <w:tr w:rsidR="000F3E95" w:rsidRPr="007B45C0" w14:paraId="733C4A0D" w14:textId="77777777" w:rsidTr="00DF7044">
        <w:tc>
          <w:tcPr>
            <w:tcW w:w="3750" w:type="dxa"/>
            <w:tcBorders>
              <w:top w:val="single" w:sz="4" w:space="0" w:color="auto"/>
              <w:bottom w:val="nil"/>
            </w:tcBorders>
          </w:tcPr>
          <w:p w14:paraId="2591495D" w14:textId="77777777" w:rsidR="000F3E95" w:rsidRPr="007B45C0" w:rsidRDefault="000F3E95" w:rsidP="000F3E95">
            <w:pPr>
              <w:pStyle w:val="svp"/>
              <w:numPr>
                <w:ilvl w:val="0"/>
                <w:numId w:val="10"/>
              </w:numPr>
            </w:pPr>
            <w:r w:rsidRPr="007B45C0">
              <w:t>Číselné a algebraické výrazy</w:t>
            </w:r>
          </w:p>
        </w:tc>
        <w:tc>
          <w:tcPr>
            <w:tcW w:w="3760" w:type="dxa"/>
            <w:tcBorders>
              <w:top w:val="single" w:sz="4" w:space="0" w:color="auto"/>
              <w:bottom w:val="nil"/>
            </w:tcBorders>
          </w:tcPr>
          <w:p w14:paraId="51B841BC" w14:textId="77777777" w:rsidR="000F3E95" w:rsidRPr="007B45C0" w:rsidRDefault="000F3E95" w:rsidP="000F3E95">
            <w:pPr>
              <w:pStyle w:val="svp"/>
              <w:numPr>
                <w:ilvl w:val="0"/>
                <w:numId w:val="10"/>
              </w:numPr>
            </w:pPr>
            <w:r w:rsidRPr="007B45C0">
              <w:t>používá pojem člen, koeficient, stupeň členu, stupeň mnohočlenu</w:t>
            </w:r>
          </w:p>
          <w:p w14:paraId="24BEB80B" w14:textId="77777777" w:rsidR="000F3E95" w:rsidRPr="007B45C0" w:rsidRDefault="000F3E95" w:rsidP="000F3E95">
            <w:pPr>
              <w:pStyle w:val="svp"/>
              <w:numPr>
                <w:ilvl w:val="0"/>
                <w:numId w:val="10"/>
              </w:numPr>
            </w:pPr>
            <w:r w:rsidRPr="007B45C0">
              <w:t xml:space="preserve">provádí početní operace s mnohočleny, lomenými výrazy, </w:t>
            </w:r>
            <w:r w:rsidRPr="007B45C0">
              <w:lastRenderedPageBreak/>
              <w:t xml:space="preserve">výrazy obsahující mocniny a odmocniny </w:t>
            </w:r>
          </w:p>
          <w:p w14:paraId="43A7434E" w14:textId="77777777" w:rsidR="000F3E95" w:rsidRPr="007B45C0" w:rsidRDefault="000F3E95" w:rsidP="000F3E95">
            <w:pPr>
              <w:pStyle w:val="svp"/>
              <w:numPr>
                <w:ilvl w:val="0"/>
                <w:numId w:val="10"/>
              </w:numPr>
            </w:pPr>
            <w:r w:rsidRPr="007B45C0">
              <w:t>rozkládá mnohočleny na součin</w:t>
            </w:r>
          </w:p>
          <w:p w14:paraId="02CDE1DA" w14:textId="77777777" w:rsidR="000F3E95" w:rsidRPr="007B45C0" w:rsidRDefault="000F3E95" w:rsidP="000F3E95">
            <w:pPr>
              <w:pStyle w:val="svp"/>
              <w:numPr>
                <w:ilvl w:val="0"/>
                <w:numId w:val="10"/>
              </w:numPr>
            </w:pPr>
            <w:r w:rsidRPr="007B45C0">
              <w:t xml:space="preserve">užívá vzorce pro druhou mocninu dvojčlenu a rozdíl druhých mocnin </w:t>
            </w:r>
          </w:p>
          <w:p w14:paraId="2F5E2BDB" w14:textId="77777777" w:rsidR="000F3E95" w:rsidRPr="007B45C0" w:rsidRDefault="000F3E95" w:rsidP="000F3E95">
            <w:pPr>
              <w:pStyle w:val="svp"/>
              <w:numPr>
                <w:ilvl w:val="0"/>
                <w:numId w:val="10"/>
              </w:numPr>
            </w:pPr>
            <w:r w:rsidRPr="007B45C0">
              <w:t>určí definiční obor výrazu</w:t>
            </w:r>
          </w:p>
          <w:p w14:paraId="4AC54B39" w14:textId="77777777" w:rsidR="000F3E95" w:rsidRPr="007B45C0" w:rsidRDefault="000F3E95" w:rsidP="000F3E95">
            <w:pPr>
              <w:pStyle w:val="svp"/>
              <w:numPr>
                <w:ilvl w:val="0"/>
                <w:numId w:val="10"/>
              </w:numPr>
            </w:pPr>
            <w:r w:rsidRPr="007B45C0">
              <w:t>modeluje reálné situace užitím výrazů</w:t>
            </w:r>
          </w:p>
          <w:p w14:paraId="0DE3B24F" w14:textId="77777777" w:rsidR="000F3E95" w:rsidRPr="007B45C0" w:rsidRDefault="000F3E95" w:rsidP="000F3E95">
            <w:pPr>
              <w:pStyle w:val="svp"/>
              <w:numPr>
                <w:ilvl w:val="0"/>
                <w:numId w:val="10"/>
              </w:numPr>
            </w:pPr>
            <w:r w:rsidRPr="007B45C0">
              <w:t xml:space="preserve">při řešení úloh účelně využívá digitální technologie </w:t>
            </w:r>
          </w:p>
        </w:tc>
      </w:tr>
      <w:tr w:rsidR="000F3E95" w:rsidRPr="007B45C0" w14:paraId="5982856E" w14:textId="77777777" w:rsidTr="00DF7044">
        <w:tc>
          <w:tcPr>
            <w:tcW w:w="7510" w:type="dxa"/>
            <w:gridSpan w:val="2"/>
          </w:tcPr>
          <w:p w14:paraId="6AF1CE41" w14:textId="6E1DB00E" w:rsidR="000F3E95" w:rsidRPr="007B45C0" w:rsidRDefault="000F3E95" w:rsidP="00DF7044">
            <w:pPr>
              <w:pStyle w:val="svp"/>
            </w:pPr>
            <w:r w:rsidRPr="007B45C0">
              <w:lastRenderedPageBreak/>
              <w:t>Počet hodin: 20</w:t>
            </w:r>
          </w:p>
        </w:tc>
      </w:tr>
    </w:tbl>
    <w:p w14:paraId="7F45A380" w14:textId="77777777" w:rsidR="000F3E95" w:rsidRPr="007B45C0" w:rsidRDefault="000F3E95" w:rsidP="000F3E95">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42B89C6D" w14:textId="77777777" w:rsidTr="00DF7044">
        <w:tc>
          <w:tcPr>
            <w:tcW w:w="3750" w:type="dxa"/>
            <w:tcBorders>
              <w:bottom w:val="single" w:sz="4" w:space="0" w:color="auto"/>
            </w:tcBorders>
          </w:tcPr>
          <w:p w14:paraId="2D9E5DD6" w14:textId="77777777" w:rsidR="000F3E95" w:rsidRPr="007B45C0" w:rsidRDefault="000F3E95" w:rsidP="000F3E95">
            <w:pPr>
              <w:pStyle w:val="svp"/>
              <w:numPr>
                <w:ilvl w:val="0"/>
                <w:numId w:val="39"/>
              </w:numPr>
            </w:pPr>
            <w:r w:rsidRPr="007B45C0">
              <w:t>Planimetrie</w:t>
            </w:r>
          </w:p>
        </w:tc>
        <w:tc>
          <w:tcPr>
            <w:tcW w:w="3760" w:type="dxa"/>
            <w:tcBorders>
              <w:bottom w:val="single" w:sz="4" w:space="0" w:color="auto"/>
            </w:tcBorders>
          </w:tcPr>
          <w:p w14:paraId="2F82A9CB" w14:textId="77777777" w:rsidR="000F3E95" w:rsidRPr="007B45C0" w:rsidRDefault="000F3E95" w:rsidP="00DF7044">
            <w:pPr>
              <w:pStyle w:val="svp"/>
            </w:pPr>
            <w:r w:rsidRPr="007B45C0">
              <w:t xml:space="preserve">Žák: </w:t>
            </w:r>
          </w:p>
        </w:tc>
      </w:tr>
      <w:tr w:rsidR="000F3E95" w:rsidRPr="007B45C0" w14:paraId="2EBAEC6C" w14:textId="77777777" w:rsidTr="00DF7044">
        <w:tc>
          <w:tcPr>
            <w:tcW w:w="3750" w:type="dxa"/>
            <w:tcBorders>
              <w:bottom w:val="nil"/>
            </w:tcBorders>
          </w:tcPr>
          <w:p w14:paraId="3F55C69B" w14:textId="77777777" w:rsidR="000F3E95" w:rsidRPr="007B45C0" w:rsidRDefault="000F3E95" w:rsidP="000F3E95">
            <w:pPr>
              <w:pStyle w:val="svp"/>
              <w:numPr>
                <w:ilvl w:val="0"/>
                <w:numId w:val="10"/>
              </w:numPr>
            </w:pPr>
            <w:r w:rsidRPr="007B45C0">
              <w:t>Základní planimetrické pojmy, polohové a metrické vztahy mezi nimi</w:t>
            </w:r>
          </w:p>
        </w:tc>
        <w:tc>
          <w:tcPr>
            <w:tcW w:w="3760" w:type="dxa"/>
            <w:tcBorders>
              <w:bottom w:val="nil"/>
            </w:tcBorders>
          </w:tcPr>
          <w:p w14:paraId="58B10D50" w14:textId="77777777" w:rsidR="000F3E95" w:rsidRPr="007B45C0" w:rsidRDefault="000F3E95" w:rsidP="000F3E95">
            <w:pPr>
              <w:pStyle w:val="svp"/>
              <w:numPr>
                <w:ilvl w:val="0"/>
                <w:numId w:val="10"/>
              </w:numPr>
            </w:pPr>
            <w:r w:rsidRPr="007B45C0">
              <w:t>užívá pojmy a vztahy: bod, přímka, rovina, odchylka dvou přímek, vzdálenost bodu od přímky, vzdálenost dvou rovnoběžek, úsečka a její délka</w:t>
            </w:r>
          </w:p>
          <w:p w14:paraId="1B588A36" w14:textId="77777777" w:rsidR="000F3E95" w:rsidRPr="007B45C0" w:rsidRDefault="000F3E95" w:rsidP="000F3E95">
            <w:pPr>
              <w:pStyle w:val="svp"/>
              <w:numPr>
                <w:ilvl w:val="0"/>
                <w:numId w:val="10"/>
              </w:numPr>
            </w:pPr>
            <w:r w:rsidRPr="007B45C0">
              <w:t>užívá jednotky délky a obsahu, provádí převody jednotek délky a obsahu</w:t>
            </w:r>
          </w:p>
        </w:tc>
      </w:tr>
      <w:tr w:rsidR="000F3E95" w:rsidRPr="007B45C0" w14:paraId="03BA0C57" w14:textId="77777777" w:rsidTr="00DF7044">
        <w:tc>
          <w:tcPr>
            <w:tcW w:w="3750" w:type="dxa"/>
            <w:tcBorders>
              <w:top w:val="nil"/>
              <w:bottom w:val="nil"/>
            </w:tcBorders>
          </w:tcPr>
          <w:p w14:paraId="540CA48E" w14:textId="77777777" w:rsidR="000F3E95" w:rsidRPr="007B45C0" w:rsidRDefault="000F3E95" w:rsidP="000F3E95">
            <w:pPr>
              <w:pStyle w:val="svp"/>
              <w:numPr>
                <w:ilvl w:val="0"/>
                <w:numId w:val="10"/>
              </w:numPr>
            </w:pPr>
            <w:r w:rsidRPr="007B45C0">
              <w:t>Rovinné obrazce (kružnice, kruh a jejich části, mnohoúhelníky, složené útvary, konvexní a nekonvexní útvary)</w:t>
            </w:r>
          </w:p>
        </w:tc>
        <w:tc>
          <w:tcPr>
            <w:tcW w:w="3760" w:type="dxa"/>
            <w:tcBorders>
              <w:top w:val="nil"/>
              <w:bottom w:val="nil"/>
            </w:tcBorders>
          </w:tcPr>
          <w:p w14:paraId="0411B3B5" w14:textId="77777777" w:rsidR="000F3E95" w:rsidRPr="007B45C0" w:rsidRDefault="000F3E95" w:rsidP="000F3E95">
            <w:pPr>
              <w:pStyle w:val="svp"/>
              <w:numPr>
                <w:ilvl w:val="0"/>
                <w:numId w:val="10"/>
              </w:numPr>
            </w:pPr>
            <w:r w:rsidRPr="007B45C0">
              <w:t>rozlišuje základní druhy rovinných obrazců, určí jejich obvod a obsah</w:t>
            </w:r>
          </w:p>
          <w:p w14:paraId="3627CB3F" w14:textId="77777777" w:rsidR="000F3E95" w:rsidRPr="007B45C0" w:rsidRDefault="000F3E95" w:rsidP="000F3E95">
            <w:pPr>
              <w:pStyle w:val="svp"/>
              <w:numPr>
                <w:ilvl w:val="0"/>
                <w:numId w:val="10"/>
              </w:numPr>
            </w:pPr>
            <w:r w:rsidRPr="007B45C0">
              <w:t>řeší úlohy na polohové i metrické vlastnosti rovinných útvarů</w:t>
            </w:r>
          </w:p>
          <w:p w14:paraId="2FACF4F9" w14:textId="77777777" w:rsidR="000F3E95" w:rsidRPr="007B45C0" w:rsidRDefault="000F3E95" w:rsidP="000F3E95">
            <w:pPr>
              <w:pStyle w:val="svp"/>
              <w:numPr>
                <w:ilvl w:val="0"/>
                <w:numId w:val="10"/>
              </w:numPr>
            </w:pPr>
            <w:r w:rsidRPr="007B45C0">
              <w:t>rozlišuje trojúhelník a čtyřúhelník (strana, vnitřní a vnější úhly, výšky, těžnice, těžiště, střední příčky, kružnice opsané a vepsané)</w:t>
            </w:r>
          </w:p>
          <w:p w14:paraId="193EBA11" w14:textId="77777777" w:rsidR="000F3E95" w:rsidRPr="007B45C0" w:rsidRDefault="000F3E95" w:rsidP="000F3E95">
            <w:pPr>
              <w:pStyle w:val="svp"/>
              <w:numPr>
                <w:ilvl w:val="0"/>
                <w:numId w:val="10"/>
              </w:numPr>
            </w:pPr>
            <w:r w:rsidRPr="007B45C0">
              <w:t>rozlišuje jednotlivé druhy mnohoúhelníků, dokáže určit jejich obvod a obsah</w:t>
            </w:r>
          </w:p>
          <w:p w14:paraId="1674EE34" w14:textId="77777777" w:rsidR="000F3E95" w:rsidRPr="007B45C0" w:rsidRDefault="000F3E95" w:rsidP="000F3E95">
            <w:pPr>
              <w:pStyle w:val="svp"/>
              <w:numPr>
                <w:ilvl w:val="0"/>
                <w:numId w:val="10"/>
              </w:numPr>
            </w:pPr>
            <w:r w:rsidRPr="007B45C0">
              <w:lastRenderedPageBreak/>
              <w:t>umí rozlišit pojmy kruh a kružnice, pravidelné mnohoúhelníky, složené tvary, konvexní a nekonvexní útvary, určit jejich obvod a obsah</w:t>
            </w:r>
          </w:p>
          <w:p w14:paraId="1EE2F412" w14:textId="77777777" w:rsidR="000F3E95" w:rsidRPr="007B45C0" w:rsidRDefault="000F3E95" w:rsidP="000F3E95">
            <w:pPr>
              <w:pStyle w:val="svp"/>
              <w:numPr>
                <w:ilvl w:val="0"/>
                <w:numId w:val="10"/>
              </w:numPr>
            </w:pPr>
            <w:r w:rsidRPr="007B45C0">
              <w:t>při řešení úloh účelně využívá digitální technologie a zdroje informací</w:t>
            </w:r>
          </w:p>
        </w:tc>
      </w:tr>
      <w:tr w:rsidR="000F3E95" w:rsidRPr="007B45C0" w14:paraId="070C44D0" w14:textId="77777777" w:rsidTr="00DF7044">
        <w:tc>
          <w:tcPr>
            <w:tcW w:w="3750" w:type="dxa"/>
            <w:tcBorders>
              <w:top w:val="nil"/>
              <w:bottom w:val="nil"/>
            </w:tcBorders>
          </w:tcPr>
          <w:p w14:paraId="1378291E" w14:textId="77777777" w:rsidR="000F3E95" w:rsidRPr="007B45C0" w:rsidRDefault="000F3E95" w:rsidP="000F3E95">
            <w:pPr>
              <w:pStyle w:val="svp"/>
              <w:numPr>
                <w:ilvl w:val="0"/>
                <w:numId w:val="10"/>
              </w:numPr>
            </w:pPr>
            <w:r w:rsidRPr="007B45C0">
              <w:lastRenderedPageBreak/>
              <w:t>Shodná a podobná zobrazení</w:t>
            </w:r>
          </w:p>
        </w:tc>
        <w:tc>
          <w:tcPr>
            <w:tcW w:w="3760" w:type="dxa"/>
            <w:tcBorders>
              <w:top w:val="nil"/>
              <w:bottom w:val="nil"/>
            </w:tcBorders>
          </w:tcPr>
          <w:p w14:paraId="03CE30A1" w14:textId="77777777" w:rsidR="000F3E95" w:rsidRPr="007B45C0" w:rsidRDefault="000F3E95" w:rsidP="000F3E95">
            <w:pPr>
              <w:pStyle w:val="svp"/>
              <w:numPr>
                <w:ilvl w:val="0"/>
                <w:numId w:val="10"/>
              </w:numPr>
            </w:pPr>
            <w:r w:rsidRPr="007B45C0">
              <w:t>užívá věty o shodnosti a podobnosti trojúhelníků v početních i konstrukčních úlohách</w:t>
            </w:r>
          </w:p>
          <w:p w14:paraId="182C43F7" w14:textId="77777777" w:rsidR="000F3E95" w:rsidRPr="007B45C0" w:rsidRDefault="000F3E95" w:rsidP="000F3E95">
            <w:pPr>
              <w:pStyle w:val="svp"/>
              <w:numPr>
                <w:ilvl w:val="0"/>
                <w:numId w:val="10"/>
              </w:numPr>
            </w:pPr>
            <w:r w:rsidRPr="007B45C0">
              <w:t>aplikuje shodná a podobná zobrazení v početních i konstrukčních úlohách</w:t>
            </w:r>
          </w:p>
          <w:p w14:paraId="75382C66" w14:textId="77777777" w:rsidR="000F3E95" w:rsidRPr="007B45C0" w:rsidRDefault="000F3E95" w:rsidP="000F3E95">
            <w:pPr>
              <w:pStyle w:val="svp"/>
              <w:numPr>
                <w:ilvl w:val="0"/>
                <w:numId w:val="10"/>
              </w:numPr>
            </w:pPr>
            <w:r w:rsidRPr="007B45C0">
              <w:t>graficky rozdělí úsečku v daném poměru</w:t>
            </w:r>
          </w:p>
        </w:tc>
      </w:tr>
      <w:tr w:rsidR="000F3E95" w:rsidRPr="007B45C0" w14:paraId="4E330C38" w14:textId="77777777" w:rsidTr="00DF7044">
        <w:tc>
          <w:tcPr>
            <w:tcW w:w="7510" w:type="dxa"/>
            <w:gridSpan w:val="2"/>
          </w:tcPr>
          <w:p w14:paraId="7CB8877F" w14:textId="5D0D931D" w:rsidR="000F3E95" w:rsidRPr="007B45C0" w:rsidRDefault="000F3E95" w:rsidP="00DF7044">
            <w:pPr>
              <w:pStyle w:val="svp"/>
            </w:pPr>
            <w:r w:rsidRPr="007B45C0">
              <w:t>Počet hodin: 32</w:t>
            </w:r>
          </w:p>
        </w:tc>
      </w:tr>
    </w:tbl>
    <w:p w14:paraId="1768AE91" w14:textId="77777777" w:rsidR="000F3E95" w:rsidRPr="007B45C0" w:rsidRDefault="000F3E95" w:rsidP="000F3E95">
      <w:pPr>
        <w:pStyle w:val="svp"/>
      </w:pPr>
      <w:r w:rsidRPr="007B45C0">
        <w:t xml:space="preserve">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4D7F2DAC" w14:textId="77777777" w:rsidTr="00DF7044">
        <w:tc>
          <w:tcPr>
            <w:tcW w:w="3750" w:type="dxa"/>
            <w:tcBorders>
              <w:bottom w:val="single" w:sz="4" w:space="0" w:color="auto"/>
            </w:tcBorders>
          </w:tcPr>
          <w:p w14:paraId="25FDAB92" w14:textId="77777777" w:rsidR="000F3E95" w:rsidRPr="007B45C0" w:rsidRDefault="000F3E95" w:rsidP="000F3E95">
            <w:pPr>
              <w:pStyle w:val="svp"/>
              <w:numPr>
                <w:ilvl w:val="0"/>
                <w:numId w:val="39"/>
              </w:numPr>
            </w:pPr>
            <w:r w:rsidRPr="007B45C0">
              <w:t>Funkce</w:t>
            </w:r>
          </w:p>
        </w:tc>
        <w:tc>
          <w:tcPr>
            <w:tcW w:w="3760" w:type="dxa"/>
            <w:tcBorders>
              <w:bottom w:val="single" w:sz="4" w:space="0" w:color="auto"/>
            </w:tcBorders>
          </w:tcPr>
          <w:p w14:paraId="0FABD10A" w14:textId="77777777" w:rsidR="000F3E95" w:rsidRPr="007B45C0" w:rsidRDefault="000F3E95" w:rsidP="00DF7044">
            <w:pPr>
              <w:pStyle w:val="svp"/>
            </w:pPr>
            <w:r w:rsidRPr="007B45C0">
              <w:t>Žák:</w:t>
            </w:r>
          </w:p>
        </w:tc>
      </w:tr>
      <w:tr w:rsidR="000F3E95" w:rsidRPr="007B45C0" w14:paraId="0EFE3F63" w14:textId="77777777" w:rsidTr="00DF7044">
        <w:tc>
          <w:tcPr>
            <w:tcW w:w="3750" w:type="dxa"/>
            <w:tcBorders>
              <w:top w:val="single" w:sz="4" w:space="0" w:color="auto"/>
              <w:left w:val="single" w:sz="4" w:space="0" w:color="auto"/>
              <w:bottom w:val="nil"/>
              <w:right w:val="single" w:sz="4" w:space="0" w:color="auto"/>
            </w:tcBorders>
          </w:tcPr>
          <w:p w14:paraId="2307EC70" w14:textId="77777777" w:rsidR="000F3E95" w:rsidRPr="007B45C0" w:rsidRDefault="000F3E95" w:rsidP="000F3E95">
            <w:pPr>
              <w:pStyle w:val="svp"/>
              <w:numPr>
                <w:ilvl w:val="0"/>
                <w:numId w:val="10"/>
              </w:numPr>
            </w:pPr>
            <w:r w:rsidRPr="007B45C0">
              <w:t>Základní pojmy – pojem funkce, definiční obor a obor hodnot, graf funkce, vlastnosti funkcí</w:t>
            </w:r>
          </w:p>
          <w:p w14:paraId="02064D13" w14:textId="77777777" w:rsidR="000F3E95" w:rsidRPr="007B45C0" w:rsidRDefault="000F3E95" w:rsidP="00DF7044">
            <w:pPr>
              <w:pStyle w:val="svp"/>
              <w:ind w:left="360"/>
            </w:pPr>
          </w:p>
        </w:tc>
        <w:tc>
          <w:tcPr>
            <w:tcW w:w="3760" w:type="dxa"/>
            <w:tcBorders>
              <w:top w:val="single" w:sz="4" w:space="0" w:color="auto"/>
              <w:left w:val="single" w:sz="4" w:space="0" w:color="auto"/>
              <w:bottom w:val="nil"/>
              <w:right w:val="single" w:sz="4" w:space="0" w:color="auto"/>
            </w:tcBorders>
          </w:tcPr>
          <w:p w14:paraId="46C770D9" w14:textId="77777777" w:rsidR="000F3E95" w:rsidRPr="007B45C0" w:rsidRDefault="000F3E95" w:rsidP="000F3E95">
            <w:pPr>
              <w:pStyle w:val="svp"/>
              <w:numPr>
                <w:ilvl w:val="0"/>
                <w:numId w:val="10"/>
              </w:numPr>
            </w:pPr>
            <w:r w:rsidRPr="007B45C0">
              <w:t>zobrazí body v pravoúhlé soustavě souřadnic</w:t>
            </w:r>
          </w:p>
          <w:p w14:paraId="6C410F58" w14:textId="77777777" w:rsidR="000F3E95" w:rsidRPr="007B45C0" w:rsidRDefault="000F3E95" w:rsidP="000F3E95">
            <w:pPr>
              <w:pStyle w:val="svp"/>
              <w:numPr>
                <w:ilvl w:val="0"/>
                <w:numId w:val="10"/>
              </w:numPr>
            </w:pPr>
            <w:r w:rsidRPr="007B45C0">
              <w:t>popíše pojmy: definiční obor funkce, obor hodnot funkce, hodnota funkce v bodě, graf funkce</w:t>
            </w:r>
          </w:p>
          <w:p w14:paraId="16F6A400" w14:textId="77777777" w:rsidR="000F3E95" w:rsidRPr="007B45C0" w:rsidRDefault="000F3E95" w:rsidP="000F3E95">
            <w:pPr>
              <w:pStyle w:val="svp"/>
              <w:numPr>
                <w:ilvl w:val="0"/>
                <w:numId w:val="10"/>
              </w:numPr>
            </w:pPr>
            <w:r w:rsidRPr="007B45C0">
              <w:t>určí hodnoty proměnné pro dané funkční hodnoty</w:t>
            </w:r>
          </w:p>
        </w:tc>
      </w:tr>
      <w:tr w:rsidR="000F3E95" w:rsidRPr="007B45C0" w14:paraId="7D13E372" w14:textId="77777777" w:rsidTr="00DF7044">
        <w:tc>
          <w:tcPr>
            <w:tcW w:w="3750" w:type="dxa"/>
            <w:tcBorders>
              <w:top w:val="nil"/>
              <w:left w:val="single" w:sz="4" w:space="0" w:color="auto"/>
              <w:bottom w:val="nil"/>
              <w:right w:val="single" w:sz="4" w:space="0" w:color="auto"/>
            </w:tcBorders>
          </w:tcPr>
          <w:p w14:paraId="4AD272F6" w14:textId="77777777" w:rsidR="000F3E95" w:rsidRPr="007B45C0" w:rsidRDefault="000F3E95" w:rsidP="000F3E95">
            <w:pPr>
              <w:pStyle w:val="svp"/>
              <w:numPr>
                <w:ilvl w:val="0"/>
                <w:numId w:val="10"/>
              </w:numPr>
            </w:pPr>
            <w:r w:rsidRPr="007B45C0">
              <w:t>Lineární funkce</w:t>
            </w:r>
          </w:p>
        </w:tc>
        <w:tc>
          <w:tcPr>
            <w:tcW w:w="3760" w:type="dxa"/>
            <w:tcBorders>
              <w:top w:val="nil"/>
              <w:left w:val="single" w:sz="4" w:space="0" w:color="auto"/>
              <w:bottom w:val="nil"/>
              <w:right w:val="single" w:sz="4" w:space="0" w:color="auto"/>
            </w:tcBorders>
          </w:tcPr>
          <w:p w14:paraId="0691117A" w14:textId="77777777" w:rsidR="000F3E95" w:rsidRPr="007B45C0" w:rsidRDefault="000F3E95" w:rsidP="000F3E95">
            <w:pPr>
              <w:pStyle w:val="svp"/>
              <w:numPr>
                <w:ilvl w:val="0"/>
                <w:numId w:val="10"/>
              </w:numPr>
            </w:pPr>
            <w:r w:rsidRPr="007B45C0">
              <w:t>přiřadí předpis lineární funkce ke grafu a naopak</w:t>
            </w:r>
          </w:p>
          <w:p w14:paraId="06581B17" w14:textId="77777777" w:rsidR="000F3E95" w:rsidRPr="007B45C0" w:rsidRDefault="000F3E95" w:rsidP="000F3E95">
            <w:pPr>
              <w:pStyle w:val="svp"/>
              <w:numPr>
                <w:ilvl w:val="0"/>
                <w:numId w:val="10"/>
              </w:numPr>
            </w:pPr>
            <w:r w:rsidRPr="007B45C0">
              <w:t>sestrojí graf lineární funkce dané přepisem pro zadané hodnoty</w:t>
            </w:r>
          </w:p>
        </w:tc>
      </w:tr>
      <w:tr w:rsidR="000F3E95" w:rsidRPr="007B45C0" w14:paraId="79CAD5AA" w14:textId="77777777" w:rsidTr="00DF7044">
        <w:tc>
          <w:tcPr>
            <w:tcW w:w="3750" w:type="dxa"/>
            <w:tcBorders>
              <w:top w:val="nil"/>
              <w:left w:val="single" w:sz="4" w:space="0" w:color="auto"/>
              <w:bottom w:val="single" w:sz="4" w:space="0" w:color="auto"/>
              <w:right w:val="single" w:sz="4" w:space="0" w:color="auto"/>
            </w:tcBorders>
          </w:tcPr>
          <w:p w14:paraId="7F097F0D" w14:textId="77777777" w:rsidR="000F3E95" w:rsidRPr="007B45C0" w:rsidRDefault="000F3E95" w:rsidP="000F3E95">
            <w:pPr>
              <w:pStyle w:val="svp"/>
              <w:numPr>
                <w:ilvl w:val="0"/>
                <w:numId w:val="10"/>
              </w:numPr>
            </w:pPr>
            <w:r w:rsidRPr="007B45C0">
              <w:t>Řešení lineárních rovnic a nerovnic</w:t>
            </w:r>
          </w:p>
          <w:p w14:paraId="2A5C12A1" w14:textId="77777777" w:rsidR="000F3E95" w:rsidRPr="007B45C0" w:rsidRDefault="000F3E95" w:rsidP="000F3E95">
            <w:pPr>
              <w:pStyle w:val="svp"/>
              <w:numPr>
                <w:ilvl w:val="0"/>
                <w:numId w:val="10"/>
              </w:numPr>
            </w:pPr>
            <w:r w:rsidRPr="007B45C0">
              <w:t>Lineární rovnice nerovnice s jednou neznámou</w:t>
            </w:r>
          </w:p>
          <w:p w14:paraId="29437C89" w14:textId="77777777" w:rsidR="000F3E95" w:rsidRPr="007B45C0" w:rsidRDefault="000F3E95" w:rsidP="000F3E95">
            <w:pPr>
              <w:pStyle w:val="svp"/>
              <w:numPr>
                <w:ilvl w:val="0"/>
                <w:numId w:val="10"/>
              </w:numPr>
            </w:pPr>
            <w:r w:rsidRPr="007B45C0">
              <w:lastRenderedPageBreak/>
              <w:t>Rovnice v součinovém a podílovém tvaru</w:t>
            </w:r>
          </w:p>
          <w:p w14:paraId="1D0D69A4" w14:textId="77777777" w:rsidR="000F3E95" w:rsidRPr="007B45C0" w:rsidRDefault="000F3E95" w:rsidP="000F3E95">
            <w:pPr>
              <w:pStyle w:val="svp"/>
              <w:numPr>
                <w:ilvl w:val="0"/>
                <w:numId w:val="10"/>
              </w:numPr>
            </w:pPr>
            <w:r w:rsidRPr="007B45C0">
              <w:t>Rovnice s neznámou ve jmenovateli</w:t>
            </w:r>
          </w:p>
          <w:p w14:paraId="269A7233" w14:textId="77777777" w:rsidR="000F3E95" w:rsidRPr="007B45C0" w:rsidRDefault="000F3E95" w:rsidP="00DF7044">
            <w:pPr>
              <w:pStyle w:val="svp"/>
            </w:pPr>
          </w:p>
        </w:tc>
        <w:tc>
          <w:tcPr>
            <w:tcW w:w="3760" w:type="dxa"/>
            <w:tcBorders>
              <w:top w:val="nil"/>
              <w:left w:val="single" w:sz="4" w:space="0" w:color="auto"/>
              <w:bottom w:val="single" w:sz="4" w:space="0" w:color="auto"/>
              <w:right w:val="single" w:sz="4" w:space="0" w:color="auto"/>
            </w:tcBorders>
          </w:tcPr>
          <w:p w14:paraId="0E1BDC28" w14:textId="77777777" w:rsidR="000F3E95" w:rsidRPr="007B45C0" w:rsidRDefault="000F3E95" w:rsidP="000F3E95">
            <w:pPr>
              <w:pStyle w:val="svp"/>
              <w:numPr>
                <w:ilvl w:val="0"/>
                <w:numId w:val="10"/>
              </w:numPr>
            </w:pPr>
            <w:r w:rsidRPr="007B45C0">
              <w:lastRenderedPageBreak/>
              <w:t>rozliší ekvivalentní a neekvivalentní úpravy rovnic</w:t>
            </w:r>
          </w:p>
          <w:p w14:paraId="5DD9A4E6" w14:textId="77777777" w:rsidR="000F3E95" w:rsidRPr="007B45C0" w:rsidRDefault="000F3E95" w:rsidP="000F3E95">
            <w:pPr>
              <w:pStyle w:val="svp"/>
              <w:numPr>
                <w:ilvl w:val="0"/>
                <w:numId w:val="10"/>
              </w:numPr>
            </w:pPr>
            <w:r w:rsidRPr="007B45C0">
              <w:t>určí definiční obor rovnice a nerovnice</w:t>
            </w:r>
          </w:p>
          <w:p w14:paraId="0197F881" w14:textId="77777777" w:rsidR="000F3E95" w:rsidRPr="007B45C0" w:rsidRDefault="000F3E95" w:rsidP="000F3E95">
            <w:pPr>
              <w:pStyle w:val="svp"/>
              <w:numPr>
                <w:ilvl w:val="0"/>
                <w:numId w:val="10"/>
              </w:numPr>
            </w:pPr>
            <w:r w:rsidRPr="007B45C0">
              <w:lastRenderedPageBreak/>
              <w:t>řeší lineární rovnice a nerovnice a jejich soustavy včetně grafického znázornění</w:t>
            </w:r>
          </w:p>
          <w:p w14:paraId="3E252463" w14:textId="77777777" w:rsidR="000F3E95" w:rsidRPr="007B45C0" w:rsidRDefault="000F3E95" w:rsidP="000F3E95">
            <w:pPr>
              <w:pStyle w:val="svp"/>
              <w:numPr>
                <w:ilvl w:val="0"/>
                <w:numId w:val="10"/>
              </w:numPr>
            </w:pPr>
            <w:r w:rsidRPr="007B45C0">
              <w:t>řeší rovnice v součinovém a podílovém tvaru</w:t>
            </w:r>
          </w:p>
          <w:p w14:paraId="31F1B44C" w14:textId="77777777" w:rsidR="000F3E95" w:rsidRPr="007B45C0" w:rsidRDefault="000F3E95" w:rsidP="000F3E95">
            <w:pPr>
              <w:pStyle w:val="svp"/>
              <w:numPr>
                <w:ilvl w:val="0"/>
                <w:numId w:val="10"/>
              </w:numPr>
            </w:pPr>
            <w:r w:rsidRPr="007B45C0">
              <w:t>vyjádří neznámou ze vzorce</w:t>
            </w:r>
          </w:p>
          <w:p w14:paraId="209E8DBF" w14:textId="77777777" w:rsidR="000F3E95" w:rsidRPr="007B45C0" w:rsidRDefault="000F3E95" w:rsidP="000F3E95">
            <w:pPr>
              <w:pStyle w:val="svp"/>
              <w:numPr>
                <w:ilvl w:val="0"/>
                <w:numId w:val="10"/>
              </w:numPr>
            </w:pPr>
            <w:r w:rsidRPr="007B45C0">
              <w:t>užívá lineární rovnice při řešení jednoduchých slovních úloh</w:t>
            </w:r>
          </w:p>
          <w:p w14:paraId="7DB08C75" w14:textId="77777777" w:rsidR="000F3E95" w:rsidRPr="007B45C0" w:rsidRDefault="000F3E95" w:rsidP="000F3E95">
            <w:pPr>
              <w:pStyle w:val="svp"/>
              <w:numPr>
                <w:ilvl w:val="0"/>
                <w:numId w:val="10"/>
              </w:numPr>
            </w:pPr>
            <w:r w:rsidRPr="007B45C0">
              <w:t>převádí jednoduché reálné situace do matematických struktur, pracuje s matematickým modelem a výsledek vyhodnotí vzhledem k realitě</w:t>
            </w:r>
          </w:p>
          <w:p w14:paraId="79096DEB" w14:textId="77777777" w:rsidR="000F3E95" w:rsidRPr="007B45C0" w:rsidRDefault="000F3E95" w:rsidP="000F3E95">
            <w:pPr>
              <w:pStyle w:val="svp"/>
              <w:numPr>
                <w:ilvl w:val="0"/>
                <w:numId w:val="10"/>
              </w:numPr>
            </w:pPr>
            <w:r w:rsidRPr="007B45C0">
              <w:t>při řešení úloh účelně využívá digitální technologie a zdroje informací</w:t>
            </w:r>
          </w:p>
        </w:tc>
      </w:tr>
      <w:tr w:rsidR="000F3E95" w:rsidRPr="007B45C0" w14:paraId="7972D7CD" w14:textId="77777777" w:rsidTr="00DF7044">
        <w:tc>
          <w:tcPr>
            <w:tcW w:w="7510" w:type="dxa"/>
            <w:gridSpan w:val="2"/>
          </w:tcPr>
          <w:p w14:paraId="7573E05A" w14:textId="4373C154" w:rsidR="000F3E95" w:rsidRPr="007B45C0" w:rsidRDefault="000F3E95" w:rsidP="00DF7044">
            <w:pPr>
              <w:pStyle w:val="svp"/>
            </w:pPr>
            <w:r w:rsidRPr="007B45C0">
              <w:lastRenderedPageBreak/>
              <w:t>Počet hodin: 22</w:t>
            </w:r>
          </w:p>
        </w:tc>
      </w:tr>
    </w:tbl>
    <w:p w14:paraId="45CDBE18" w14:textId="77777777" w:rsidR="000F3E95" w:rsidRPr="007B45C0" w:rsidRDefault="000F3E95" w:rsidP="000F3E95">
      <w:pPr>
        <w:pStyle w:val="svp"/>
        <w:tabs>
          <w:tab w:val="right" w:pos="7371"/>
        </w:tabs>
      </w:pPr>
    </w:p>
    <w:p w14:paraId="01028AD8" w14:textId="77777777" w:rsidR="000F3E95" w:rsidRPr="007B45C0" w:rsidRDefault="000F3E95" w:rsidP="000F3E95">
      <w:pPr>
        <w:pStyle w:val="svp"/>
        <w:tabs>
          <w:tab w:val="right" w:pos="7371"/>
        </w:tabs>
      </w:pPr>
      <w:r w:rsidRPr="007B45C0">
        <w:t>2. ročník</w:t>
      </w:r>
      <w:r w:rsidRPr="007B45C0">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0002CB56" w14:textId="77777777" w:rsidTr="00DF7044">
        <w:tc>
          <w:tcPr>
            <w:tcW w:w="3750" w:type="dxa"/>
            <w:tcBorders>
              <w:bottom w:val="single" w:sz="4" w:space="0" w:color="auto"/>
            </w:tcBorders>
          </w:tcPr>
          <w:p w14:paraId="59953810" w14:textId="77777777" w:rsidR="000F3E95" w:rsidRPr="007B45C0" w:rsidRDefault="000F3E95" w:rsidP="000F3E95">
            <w:pPr>
              <w:pStyle w:val="svp"/>
              <w:numPr>
                <w:ilvl w:val="0"/>
                <w:numId w:val="39"/>
              </w:numPr>
            </w:pPr>
            <w:r w:rsidRPr="007B45C0">
              <w:t>Funkce a rovnice</w:t>
            </w:r>
          </w:p>
        </w:tc>
        <w:tc>
          <w:tcPr>
            <w:tcW w:w="3760" w:type="dxa"/>
            <w:tcBorders>
              <w:bottom w:val="single" w:sz="4" w:space="0" w:color="auto"/>
            </w:tcBorders>
          </w:tcPr>
          <w:p w14:paraId="4C94B579" w14:textId="77777777" w:rsidR="000F3E95" w:rsidRPr="007B45C0" w:rsidRDefault="000F3E95" w:rsidP="00DF7044">
            <w:pPr>
              <w:pStyle w:val="svp"/>
            </w:pPr>
            <w:r w:rsidRPr="007B45C0">
              <w:t>Žák:</w:t>
            </w:r>
          </w:p>
        </w:tc>
      </w:tr>
      <w:tr w:rsidR="000F3E95" w:rsidRPr="007B45C0" w14:paraId="34536055" w14:textId="77777777" w:rsidTr="00DF7044">
        <w:tc>
          <w:tcPr>
            <w:tcW w:w="3750" w:type="dxa"/>
            <w:tcBorders>
              <w:bottom w:val="nil"/>
            </w:tcBorders>
          </w:tcPr>
          <w:p w14:paraId="063F56B2" w14:textId="77777777" w:rsidR="000F3E95" w:rsidRPr="007B45C0" w:rsidRDefault="000F3E95" w:rsidP="000F3E95">
            <w:pPr>
              <w:pStyle w:val="svp"/>
              <w:numPr>
                <w:ilvl w:val="0"/>
                <w:numId w:val="10"/>
              </w:numPr>
            </w:pPr>
            <w:r w:rsidRPr="007B45C0">
              <w:t>Základní pojmy – pojem funkce, definiční obor a obor hodnot, graf funkce</w:t>
            </w:r>
          </w:p>
          <w:p w14:paraId="46EDA3D6" w14:textId="77777777" w:rsidR="000F3E95" w:rsidRPr="007B45C0" w:rsidRDefault="000F3E95" w:rsidP="000F3E95">
            <w:pPr>
              <w:pStyle w:val="svp"/>
              <w:numPr>
                <w:ilvl w:val="0"/>
                <w:numId w:val="10"/>
              </w:numPr>
            </w:pPr>
            <w:r w:rsidRPr="007B45C0">
              <w:t>Vlastnosti funkcí</w:t>
            </w:r>
          </w:p>
          <w:p w14:paraId="25B320C2" w14:textId="77777777" w:rsidR="000F3E95" w:rsidRPr="007B45C0" w:rsidRDefault="000F3E95" w:rsidP="00DF7044">
            <w:pPr>
              <w:pStyle w:val="svp"/>
              <w:ind w:left="360"/>
            </w:pPr>
          </w:p>
        </w:tc>
        <w:tc>
          <w:tcPr>
            <w:tcW w:w="3760" w:type="dxa"/>
            <w:tcBorders>
              <w:bottom w:val="nil"/>
            </w:tcBorders>
          </w:tcPr>
          <w:p w14:paraId="63FC6EF1" w14:textId="77777777" w:rsidR="000F3E95" w:rsidRPr="007B45C0" w:rsidRDefault="000F3E95" w:rsidP="000F3E95">
            <w:pPr>
              <w:pStyle w:val="svp"/>
              <w:numPr>
                <w:ilvl w:val="0"/>
                <w:numId w:val="10"/>
              </w:numPr>
            </w:pPr>
            <w:r w:rsidRPr="007B45C0">
              <w:t>zobrazí body v rovině v pravoúhlé soustavě souřadnic</w:t>
            </w:r>
          </w:p>
          <w:p w14:paraId="663903CB" w14:textId="77777777" w:rsidR="000F3E95" w:rsidRPr="007B45C0" w:rsidRDefault="000F3E95" w:rsidP="000F3E95">
            <w:pPr>
              <w:pStyle w:val="svp"/>
              <w:numPr>
                <w:ilvl w:val="0"/>
                <w:numId w:val="10"/>
              </w:numPr>
            </w:pPr>
            <w:r w:rsidRPr="007B45C0">
              <w:t>popíše pojmy: definiční obor funkce, obor hodnot funkce, hodnota funkce v bodě, graf funkce</w:t>
            </w:r>
          </w:p>
        </w:tc>
      </w:tr>
      <w:tr w:rsidR="000F3E95" w:rsidRPr="007B45C0" w14:paraId="2FE4D06C" w14:textId="77777777" w:rsidTr="00DF7044">
        <w:tc>
          <w:tcPr>
            <w:tcW w:w="3750" w:type="dxa"/>
            <w:tcBorders>
              <w:bottom w:val="nil"/>
            </w:tcBorders>
          </w:tcPr>
          <w:p w14:paraId="7DA371B2" w14:textId="77777777" w:rsidR="000F3E95" w:rsidRPr="007B45C0" w:rsidRDefault="000F3E95" w:rsidP="000F3E95">
            <w:pPr>
              <w:pStyle w:val="svp"/>
              <w:numPr>
                <w:ilvl w:val="0"/>
                <w:numId w:val="10"/>
              </w:numPr>
            </w:pPr>
            <w:r w:rsidRPr="007B45C0">
              <w:t>Lineárně lomená funkce</w:t>
            </w:r>
          </w:p>
          <w:p w14:paraId="024DAB2F" w14:textId="77777777" w:rsidR="000F3E95" w:rsidRPr="007B45C0" w:rsidRDefault="000F3E95" w:rsidP="000F3E95">
            <w:pPr>
              <w:pStyle w:val="svp"/>
              <w:numPr>
                <w:ilvl w:val="0"/>
                <w:numId w:val="10"/>
              </w:numPr>
            </w:pPr>
            <w:r w:rsidRPr="007B45C0">
              <w:t>Kvadratická funkce,</w:t>
            </w:r>
          </w:p>
          <w:p w14:paraId="78ACE4BD" w14:textId="77777777" w:rsidR="000F3E95" w:rsidRPr="007B45C0" w:rsidRDefault="000F3E95" w:rsidP="00DF7044">
            <w:pPr>
              <w:pStyle w:val="svp"/>
            </w:pPr>
          </w:p>
          <w:p w14:paraId="1BD02F7C" w14:textId="77777777" w:rsidR="000F3E95" w:rsidRPr="007B45C0" w:rsidRDefault="000F3E95" w:rsidP="00DF7044">
            <w:pPr>
              <w:pStyle w:val="svp"/>
            </w:pPr>
          </w:p>
          <w:p w14:paraId="1CBA662A" w14:textId="77777777" w:rsidR="000F3E95" w:rsidRPr="007B45C0" w:rsidRDefault="000F3E95" w:rsidP="00DF7044">
            <w:pPr>
              <w:pStyle w:val="svp"/>
            </w:pPr>
          </w:p>
          <w:p w14:paraId="35EE22FD" w14:textId="77777777" w:rsidR="000F3E95" w:rsidRPr="007B45C0" w:rsidRDefault="000F3E95" w:rsidP="00DF7044">
            <w:pPr>
              <w:pStyle w:val="svp"/>
            </w:pPr>
          </w:p>
          <w:p w14:paraId="0BC11390" w14:textId="77777777" w:rsidR="000F3E95" w:rsidRPr="007B45C0" w:rsidRDefault="000F3E95" w:rsidP="00DF7044">
            <w:pPr>
              <w:pStyle w:val="svp"/>
            </w:pPr>
          </w:p>
          <w:p w14:paraId="09183204" w14:textId="77777777" w:rsidR="000F3E95" w:rsidRPr="007B45C0" w:rsidRDefault="000F3E95" w:rsidP="00DF7044">
            <w:pPr>
              <w:pStyle w:val="svp"/>
            </w:pPr>
          </w:p>
          <w:p w14:paraId="0043677F" w14:textId="77777777" w:rsidR="000F3E95" w:rsidRPr="007B45C0" w:rsidRDefault="000F3E95" w:rsidP="00DF7044">
            <w:pPr>
              <w:pStyle w:val="svp"/>
            </w:pPr>
          </w:p>
          <w:p w14:paraId="34E634C6" w14:textId="77777777" w:rsidR="000F3E95" w:rsidRPr="007B45C0" w:rsidRDefault="000F3E95" w:rsidP="00DF7044">
            <w:pPr>
              <w:pStyle w:val="svp"/>
            </w:pPr>
          </w:p>
          <w:p w14:paraId="7E836E43" w14:textId="77777777" w:rsidR="000F3E95" w:rsidRPr="007B45C0" w:rsidRDefault="000F3E95" w:rsidP="00DF7044">
            <w:pPr>
              <w:pStyle w:val="svp"/>
            </w:pPr>
          </w:p>
          <w:p w14:paraId="132A02DE" w14:textId="77777777" w:rsidR="000F3E95" w:rsidRPr="007B45C0" w:rsidRDefault="000F3E95" w:rsidP="00DF7044">
            <w:pPr>
              <w:pStyle w:val="svp"/>
            </w:pPr>
          </w:p>
        </w:tc>
        <w:tc>
          <w:tcPr>
            <w:tcW w:w="3760" w:type="dxa"/>
            <w:tcBorders>
              <w:bottom w:val="nil"/>
            </w:tcBorders>
          </w:tcPr>
          <w:p w14:paraId="4DBCC24F" w14:textId="77777777" w:rsidR="000F3E95" w:rsidRPr="007B45C0" w:rsidRDefault="000F3E95" w:rsidP="000F3E95">
            <w:pPr>
              <w:pStyle w:val="svp"/>
              <w:numPr>
                <w:ilvl w:val="0"/>
                <w:numId w:val="10"/>
              </w:numPr>
            </w:pPr>
            <w:r w:rsidRPr="007B45C0">
              <w:rPr>
                <w:rFonts w:ascii="TimesNewRoman" w:hAnsi="TimesNewRoman" w:cs="TimesNewRoman"/>
                <w:szCs w:val="24"/>
              </w:rPr>
              <w:lastRenderedPageBreak/>
              <w:t>přiřadí předpis funkce ke grafu a naopak</w:t>
            </w:r>
          </w:p>
          <w:p w14:paraId="5D772B5C" w14:textId="77777777" w:rsidR="000F3E95" w:rsidRPr="007B45C0" w:rsidRDefault="000F3E95" w:rsidP="000F3E95">
            <w:pPr>
              <w:pStyle w:val="svp"/>
              <w:numPr>
                <w:ilvl w:val="0"/>
                <w:numId w:val="10"/>
              </w:numPr>
            </w:pPr>
            <w:r w:rsidRPr="007B45C0">
              <w:t xml:space="preserve">rozlišuje jednotlivé druhy funkcí, načrtne jejich grafy a určí jejich vlastnosti, včetně monotonie a extrémů </w:t>
            </w:r>
          </w:p>
          <w:p w14:paraId="3FC76062" w14:textId="77777777" w:rsidR="000F3E95" w:rsidRPr="007B45C0" w:rsidRDefault="000F3E95" w:rsidP="000F3E95">
            <w:pPr>
              <w:pStyle w:val="svp"/>
              <w:numPr>
                <w:ilvl w:val="0"/>
                <w:numId w:val="10"/>
              </w:numPr>
              <w:rPr>
                <w:rFonts w:ascii="TimesNewRoman" w:hAnsi="TimesNewRoman" w:cs="TimesNewRoman"/>
                <w:szCs w:val="24"/>
              </w:rPr>
            </w:pPr>
            <w:r w:rsidRPr="007B45C0">
              <w:rPr>
                <w:rFonts w:ascii="TimesNewRoman" w:hAnsi="TimesNewRoman" w:cs="TimesNewRoman"/>
                <w:szCs w:val="24"/>
              </w:rPr>
              <w:t>určí průsečíky grafu funkce s osami souřadnic, určí hodnoty proměnné pro dané funkční hodnoty</w:t>
            </w:r>
          </w:p>
          <w:p w14:paraId="5EC96205" w14:textId="77777777" w:rsidR="000F3E95" w:rsidRPr="007B45C0" w:rsidRDefault="000F3E95" w:rsidP="000F3E95">
            <w:pPr>
              <w:pStyle w:val="svp"/>
              <w:numPr>
                <w:ilvl w:val="0"/>
                <w:numId w:val="10"/>
              </w:numPr>
              <w:rPr>
                <w:rFonts w:ascii="TimesNewRoman" w:hAnsi="TimesNewRoman" w:cs="TimesNewRoman"/>
                <w:szCs w:val="24"/>
              </w:rPr>
            </w:pPr>
            <w:r w:rsidRPr="007B45C0">
              <w:rPr>
                <w:rFonts w:ascii="TimesNewRoman" w:hAnsi="TimesNewRoman" w:cs="TimesNewRoman"/>
                <w:szCs w:val="24"/>
              </w:rPr>
              <w:lastRenderedPageBreak/>
              <w:t>pracuje s matematickým modelem reálných situací a výsledek vyhodnotí vzhledem k realitě</w:t>
            </w:r>
          </w:p>
          <w:p w14:paraId="6EC25286" w14:textId="77777777" w:rsidR="000F3E95" w:rsidRPr="007B45C0" w:rsidRDefault="000F3E95" w:rsidP="000F3E95">
            <w:pPr>
              <w:pStyle w:val="svp"/>
              <w:numPr>
                <w:ilvl w:val="0"/>
                <w:numId w:val="10"/>
              </w:numPr>
            </w:pPr>
            <w:r w:rsidRPr="007B45C0">
              <w:rPr>
                <w:rFonts w:ascii="TimesNewRoman" w:hAnsi="TimesNewRoman" w:cs="TimesNewRoman"/>
                <w:szCs w:val="24"/>
              </w:rPr>
              <w:t>při řešení úloh účelně využívá digitální technologie a zdroje informací</w:t>
            </w:r>
          </w:p>
        </w:tc>
      </w:tr>
      <w:tr w:rsidR="000F3E95" w:rsidRPr="007B45C0" w14:paraId="7C4135AD" w14:textId="77777777" w:rsidTr="00DF7044">
        <w:tc>
          <w:tcPr>
            <w:tcW w:w="3750" w:type="dxa"/>
            <w:tcBorders>
              <w:top w:val="nil"/>
              <w:bottom w:val="nil"/>
            </w:tcBorders>
          </w:tcPr>
          <w:p w14:paraId="781C8EE1" w14:textId="77777777" w:rsidR="000F3E95" w:rsidRPr="007B45C0" w:rsidRDefault="000F3E95" w:rsidP="000F3E95">
            <w:pPr>
              <w:pStyle w:val="svp"/>
              <w:numPr>
                <w:ilvl w:val="0"/>
                <w:numId w:val="10"/>
              </w:numPr>
            </w:pPr>
            <w:r w:rsidRPr="007B45C0">
              <w:lastRenderedPageBreak/>
              <w:t>Kvadratická rovnice a nerovnice</w:t>
            </w:r>
          </w:p>
        </w:tc>
        <w:tc>
          <w:tcPr>
            <w:tcW w:w="3760" w:type="dxa"/>
            <w:tcBorders>
              <w:top w:val="nil"/>
              <w:bottom w:val="nil"/>
            </w:tcBorders>
          </w:tcPr>
          <w:p w14:paraId="7AA25129" w14:textId="77777777" w:rsidR="000F3E95" w:rsidRPr="007B45C0" w:rsidRDefault="000F3E95" w:rsidP="000F3E95">
            <w:pPr>
              <w:pStyle w:val="svp"/>
              <w:numPr>
                <w:ilvl w:val="0"/>
                <w:numId w:val="10"/>
              </w:numPr>
            </w:pPr>
            <w:r w:rsidRPr="007B45C0">
              <w:t>využívá vztahy mezi kořeny a koeficienty kvadratické rovnice</w:t>
            </w:r>
          </w:p>
          <w:p w14:paraId="401082D0" w14:textId="77777777" w:rsidR="000F3E95" w:rsidRPr="007B45C0" w:rsidRDefault="000F3E95" w:rsidP="000F3E95">
            <w:pPr>
              <w:pStyle w:val="svp"/>
              <w:numPr>
                <w:ilvl w:val="0"/>
                <w:numId w:val="10"/>
              </w:numPr>
            </w:pPr>
            <w:r w:rsidRPr="007B45C0">
              <w:t>řeší rovnice v součinovém tvaru</w:t>
            </w:r>
          </w:p>
          <w:p w14:paraId="54773536" w14:textId="77777777" w:rsidR="000F3E95" w:rsidRPr="007B45C0" w:rsidRDefault="000F3E95" w:rsidP="000F3E95">
            <w:pPr>
              <w:pStyle w:val="svp"/>
              <w:numPr>
                <w:ilvl w:val="0"/>
                <w:numId w:val="10"/>
              </w:numPr>
            </w:pPr>
            <w:r w:rsidRPr="007B45C0">
              <w:t>převádí jednoduché reálné situace do matematických struktur, pracuje s matematickým modelem a výsledek vyhodnotí vzhledem k realitě</w:t>
            </w:r>
          </w:p>
        </w:tc>
      </w:tr>
      <w:tr w:rsidR="000F3E95" w:rsidRPr="007B45C0" w14:paraId="594909EB" w14:textId="77777777" w:rsidTr="00DF7044">
        <w:tc>
          <w:tcPr>
            <w:tcW w:w="3750" w:type="dxa"/>
            <w:tcBorders>
              <w:top w:val="nil"/>
              <w:bottom w:val="nil"/>
            </w:tcBorders>
          </w:tcPr>
          <w:p w14:paraId="6CB51E9D" w14:textId="77777777" w:rsidR="000F3E95" w:rsidRPr="007B45C0" w:rsidRDefault="000F3E95" w:rsidP="000F3E95">
            <w:pPr>
              <w:pStyle w:val="svp"/>
              <w:numPr>
                <w:ilvl w:val="0"/>
                <w:numId w:val="10"/>
              </w:numPr>
            </w:pPr>
            <w:r w:rsidRPr="007B45C0">
              <w:t>Exponenciální a logaritmické funkce, logaritmus</w:t>
            </w:r>
          </w:p>
          <w:p w14:paraId="7B64551B" w14:textId="77777777" w:rsidR="000F3E95" w:rsidRPr="007B45C0" w:rsidRDefault="000F3E95" w:rsidP="000F3E95">
            <w:pPr>
              <w:pStyle w:val="svp"/>
              <w:numPr>
                <w:ilvl w:val="0"/>
                <w:numId w:val="10"/>
              </w:numPr>
            </w:pPr>
            <w:r w:rsidRPr="007B45C0">
              <w:t>Inverzní funkce</w:t>
            </w:r>
          </w:p>
        </w:tc>
        <w:tc>
          <w:tcPr>
            <w:tcW w:w="3760" w:type="dxa"/>
            <w:tcBorders>
              <w:top w:val="nil"/>
              <w:bottom w:val="nil"/>
            </w:tcBorders>
          </w:tcPr>
          <w:p w14:paraId="5321F88D" w14:textId="77777777" w:rsidR="000F3E95" w:rsidRPr="007B45C0" w:rsidRDefault="000F3E95" w:rsidP="000F3E95">
            <w:pPr>
              <w:pStyle w:val="svp"/>
              <w:numPr>
                <w:ilvl w:val="0"/>
                <w:numId w:val="10"/>
              </w:numPr>
            </w:pPr>
            <w:r w:rsidRPr="007B45C0">
              <w:t>rozlišuje jednotlivé druhy funkcí, načrtne jejich grafy a určí jejich vlastnosti</w:t>
            </w:r>
          </w:p>
        </w:tc>
      </w:tr>
      <w:tr w:rsidR="000F3E95" w:rsidRPr="007B45C0" w14:paraId="0C58451A" w14:textId="77777777" w:rsidTr="00DF7044">
        <w:tc>
          <w:tcPr>
            <w:tcW w:w="3750" w:type="dxa"/>
            <w:tcBorders>
              <w:top w:val="nil"/>
              <w:left w:val="single" w:sz="4" w:space="0" w:color="auto"/>
              <w:bottom w:val="single" w:sz="4" w:space="0" w:color="auto"/>
              <w:right w:val="single" w:sz="4" w:space="0" w:color="auto"/>
            </w:tcBorders>
          </w:tcPr>
          <w:p w14:paraId="620E6E43" w14:textId="77777777" w:rsidR="000F3E95" w:rsidRPr="007B45C0" w:rsidRDefault="000F3E95" w:rsidP="000F3E95">
            <w:pPr>
              <w:pStyle w:val="svp"/>
              <w:numPr>
                <w:ilvl w:val="0"/>
                <w:numId w:val="10"/>
              </w:numPr>
            </w:pPr>
            <w:r w:rsidRPr="007B45C0">
              <w:t>Věty o logaritmech</w:t>
            </w:r>
          </w:p>
          <w:p w14:paraId="5EA8DDC6" w14:textId="77777777" w:rsidR="000F3E95" w:rsidRPr="007B45C0" w:rsidRDefault="000F3E95" w:rsidP="000F3E95">
            <w:pPr>
              <w:pStyle w:val="svp"/>
              <w:numPr>
                <w:ilvl w:val="0"/>
                <w:numId w:val="10"/>
              </w:numPr>
            </w:pPr>
            <w:r w:rsidRPr="007B45C0">
              <w:t>Úprava výrazů obsahujících funkce</w:t>
            </w:r>
          </w:p>
          <w:p w14:paraId="0F50E22E" w14:textId="77777777" w:rsidR="000F3E95" w:rsidRPr="007B45C0" w:rsidRDefault="000F3E95" w:rsidP="000F3E95">
            <w:pPr>
              <w:pStyle w:val="svp"/>
              <w:numPr>
                <w:ilvl w:val="0"/>
                <w:numId w:val="10"/>
              </w:numPr>
            </w:pPr>
            <w:r w:rsidRPr="007B45C0">
              <w:t>Exponenciální a logaritmické rovnice</w:t>
            </w:r>
          </w:p>
        </w:tc>
        <w:tc>
          <w:tcPr>
            <w:tcW w:w="3760" w:type="dxa"/>
            <w:tcBorders>
              <w:top w:val="nil"/>
              <w:left w:val="single" w:sz="4" w:space="0" w:color="auto"/>
              <w:bottom w:val="single" w:sz="4" w:space="0" w:color="auto"/>
              <w:right w:val="single" w:sz="4" w:space="0" w:color="auto"/>
            </w:tcBorders>
          </w:tcPr>
          <w:p w14:paraId="2D01ABBF" w14:textId="77777777" w:rsidR="000F3E95" w:rsidRPr="007B45C0" w:rsidRDefault="000F3E95" w:rsidP="000F3E95">
            <w:pPr>
              <w:pStyle w:val="svp"/>
              <w:numPr>
                <w:ilvl w:val="0"/>
                <w:numId w:val="10"/>
              </w:numPr>
            </w:pPr>
            <w:r w:rsidRPr="007B45C0">
              <w:t>využívá věty o logaritmech při řešení logaritmických rovnic</w:t>
            </w:r>
          </w:p>
          <w:p w14:paraId="3426783B" w14:textId="77777777" w:rsidR="000F3E95" w:rsidRPr="007B45C0" w:rsidRDefault="000F3E95" w:rsidP="00DF7044">
            <w:pPr>
              <w:pStyle w:val="svp"/>
            </w:pPr>
          </w:p>
          <w:p w14:paraId="42DF51F7" w14:textId="77777777" w:rsidR="000F3E95" w:rsidRPr="007B45C0" w:rsidRDefault="000F3E95" w:rsidP="000F3E95">
            <w:pPr>
              <w:pStyle w:val="svp"/>
              <w:numPr>
                <w:ilvl w:val="0"/>
                <w:numId w:val="10"/>
              </w:numPr>
            </w:pPr>
            <w:r w:rsidRPr="007B45C0">
              <w:t>řeší základní exponenciální a logaritmické rovnice</w:t>
            </w:r>
          </w:p>
        </w:tc>
      </w:tr>
      <w:tr w:rsidR="000F3E95" w:rsidRPr="007B45C0" w14:paraId="410EB17D" w14:textId="77777777" w:rsidTr="00DF7044">
        <w:tc>
          <w:tcPr>
            <w:tcW w:w="7510" w:type="dxa"/>
            <w:gridSpan w:val="2"/>
            <w:tcBorders>
              <w:top w:val="nil"/>
              <w:bottom w:val="single" w:sz="4" w:space="0" w:color="auto"/>
            </w:tcBorders>
          </w:tcPr>
          <w:p w14:paraId="315FBE27" w14:textId="77777777" w:rsidR="000F3E95" w:rsidRPr="007B45C0" w:rsidRDefault="000F3E95" w:rsidP="00DF7044">
            <w:pPr>
              <w:pStyle w:val="svp"/>
            </w:pPr>
            <w:r w:rsidRPr="007B45C0">
              <w:t>Počet hodin: 36</w:t>
            </w:r>
          </w:p>
        </w:tc>
      </w:tr>
    </w:tbl>
    <w:p w14:paraId="6BBBE1A6" w14:textId="77777777" w:rsidR="000F3E95" w:rsidRPr="007B45C0" w:rsidRDefault="000F3E95" w:rsidP="000F3E95"/>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19FDE4F9" w14:textId="77777777" w:rsidTr="00DF7044">
        <w:tc>
          <w:tcPr>
            <w:tcW w:w="3750" w:type="dxa"/>
            <w:tcBorders>
              <w:top w:val="single" w:sz="4" w:space="0" w:color="auto"/>
              <w:bottom w:val="single" w:sz="4" w:space="0" w:color="auto"/>
            </w:tcBorders>
          </w:tcPr>
          <w:p w14:paraId="21CC83F5" w14:textId="77777777" w:rsidR="000F3E95" w:rsidRPr="007B45C0" w:rsidRDefault="000F3E95" w:rsidP="000F3E95">
            <w:pPr>
              <w:pStyle w:val="svp"/>
              <w:numPr>
                <w:ilvl w:val="0"/>
                <w:numId w:val="39"/>
              </w:numPr>
            </w:pPr>
            <w:r w:rsidRPr="007B45C0">
              <w:t>Goniometrie a trigonometrie</w:t>
            </w:r>
          </w:p>
        </w:tc>
        <w:tc>
          <w:tcPr>
            <w:tcW w:w="3760" w:type="dxa"/>
            <w:tcBorders>
              <w:top w:val="single" w:sz="4" w:space="0" w:color="auto"/>
              <w:bottom w:val="single" w:sz="4" w:space="0" w:color="auto"/>
            </w:tcBorders>
          </w:tcPr>
          <w:p w14:paraId="3DEF2226" w14:textId="77777777" w:rsidR="000F3E95" w:rsidRPr="007B45C0" w:rsidRDefault="000F3E95" w:rsidP="00DF7044">
            <w:pPr>
              <w:pStyle w:val="svp"/>
            </w:pPr>
            <w:r w:rsidRPr="007B45C0">
              <w:t>Žák:</w:t>
            </w:r>
          </w:p>
        </w:tc>
      </w:tr>
      <w:tr w:rsidR="000F3E95" w:rsidRPr="007B45C0" w14:paraId="437A9B16" w14:textId="77777777" w:rsidTr="00DF7044">
        <w:tc>
          <w:tcPr>
            <w:tcW w:w="3750" w:type="dxa"/>
            <w:tcBorders>
              <w:top w:val="single" w:sz="4" w:space="0" w:color="auto"/>
              <w:left w:val="single" w:sz="4" w:space="0" w:color="auto"/>
              <w:bottom w:val="nil"/>
              <w:right w:val="single" w:sz="4" w:space="0" w:color="auto"/>
            </w:tcBorders>
          </w:tcPr>
          <w:p w14:paraId="3C45DDC7" w14:textId="77777777" w:rsidR="000F3E95" w:rsidRPr="007B45C0" w:rsidRDefault="000F3E95" w:rsidP="000F3E95">
            <w:pPr>
              <w:pStyle w:val="svp"/>
              <w:numPr>
                <w:ilvl w:val="0"/>
                <w:numId w:val="10"/>
              </w:numPr>
            </w:pPr>
            <w:r w:rsidRPr="007B45C0">
              <w:t>Orientovaný úhel</w:t>
            </w:r>
          </w:p>
        </w:tc>
        <w:tc>
          <w:tcPr>
            <w:tcW w:w="3760" w:type="dxa"/>
            <w:tcBorders>
              <w:top w:val="single" w:sz="4" w:space="0" w:color="auto"/>
              <w:left w:val="single" w:sz="4" w:space="0" w:color="auto"/>
              <w:bottom w:val="nil"/>
              <w:right w:val="single" w:sz="4" w:space="0" w:color="auto"/>
            </w:tcBorders>
          </w:tcPr>
          <w:p w14:paraId="5F59F368" w14:textId="77777777" w:rsidR="000F3E95" w:rsidRPr="007B45C0" w:rsidRDefault="000F3E95" w:rsidP="000F3E95">
            <w:pPr>
              <w:pStyle w:val="svp"/>
              <w:numPr>
                <w:ilvl w:val="0"/>
                <w:numId w:val="10"/>
              </w:numPr>
            </w:pPr>
            <w:r w:rsidRPr="007B45C0">
              <w:t xml:space="preserve">užívá pojmy orientovaný úhel, velikost úhlu </w:t>
            </w:r>
          </w:p>
          <w:p w14:paraId="18DBCE00" w14:textId="77777777" w:rsidR="000F3E95" w:rsidRPr="007B45C0" w:rsidRDefault="000F3E95" w:rsidP="000F3E95">
            <w:pPr>
              <w:pStyle w:val="svp"/>
              <w:numPr>
                <w:ilvl w:val="0"/>
                <w:numId w:val="10"/>
              </w:numPr>
            </w:pPr>
            <w:r w:rsidRPr="007B45C0">
              <w:t>určí velikost úhlu ve stupních, a v obloukové míře a jejich převody</w:t>
            </w:r>
          </w:p>
        </w:tc>
      </w:tr>
      <w:tr w:rsidR="000F3E95" w:rsidRPr="007B45C0" w14:paraId="33911DE9" w14:textId="77777777" w:rsidTr="00DF7044">
        <w:tc>
          <w:tcPr>
            <w:tcW w:w="3750" w:type="dxa"/>
            <w:tcBorders>
              <w:top w:val="nil"/>
              <w:left w:val="single" w:sz="4" w:space="0" w:color="auto"/>
              <w:bottom w:val="nil"/>
              <w:right w:val="single" w:sz="4" w:space="0" w:color="auto"/>
            </w:tcBorders>
          </w:tcPr>
          <w:p w14:paraId="519C609A" w14:textId="77777777" w:rsidR="000F3E95" w:rsidRPr="007B45C0" w:rsidRDefault="000F3E95" w:rsidP="000F3E95">
            <w:pPr>
              <w:pStyle w:val="svp"/>
              <w:numPr>
                <w:ilvl w:val="0"/>
                <w:numId w:val="10"/>
              </w:numPr>
            </w:pPr>
            <w:r w:rsidRPr="007B45C0">
              <w:t>Goniometrické funkce</w:t>
            </w:r>
          </w:p>
        </w:tc>
        <w:tc>
          <w:tcPr>
            <w:tcW w:w="3760" w:type="dxa"/>
            <w:tcBorders>
              <w:top w:val="nil"/>
              <w:left w:val="single" w:sz="4" w:space="0" w:color="auto"/>
              <w:bottom w:val="nil"/>
              <w:right w:val="single" w:sz="4" w:space="0" w:color="auto"/>
            </w:tcBorders>
          </w:tcPr>
          <w:p w14:paraId="7732C3F7" w14:textId="77777777" w:rsidR="000F3E95" w:rsidRPr="007B45C0" w:rsidRDefault="000F3E95" w:rsidP="000F3E95">
            <w:pPr>
              <w:pStyle w:val="svp"/>
              <w:numPr>
                <w:ilvl w:val="0"/>
                <w:numId w:val="10"/>
              </w:numPr>
            </w:pPr>
            <w:r w:rsidRPr="007B45C0">
              <w:t xml:space="preserve">určí definiční obor a obor hodnot goniometrických funkcí, </w:t>
            </w:r>
          </w:p>
          <w:p w14:paraId="7194DAA1" w14:textId="77777777" w:rsidR="000F3E95" w:rsidRPr="007B45C0" w:rsidRDefault="000F3E95" w:rsidP="000F3E95">
            <w:pPr>
              <w:pStyle w:val="svp"/>
              <w:numPr>
                <w:ilvl w:val="0"/>
                <w:numId w:val="10"/>
              </w:numPr>
            </w:pPr>
            <w:r w:rsidRPr="007B45C0">
              <w:t>určí jejich vlastnosti včetně monotonie a extrémů</w:t>
            </w:r>
          </w:p>
          <w:p w14:paraId="76945516" w14:textId="77777777" w:rsidR="000F3E95" w:rsidRPr="007B45C0" w:rsidRDefault="000F3E95" w:rsidP="000F3E95">
            <w:pPr>
              <w:pStyle w:val="svp"/>
              <w:numPr>
                <w:ilvl w:val="0"/>
                <w:numId w:val="10"/>
              </w:numPr>
            </w:pPr>
            <w:r w:rsidRPr="007B45C0">
              <w:lastRenderedPageBreak/>
              <w:t xml:space="preserve">graficky znázorní goniometrické funkce v oboru reálných čísel       </w:t>
            </w:r>
          </w:p>
        </w:tc>
      </w:tr>
      <w:tr w:rsidR="000F3E95" w:rsidRPr="007B45C0" w14:paraId="4D6A0372" w14:textId="77777777" w:rsidTr="00DF7044">
        <w:tc>
          <w:tcPr>
            <w:tcW w:w="3750" w:type="dxa"/>
            <w:tcBorders>
              <w:top w:val="nil"/>
              <w:left w:val="single" w:sz="4" w:space="0" w:color="auto"/>
              <w:bottom w:val="nil"/>
              <w:right w:val="single" w:sz="4" w:space="0" w:color="auto"/>
            </w:tcBorders>
          </w:tcPr>
          <w:p w14:paraId="6135434B" w14:textId="77777777" w:rsidR="000F3E95" w:rsidRPr="007B45C0" w:rsidRDefault="000F3E95" w:rsidP="000F3E95">
            <w:pPr>
              <w:pStyle w:val="svp"/>
              <w:numPr>
                <w:ilvl w:val="0"/>
                <w:numId w:val="10"/>
              </w:numPr>
            </w:pPr>
            <w:r w:rsidRPr="007B45C0">
              <w:lastRenderedPageBreak/>
              <w:t>Goniometrické rovnice</w:t>
            </w:r>
          </w:p>
        </w:tc>
        <w:tc>
          <w:tcPr>
            <w:tcW w:w="3760" w:type="dxa"/>
            <w:tcBorders>
              <w:top w:val="nil"/>
              <w:left w:val="single" w:sz="4" w:space="0" w:color="auto"/>
              <w:bottom w:val="nil"/>
              <w:right w:val="single" w:sz="4" w:space="0" w:color="auto"/>
            </w:tcBorders>
          </w:tcPr>
          <w:p w14:paraId="5363714E" w14:textId="77777777" w:rsidR="000F3E95" w:rsidRPr="007B45C0" w:rsidRDefault="000F3E95" w:rsidP="000F3E95">
            <w:pPr>
              <w:pStyle w:val="svp"/>
              <w:numPr>
                <w:ilvl w:val="0"/>
                <w:numId w:val="10"/>
              </w:numPr>
            </w:pPr>
            <w:r w:rsidRPr="007B45C0">
              <w:t xml:space="preserve">graficky znázorní řešení základních goniometrických rovnic </w:t>
            </w:r>
          </w:p>
          <w:p w14:paraId="28FEAE1B" w14:textId="77777777" w:rsidR="000F3E95" w:rsidRPr="007B45C0" w:rsidRDefault="000F3E95" w:rsidP="000F3E95">
            <w:pPr>
              <w:pStyle w:val="svp"/>
              <w:numPr>
                <w:ilvl w:val="0"/>
                <w:numId w:val="10"/>
              </w:numPr>
            </w:pPr>
            <w:r w:rsidRPr="007B45C0">
              <w:t>používá vlastností a vztahů goniometrických funkcí při řešení goniometrických rovnic</w:t>
            </w:r>
          </w:p>
        </w:tc>
      </w:tr>
      <w:tr w:rsidR="000F3E95" w:rsidRPr="007B45C0" w14:paraId="524ECA0C" w14:textId="77777777" w:rsidTr="00DF7044">
        <w:tc>
          <w:tcPr>
            <w:tcW w:w="3750" w:type="dxa"/>
            <w:tcBorders>
              <w:top w:val="nil"/>
              <w:left w:val="single" w:sz="4" w:space="0" w:color="auto"/>
              <w:bottom w:val="single" w:sz="4" w:space="0" w:color="auto"/>
              <w:right w:val="single" w:sz="4" w:space="0" w:color="auto"/>
            </w:tcBorders>
          </w:tcPr>
          <w:p w14:paraId="77130ABF" w14:textId="77777777" w:rsidR="000F3E95" w:rsidRPr="007B45C0" w:rsidRDefault="000F3E95" w:rsidP="000F3E95">
            <w:pPr>
              <w:pStyle w:val="svp"/>
              <w:numPr>
                <w:ilvl w:val="0"/>
                <w:numId w:val="10"/>
              </w:numPr>
            </w:pPr>
            <w:r w:rsidRPr="007B45C0">
              <w:t xml:space="preserve">Věta sinová a kosinová </w:t>
            </w:r>
          </w:p>
          <w:p w14:paraId="30903587" w14:textId="77777777" w:rsidR="000F3E95" w:rsidRPr="007B45C0" w:rsidRDefault="000F3E95" w:rsidP="00DF7044">
            <w:pPr>
              <w:pStyle w:val="svp"/>
              <w:ind w:left="360"/>
            </w:pPr>
          </w:p>
        </w:tc>
        <w:tc>
          <w:tcPr>
            <w:tcW w:w="3760" w:type="dxa"/>
            <w:tcBorders>
              <w:top w:val="nil"/>
              <w:left w:val="single" w:sz="4" w:space="0" w:color="auto"/>
              <w:bottom w:val="single" w:sz="4" w:space="0" w:color="auto"/>
              <w:right w:val="single" w:sz="4" w:space="0" w:color="auto"/>
            </w:tcBorders>
          </w:tcPr>
          <w:p w14:paraId="27624480" w14:textId="77777777" w:rsidR="000F3E95" w:rsidRPr="007B45C0" w:rsidRDefault="000F3E95" w:rsidP="000F3E95">
            <w:pPr>
              <w:pStyle w:val="svp"/>
              <w:numPr>
                <w:ilvl w:val="0"/>
                <w:numId w:val="10"/>
              </w:numPr>
            </w:pPr>
            <w:r w:rsidRPr="007B45C0">
              <w:t>s použitím goniometrických funkcí určí ze zadaných údajů velikost stran a úhlů v pravoúhlém a obecném trojúhelníku</w:t>
            </w:r>
          </w:p>
          <w:p w14:paraId="7FEAAEC6" w14:textId="77777777" w:rsidR="000F3E95" w:rsidRPr="007B45C0" w:rsidRDefault="000F3E95" w:rsidP="000F3E95">
            <w:pPr>
              <w:pStyle w:val="svp"/>
              <w:numPr>
                <w:ilvl w:val="0"/>
                <w:numId w:val="10"/>
              </w:numPr>
            </w:pPr>
            <w:r w:rsidRPr="007B45C0">
              <w:t xml:space="preserve">řeší praktické úlohy s využitím trigonometrie pravoúhlého a obecného trojúhelníku </w:t>
            </w:r>
          </w:p>
          <w:p w14:paraId="693FDEAF" w14:textId="77777777" w:rsidR="000F3E95" w:rsidRPr="007B45C0" w:rsidRDefault="000F3E95" w:rsidP="000F3E95">
            <w:pPr>
              <w:pStyle w:val="svp"/>
              <w:numPr>
                <w:ilvl w:val="0"/>
                <w:numId w:val="10"/>
              </w:numPr>
            </w:pPr>
            <w:r w:rsidRPr="007B45C0">
              <w:t>při řešení úloh účelně využívá digitální technologie a zdroje informací</w:t>
            </w:r>
          </w:p>
        </w:tc>
      </w:tr>
      <w:tr w:rsidR="000F3E95" w:rsidRPr="007B45C0" w14:paraId="1DAD36D4" w14:textId="77777777" w:rsidTr="00DF7044">
        <w:tc>
          <w:tcPr>
            <w:tcW w:w="7510" w:type="dxa"/>
            <w:gridSpan w:val="2"/>
          </w:tcPr>
          <w:p w14:paraId="33AA0C78" w14:textId="77777777" w:rsidR="000F3E95" w:rsidRPr="007B45C0" w:rsidRDefault="000F3E95" w:rsidP="00DF7044">
            <w:pPr>
              <w:pStyle w:val="svp"/>
            </w:pPr>
            <w:r w:rsidRPr="007B45C0">
              <w:t>Počet hodin: 32</w:t>
            </w:r>
          </w:p>
        </w:tc>
      </w:tr>
    </w:tbl>
    <w:p w14:paraId="191D37B0" w14:textId="77777777" w:rsidR="000F3E95" w:rsidRPr="007B45C0" w:rsidRDefault="000F3E95" w:rsidP="000F3E95">
      <w:pPr>
        <w:pStyle w:val="svp"/>
        <w:tabs>
          <w:tab w:val="right" w:pos="7371"/>
        </w:tabs>
      </w:pPr>
    </w:p>
    <w:p w14:paraId="10EE1828" w14:textId="77777777" w:rsidR="000F3E95" w:rsidRPr="007B45C0" w:rsidRDefault="000F3E95" w:rsidP="000F3E95">
      <w:pPr>
        <w:pStyle w:val="svp"/>
        <w:tabs>
          <w:tab w:val="right" w:pos="7371"/>
        </w:tabs>
      </w:pPr>
      <w:r w:rsidRPr="007B45C0">
        <w:t>3. ročník</w:t>
      </w:r>
      <w:r w:rsidRPr="007B45C0">
        <w:tab/>
        <w:t>102 hodin</w:t>
      </w:r>
    </w:p>
    <w:tbl>
      <w:tblPr>
        <w:tblW w:w="7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546"/>
      </w:tblGrid>
      <w:tr w:rsidR="000F3E95" w:rsidRPr="007B45C0" w14:paraId="2C350E08" w14:textId="77777777" w:rsidTr="00DF7044">
        <w:tc>
          <w:tcPr>
            <w:tcW w:w="3969" w:type="dxa"/>
            <w:tcBorders>
              <w:bottom w:val="single" w:sz="4" w:space="0" w:color="auto"/>
            </w:tcBorders>
          </w:tcPr>
          <w:p w14:paraId="1921795F" w14:textId="77777777" w:rsidR="000F3E95" w:rsidRPr="007B45C0" w:rsidRDefault="000F3E95" w:rsidP="000F3E95">
            <w:pPr>
              <w:pStyle w:val="svp"/>
              <w:numPr>
                <w:ilvl w:val="0"/>
                <w:numId w:val="39"/>
              </w:numPr>
            </w:pPr>
            <w:r w:rsidRPr="007B45C0">
              <w:t>Stereometrie</w:t>
            </w:r>
          </w:p>
        </w:tc>
        <w:tc>
          <w:tcPr>
            <w:tcW w:w="3546" w:type="dxa"/>
            <w:tcBorders>
              <w:bottom w:val="single" w:sz="4" w:space="0" w:color="auto"/>
            </w:tcBorders>
          </w:tcPr>
          <w:p w14:paraId="3439E5E3" w14:textId="77777777" w:rsidR="000F3E95" w:rsidRPr="007B45C0" w:rsidRDefault="000F3E95" w:rsidP="00DF7044">
            <w:pPr>
              <w:pStyle w:val="svp"/>
            </w:pPr>
            <w:r w:rsidRPr="007B45C0">
              <w:t>Žák:</w:t>
            </w:r>
          </w:p>
        </w:tc>
      </w:tr>
      <w:tr w:rsidR="000F3E95" w:rsidRPr="007B45C0" w14:paraId="02F9109E" w14:textId="77777777" w:rsidTr="00DF7044">
        <w:tc>
          <w:tcPr>
            <w:tcW w:w="3969" w:type="dxa"/>
            <w:tcBorders>
              <w:bottom w:val="nil"/>
            </w:tcBorders>
          </w:tcPr>
          <w:p w14:paraId="0A681736" w14:textId="77777777" w:rsidR="000F3E95" w:rsidRPr="007B45C0" w:rsidRDefault="000F3E95" w:rsidP="000F3E95">
            <w:pPr>
              <w:pStyle w:val="svp"/>
              <w:numPr>
                <w:ilvl w:val="0"/>
                <w:numId w:val="10"/>
              </w:numPr>
              <w:ind w:right="-148"/>
              <w:jc w:val="left"/>
            </w:pPr>
            <w:r w:rsidRPr="007B45C0">
              <w:t>Základní polohové a metrické vlastnosti v prostoru,</w:t>
            </w:r>
          </w:p>
          <w:p w14:paraId="564F1EF9" w14:textId="77777777" w:rsidR="000F3E95" w:rsidRPr="007B45C0" w:rsidRDefault="000F3E95" w:rsidP="00DF7044">
            <w:pPr>
              <w:pStyle w:val="svp"/>
              <w:ind w:left="360" w:right="-148"/>
              <w:jc w:val="left"/>
            </w:pPr>
          </w:p>
        </w:tc>
        <w:tc>
          <w:tcPr>
            <w:tcW w:w="3546" w:type="dxa"/>
            <w:tcBorders>
              <w:bottom w:val="nil"/>
            </w:tcBorders>
          </w:tcPr>
          <w:p w14:paraId="346424AD" w14:textId="77777777" w:rsidR="000F3E95" w:rsidRPr="007B45C0" w:rsidRDefault="000F3E95" w:rsidP="000F3E95">
            <w:pPr>
              <w:pStyle w:val="svp"/>
              <w:numPr>
                <w:ilvl w:val="0"/>
                <w:numId w:val="9"/>
              </w:numPr>
              <w:tabs>
                <w:tab w:val="clear" w:pos="417"/>
                <w:tab w:val="num" w:pos="360"/>
              </w:tabs>
              <w:ind w:left="360" w:hanging="360"/>
            </w:pPr>
            <w:r w:rsidRPr="007B45C0">
              <w:t>určuje vzájemnou polohu dvou přímek, přímky a roviny, dvou rovin</w:t>
            </w:r>
          </w:p>
          <w:p w14:paraId="00DFE21C" w14:textId="77777777" w:rsidR="000F3E95" w:rsidRPr="007B45C0" w:rsidRDefault="000F3E95" w:rsidP="000F3E95">
            <w:pPr>
              <w:pStyle w:val="svp"/>
              <w:numPr>
                <w:ilvl w:val="0"/>
                <w:numId w:val="9"/>
              </w:numPr>
              <w:tabs>
                <w:tab w:val="clear" w:pos="417"/>
                <w:tab w:val="num" w:pos="360"/>
              </w:tabs>
              <w:ind w:left="360" w:hanging="360"/>
            </w:pPr>
            <w:r w:rsidRPr="007B45C0">
              <w:t xml:space="preserve">určí odchylku dvou přímek, přímky a roviny, dvou rovin </w:t>
            </w:r>
          </w:p>
          <w:p w14:paraId="27F1F6CF" w14:textId="77777777" w:rsidR="000F3E95" w:rsidRPr="007B45C0" w:rsidRDefault="000F3E95" w:rsidP="000F3E95">
            <w:pPr>
              <w:pStyle w:val="svp"/>
              <w:numPr>
                <w:ilvl w:val="0"/>
                <w:numId w:val="9"/>
              </w:numPr>
              <w:tabs>
                <w:tab w:val="clear" w:pos="417"/>
                <w:tab w:val="num" w:pos="360"/>
              </w:tabs>
              <w:ind w:left="360" w:hanging="360"/>
            </w:pPr>
            <w:r w:rsidRPr="007B45C0">
              <w:t>určuje vzdálenost bodu od roviny</w:t>
            </w:r>
          </w:p>
          <w:p w14:paraId="0896243E" w14:textId="77777777" w:rsidR="000F3E95" w:rsidRPr="007B45C0" w:rsidRDefault="000F3E95" w:rsidP="000F3E95">
            <w:pPr>
              <w:pStyle w:val="svp"/>
              <w:numPr>
                <w:ilvl w:val="0"/>
                <w:numId w:val="9"/>
              </w:numPr>
              <w:tabs>
                <w:tab w:val="clear" w:pos="417"/>
                <w:tab w:val="num" w:pos="360"/>
              </w:tabs>
              <w:ind w:left="360" w:hanging="360"/>
            </w:pPr>
            <w:r w:rsidRPr="007B45C0">
              <w:t>umí aplikovat poznatky v praktických úlohách z odborné praxe a běžného života</w:t>
            </w:r>
          </w:p>
        </w:tc>
      </w:tr>
      <w:tr w:rsidR="000F3E95" w:rsidRPr="007B45C0" w14:paraId="04248F58" w14:textId="77777777" w:rsidTr="00DF7044">
        <w:tc>
          <w:tcPr>
            <w:tcW w:w="3969" w:type="dxa"/>
            <w:tcBorders>
              <w:top w:val="nil"/>
              <w:bottom w:val="nil"/>
            </w:tcBorders>
          </w:tcPr>
          <w:p w14:paraId="27FF2E11" w14:textId="77777777" w:rsidR="000F3E95" w:rsidRPr="007B45C0" w:rsidRDefault="000F3E95" w:rsidP="000F3E95">
            <w:pPr>
              <w:pStyle w:val="svp"/>
              <w:numPr>
                <w:ilvl w:val="0"/>
                <w:numId w:val="10"/>
              </w:numPr>
              <w:ind w:right="-148"/>
              <w:jc w:val="left"/>
            </w:pPr>
            <w:r w:rsidRPr="007B45C0">
              <w:t xml:space="preserve">Tělesa a jejich sítě </w:t>
            </w:r>
          </w:p>
          <w:p w14:paraId="039707E7" w14:textId="77777777" w:rsidR="000F3E95" w:rsidRPr="007B45C0" w:rsidRDefault="000F3E95" w:rsidP="000F3E95">
            <w:pPr>
              <w:pStyle w:val="svp"/>
              <w:numPr>
                <w:ilvl w:val="0"/>
                <w:numId w:val="10"/>
              </w:numPr>
              <w:ind w:right="-148"/>
              <w:jc w:val="left"/>
            </w:pPr>
            <w:r w:rsidRPr="007B45C0">
              <w:t>Složená tělesa</w:t>
            </w:r>
          </w:p>
          <w:p w14:paraId="5416E0DA" w14:textId="77777777" w:rsidR="000F3E95" w:rsidRPr="007B45C0" w:rsidRDefault="000F3E95" w:rsidP="00DF7044">
            <w:pPr>
              <w:pStyle w:val="svp"/>
              <w:ind w:left="360"/>
            </w:pPr>
            <w:r w:rsidRPr="007B45C0">
              <w:lastRenderedPageBreak/>
              <w:t>Výpočty povrchu, objemu těles, složených těles</w:t>
            </w:r>
          </w:p>
        </w:tc>
        <w:tc>
          <w:tcPr>
            <w:tcW w:w="3546" w:type="dxa"/>
            <w:tcBorders>
              <w:top w:val="nil"/>
              <w:bottom w:val="nil"/>
            </w:tcBorders>
          </w:tcPr>
          <w:p w14:paraId="0CBCE8AC" w14:textId="77777777" w:rsidR="000F3E95" w:rsidRPr="007B45C0" w:rsidRDefault="000F3E95" w:rsidP="000F3E95">
            <w:pPr>
              <w:pStyle w:val="svp"/>
              <w:numPr>
                <w:ilvl w:val="0"/>
                <w:numId w:val="9"/>
              </w:numPr>
              <w:tabs>
                <w:tab w:val="clear" w:pos="417"/>
                <w:tab w:val="num" w:pos="360"/>
              </w:tabs>
              <w:ind w:left="360" w:hanging="360"/>
            </w:pPr>
            <w:r w:rsidRPr="007B45C0">
              <w:lastRenderedPageBreak/>
              <w:t xml:space="preserve">charakterizuje základní tělesa (krychle, kvádr, hranol, válec, </w:t>
            </w:r>
            <w:r w:rsidRPr="007B45C0">
              <w:lastRenderedPageBreak/>
              <w:t xml:space="preserve">komolý jehlan a kužel, koule a její části) </w:t>
            </w:r>
          </w:p>
          <w:p w14:paraId="4636C5A2" w14:textId="77777777" w:rsidR="000F3E95" w:rsidRPr="007B45C0" w:rsidRDefault="000F3E95" w:rsidP="000F3E95">
            <w:pPr>
              <w:pStyle w:val="svp"/>
              <w:numPr>
                <w:ilvl w:val="0"/>
                <w:numId w:val="9"/>
              </w:numPr>
              <w:tabs>
                <w:tab w:val="clear" w:pos="417"/>
                <w:tab w:val="num" w:pos="360"/>
              </w:tabs>
              <w:ind w:left="360" w:hanging="360"/>
            </w:pPr>
            <w:r w:rsidRPr="007B45C0">
              <w:t>určuje povrch a objem těles včetně složeného tělesa s využitím funkčních vztahů a trigonometrie</w:t>
            </w:r>
          </w:p>
          <w:p w14:paraId="3E48A5B4" w14:textId="77777777" w:rsidR="000F3E95" w:rsidRPr="007B45C0" w:rsidRDefault="000F3E95" w:rsidP="000F3E95">
            <w:pPr>
              <w:pStyle w:val="svp"/>
              <w:numPr>
                <w:ilvl w:val="0"/>
                <w:numId w:val="9"/>
              </w:numPr>
              <w:tabs>
                <w:tab w:val="clear" w:pos="417"/>
                <w:tab w:val="num" w:pos="360"/>
              </w:tabs>
              <w:ind w:left="360" w:hanging="360"/>
            </w:pPr>
            <w:r w:rsidRPr="007B45C0">
              <w:t>aplikuje poznatky o tělesech v praktických úlohách</w:t>
            </w:r>
          </w:p>
          <w:p w14:paraId="0409B9AB" w14:textId="77777777" w:rsidR="000F3E95" w:rsidRPr="007B45C0" w:rsidRDefault="000F3E95" w:rsidP="000F3E95">
            <w:pPr>
              <w:pStyle w:val="svp"/>
              <w:numPr>
                <w:ilvl w:val="0"/>
                <w:numId w:val="9"/>
              </w:numPr>
              <w:tabs>
                <w:tab w:val="clear" w:pos="417"/>
                <w:tab w:val="num" w:pos="360"/>
              </w:tabs>
              <w:ind w:left="360" w:hanging="360"/>
            </w:pPr>
            <w:r w:rsidRPr="007B45C0">
              <w:t>při řešení úloh účelně využívá digitální technologie a zdroje informací</w:t>
            </w:r>
          </w:p>
        </w:tc>
      </w:tr>
      <w:tr w:rsidR="000F3E95" w:rsidRPr="007B45C0" w14:paraId="3B44FC2A" w14:textId="77777777" w:rsidTr="00DF7044">
        <w:tc>
          <w:tcPr>
            <w:tcW w:w="7515" w:type="dxa"/>
            <w:gridSpan w:val="2"/>
          </w:tcPr>
          <w:p w14:paraId="099BDB9E" w14:textId="77777777" w:rsidR="000F3E95" w:rsidRPr="007B45C0" w:rsidRDefault="000F3E95" w:rsidP="00DF7044">
            <w:pPr>
              <w:pStyle w:val="svp"/>
            </w:pPr>
            <w:r w:rsidRPr="007B45C0">
              <w:lastRenderedPageBreak/>
              <w:t>Počet hodin: 42</w:t>
            </w:r>
          </w:p>
        </w:tc>
      </w:tr>
    </w:tbl>
    <w:p w14:paraId="608AA0D6" w14:textId="77777777" w:rsidR="000F3E95" w:rsidRPr="007B45C0" w:rsidRDefault="000F3E95" w:rsidP="000F3E95">
      <w:pPr>
        <w:pStyle w:val="svp"/>
      </w:pPr>
      <w:r w:rsidRPr="007B45C0">
        <w:t xml:space="preserve">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6B293D16" w14:textId="77777777" w:rsidTr="00DF7044">
        <w:tc>
          <w:tcPr>
            <w:tcW w:w="3750" w:type="dxa"/>
            <w:tcBorders>
              <w:bottom w:val="single" w:sz="4" w:space="0" w:color="auto"/>
            </w:tcBorders>
          </w:tcPr>
          <w:p w14:paraId="414919D1" w14:textId="77777777" w:rsidR="000F3E95" w:rsidRPr="007B45C0" w:rsidRDefault="000F3E95" w:rsidP="000F3E95">
            <w:pPr>
              <w:pStyle w:val="svp"/>
              <w:numPr>
                <w:ilvl w:val="0"/>
                <w:numId w:val="39"/>
              </w:numPr>
            </w:pPr>
            <w:r w:rsidRPr="007B45C0">
              <w:t>Kombinatorika</w:t>
            </w:r>
          </w:p>
        </w:tc>
        <w:tc>
          <w:tcPr>
            <w:tcW w:w="3760" w:type="dxa"/>
            <w:tcBorders>
              <w:bottom w:val="single" w:sz="4" w:space="0" w:color="auto"/>
            </w:tcBorders>
          </w:tcPr>
          <w:p w14:paraId="2C704C3B" w14:textId="77777777" w:rsidR="000F3E95" w:rsidRPr="007B45C0" w:rsidRDefault="000F3E95" w:rsidP="00DF7044">
            <w:pPr>
              <w:pStyle w:val="svp"/>
            </w:pPr>
            <w:r w:rsidRPr="007B45C0">
              <w:t>Žák:</w:t>
            </w:r>
          </w:p>
        </w:tc>
      </w:tr>
      <w:tr w:rsidR="000F3E95" w:rsidRPr="007B45C0" w14:paraId="04108113" w14:textId="77777777" w:rsidTr="00DF7044">
        <w:tc>
          <w:tcPr>
            <w:tcW w:w="3750" w:type="dxa"/>
            <w:tcBorders>
              <w:bottom w:val="single" w:sz="4" w:space="0" w:color="auto"/>
            </w:tcBorders>
          </w:tcPr>
          <w:p w14:paraId="2819640A" w14:textId="77777777" w:rsidR="000F3E95" w:rsidRPr="007B45C0" w:rsidRDefault="000F3E95" w:rsidP="000F3E95">
            <w:pPr>
              <w:pStyle w:val="svp"/>
              <w:numPr>
                <w:ilvl w:val="0"/>
                <w:numId w:val="10"/>
              </w:numPr>
            </w:pPr>
            <w:r w:rsidRPr="007B45C0">
              <w:t>Faktoriál</w:t>
            </w:r>
          </w:p>
          <w:p w14:paraId="711F8E99" w14:textId="77777777" w:rsidR="000F3E95" w:rsidRPr="007B45C0" w:rsidRDefault="000F3E95" w:rsidP="000F3E95">
            <w:pPr>
              <w:pStyle w:val="svp"/>
              <w:numPr>
                <w:ilvl w:val="0"/>
                <w:numId w:val="10"/>
              </w:numPr>
            </w:pPr>
            <w:r w:rsidRPr="007B45C0">
              <w:t>Variace, permutace a kombinace bez opakování</w:t>
            </w:r>
          </w:p>
          <w:p w14:paraId="62AE81E9" w14:textId="77777777" w:rsidR="000F3E95" w:rsidRPr="007B45C0" w:rsidRDefault="000F3E95" w:rsidP="000F3E95">
            <w:pPr>
              <w:pStyle w:val="svp"/>
              <w:numPr>
                <w:ilvl w:val="0"/>
                <w:numId w:val="10"/>
              </w:numPr>
            </w:pPr>
            <w:r w:rsidRPr="007B45C0">
              <w:t>Variace s opakováním</w:t>
            </w:r>
          </w:p>
          <w:p w14:paraId="5BBAAB13" w14:textId="77777777" w:rsidR="000F3E95" w:rsidRPr="007B45C0" w:rsidRDefault="000F3E95" w:rsidP="000F3E95">
            <w:pPr>
              <w:pStyle w:val="svp"/>
              <w:numPr>
                <w:ilvl w:val="0"/>
                <w:numId w:val="10"/>
              </w:numPr>
            </w:pPr>
            <w:r w:rsidRPr="007B45C0">
              <w:t>Počítání s faktoriály a kombinačními čísly</w:t>
            </w:r>
          </w:p>
          <w:p w14:paraId="2341D32B" w14:textId="77777777" w:rsidR="000F3E95" w:rsidRPr="007B45C0" w:rsidRDefault="000F3E95" w:rsidP="000F3E95">
            <w:pPr>
              <w:pStyle w:val="svp"/>
              <w:numPr>
                <w:ilvl w:val="0"/>
                <w:numId w:val="10"/>
              </w:numPr>
            </w:pPr>
            <w:r w:rsidRPr="007B45C0">
              <w:t>Slovní úlohy</w:t>
            </w:r>
          </w:p>
        </w:tc>
        <w:tc>
          <w:tcPr>
            <w:tcW w:w="3760" w:type="dxa"/>
            <w:tcBorders>
              <w:bottom w:val="single" w:sz="4" w:space="0" w:color="auto"/>
            </w:tcBorders>
          </w:tcPr>
          <w:p w14:paraId="2F4ED53D" w14:textId="77777777" w:rsidR="000F3E95" w:rsidRPr="007B45C0" w:rsidRDefault="000F3E95" w:rsidP="000F3E95">
            <w:pPr>
              <w:pStyle w:val="svp"/>
              <w:numPr>
                <w:ilvl w:val="0"/>
                <w:numId w:val="9"/>
              </w:numPr>
              <w:tabs>
                <w:tab w:val="clear" w:pos="417"/>
                <w:tab w:val="num" w:pos="360"/>
              </w:tabs>
              <w:ind w:left="360" w:hanging="360"/>
            </w:pPr>
            <w:r w:rsidRPr="007B45C0">
              <w:t>řeší jednoduché kombinatorické úlohy úvahou</w:t>
            </w:r>
          </w:p>
          <w:p w14:paraId="7E575CF9" w14:textId="77777777" w:rsidR="000F3E95" w:rsidRPr="007B45C0" w:rsidRDefault="000F3E95" w:rsidP="000F3E95">
            <w:pPr>
              <w:pStyle w:val="svp"/>
              <w:numPr>
                <w:ilvl w:val="0"/>
                <w:numId w:val="9"/>
              </w:numPr>
              <w:tabs>
                <w:tab w:val="clear" w:pos="417"/>
                <w:tab w:val="num" w:pos="360"/>
              </w:tabs>
              <w:ind w:left="360" w:hanging="360"/>
            </w:pPr>
            <w:r w:rsidRPr="007B45C0">
              <w:t>počítá s faktoriály a kombinačními čísly</w:t>
            </w:r>
          </w:p>
          <w:p w14:paraId="7896B829" w14:textId="77777777" w:rsidR="000F3E95" w:rsidRPr="007B45C0" w:rsidRDefault="000F3E95" w:rsidP="000F3E95">
            <w:pPr>
              <w:pStyle w:val="svp"/>
              <w:numPr>
                <w:ilvl w:val="0"/>
                <w:numId w:val="9"/>
              </w:numPr>
              <w:tabs>
                <w:tab w:val="clear" w:pos="417"/>
                <w:tab w:val="num" w:pos="360"/>
              </w:tabs>
              <w:ind w:left="360" w:hanging="360"/>
            </w:pPr>
            <w:r w:rsidRPr="007B45C0">
              <w:t>užívá poznatků z kombinatoriky při řešení úloh v reálných situacích</w:t>
            </w:r>
          </w:p>
          <w:p w14:paraId="4923F8E7" w14:textId="77777777" w:rsidR="000F3E95" w:rsidRPr="007B45C0" w:rsidRDefault="000F3E95" w:rsidP="000F3E95">
            <w:pPr>
              <w:pStyle w:val="svp"/>
              <w:numPr>
                <w:ilvl w:val="0"/>
                <w:numId w:val="9"/>
              </w:numPr>
              <w:tabs>
                <w:tab w:val="clear" w:pos="417"/>
                <w:tab w:val="num" w:pos="360"/>
              </w:tabs>
              <w:ind w:left="360" w:hanging="360"/>
            </w:pPr>
            <w:r w:rsidRPr="007B45C0">
              <w:t>při řešení úloh účelně využívá digitální technologie a zdroje informací</w:t>
            </w:r>
          </w:p>
        </w:tc>
      </w:tr>
      <w:tr w:rsidR="000F3E95" w:rsidRPr="007B45C0" w14:paraId="5ECC939F" w14:textId="77777777" w:rsidTr="00DF7044">
        <w:tc>
          <w:tcPr>
            <w:tcW w:w="7510" w:type="dxa"/>
            <w:gridSpan w:val="2"/>
            <w:tcBorders>
              <w:top w:val="single" w:sz="4" w:space="0" w:color="auto"/>
              <w:bottom w:val="single" w:sz="4" w:space="0" w:color="auto"/>
            </w:tcBorders>
          </w:tcPr>
          <w:p w14:paraId="08347080" w14:textId="77777777" w:rsidR="000F3E95" w:rsidRPr="007B45C0" w:rsidRDefault="000F3E95" w:rsidP="00DF7044">
            <w:pPr>
              <w:pStyle w:val="svp"/>
            </w:pPr>
            <w:r w:rsidRPr="007B45C0">
              <w:t>Počet hodin: 25</w:t>
            </w:r>
          </w:p>
        </w:tc>
      </w:tr>
    </w:tbl>
    <w:p w14:paraId="694832A5" w14:textId="77777777" w:rsidR="000F3E95" w:rsidRPr="007B45C0" w:rsidRDefault="000F3E95" w:rsidP="000F3E95"/>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122593EC" w14:textId="77777777" w:rsidTr="00DF7044">
        <w:tc>
          <w:tcPr>
            <w:tcW w:w="3750" w:type="dxa"/>
            <w:tcBorders>
              <w:top w:val="single" w:sz="4" w:space="0" w:color="auto"/>
              <w:bottom w:val="single" w:sz="4" w:space="0" w:color="auto"/>
            </w:tcBorders>
          </w:tcPr>
          <w:p w14:paraId="11CBD5C3" w14:textId="77777777" w:rsidR="000F3E95" w:rsidRPr="007B45C0" w:rsidRDefault="000F3E95" w:rsidP="000F3E95">
            <w:pPr>
              <w:pStyle w:val="svp"/>
              <w:numPr>
                <w:ilvl w:val="0"/>
                <w:numId w:val="39"/>
              </w:numPr>
            </w:pPr>
            <w:r w:rsidRPr="007B45C0">
              <w:t>Pravděpodobnost v praktických úlohách</w:t>
            </w:r>
          </w:p>
        </w:tc>
        <w:tc>
          <w:tcPr>
            <w:tcW w:w="3760" w:type="dxa"/>
            <w:tcBorders>
              <w:top w:val="single" w:sz="4" w:space="0" w:color="auto"/>
              <w:bottom w:val="single" w:sz="4" w:space="0" w:color="auto"/>
            </w:tcBorders>
          </w:tcPr>
          <w:p w14:paraId="53D449F1" w14:textId="77777777" w:rsidR="000F3E95" w:rsidRPr="007B45C0" w:rsidRDefault="000F3E95" w:rsidP="00DF7044">
            <w:pPr>
              <w:pStyle w:val="svp"/>
            </w:pPr>
            <w:r w:rsidRPr="007B45C0">
              <w:t>Žák:</w:t>
            </w:r>
          </w:p>
        </w:tc>
      </w:tr>
      <w:tr w:rsidR="000F3E95" w:rsidRPr="007B45C0" w14:paraId="1D72A8AD" w14:textId="77777777" w:rsidTr="00DF7044">
        <w:tc>
          <w:tcPr>
            <w:tcW w:w="3750" w:type="dxa"/>
            <w:tcBorders>
              <w:top w:val="single" w:sz="4" w:space="0" w:color="auto"/>
              <w:bottom w:val="single" w:sz="4" w:space="0" w:color="auto"/>
            </w:tcBorders>
          </w:tcPr>
          <w:p w14:paraId="46A87164" w14:textId="77777777" w:rsidR="000F3E95" w:rsidRPr="007B45C0" w:rsidRDefault="000F3E95" w:rsidP="000F3E95">
            <w:pPr>
              <w:pStyle w:val="svp"/>
              <w:numPr>
                <w:ilvl w:val="0"/>
                <w:numId w:val="10"/>
              </w:numPr>
            </w:pPr>
            <w:r w:rsidRPr="007B45C0">
              <w:t>Náhodný pokus, výsledek náhodného pokusu</w:t>
            </w:r>
          </w:p>
          <w:p w14:paraId="4712ED0F" w14:textId="77777777" w:rsidR="000F3E95" w:rsidRPr="007B45C0" w:rsidRDefault="000F3E95" w:rsidP="000F3E95">
            <w:pPr>
              <w:pStyle w:val="svp"/>
              <w:numPr>
                <w:ilvl w:val="0"/>
                <w:numId w:val="10"/>
              </w:numPr>
            </w:pPr>
            <w:r w:rsidRPr="007B45C0">
              <w:t>Náhodný jev</w:t>
            </w:r>
          </w:p>
          <w:p w14:paraId="3C1D2939" w14:textId="77777777" w:rsidR="000F3E95" w:rsidRPr="007B45C0" w:rsidRDefault="000F3E95" w:rsidP="000F3E95">
            <w:pPr>
              <w:pStyle w:val="svp"/>
              <w:numPr>
                <w:ilvl w:val="0"/>
                <w:numId w:val="10"/>
              </w:numPr>
            </w:pPr>
            <w:r w:rsidRPr="007B45C0">
              <w:t>Opačný jev, nemožný jev, jistý jev</w:t>
            </w:r>
          </w:p>
          <w:p w14:paraId="45C34234" w14:textId="77777777" w:rsidR="000F3E95" w:rsidRPr="007B45C0" w:rsidRDefault="000F3E95" w:rsidP="000F3E95">
            <w:pPr>
              <w:pStyle w:val="svp"/>
              <w:numPr>
                <w:ilvl w:val="0"/>
                <w:numId w:val="10"/>
              </w:numPr>
            </w:pPr>
            <w:r w:rsidRPr="007B45C0">
              <w:t>Nezávislost jevů</w:t>
            </w:r>
          </w:p>
          <w:p w14:paraId="6ECF9E34" w14:textId="77777777" w:rsidR="000F3E95" w:rsidRPr="007B45C0" w:rsidRDefault="000F3E95" w:rsidP="000F3E95">
            <w:pPr>
              <w:pStyle w:val="svp"/>
              <w:numPr>
                <w:ilvl w:val="0"/>
                <w:numId w:val="10"/>
              </w:numPr>
            </w:pPr>
            <w:r w:rsidRPr="007B45C0">
              <w:lastRenderedPageBreak/>
              <w:t>Výpočty pravděpodobnosti náhodného jevu, sjednocení jevů a vzájemně nezávislých jevů</w:t>
            </w:r>
          </w:p>
        </w:tc>
        <w:tc>
          <w:tcPr>
            <w:tcW w:w="3760" w:type="dxa"/>
            <w:tcBorders>
              <w:top w:val="single" w:sz="4" w:space="0" w:color="auto"/>
              <w:bottom w:val="single" w:sz="4" w:space="0" w:color="auto"/>
            </w:tcBorders>
          </w:tcPr>
          <w:p w14:paraId="2DF51E83" w14:textId="77777777" w:rsidR="000F3E95" w:rsidRPr="007B45C0" w:rsidRDefault="000F3E95" w:rsidP="000F3E95">
            <w:pPr>
              <w:pStyle w:val="svp"/>
              <w:numPr>
                <w:ilvl w:val="0"/>
                <w:numId w:val="9"/>
              </w:numPr>
              <w:tabs>
                <w:tab w:val="clear" w:pos="417"/>
                <w:tab w:val="num" w:pos="360"/>
              </w:tabs>
              <w:ind w:left="360" w:hanging="360"/>
            </w:pPr>
            <w:r w:rsidRPr="007B45C0">
              <w:lastRenderedPageBreak/>
              <w:t xml:space="preserve">užívá pojmy náhodný pokus, výsledek náhodného pokusu, nezávislost jevů, </w:t>
            </w:r>
          </w:p>
          <w:p w14:paraId="2FA0578A" w14:textId="77777777" w:rsidR="000F3E95" w:rsidRPr="007B45C0" w:rsidRDefault="000F3E95" w:rsidP="000F3E95">
            <w:pPr>
              <w:pStyle w:val="svp"/>
              <w:numPr>
                <w:ilvl w:val="0"/>
                <w:numId w:val="9"/>
              </w:numPr>
              <w:tabs>
                <w:tab w:val="clear" w:pos="417"/>
                <w:tab w:val="num" w:pos="360"/>
              </w:tabs>
              <w:ind w:left="360" w:hanging="360"/>
            </w:pPr>
            <w:r w:rsidRPr="007B45C0">
              <w:t>užívá pojmy náhodný jev a jeho pravděpodobnost, opačný jev, jistý jev, nemožný jev, množina výsledků náhodného pokusu</w:t>
            </w:r>
          </w:p>
          <w:p w14:paraId="354B1BB4" w14:textId="77777777" w:rsidR="000F3E95" w:rsidRPr="007B45C0" w:rsidRDefault="000F3E95" w:rsidP="000F3E95">
            <w:pPr>
              <w:pStyle w:val="svp"/>
              <w:numPr>
                <w:ilvl w:val="0"/>
                <w:numId w:val="9"/>
              </w:numPr>
              <w:tabs>
                <w:tab w:val="clear" w:pos="417"/>
                <w:tab w:val="num" w:pos="360"/>
              </w:tabs>
              <w:ind w:left="360" w:hanging="360"/>
            </w:pPr>
            <w:r w:rsidRPr="007B45C0">
              <w:lastRenderedPageBreak/>
              <w:t>při řešení úloh účelně využívá digitální technologie a zdroje informací</w:t>
            </w:r>
          </w:p>
        </w:tc>
      </w:tr>
      <w:tr w:rsidR="000F3E95" w:rsidRPr="007B45C0" w14:paraId="53480ECB" w14:textId="77777777" w:rsidTr="00DF7044">
        <w:tc>
          <w:tcPr>
            <w:tcW w:w="7510" w:type="dxa"/>
            <w:gridSpan w:val="2"/>
            <w:tcBorders>
              <w:top w:val="single" w:sz="4" w:space="0" w:color="auto"/>
              <w:bottom w:val="single" w:sz="4" w:space="0" w:color="auto"/>
            </w:tcBorders>
          </w:tcPr>
          <w:p w14:paraId="52BDB7FC" w14:textId="77777777" w:rsidR="000F3E95" w:rsidRPr="007B45C0" w:rsidRDefault="000F3E95" w:rsidP="00DF7044">
            <w:pPr>
              <w:pStyle w:val="svp"/>
              <w:jc w:val="left"/>
            </w:pPr>
            <w:r w:rsidRPr="007B45C0">
              <w:lastRenderedPageBreak/>
              <w:t>Počet hodin: 15</w:t>
            </w:r>
          </w:p>
        </w:tc>
      </w:tr>
    </w:tbl>
    <w:p w14:paraId="0E6C7032" w14:textId="77777777" w:rsidR="000F3E95" w:rsidRPr="007B45C0" w:rsidRDefault="000F3E95" w:rsidP="000F3E95"/>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55745D4A" w14:textId="77777777" w:rsidTr="00DF7044">
        <w:tc>
          <w:tcPr>
            <w:tcW w:w="3750" w:type="dxa"/>
            <w:tcBorders>
              <w:top w:val="single" w:sz="4" w:space="0" w:color="auto"/>
              <w:bottom w:val="single" w:sz="4" w:space="0" w:color="auto"/>
            </w:tcBorders>
          </w:tcPr>
          <w:p w14:paraId="7118D799" w14:textId="77777777" w:rsidR="000F3E95" w:rsidRPr="007B45C0" w:rsidRDefault="000F3E95" w:rsidP="000F3E95">
            <w:pPr>
              <w:pStyle w:val="svp"/>
              <w:numPr>
                <w:ilvl w:val="0"/>
                <w:numId w:val="39"/>
              </w:numPr>
            </w:pPr>
            <w:r w:rsidRPr="007B45C0">
              <w:t>Statistika v praktických úlohách</w:t>
            </w:r>
          </w:p>
        </w:tc>
        <w:tc>
          <w:tcPr>
            <w:tcW w:w="3760" w:type="dxa"/>
            <w:tcBorders>
              <w:top w:val="single" w:sz="4" w:space="0" w:color="auto"/>
              <w:bottom w:val="single" w:sz="4" w:space="0" w:color="auto"/>
            </w:tcBorders>
          </w:tcPr>
          <w:p w14:paraId="6113F394" w14:textId="77777777" w:rsidR="000F3E95" w:rsidRPr="007B45C0" w:rsidRDefault="000F3E95" w:rsidP="00DF7044">
            <w:pPr>
              <w:pStyle w:val="svp"/>
              <w:ind w:left="360"/>
            </w:pPr>
            <w:r w:rsidRPr="007B45C0">
              <w:t>Žák:</w:t>
            </w:r>
          </w:p>
        </w:tc>
      </w:tr>
      <w:tr w:rsidR="000F3E95" w:rsidRPr="007B45C0" w14:paraId="45329914" w14:textId="77777777" w:rsidTr="00DF7044">
        <w:tc>
          <w:tcPr>
            <w:tcW w:w="3750" w:type="dxa"/>
            <w:tcBorders>
              <w:top w:val="single" w:sz="4" w:space="0" w:color="auto"/>
              <w:left w:val="single" w:sz="4" w:space="0" w:color="auto"/>
              <w:bottom w:val="nil"/>
              <w:right w:val="single" w:sz="4" w:space="0" w:color="auto"/>
            </w:tcBorders>
          </w:tcPr>
          <w:p w14:paraId="6C2BC8A1" w14:textId="77777777" w:rsidR="000F3E95" w:rsidRPr="007B45C0" w:rsidRDefault="000F3E95" w:rsidP="000F3E95">
            <w:pPr>
              <w:pStyle w:val="svp"/>
              <w:numPr>
                <w:ilvl w:val="0"/>
                <w:numId w:val="10"/>
              </w:numPr>
              <w:tabs>
                <w:tab w:val="left" w:pos="2490"/>
              </w:tabs>
            </w:pPr>
            <w:r w:rsidRPr="007B45C0">
              <w:t xml:space="preserve">Statistický soubor, jeho charakteristika </w:t>
            </w:r>
          </w:p>
          <w:p w14:paraId="66BCC624" w14:textId="77777777" w:rsidR="000F3E95" w:rsidRPr="007B45C0" w:rsidRDefault="000F3E95" w:rsidP="000F3E95">
            <w:pPr>
              <w:pStyle w:val="svp"/>
              <w:numPr>
                <w:ilvl w:val="0"/>
                <w:numId w:val="10"/>
              </w:numPr>
            </w:pPr>
            <w:r w:rsidRPr="007B45C0">
              <w:t>Četnost a relativní četnost znaku</w:t>
            </w:r>
          </w:p>
          <w:p w14:paraId="730A4471" w14:textId="77777777" w:rsidR="000F3E95" w:rsidRPr="007B45C0" w:rsidRDefault="000F3E95" w:rsidP="00DF7044">
            <w:pPr>
              <w:pStyle w:val="svp"/>
              <w:tabs>
                <w:tab w:val="left" w:pos="2490"/>
              </w:tabs>
              <w:ind w:left="360"/>
            </w:pPr>
          </w:p>
        </w:tc>
        <w:tc>
          <w:tcPr>
            <w:tcW w:w="3760" w:type="dxa"/>
            <w:tcBorders>
              <w:top w:val="single" w:sz="4" w:space="0" w:color="auto"/>
              <w:left w:val="single" w:sz="4" w:space="0" w:color="auto"/>
              <w:bottom w:val="nil"/>
              <w:right w:val="single" w:sz="4" w:space="0" w:color="auto"/>
            </w:tcBorders>
          </w:tcPr>
          <w:p w14:paraId="6BF09C6F" w14:textId="77777777" w:rsidR="000F3E95" w:rsidRPr="007B45C0" w:rsidRDefault="000F3E95" w:rsidP="000F3E95">
            <w:pPr>
              <w:pStyle w:val="svp"/>
              <w:numPr>
                <w:ilvl w:val="0"/>
                <w:numId w:val="9"/>
              </w:numPr>
              <w:tabs>
                <w:tab w:val="clear" w:pos="417"/>
                <w:tab w:val="num" w:pos="360"/>
              </w:tabs>
              <w:ind w:left="360" w:hanging="360"/>
            </w:pPr>
            <w:r w:rsidRPr="007B45C0">
              <w:t>užívá a vysvětlí pojmy: statistický soubor, rozsah souboru, statistická jednotka, hodnota znaku</w:t>
            </w:r>
          </w:p>
          <w:p w14:paraId="08AE320F" w14:textId="77777777" w:rsidR="000F3E95" w:rsidRPr="007B45C0" w:rsidRDefault="000F3E95" w:rsidP="000F3E95">
            <w:pPr>
              <w:pStyle w:val="svp"/>
              <w:numPr>
                <w:ilvl w:val="0"/>
                <w:numId w:val="9"/>
              </w:numPr>
              <w:tabs>
                <w:tab w:val="clear" w:pos="417"/>
                <w:tab w:val="num" w:pos="360"/>
              </w:tabs>
              <w:ind w:left="360" w:hanging="360"/>
            </w:pPr>
            <w:r w:rsidRPr="007B45C0">
              <w:t>určí četnost a relativní četnost hodnoty znaku</w:t>
            </w:r>
          </w:p>
          <w:p w14:paraId="1DC313F0" w14:textId="77777777" w:rsidR="000F3E95" w:rsidRPr="007B45C0" w:rsidRDefault="000F3E95" w:rsidP="000F3E95">
            <w:pPr>
              <w:pStyle w:val="svp"/>
              <w:numPr>
                <w:ilvl w:val="0"/>
                <w:numId w:val="9"/>
              </w:numPr>
              <w:tabs>
                <w:tab w:val="clear" w:pos="417"/>
                <w:tab w:val="num" w:pos="360"/>
              </w:tabs>
              <w:ind w:left="360" w:hanging="360"/>
            </w:pPr>
            <w:r w:rsidRPr="007B45C0">
              <w:t>sestaví tabulku četností</w:t>
            </w:r>
          </w:p>
          <w:p w14:paraId="5FE09149" w14:textId="77777777" w:rsidR="000F3E95" w:rsidRPr="007B45C0" w:rsidRDefault="000F3E95" w:rsidP="000F3E95">
            <w:pPr>
              <w:pStyle w:val="svp"/>
              <w:numPr>
                <w:ilvl w:val="0"/>
                <w:numId w:val="9"/>
              </w:numPr>
              <w:tabs>
                <w:tab w:val="clear" w:pos="417"/>
                <w:tab w:val="num" w:pos="360"/>
              </w:tabs>
              <w:ind w:left="360" w:hanging="360"/>
            </w:pPr>
            <w:r w:rsidRPr="007B45C0">
              <w:t>graficky znázorní rozdělení četností</w:t>
            </w:r>
          </w:p>
        </w:tc>
      </w:tr>
      <w:tr w:rsidR="000F3E95" w:rsidRPr="007B45C0" w14:paraId="1A626BA5" w14:textId="77777777" w:rsidTr="00DF7044">
        <w:tc>
          <w:tcPr>
            <w:tcW w:w="3750" w:type="dxa"/>
            <w:tcBorders>
              <w:top w:val="nil"/>
              <w:left w:val="single" w:sz="4" w:space="0" w:color="auto"/>
              <w:bottom w:val="nil"/>
              <w:right w:val="single" w:sz="4" w:space="0" w:color="auto"/>
            </w:tcBorders>
          </w:tcPr>
          <w:p w14:paraId="41275BE6" w14:textId="77777777" w:rsidR="000F3E95" w:rsidRPr="007B45C0" w:rsidRDefault="000F3E95" w:rsidP="000F3E95">
            <w:pPr>
              <w:pStyle w:val="svp"/>
              <w:numPr>
                <w:ilvl w:val="0"/>
                <w:numId w:val="10"/>
              </w:numPr>
            </w:pPr>
            <w:r w:rsidRPr="007B45C0">
              <w:t>Charakteristiky polohy</w:t>
            </w:r>
          </w:p>
        </w:tc>
        <w:tc>
          <w:tcPr>
            <w:tcW w:w="3760" w:type="dxa"/>
            <w:tcBorders>
              <w:top w:val="nil"/>
              <w:left w:val="single" w:sz="4" w:space="0" w:color="auto"/>
              <w:bottom w:val="nil"/>
              <w:right w:val="single" w:sz="4" w:space="0" w:color="auto"/>
            </w:tcBorders>
          </w:tcPr>
          <w:p w14:paraId="1DFD52E9" w14:textId="77777777" w:rsidR="000F3E95" w:rsidRPr="007B45C0" w:rsidRDefault="000F3E95" w:rsidP="000F3E95">
            <w:pPr>
              <w:pStyle w:val="svp"/>
              <w:numPr>
                <w:ilvl w:val="0"/>
                <w:numId w:val="9"/>
              </w:numPr>
              <w:tabs>
                <w:tab w:val="clear" w:pos="417"/>
                <w:tab w:val="num" w:pos="360"/>
              </w:tabs>
              <w:ind w:left="360" w:hanging="360"/>
            </w:pPr>
            <w:r w:rsidRPr="007B45C0">
              <w:t>určí charakteristiky polohy (aritmetický průměr, medián, modus, percentil)</w:t>
            </w:r>
          </w:p>
        </w:tc>
      </w:tr>
      <w:tr w:rsidR="000F3E95" w:rsidRPr="007B45C0" w14:paraId="1C0135BD" w14:textId="77777777" w:rsidTr="00DF7044">
        <w:tc>
          <w:tcPr>
            <w:tcW w:w="3750" w:type="dxa"/>
            <w:tcBorders>
              <w:top w:val="nil"/>
              <w:left w:val="single" w:sz="4" w:space="0" w:color="auto"/>
              <w:bottom w:val="nil"/>
              <w:right w:val="single" w:sz="4" w:space="0" w:color="auto"/>
            </w:tcBorders>
          </w:tcPr>
          <w:p w14:paraId="4CC858DB" w14:textId="77777777" w:rsidR="000F3E95" w:rsidRPr="007B45C0" w:rsidRDefault="000F3E95" w:rsidP="000F3E95">
            <w:pPr>
              <w:pStyle w:val="svp"/>
              <w:numPr>
                <w:ilvl w:val="0"/>
                <w:numId w:val="10"/>
              </w:numPr>
            </w:pPr>
            <w:r w:rsidRPr="007B45C0">
              <w:t>Charakteristiky variability</w:t>
            </w:r>
          </w:p>
        </w:tc>
        <w:tc>
          <w:tcPr>
            <w:tcW w:w="3760" w:type="dxa"/>
            <w:tcBorders>
              <w:top w:val="nil"/>
              <w:left w:val="single" w:sz="4" w:space="0" w:color="auto"/>
              <w:bottom w:val="nil"/>
              <w:right w:val="single" w:sz="4" w:space="0" w:color="auto"/>
            </w:tcBorders>
          </w:tcPr>
          <w:p w14:paraId="3D05A113" w14:textId="77777777" w:rsidR="000F3E95" w:rsidRPr="007B45C0" w:rsidRDefault="000F3E95" w:rsidP="000F3E95">
            <w:pPr>
              <w:pStyle w:val="svp"/>
              <w:numPr>
                <w:ilvl w:val="0"/>
                <w:numId w:val="9"/>
              </w:numPr>
              <w:tabs>
                <w:tab w:val="clear" w:pos="417"/>
                <w:tab w:val="num" w:pos="360"/>
              </w:tabs>
              <w:ind w:left="360" w:hanging="360"/>
            </w:pPr>
            <w:r w:rsidRPr="007B45C0">
              <w:t>určí charakteristiky variability (rozptyl, směrodatná odchylka)</w:t>
            </w:r>
          </w:p>
        </w:tc>
      </w:tr>
      <w:tr w:rsidR="000F3E95" w:rsidRPr="007B45C0" w14:paraId="68E6E22D" w14:textId="77777777" w:rsidTr="00DF7044">
        <w:tc>
          <w:tcPr>
            <w:tcW w:w="3750" w:type="dxa"/>
            <w:tcBorders>
              <w:top w:val="nil"/>
              <w:left w:val="single" w:sz="4" w:space="0" w:color="auto"/>
              <w:bottom w:val="single" w:sz="4" w:space="0" w:color="auto"/>
              <w:right w:val="single" w:sz="4" w:space="0" w:color="auto"/>
            </w:tcBorders>
          </w:tcPr>
          <w:p w14:paraId="75775359" w14:textId="77777777" w:rsidR="000F3E95" w:rsidRPr="007B45C0" w:rsidRDefault="000F3E95" w:rsidP="000F3E95">
            <w:pPr>
              <w:pStyle w:val="svp"/>
              <w:numPr>
                <w:ilvl w:val="0"/>
                <w:numId w:val="10"/>
              </w:numPr>
            </w:pPr>
            <w:r w:rsidRPr="007B45C0">
              <w:t>Statistická data v grafech a tabulkách</w:t>
            </w:r>
          </w:p>
          <w:p w14:paraId="7DC5664E" w14:textId="77777777" w:rsidR="000F3E95" w:rsidRPr="007B45C0" w:rsidRDefault="000F3E95" w:rsidP="000F3E95">
            <w:pPr>
              <w:pStyle w:val="svp"/>
              <w:numPr>
                <w:ilvl w:val="0"/>
                <w:numId w:val="10"/>
              </w:numPr>
            </w:pPr>
            <w:r w:rsidRPr="007B45C0">
              <w:t>Aplikační úlohy</w:t>
            </w:r>
          </w:p>
        </w:tc>
        <w:tc>
          <w:tcPr>
            <w:tcW w:w="3760" w:type="dxa"/>
            <w:tcBorders>
              <w:top w:val="nil"/>
              <w:left w:val="single" w:sz="4" w:space="0" w:color="auto"/>
              <w:bottom w:val="single" w:sz="4" w:space="0" w:color="auto"/>
              <w:right w:val="single" w:sz="4" w:space="0" w:color="auto"/>
            </w:tcBorders>
          </w:tcPr>
          <w:p w14:paraId="18F2AA9C" w14:textId="77777777" w:rsidR="000F3E95" w:rsidRPr="007B45C0" w:rsidRDefault="000F3E95" w:rsidP="000F3E95">
            <w:pPr>
              <w:pStyle w:val="svp"/>
              <w:numPr>
                <w:ilvl w:val="0"/>
                <w:numId w:val="9"/>
              </w:numPr>
              <w:tabs>
                <w:tab w:val="clear" w:pos="417"/>
                <w:tab w:val="num" w:pos="360"/>
              </w:tabs>
              <w:ind w:left="360" w:hanging="360"/>
            </w:pPr>
            <w:r w:rsidRPr="007B45C0">
              <w:t>čte a vyhodnotí statistické údaje v tabulkách, diagramech a grafech</w:t>
            </w:r>
          </w:p>
          <w:p w14:paraId="3087E848" w14:textId="77777777" w:rsidR="000F3E95" w:rsidRPr="007B45C0" w:rsidRDefault="000F3E95" w:rsidP="000F3E95">
            <w:pPr>
              <w:pStyle w:val="svp"/>
              <w:numPr>
                <w:ilvl w:val="0"/>
                <w:numId w:val="9"/>
              </w:numPr>
              <w:tabs>
                <w:tab w:val="clear" w:pos="417"/>
                <w:tab w:val="num" w:pos="360"/>
              </w:tabs>
              <w:ind w:left="360" w:hanging="360"/>
            </w:pPr>
            <w:r w:rsidRPr="007B45C0">
              <w:t>při řešení úloh účelně využívá digitální technologie a zdroje informací</w:t>
            </w:r>
          </w:p>
        </w:tc>
      </w:tr>
      <w:tr w:rsidR="000F3E95" w:rsidRPr="007B45C0" w14:paraId="4F97EB69" w14:textId="77777777" w:rsidTr="00DF7044">
        <w:tc>
          <w:tcPr>
            <w:tcW w:w="7510" w:type="dxa"/>
            <w:gridSpan w:val="2"/>
            <w:tcBorders>
              <w:top w:val="nil"/>
              <w:bottom w:val="single" w:sz="4" w:space="0" w:color="auto"/>
            </w:tcBorders>
          </w:tcPr>
          <w:p w14:paraId="7C7FD83F" w14:textId="77777777" w:rsidR="000F3E95" w:rsidRPr="007B45C0" w:rsidRDefault="000F3E95" w:rsidP="00DF7044">
            <w:pPr>
              <w:pStyle w:val="svp"/>
              <w:jc w:val="left"/>
            </w:pPr>
            <w:r w:rsidRPr="007B45C0">
              <w:t>Počet hodin: 20</w:t>
            </w:r>
          </w:p>
        </w:tc>
      </w:tr>
    </w:tbl>
    <w:p w14:paraId="122F052C" w14:textId="77777777" w:rsidR="000F3E95" w:rsidRPr="007B45C0" w:rsidRDefault="000F3E95" w:rsidP="000F3E95">
      <w:pPr>
        <w:pStyle w:val="svp"/>
        <w:tabs>
          <w:tab w:val="right" w:pos="7371"/>
        </w:tabs>
      </w:pPr>
    </w:p>
    <w:p w14:paraId="30E61D49" w14:textId="77777777" w:rsidR="000F3E95" w:rsidRPr="007B45C0" w:rsidRDefault="000F3E95" w:rsidP="000F3E95">
      <w:pPr>
        <w:pStyle w:val="svp"/>
        <w:tabs>
          <w:tab w:val="right" w:pos="7371"/>
        </w:tabs>
      </w:pPr>
      <w:r w:rsidRPr="007B45C0">
        <w:t>4. ročník</w:t>
      </w:r>
      <w:r w:rsidRPr="007B45C0">
        <w:tab/>
        <w:t>112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32716C23" w14:textId="77777777" w:rsidTr="00DF7044">
        <w:tc>
          <w:tcPr>
            <w:tcW w:w="3750" w:type="dxa"/>
            <w:tcBorders>
              <w:bottom w:val="single" w:sz="4" w:space="0" w:color="auto"/>
            </w:tcBorders>
          </w:tcPr>
          <w:p w14:paraId="06FE4B1F" w14:textId="77777777" w:rsidR="000F3E95" w:rsidRPr="007B45C0" w:rsidRDefault="000F3E95" w:rsidP="000F3E95">
            <w:pPr>
              <w:pStyle w:val="svp"/>
              <w:numPr>
                <w:ilvl w:val="0"/>
                <w:numId w:val="39"/>
              </w:numPr>
            </w:pPr>
            <w:r w:rsidRPr="007B45C0">
              <w:t>Posloupnosti a jejich využití</w:t>
            </w:r>
          </w:p>
        </w:tc>
        <w:tc>
          <w:tcPr>
            <w:tcW w:w="3760" w:type="dxa"/>
            <w:tcBorders>
              <w:bottom w:val="single" w:sz="4" w:space="0" w:color="auto"/>
            </w:tcBorders>
          </w:tcPr>
          <w:p w14:paraId="64949051" w14:textId="77777777" w:rsidR="000F3E95" w:rsidRPr="007B45C0" w:rsidRDefault="000F3E95" w:rsidP="00DF7044">
            <w:pPr>
              <w:pStyle w:val="svp"/>
            </w:pPr>
            <w:r w:rsidRPr="007B45C0">
              <w:t>Žák:</w:t>
            </w:r>
          </w:p>
        </w:tc>
      </w:tr>
      <w:tr w:rsidR="000F3E95" w:rsidRPr="007B45C0" w14:paraId="3A455B3E" w14:textId="77777777" w:rsidTr="00DF7044">
        <w:tc>
          <w:tcPr>
            <w:tcW w:w="3750" w:type="dxa"/>
            <w:tcBorders>
              <w:top w:val="single" w:sz="4" w:space="0" w:color="auto"/>
              <w:left w:val="single" w:sz="4" w:space="0" w:color="auto"/>
              <w:bottom w:val="nil"/>
              <w:right w:val="single" w:sz="4" w:space="0" w:color="auto"/>
            </w:tcBorders>
          </w:tcPr>
          <w:p w14:paraId="444E4618" w14:textId="77777777" w:rsidR="000F3E95" w:rsidRPr="007B45C0" w:rsidRDefault="000F3E95" w:rsidP="000F3E95">
            <w:pPr>
              <w:pStyle w:val="svp"/>
              <w:numPr>
                <w:ilvl w:val="0"/>
                <w:numId w:val="10"/>
              </w:numPr>
            </w:pPr>
            <w:r w:rsidRPr="007B45C0">
              <w:t>Poznatky o posloupnosti</w:t>
            </w:r>
          </w:p>
        </w:tc>
        <w:tc>
          <w:tcPr>
            <w:tcW w:w="3760" w:type="dxa"/>
            <w:tcBorders>
              <w:top w:val="single" w:sz="4" w:space="0" w:color="auto"/>
              <w:left w:val="single" w:sz="4" w:space="0" w:color="auto"/>
              <w:bottom w:val="nil"/>
              <w:right w:val="single" w:sz="4" w:space="0" w:color="auto"/>
            </w:tcBorders>
          </w:tcPr>
          <w:p w14:paraId="09E3D639" w14:textId="77777777" w:rsidR="000F3E95" w:rsidRPr="007B45C0" w:rsidRDefault="000F3E95" w:rsidP="000F3E95">
            <w:pPr>
              <w:pStyle w:val="svp"/>
              <w:numPr>
                <w:ilvl w:val="0"/>
                <w:numId w:val="9"/>
              </w:numPr>
              <w:tabs>
                <w:tab w:val="clear" w:pos="417"/>
                <w:tab w:val="num" w:pos="360"/>
              </w:tabs>
              <w:ind w:left="360" w:hanging="360"/>
            </w:pPr>
            <w:r w:rsidRPr="007B45C0">
              <w:t>vysvětlí posloupnost jako zvláštní případ funkce, definiční obor, obor hodnot, graf, vlastnosti</w:t>
            </w:r>
          </w:p>
          <w:p w14:paraId="049DF179" w14:textId="77777777" w:rsidR="000F3E95" w:rsidRPr="007B45C0" w:rsidRDefault="000F3E95" w:rsidP="000F3E95">
            <w:pPr>
              <w:pStyle w:val="svp"/>
              <w:numPr>
                <w:ilvl w:val="0"/>
                <w:numId w:val="9"/>
              </w:numPr>
              <w:tabs>
                <w:tab w:val="clear" w:pos="417"/>
                <w:tab w:val="num" w:pos="360"/>
              </w:tabs>
              <w:ind w:left="360" w:hanging="360"/>
            </w:pPr>
            <w:r w:rsidRPr="007B45C0">
              <w:t xml:space="preserve">určí posloupnost: vzorcem pro </w:t>
            </w:r>
            <w:r w:rsidRPr="007B45C0">
              <w:br/>
              <w:t>n-tý člen, výčtem prvků, graficky</w:t>
            </w:r>
          </w:p>
        </w:tc>
      </w:tr>
      <w:tr w:rsidR="000F3E95" w:rsidRPr="007B45C0" w14:paraId="257C27A5" w14:textId="77777777" w:rsidTr="00DF7044">
        <w:tc>
          <w:tcPr>
            <w:tcW w:w="3750" w:type="dxa"/>
            <w:tcBorders>
              <w:top w:val="nil"/>
              <w:left w:val="single" w:sz="4" w:space="0" w:color="auto"/>
              <w:bottom w:val="nil"/>
              <w:right w:val="single" w:sz="4" w:space="0" w:color="auto"/>
            </w:tcBorders>
          </w:tcPr>
          <w:p w14:paraId="11CA1A6A" w14:textId="77777777" w:rsidR="000F3E95" w:rsidRPr="007B45C0" w:rsidRDefault="000F3E95" w:rsidP="000F3E95">
            <w:pPr>
              <w:pStyle w:val="svp"/>
              <w:numPr>
                <w:ilvl w:val="0"/>
                <w:numId w:val="10"/>
              </w:numPr>
            </w:pPr>
            <w:r w:rsidRPr="007B45C0">
              <w:lastRenderedPageBreak/>
              <w:t>Aritmetická posloupnost</w:t>
            </w:r>
          </w:p>
        </w:tc>
        <w:tc>
          <w:tcPr>
            <w:tcW w:w="3760" w:type="dxa"/>
            <w:tcBorders>
              <w:top w:val="nil"/>
              <w:left w:val="single" w:sz="4" w:space="0" w:color="auto"/>
              <w:bottom w:val="nil"/>
              <w:right w:val="single" w:sz="4" w:space="0" w:color="auto"/>
            </w:tcBorders>
          </w:tcPr>
          <w:p w14:paraId="11641387" w14:textId="77777777" w:rsidR="000F3E95" w:rsidRPr="007B45C0" w:rsidRDefault="000F3E95" w:rsidP="000F3E95">
            <w:pPr>
              <w:pStyle w:val="svp"/>
              <w:numPr>
                <w:ilvl w:val="0"/>
                <w:numId w:val="9"/>
              </w:numPr>
              <w:tabs>
                <w:tab w:val="clear" w:pos="417"/>
                <w:tab w:val="num" w:pos="360"/>
              </w:tabs>
              <w:ind w:left="360" w:hanging="360"/>
            </w:pPr>
            <w:r w:rsidRPr="007B45C0">
              <w:t>pozná aritmetickou posloupnost,</w:t>
            </w:r>
          </w:p>
          <w:p w14:paraId="474DCC4D" w14:textId="77777777" w:rsidR="000F3E95" w:rsidRPr="007B45C0" w:rsidRDefault="000F3E95" w:rsidP="000F3E95">
            <w:pPr>
              <w:pStyle w:val="svp"/>
              <w:numPr>
                <w:ilvl w:val="0"/>
                <w:numId w:val="9"/>
              </w:numPr>
              <w:tabs>
                <w:tab w:val="clear" w:pos="417"/>
                <w:tab w:val="num" w:pos="360"/>
              </w:tabs>
              <w:ind w:left="360" w:hanging="360"/>
            </w:pPr>
            <w:r w:rsidRPr="007B45C0">
              <w:t>užívá vztah pro n-tý člen</w:t>
            </w:r>
          </w:p>
          <w:p w14:paraId="0EA390E6" w14:textId="77777777" w:rsidR="000F3E95" w:rsidRPr="007B45C0" w:rsidRDefault="000F3E95" w:rsidP="000F3E95">
            <w:pPr>
              <w:pStyle w:val="svp"/>
              <w:numPr>
                <w:ilvl w:val="0"/>
                <w:numId w:val="9"/>
              </w:numPr>
              <w:tabs>
                <w:tab w:val="clear" w:pos="417"/>
                <w:tab w:val="num" w:pos="360"/>
              </w:tabs>
              <w:ind w:left="360" w:hanging="360"/>
            </w:pPr>
            <w:r w:rsidRPr="007B45C0">
              <w:t>užívá vztah pro libovolné dva členy</w:t>
            </w:r>
          </w:p>
          <w:p w14:paraId="33FA82C0" w14:textId="77777777" w:rsidR="000F3E95" w:rsidRPr="007B45C0" w:rsidRDefault="000F3E95" w:rsidP="000F3E95">
            <w:pPr>
              <w:pStyle w:val="svp"/>
              <w:numPr>
                <w:ilvl w:val="0"/>
                <w:numId w:val="9"/>
              </w:numPr>
              <w:tabs>
                <w:tab w:val="clear" w:pos="417"/>
                <w:tab w:val="num" w:pos="360"/>
              </w:tabs>
              <w:ind w:left="360" w:hanging="360"/>
            </w:pPr>
            <w:r w:rsidRPr="007B45C0">
              <w:t>užívá vztah pro součet prvních n členů</w:t>
            </w:r>
          </w:p>
          <w:p w14:paraId="2C76C642" w14:textId="77777777" w:rsidR="000F3E95" w:rsidRPr="007B45C0" w:rsidRDefault="000F3E95" w:rsidP="000F3E95">
            <w:pPr>
              <w:pStyle w:val="svp"/>
              <w:numPr>
                <w:ilvl w:val="0"/>
                <w:numId w:val="9"/>
              </w:numPr>
              <w:tabs>
                <w:tab w:val="clear" w:pos="417"/>
                <w:tab w:val="num" w:pos="360"/>
              </w:tabs>
              <w:ind w:left="360" w:hanging="360"/>
            </w:pPr>
            <w:r w:rsidRPr="007B45C0">
              <w:t>určí aritmetický průměr</w:t>
            </w:r>
          </w:p>
          <w:p w14:paraId="63A0A8E4" w14:textId="77777777" w:rsidR="000F3E95" w:rsidRPr="007B45C0" w:rsidRDefault="000F3E95" w:rsidP="000F3E95">
            <w:pPr>
              <w:pStyle w:val="svp"/>
              <w:numPr>
                <w:ilvl w:val="0"/>
                <w:numId w:val="9"/>
              </w:numPr>
              <w:tabs>
                <w:tab w:val="clear" w:pos="417"/>
                <w:tab w:val="num" w:pos="360"/>
              </w:tabs>
              <w:ind w:left="360" w:hanging="360"/>
            </w:pPr>
            <w:r w:rsidRPr="007B45C0">
              <w:t>řeší slovní úlohy z praxe</w:t>
            </w:r>
          </w:p>
        </w:tc>
      </w:tr>
      <w:tr w:rsidR="000F3E95" w:rsidRPr="007B45C0" w14:paraId="0AD536B1" w14:textId="77777777" w:rsidTr="00DF7044">
        <w:tc>
          <w:tcPr>
            <w:tcW w:w="3750" w:type="dxa"/>
            <w:tcBorders>
              <w:top w:val="nil"/>
              <w:left w:val="single" w:sz="4" w:space="0" w:color="auto"/>
              <w:bottom w:val="single" w:sz="4" w:space="0" w:color="auto"/>
              <w:right w:val="single" w:sz="4" w:space="0" w:color="auto"/>
            </w:tcBorders>
          </w:tcPr>
          <w:p w14:paraId="27099F3D" w14:textId="77777777" w:rsidR="000F3E95" w:rsidRPr="007B45C0" w:rsidRDefault="000F3E95" w:rsidP="000F3E95">
            <w:pPr>
              <w:pStyle w:val="svp"/>
              <w:numPr>
                <w:ilvl w:val="0"/>
                <w:numId w:val="10"/>
              </w:numPr>
            </w:pPr>
            <w:r w:rsidRPr="007B45C0">
              <w:t>Geometrická posloupnost</w:t>
            </w:r>
          </w:p>
        </w:tc>
        <w:tc>
          <w:tcPr>
            <w:tcW w:w="3760" w:type="dxa"/>
            <w:tcBorders>
              <w:top w:val="nil"/>
              <w:left w:val="single" w:sz="4" w:space="0" w:color="auto"/>
              <w:bottom w:val="single" w:sz="4" w:space="0" w:color="auto"/>
              <w:right w:val="single" w:sz="4" w:space="0" w:color="auto"/>
            </w:tcBorders>
          </w:tcPr>
          <w:p w14:paraId="372EA6C6" w14:textId="77777777" w:rsidR="000F3E95" w:rsidRPr="007B45C0" w:rsidRDefault="000F3E95" w:rsidP="000F3E95">
            <w:pPr>
              <w:pStyle w:val="svp"/>
              <w:numPr>
                <w:ilvl w:val="0"/>
                <w:numId w:val="9"/>
              </w:numPr>
              <w:tabs>
                <w:tab w:val="clear" w:pos="417"/>
                <w:tab w:val="num" w:pos="360"/>
              </w:tabs>
              <w:ind w:left="360" w:hanging="360"/>
            </w:pPr>
            <w:r w:rsidRPr="007B45C0">
              <w:t>pozná  geometrickou posloupnost</w:t>
            </w:r>
          </w:p>
          <w:p w14:paraId="13C0DBF0" w14:textId="77777777" w:rsidR="000F3E95" w:rsidRPr="007B45C0" w:rsidRDefault="000F3E95" w:rsidP="000F3E95">
            <w:pPr>
              <w:pStyle w:val="svp"/>
              <w:numPr>
                <w:ilvl w:val="0"/>
                <w:numId w:val="9"/>
              </w:numPr>
              <w:tabs>
                <w:tab w:val="clear" w:pos="417"/>
                <w:tab w:val="num" w:pos="360"/>
              </w:tabs>
              <w:ind w:left="360" w:hanging="360"/>
            </w:pPr>
            <w:r w:rsidRPr="007B45C0">
              <w:t>užívá vztah pro n-tý člen</w:t>
            </w:r>
          </w:p>
          <w:p w14:paraId="68C25024" w14:textId="77777777" w:rsidR="000F3E95" w:rsidRPr="007B45C0" w:rsidRDefault="000F3E95" w:rsidP="000F3E95">
            <w:pPr>
              <w:pStyle w:val="svp"/>
              <w:numPr>
                <w:ilvl w:val="0"/>
                <w:numId w:val="9"/>
              </w:numPr>
              <w:tabs>
                <w:tab w:val="clear" w:pos="417"/>
                <w:tab w:val="num" w:pos="360"/>
              </w:tabs>
              <w:ind w:left="360" w:hanging="360"/>
            </w:pPr>
            <w:r w:rsidRPr="007B45C0">
              <w:t>užívá vztah pro libovolné dva členy</w:t>
            </w:r>
          </w:p>
          <w:p w14:paraId="018959A3" w14:textId="77777777" w:rsidR="000F3E95" w:rsidRPr="007B45C0" w:rsidRDefault="000F3E95" w:rsidP="000F3E95">
            <w:pPr>
              <w:pStyle w:val="svp"/>
              <w:numPr>
                <w:ilvl w:val="0"/>
                <w:numId w:val="9"/>
              </w:numPr>
              <w:tabs>
                <w:tab w:val="clear" w:pos="417"/>
                <w:tab w:val="num" w:pos="360"/>
              </w:tabs>
              <w:ind w:left="360" w:hanging="360"/>
            </w:pPr>
            <w:r w:rsidRPr="007B45C0">
              <w:t xml:space="preserve"> užívá vztah pro součet prvních n členů</w:t>
            </w:r>
          </w:p>
          <w:p w14:paraId="0D406C8E" w14:textId="77777777" w:rsidR="000F3E95" w:rsidRPr="007B45C0" w:rsidRDefault="000F3E95" w:rsidP="000F3E95">
            <w:pPr>
              <w:pStyle w:val="svp"/>
              <w:numPr>
                <w:ilvl w:val="0"/>
                <w:numId w:val="9"/>
              </w:numPr>
              <w:tabs>
                <w:tab w:val="clear" w:pos="417"/>
                <w:tab w:val="num" w:pos="360"/>
              </w:tabs>
              <w:ind w:left="360" w:hanging="360"/>
            </w:pPr>
            <w:r w:rsidRPr="007B45C0">
              <w:t xml:space="preserve">Určí geometrický průměr </w:t>
            </w:r>
          </w:p>
          <w:p w14:paraId="7B9128C0" w14:textId="77777777" w:rsidR="000F3E95" w:rsidRPr="007B45C0" w:rsidRDefault="000F3E95" w:rsidP="000F3E95">
            <w:pPr>
              <w:pStyle w:val="svp"/>
              <w:numPr>
                <w:ilvl w:val="0"/>
                <w:numId w:val="9"/>
              </w:numPr>
              <w:tabs>
                <w:tab w:val="clear" w:pos="417"/>
                <w:tab w:val="num" w:pos="360"/>
              </w:tabs>
              <w:ind w:left="360" w:hanging="360"/>
            </w:pPr>
            <w:r w:rsidRPr="007B45C0">
              <w:t>řeší slovní úlohy z praxe</w:t>
            </w:r>
          </w:p>
        </w:tc>
      </w:tr>
      <w:tr w:rsidR="000F3E95" w:rsidRPr="007B45C0" w14:paraId="7E84C634" w14:textId="77777777" w:rsidTr="00DF7044">
        <w:tc>
          <w:tcPr>
            <w:tcW w:w="7510" w:type="dxa"/>
            <w:gridSpan w:val="2"/>
            <w:tcBorders>
              <w:top w:val="nil"/>
              <w:bottom w:val="single" w:sz="4" w:space="0" w:color="auto"/>
            </w:tcBorders>
          </w:tcPr>
          <w:p w14:paraId="309FD395" w14:textId="77777777" w:rsidR="000F3E95" w:rsidRPr="007B45C0" w:rsidRDefault="000F3E95" w:rsidP="00DF7044">
            <w:pPr>
              <w:pStyle w:val="svp"/>
            </w:pPr>
            <w:r w:rsidRPr="007B45C0">
              <w:t>Počet hodin: 28</w:t>
            </w:r>
          </w:p>
        </w:tc>
      </w:tr>
    </w:tbl>
    <w:p w14:paraId="46B4B93E" w14:textId="77777777" w:rsidR="000F3E95" w:rsidRPr="007B45C0" w:rsidRDefault="000F3E95" w:rsidP="000F3E95"/>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0BF6A35E" w14:textId="77777777" w:rsidTr="00DF7044">
        <w:tc>
          <w:tcPr>
            <w:tcW w:w="3750" w:type="dxa"/>
            <w:tcBorders>
              <w:top w:val="single" w:sz="4" w:space="0" w:color="auto"/>
              <w:bottom w:val="single" w:sz="4" w:space="0" w:color="auto"/>
            </w:tcBorders>
          </w:tcPr>
          <w:p w14:paraId="1E335F36" w14:textId="77777777" w:rsidR="000F3E95" w:rsidRPr="007B45C0" w:rsidRDefault="000F3E95" w:rsidP="000F3E95">
            <w:pPr>
              <w:pStyle w:val="svp"/>
              <w:numPr>
                <w:ilvl w:val="0"/>
                <w:numId w:val="39"/>
              </w:numPr>
            </w:pPr>
            <w:r w:rsidRPr="007B45C0">
              <w:t>Finanční matematika</w:t>
            </w:r>
          </w:p>
        </w:tc>
        <w:tc>
          <w:tcPr>
            <w:tcW w:w="3760" w:type="dxa"/>
            <w:tcBorders>
              <w:top w:val="single" w:sz="4" w:space="0" w:color="auto"/>
              <w:bottom w:val="single" w:sz="4" w:space="0" w:color="auto"/>
            </w:tcBorders>
          </w:tcPr>
          <w:p w14:paraId="33D84C5F" w14:textId="77777777" w:rsidR="000F3E95" w:rsidRPr="007B45C0" w:rsidRDefault="000F3E95" w:rsidP="00DF7044">
            <w:pPr>
              <w:pStyle w:val="svp"/>
            </w:pPr>
            <w:r w:rsidRPr="007B45C0">
              <w:t>Žák:</w:t>
            </w:r>
          </w:p>
        </w:tc>
      </w:tr>
      <w:tr w:rsidR="000F3E95" w:rsidRPr="007B45C0" w14:paraId="6115DE60" w14:textId="77777777" w:rsidTr="00DF7044">
        <w:tc>
          <w:tcPr>
            <w:tcW w:w="3750" w:type="dxa"/>
            <w:tcBorders>
              <w:top w:val="single" w:sz="4" w:space="0" w:color="auto"/>
              <w:bottom w:val="nil"/>
            </w:tcBorders>
          </w:tcPr>
          <w:p w14:paraId="0FE6123C" w14:textId="77777777" w:rsidR="000F3E95" w:rsidRPr="007B45C0" w:rsidRDefault="000F3E95" w:rsidP="000F3E95">
            <w:pPr>
              <w:pStyle w:val="svp"/>
              <w:numPr>
                <w:ilvl w:val="0"/>
                <w:numId w:val="10"/>
              </w:numPr>
            </w:pPr>
            <w:r w:rsidRPr="007B45C0">
              <w:t>Finanční matematika</w:t>
            </w:r>
          </w:p>
        </w:tc>
        <w:tc>
          <w:tcPr>
            <w:tcW w:w="3760" w:type="dxa"/>
            <w:tcBorders>
              <w:top w:val="single" w:sz="4" w:space="0" w:color="auto"/>
              <w:bottom w:val="nil"/>
            </w:tcBorders>
          </w:tcPr>
          <w:p w14:paraId="08564D69" w14:textId="77777777" w:rsidR="000F3E95" w:rsidRPr="007B45C0" w:rsidRDefault="000F3E95" w:rsidP="000F3E95">
            <w:pPr>
              <w:pStyle w:val="svp"/>
              <w:numPr>
                <w:ilvl w:val="0"/>
                <w:numId w:val="9"/>
              </w:numPr>
              <w:tabs>
                <w:tab w:val="clear" w:pos="417"/>
                <w:tab w:val="num" w:pos="360"/>
              </w:tabs>
              <w:ind w:left="360" w:hanging="360"/>
            </w:pPr>
            <w:r w:rsidRPr="007B45C0">
              <w:t>používá pojmy a provádí výpočty finančních záležitostí a orientuje se v základních pojmech finanční matematiky (změny cen zboží, směna peněz, danění, úrok, úročení, jednoduché úrokování, spoření, úvěry, splátky úvěrů)</w:t>
            </w:r>
          </w:p>
          <w:p w14:paraId="71E45ECD" w14:textId="77777777" w:rsidR="000F3E95" w:rsidRPr="007B45C0" w:rsidRDefault="000F3E95" w:rsidP="000F3E95">
            <w:pPr>
              <w:pStyle w:val="svp"/>
              <w:numPr>
                <w:ilvl w:val="0"/>
                <w:numId w:val="9"/>
              </w:numPr>
              <w:tabs>
                <w:tab w:val="clear" w:pos="417"/>
                <w:tab w:val="num" w:pos="360"/>
              </w:tabs>
              <w:ind w:left="360" w:hanging="360"/>
            </w:pPr>
            <w:r w:rsidRPr="007B45C0">
              <w:t>při řešení úloh využívá digitální technologie a zdroje informací</w:t>
            </w:r>
          </w:p>
        </w:tc>
      </w:tr>
      <w:tr w:rsidR="000F3E95" w:rsidRPr="007B45C0" w14:paraId="00625405" w14:textId="77777777" w:rsidTr="00DF7044">
        <w:tc>
          <w:tcPr>
            <w:tcW w:w="7510" w:type="dxa"/>
            <w:gridSpan w:val="2"/>
          </w:tcPr>
          <w:p w14:paraId="1F00E51D" w14:textId="77777777" w:rsidR="000F3E95" w:rsidRPr="007B45C0" w:rsidRDefault="000F3E95" w:rsidP="00DF7044">
            <w:pPr>
              <w:pStyle w:val="svp"/>
            </w:pPr>
            <w:r w:rsidRPr="007B45C0">
              <w:t>Počet hodin: 24</w:t>
            </w:r>
          </w:p>
        </w:tc>
      </w:tr>
    </w:tbl>
    <w:p w14:paraId="573DE60F" w14:textId="77777777" w:rsidR="000F3E95" w:rsidRPr="007B45C0" w:rsidRDefault="000F3E95" w:rsidP="000F3E95">
      <w:pPr>
        <w:pStyle w:val="svp"/>
      </w:pPr>
      <w:r w:rsidRPr="007B45C0">
        <w:t xml:space="preserve">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3E95" w:rsidRPr="007B45C0" w14:paraId="55FE80AC" w14:textId="77777777" w:rsidTr="00DF7044">
        <w:tc>
          <w:tcPr>
            <w:tcW w:w="3750" w:type="dxa"/>
            <w:tcBorders>
              <w:bottom w:val="single" w:sz="4" w:space="0" w:color="auto"/>
            </w:tcBorders>
          </w:tcPr>
          <w:p w14:paraId="7CAFA7A9" w14:textId="77777777" w:rsidR="000F3E95" w:rsidRPr="007B45C0" w:rsidRDefault="000F3E95" w:rsidP="000F3E95">
            <w:pPr>
              <w:pStyle w:val="svp"/>
              <w:numPr>
                <w:ilvl w:val="0"/>
                <w:numId w:val="39"/>
              </w:numPr>
            </w:pPr>
            <w:r w:rsidRPr="007B45C0">
              <w:t>Analytická geometrie v rovině</w:t>
            </w:r>
          </w:p>
        </w:tc>
        <w:tc>
          <w:tcPr>
            <w:tcW w:w="3760" w:type="dxa"/>
            <w:tcBorders>
              <w:bottom w:val="single" w:sz="4" w:space="0" w:color="auto"/>
            </w:tcBorders>
          </w:tcPr>
          <w:p w14:paraId="79C0014B" w14:textId="77777777" w:rsidR="000F3E95" w:rsidRPr="007B45C0" w:rsidRDefault="000F3E95" w:rsidP="00DF7044">
            <w:pPr>
              <w:pStyle w:val="svp"/>
            </w:pPr>
            <w:r w:rsidRPr="007B45C0">
              <w:t>Žák:</w:t>
            </w:r>
          </w:p>
        </w:tc>
      </w:tr>
      <w:tr w:rsidR="000F3E95" w:rsidRPr="007B45C0" w14:paraId="08747E24" w14:textId="77777777" w:rsidTr="00DF7044">
        <w:tc>
          <w:tcPr>
            <w:tcW w:w="3750" w:type="dxa"/>
            <w:tcBorders>
              <w:top w:val="single" w:sz="4" w:space="0" w:color="auto"/>
              <w:left w:val="single" w:sz="4" w:space="0" w:color="auto"/>
              <w:bottom w:val="nil"/>
              <w:right w:val="single" w:sz="4" w:space="0" w:color="auto"/>
            </w:tcBorders>
          </w:tcPr>
          <w:p w14:paraId="1F9B2C04" w14:textId="77777777" w:rsidR="000F3E95" w:rsidRPr="007B45C0" w:rsidRDefault="000F3E95" w:rsidP="000F3E95">
            <w:pPr>
              <w:pStyle w:val="svp"/>
              <w:numPr>
                <w:ilvl w:val="0"/>
                <w:numId w:val="10"/>
              </w:numPr>
            </w:pPr>
            <w:r w:rsidRPr="007B45C0">
              <w:t>souřadnice bodu,</w:t>
            </w:r>
          </w:p>
          <w:p w14:paraId="1EF44DA7" w14:textId="77777777" w:rsidR="000F3E95" w:rsidRPr="007B45C0" w:rsidRDefault="000F3E95" w:rsidP="000F3E95">
            <w:pPr>
              <w:pStyle w:val="svp"/>
              <w:numPr>
                <w:ilvl w:val="0"/>
                <w:numId w:val="10"/>
              </w:numPr>
            </w:pPr>
            <w:r w:rsidRPr="007B45C0">
              <w:t>souřadnice vektoru</w:t>
            </w:r>
          </w:p>
          <w:p w14:paraId="1D53BBFD" w14:textId="77777777" w:rsidR="000F3E95" w:rsidRPr="007B45C0" w:rsidRDefault="000F3E95" w:rsidP="000F3E95">
            <w:pPr>
              <w:pStyle w:val="svp"/>
              <w:numPr>
                <w:ilvl w:val="0"/>
                <w:numId w:val="10"/>
              </w:numPr>
            </w:pPr>
            <w:r w:rsidRPr="007B45C0">
              <w:lastRenderedPageBreak/>
              <w:t xml:space="preserve"> střed úsečky</w:t>
            </w:r>
          </w:p>
          <w:p w14:paraId="305F94DB" w14:textId="77777777" w:rsidR="000F3E95" w:rsidRPr="007B45C0" w:rsidRDefault="000F3E95" w:rsidP="000F3E95">
            <w:pPr>
              <w:pStyle w:val="svp"/>
              <w:numPr>
                <w:ilvl w:val="0"/>
                <w:numId w:val="10"/>
              </w:numPr>
            </w:pPr>
            <w:r w:rsidRPr="007B45C0">
              <w:t>vzdálenost bodů</w:t>
            </w:r>
          </w:p>
          <w:p w14:paraId="5DDE5505" w14:textId="77777777" w:rsidR="000F3E95" w:rsidRPr="007B45C0" w:rsidRDefault="000F3E95" w:rsidP="000F3E95">
            <w:pPr>
              <w:pStyle w:val="svp"/>
              <w:numPr>
                <w:ilvl w:val="0"/>
                <w:numId w:val="10"/>
              </w:numPr>
            </w:pPr>
            <w:r w:rsidRPr="007B45C0">
              <w:t>operace s vektory</w:t>
            </w:r>
          </w:p>
        </w:tc>
        <w:tc>
          <w:tcPr>
            <w:tcW w:w="3760" w:type="dxa"/>
            <w:tcBorders>
              <w:top w:val="single" w:sz="4" w:space="0" w:color="auto"/>
              <w:left w:val="single" w:sz="4" w:space="0" w:color="auto"/>
              <w:bottom w:val="nil"/>
              <w:right w:val="single" w:sz="4" w:space="0" w:color="auto"/>
            </w:tcBorders>
          </w:tcPr>
          <w:p w14:paraId="35709B40" w14:textId="77777777" w:rsidR="000F3E95" w:rsidRPr="007B45C0" w:rsidRDefault="000F3E95" w:rsidP="000F3E95">
            <w:pPr>
              <w:pStyle w:val="svp"/>
              <w:numPr>
                <w:ilvl w:val="0"/>
                <w:numId w:val="9"/>
              </w:numPr>
              <w:tabs>
                <w:tab w:val="clear" w:pos="417"/>
                <w:tab w:val="num" w:pos="360"/>
              </w:tabs>
              <w:ind w:left="360" w:hanging="360"/>
              <w:rPr>
                <w:rFonts w:ascii="TimesNewRoman" w:hAnsi="TimesNewRoman" w:cs="TimesNewRoman"/>
                <w:szCs w:val="24"/>
              </w:rPr>
            </w:pPr>
            <w:r w:rsidRPr="007B45C0">
              <w:rPr>
                <w:rFonts w:ascii="TimesNewRoman" w:hAnsi="TimesNewRoman" w:cs="TimesNewRoman"/>
                <w:szCs w:val="24"/>
              </w:rPr>
              <w:lastRenderedPageBreak/>
              <w:t>určí souřadnice bodu a vektoru v rovině a prostoru</w:t>
            </w:r>
          </w:p>
          <w:p w14:paraId="3C00B872" w14:textId="77777777" w:rsidR="000F3E95" w:rsidRPr="007B45C0" w:rsidRDefault="000F3E95" w:rsidP="000F3E95">
            <w:pPr>
              <w:pStyle w:val="svp"/>
              <w:numPr>
                <w:ilvl w:val="0"/>
                <w:numId w:val="9"/>
              </w:numPr>
              <w:tabs>
                <w:tab w:val="clear" w:pos="417"/>
                <w:tab w:val="num" w:pos="360"/>
              </w:tabs>
              <w:ind w:left="360" w:hanging="360"/>
              <w:rPr>
                <w:rFonts w:ascii="TimesNewRoman" w:hAnsi="TimesNewRoman" w:cs="TimesNewRoman"/>
                <w:szCs w:val="24"/>
              </w:rPr>
            </w:pPr>
            <w:r w:rsidRPr="007B45C0">
              <w:rPr>
                <w:rFonts w:ascii="TimesNewRoman" w:hAnsi="TimesNewRoman" w:cs="TimesNewRoman"/>
                <w:szCs w:val="24"/>
              </w:rPr>
              <w:lastRenderedPageBreak/>
              <w:t>určí vzdálenost dvou bodů a souřadnice středu úsečky</w:t>
            </w:r>
          </w:p>
          <w:p w14:paraId="02B0D139" w14:textId="77777777" w:rsidR="000F3E95" w:rsidRPr="007B45C0" w:rsidRDefault="000F3E95" w:rsidP="000F3E95">
            <w:pPr>
              <w:pStyle w:val="svp"/>
              <w:numPr>
                <w:ilvl w:val="0"/>
                <w:numId w:val="9"/>
              </w:numPr>
              <w:tabs>
                <w:tab w:val="clear" w:pos="417"/>
                <w:tab w:val="num" w:pos="360"/>
              </w:tabs>
              <w:ind w:left="360" w:hanging="360"/>
              <w:rPr>
                <w:rFonts w:ascii="TimesNewRoman" w:hAnsi="TimesNewRoman" w:cs="TimesNewRoman"/>
                <w:szCs w:val="24"/>
              </w:rPr>
            </w:pPr>
            <w:r w:rsidRPr="007B45C0">
              <w:rPr>
                <w:rFonts w:ascii="TimesNewRoman" w:hAnsi="TimesNewRoman" w:cs="TimesNewRoman"/>
                <w:szCs w:val="24"/>
              </w:rPr>
              <w:t>užívá pojmy: vektor a jeho umístění, velikost vektorů, souřadnice vektoru</w:t>
            </w:r>
          </w:p>
          <w:p w14:paraId="54572915" w14:textId="77777777" w:rsidR="000F3E95" w:rsidRPr="007B45C0" w:rsidRDefault="000F3E95" w:rsidP="000F3E95">
            <w:pPr>
              <w:pStyle w:val="svp"/>
              <w:numPr>
                <w:ilvl w:val="0"/>
                <w:numId w:val="9"/>
              </w:numPr>
              <w:tabs>
                <w:tab w:val="clear" w:pos="417"/>
                <w:tab w:val="num" w:pos="360"/>
              </w:tabs>
              <w:ind w:left="360" w:hanging="360"/>
              <w:rPr>
                <w:rFonts w:ascii="TimesNewRoman" w:hAnsi="TimesNewRoman" w:cs="TimesNewRoman"/>
                <w:szCs w:val="24"/>
              </w:rPr>
            </w:pPr>
            <w:r w:rsidRPr="007B45C0">
              <w:t>provádí operace s vektory (součet vektorů, násobení vektoru reálným číslem, skalární součin vektorů)</w:t>
            </w:r>
          </w:p>
          <w:p w14:paraId="2ECFFF5F" w14:textId="77777777" w:rsidR="000F3E95" w:rsidRPr="007B45C0" w:rsidRDefault="000F3E95" w:rsidP="000F3E95">
            <w:pPr>
              <w:pStyle w:val="svp"/>
              <w:numPr>
                <w:ilvl w:val="0"/>
                <w:numId w:val="9"/>
              </w:numPr>
              <w:tabs>
                <w:tab w:val="clear" w:pos="417"/>
                <w:tab w:val="num" w:pos="360"/>
              </w:tabs>
              <w:ind w:left="360" w:hanging="360"/>
              <w:rPr>
                <w:rFonts w:ascii="TimesNewRoman" w:hAnsi="TimesNewRoman" w:cs="TimesNewRoman"/>
                <w:szCs w:val="24"/>
              </w:rPr>
            </w:pPr>
            <w:r w:rsidRPr="007B45C0">
              <w:t>užije grafickou interpretaci operací s vektory</w:t>
            </w:r>
          </w:p>
          <w:p w14:paraId="7C84A9D6" w14:textId="77777777" w:rsidR="000F3E95" w:rsidRPr="007B45C0" w:rsidRDefault="000F3E95" w:rsidP="000F3E95">
            <w:pPr>
              <w:pStyle w:val="svp"/>
              <w:numPr>
                <w:ilvl w:val="0"/>
                <w:numId w:val="9"/>
              </w:numPr>
              <w:tabs>
                <w:tab w:val="clear" w:pos="417"/>
                <w:tab w:val="num" w:pos="360"/>
              </w:tabs>
              <w:ind w:left="360" w:hanging="360"/>
              <w:rPr>
                <w:rFonts w:ascii="TimesNewRoman" w:hAnsi="TimesNewRoman" w:cs="TimesNewRoman"/>
                <w:szCs w:val="24"/>
              </w:rPr>
            </w:pPr>
            <w:r w:rsidRPr="007B45C0">
              <w:t>určí úhel dvou vektorů</w:t>
            </w:r>
          </w:p>
        </w:tc>
      </w:tr>
      <w:tr w:rsidR="000F3E95" w:rsidRPr="007B45C0" w14:paraId="2A7A21F3" w14:textId="77777777" w:rsidTr="00DF7044">
        <w:tc>
          <w:tcPr>
            <w:tcW w:w="3750" w:type="dxa"/>
            <w:tcBorders>
              <w:top w:val="nil"/>
              <w:left w:val="single" w:sz="4" w:space="0" w:color="auto"/>
              <w:bottom w:val="single" w:sz="4" w:space="0" w:color="auto"/>
              <w:right w:val="single" w:sz="4" w:space="0" w:color="auto"/>
            </w:tcBorders>
          </w:tcPr>
          <w:p w14:paraId="7817E73E" w14:textId="77777777" w:rsidR="000F3E95" w:rsidRPr="007B45C0" w:rsidRDefault="000F3E95" w:rsidP="000F3E95">
            <w:pPr>
              <w:pStyle w:val="svp"/>
              <w:numPr>
                <w:ilvl w:val="0"/>
                <w:numId w:val="10"/>
              </w:numPr>
            </w:pPr>
            <w:r w:rsidRPr="007B45C0">
              <w:lastRenderedPageBreak/>
              <w:t>přímka v rovině</w:t>
            </w:r>
          </w:p>
          <w:p w14:paraId="480F3041" w14:textId="77777777" w:rsidR="000F3E95" w:rsidRPr="007B45C0" w:rsidRDefault="000F3E95" w:rsidP="000F3E95">
            <w:pPr>
              <w:pStyle w:val="svp"/>
              <w:numPr>
                <w:ilvl w:val="0"/>
                <w:numId w:val="10"/>
              </w:numPr>
            </w:pPr>
            <w:r w:rsidRPr="007B45C0">
              <w:t>polohové vztahy bodů a přímek v rovině</w:t>
            </w:r>
          </w:p>
          <w:p w14:paraId="09BB1BD6" w14:textId="77777777" w:rsidR="000F3E95" w:rsidRPr="007B45C0" w:rsidRDefault="000F3E95" w:rsidP="000F3E95">
            <w:pPr>
              <w:pStyle w:val="svp"/>
              <w:numPr>
                <w:ilvl w:val="0"/>
                <w:numId w:val="10"/>
              </w:numPr>
            </w:pPr>
            <w:r w:rsidRPr="007B45C0">
              <w:t>metrické vlastnosti bodů a přímek v rovině</w:t>
            </w:r>
          </w:p>
        </w:tc>
        <w:tc>
          <w:tcPr>
            <w:tcW w:w="3760" w:type="dxa"/>
            <w:tcBorders>
              <w:top w:val="nil"/>
              <w:left w:val="single" w:sz="4" w:space="0" w:color="auto"/>
              <w:bottom w:val="single" w:sz="4" w:space="0" w:color="auto"/>
              <w:right w:val="single" w:sz="4" w:space="0" w:color="auto"/>
            </w:tcBorders>
          </w:tcPr>
          <w:p w14:paraId="6A279BA2" w14:textId="77777777" w:rsidR="000F3E95" w:rsidRPr="007B45C0" w:rsidRDefault="000F3E95" w:rsidP="000F3E95">
            <w:pPr>
              <w:pStyle w:val="svp"/>
              <w:numPr>
                <w:ilvl w:val="0"/>
                <w:numId w:val="9"/>
              </w:numPr>
              <w:tabs>
                <w:tab w:val="clear" w:pos="417"/>
                <w:tab w:val="num" w:pos="360"/>
              </w:tabs>
              <w:ind w:left="360" w:hanging="360"/>
              <w:rPr>
                <w:rFonts w:ascii="Arial" w:hAnsi="Arial" w:cs="Arial"/>
              </w:rPr>
            </w:pPr>
            <w:r w:rsidRPr="007B45C0">
              <w:t>určí parametrické vyjádření přímky, obecnou rovnici přímky směrnicový tvar rovnice přímky v rovině</w:t>
            </w:r>
          </w:p>
          <w:p w14:paraId="0C8A8D37" w14:textId="77777777" w:rsidR="000F3E95" w:rsidRPr="007B45C0" w:rsidRDefault="000F3E95" w:rsidP="000F3E95">
            <w:pPr>
              <w:pStyle w:val="svp"/>
              <w:numPr>
                <w:ilvl w:val="0"/>
                <w:numId w:val="9"/>
              </w:numPr>
              <w:tabs>
                <w:tab w:val="clear" w:pos="417"/>
                <w:tab w:val="num" w:pos="360"/>
              </w:tabs>
              <w:ind w:left="360" w:hanging="360"/>
              <w:rPr>
                <w:rFonts w:ascii="Arial" w:hAnsi="Arial" w:cs="Arial"/>
              </w:rPr>
            </w:pPr>
            <w:r w:rsidRPr="007B45C0">
              <w:t>užívá vlastnosti kolmých a kolineárních vektorů</w:t>
            </w:r>
          </w:p>
          <w:p w14:paraId="3A583805" w14:textId="77777777" w:rsidR="000F3E95" w:rsidRPr="007B45C0" w:rsidRDefault="000F3E95" w:rsidP="000F3E95">
            <w:pPr>
              <w:pStyle w:val="svp"/>
              <w:numPr>
                <w:ilvl w:val="0"/>
                <w:numId w:val="9"/>
              </w:numPr>
              <w:tabs>
                <w:tab w:val="clear" w:pos="417"/>
                <w:tab w:val="num" w:pos="360"/>
              </w:tabs>
              <w:ind w:left="360" w:hanging="360"/>
              <w:rPr>
                <w:rFonts w:ascii="Arial" w:hAnsi="Arial" w:cs="Arial"/>
              </w:rPr>
            </w:pPr>
            <w:r w:rsidRPr="007B45C0">
              <w:t>určí metrické vlastnosti bodů a přímek v rovině a aplikuje je v úlohách</w:t>
            </w:r>
          </w:p>
          <w:p w14:paraId="6569E4C4" w14:textId="77777777" w:rsidR="000F3E95" w:rsidRPr="007B45C0" w:rsidRDefault="000F3E95" w:rsidP="000F3E95">
            <w:pPr>
              <w:pStyle w:val="svp"/>
              <w:numPr>
                <w:ilvl w:val="0"/>
                <w:numId w:val="9"/>
              </w:numPr>
              <w:tabs>
                <w:tab w:val="clear" w:pos="417"/>
                <w:tab w:val="num" w:pos="360"/>
              </w:tabs>
              <w:ind w:left="360" w:hanging="360"/>
            </w:pPr>
            <w:r w:rsidRPr="007B45C0">
              <w:t>při řešení úloh účelně využívá digitální technologie a zdroje informací</w:t>
            </w:r>
          </w:p>
        </w:tc>
      </w:tr>
      <w:tr w:rsidR="000F3E95" w:rsidRPr="007B45C0" w14:paraId="6C3C5101" w14:textId="77777777" w:rsidTr="00DF7044">
        <w:tc>
          <w:tcPr>
            <w:tcW w:w="7510" w:type="dxa"/>
            <w:gridSpan w:val="2"/>
          </w:tcPr>
          <w:p w14:paraId="2A752C96" w14:textId="77777777" w:rsidR="000F3E95" w:rsidRPr="007B45C0" w:rsidRDefault="000F3E95" w:rsidP="00DF7044">
            <w:pPr>
              <w:pStyle w:val="svp"/>
            </w:pPr>
            <w:r w:rsidRPr="007B45C0">
              <w:t>Počet hodin: 60</w:t>
            </w:r>
          </w:p>
        </w:tc>
      </w:tr>
    </w:tbl>
    <w:p w14:paraId="60FC7D63" w14:textId="77777777" w:rsidR="000F3E95" w:rsidRPr="007B45C0" w:rsidRDefault="000F3E95" w:rsidP="000F3E95"/>
    <w:p w14:paraId="516319B4" w14:textId="77777777" w:rsidR="000F3E95" w:rsidRPr="007B45C0" w:rsidRDefault="000F3E95" w:rsidP="000F3E95">
      <w:pPr>
        <w:spacing w:after="160" w:line="259" w:lineRule="auto"/>
      </w:pPr>
      <w:r w:rsidRPr="007B45C0">
        <w:br w:type="page"/>
      </w:r>
    </w:p>
    <w:p w14:paraId="65912615" w14:textId="4CAB6E80" w:rsidR="00CF63B0" w:rsidRPr="007B45C0" w:rsidRDefault="00CF63B0" w:rsidP="005D78AC">
      <w:pPr>
        <w:pStyle w:val="svp3"/>
      </w:pPr>
      <w:r w:rsidRPr="007B45C0">
        <w:lastRenderedPageBreak/>
        <w:t>Učební osnova vyučovacího předmětu</w:t>
      </w:r>
    </w:p>
    <w:p w14:paraId="0C6ED9D6" w14:textId="77777777" w:rsidR="00CF63B0" w:rsidRPr="007B45C0" w:rsidRDefault="00CF63B0" w:rsidP="005D78AC">
      <w:pPr>
        <w:pStyle w:val="svp1"/>
      </w:pPr>
      <w:bookmarkStart w:id="159" w:name="_Toc144134461"/>
      <w:r w:rsidRPr="007B45C0">
        <w:t>Fyzika</w:t>
      </w:r>
      <w:bookmarkEnd w:id="159"/>
    </w:p>
    <w:p w14:paraId="13A790EE" w14:textId="77777777" w:rsidR="00CF63B0" w:rsidRPr="007B45C0" w:rsidRDefault="00CF63B0" w:rsidP="005D78AC">
      <w:pPr>
        <w:pStyle w:val="svp3"/>
      </w:pPr>
      <w:r w:rsidRPr="007B45C0">
        <w:t>školního vzdělávacího programu Programování a obsluha CNC strojů</w:t>
      </w:r>
    </w:p>
    <w:p w14:paraId="1E6FB80E"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3EF4B067" w14:textId="77777777" w:rsidR="00CF63B0" w:rsidRPr="007B45C0" w:rsidRDefault="00CF63B0" w:rsidP="005D78AC">
      <w:pPr>
        <w:pStyle w:val="svp3"/>
      </w:pPr>
      <w:r w:rsidRPr="007B45C0">
        <w:t>Počet hodin: 160</w:t>
      </w:r>
    </w:p>
    <w:p w14:paraId="4C20258D" w14:textId="4FB2F93D" w:rsidR="00CF63B0" w:rsidRPr="007B45C0" w:rsidRDefault="00CF63B0" w:rsidP="005D78AC">
      <w:pPr>
        <w:pStyle w:val="svp3"/>
      </w:pPr>
      <w:r w:rsidRPr="007B45C0">
        <w:t xml:space="preserve">Platnost: od </w:t>
      </w:r>
      <w:r w:rsidR="00F46495">
        <w:t>1. 9. 2025</w:t>
      </w:r>
    </w:p>
    <w:p w14:paraId="084D6CAA"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61312" behindDoc="0" locked="0" layoutInCell="1" allowOverlap="1" wp14:anchorId="23C30EB2" wp14:editId="0D177625">
                <wp:simplePos x="0" y="0"/>
                <wp:positionH relativeFrom="column">
                  <wp:posOffset>2540</wp:posOffset>
                </wp:positionH>
                <wp:positionV relativeFrom="paragraph">
                  <wp:posOffset>36194</wp:posOffset>
                </wp:positionV>
                <wp:extent cx="4646930" cy="0"/>
                <wp:effectExtent l="0" t="0" r="2032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065912" id="Line 5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764A676" w14:textId="77777777" w:rsidR="00641520" w:rsidRPr="007B45C0" w:rsidRDefault="00641520" w:rsidP="00641520">
      <w:pPr>
        <w:pStyle w:val="svp3"/>
      </w:pPr>
      <w:r w:rsidRPr="007B45C0">
        <w:t>Pojetí vyučovacího předmětu:</w:t>
      </w:r>
    </w:p>
    <w:p w14:paraId="6B52E7F0" w14:textId="77777777" w:rsidR="00641520" w:rsidRPr="007B45C0" w:rsidRDefault="00641520" w:rsidP="00641520">
      <w:pPr>
        <w:pStyle w:val="svp4"/>
      </w:pPr>
      <w:r w:rsidRPr="007B45C0">
        <w:t>Obecný cíl:</w:t>
      </w:r>
    </w:p>
    <w:p w14:paraId="6698D1C1" w14:textId="77777777" w:rsidR="00641520" w:rsidRPr="007B45C0" w:rsidRDefault="00641520" w:rsidP="00641520">
      <w:pPr>
        <w:pStyle w:val="svp"/>
      </w:pPr>
      <w:r w:rsidRPr="007B45C0">
        <w:t>Předmět fyzika je koncipován jako všeobecně vzdělávací předmět s úzkou vazbou k odborné složce vzdělávání. Učivo navazuje na poznatky, které žáci získali na základní škole.</w:t>
      </w:r>
    </w:p>
    <w:p w14:paraId="0FB3C4CA" w14:textId="77777777" w:rsidR="00641520" w:rsidRPr="007B45C0" w:rsidRDefault="00641520" w:rsidP="00641520">
      <w:pPr>
        <w:pStyle w:val="svp4"/>
      </w:pPr>
      <w:r w:rsidRPr="007B45C0">
        <w:t xml:space="preserve">Charakteristika učiva: </w:t>
      </w:r>
    </w:p>
    <w:p w14:paraId="7E912D88" w14:textId="77777777" w:rsidR="00641520" w:rsidRPr="007B45C0" w:rsidRDefault="00641520" w:rsidP="00641520">
      <w:pPr>
        <w:pStyle w:val="svp"/>
      </w:pPr>
      <w:r w:rsidRPr="007B45C0">
        <w:t>Předmět přispívá k chápání přírodních jevů a jejich souvislostí v přírodě, podněcuje zvídavost a přemýšlení o světě kolem nás.</w:t>
      </w:r>
    </w:p>
    <w:p w14:paraId="228CA46F" w14:textId="77777777" w:rsidR="00641520" w:rsidRPr="007B45C0" w:rsidRDefault="00641520" w:rsidP="00641520">
      <w:pPr>
        <w:pStyle w:val="svp4"/>
      </w:pPr>
      <w:r w:rsidRPr="007B45C0">
        <w:t>Pojetí výuky:</w:t>
      </w:r>
    </w:p>
    <w:p w14:paraId="088CEAB4" w14:textId="77777777" w:rsidR="00641520" w:rsidRPr="007B45C0" w:rsidRDefault="00641520" w:rsidP="00641520">
      <w:pPr>
        <w:pStyle w:val="svp"/>
      </w:pPr>
      <w:r w:rsidRPr="007B45C0">
        <w:t>Fyzikální vzdělávání směřuje k tomu, aby žák uměl:</w:t>
      </w:r>
    </w:p>
    <w:p w14:paraId="2114AD98" w14:textId="77777777" w:rsidR="00641520" w:rsidRPr="007B45C0" w:rsidRDefault="00641520" w:rsidP="00641520">
      <w:pPr>
        <w:pStyle w:val="svp"/>
        <w:numPr>
          <w:ilvl w:val="0"/>
          <w:numId w:val="73"/>
        </w:numPr>
      </w:pPr>
      <w:r w:rsidRPr="007B45C0">
        <w:t>správně používat fyzikální pojmy, vysvětlit fyzikální jevy</w:t>
      </w:r>
    </w:p>
    <w:p w14:paraId="31546E85" w14:textId="77777777" w:rsidR="00641520" w:rsidRPr="007B45C0" w:rsidRDefault="00641520" w:rsidP="00641520">
      <w:pPr>
        <w:pStyle w:val="svp"/>
        <w:numPr>
          <w:ilvl w:val="0"/>
          <w:numId w:val="73"/>
        </w:numPr>
      </w:pPr>
      <w:r w:rsidRPr="007B45C0">
        <w:t>rozlišovat fyzikální realitu a fyzikální model</w:t>
      </w:r>
    </w:p>
    <w:p w14:paraId="0F20B70A" w14:textId="77777777" w:rsidR="00641520" w:rsidRPr="007B45C0" w:rsidRDefault="00641520" w:rsidP="00641520">
      <w:pPr>
        <w:pStyle w:val="svp"/>
        <w:numPr>
          <w:ilvl w:val="0"/>
          <w:numId w:val="73"/>
        </w:numPr>
      </w:pPr>
      <w:r w:rsidRPr="007B45C0">
        <w:t>osvojit si přehled základních fyzikálních vzorců a umět na jejich základě provádět technické výpočty</w:t>
      </w:r>
    </w:p>
    <w:p w14:paraId="751AC27C" w14:textId="77777777" w:rsidR="00641520" w:rsidRPr="007B45C0" w:rsidRDefault="00641520" w:rsidP="00641520">
      <w:pPr>
        <w:pStyle w:val="svp"/>
        <w:numPr>
          <w:ilvl w:val="0"/>
          <w:numId w:val="73"/>
        </w:numPr>
      </w:pPr>
      <w:r w:rsidRPr="007B45C0">
        <w:t>pracovat s fyzikálními rovnicemi, jednotkami fyzikálních veličin soustavy SI, grafy a diagramy</w:t>
      </w:r>
    </w:p>
    <w:p w14:paraId="1EA416AB" w14:textId="77777777" w:rsidR="00641520" w:rsidRPr="007B45C0" w:rsidRDefault="00641520" w:rsidP="00641520">
      <w:pPr>
        <w:pStyle w:val="svp"/>
        <w:numPr>
          <w:ilvl w:val="0"/>
          <w:numId w:val="73"/>
        </w:numPr>
      </w:pPr>
      <w:r w:rsidRPr="007B45C0">
        <w:t>řešit jednoduchý fyzikální problém a opatřit si k tomu vhodné informace</w:t>
      </w:r>
    </w:p>
    <w:p w14:paraId="18066F45" w14:textId="77777777" w:rsidR="00641520" w:rsidRPr="007B45C0" w:rsidRDefault="00641520" w:rsidP="00641520">
      <w:pPr>
        <w:pStyle w:val="svp"/>
        <w:numPr>
          <w:ilvl w:val="0"/>
          <w:numId w:val="73"/>
        </w:numPr>
      </w:pPr>
      <w:r w:rsidRPr="007B45C0">
        <w:t>uplatnit obecné poznatky k vysvětlení konkrétního fyzikálního jevu</w:t>
      </w:r>
    </w:p>
    <w:p w14:paraId="49E7790A" w14:textId="77777777" w:rsidR="00641520" w:rsidRPr="007B45C0" w:rsidRDefault="00641520" w:rsidP="00641520">
      <w:pPr>
        <w:pStyle w:val="svp"/>
        <w:numPr>
          <w:ilvl w:val="0"/>
          <w:numId w:val="73"/>
        </w:numPr>
      </w:pPr>
      <w:r w:rsidRPr="007B45C0">
        <w:t>provádět samostatně jednoduchá fyzikální měření a vyvozovat z nich závěry</w:t>
      </w:r>
    </w:p>
    <w:p w14:paraId="501B5FB4" w14:textId="77777777" w:rsidR="00641520" w:rsidRPr="007B45C0" w:rsidRDefault="00641520" w:rsidP="00641520">
      <w:pPr>
        <w:pStyle w:val="svp"/>
        <w:numPr>
          <w:ilvl w:val="0"/>
          <w:numId w:val="73"/>
        </w:numPr>
      </w:pPr>
      <w:r w:rsidRPr="007B45C0">
        <w:t>uplatnit fyzikální poznatky v odborném vzdělávání i praktickém životě</w:t>
      </w:r>
    </w:p>
    <w:p w14:paraId="45336BE2" w14:textId="77777777" w:rsidR="00641520" w:rsidRPr="007B45C0" w:rsidRDefault="00641520" w:rsidP="00641520">
      <w:pPr>
        <w:pStyle w:val="svp"/>
        <w:numPr>
          <w:ilvl w:val="0"/>
          <w:numId w:val="73"/>
        </w:numPr>
      </w:pPr>
      <w:r w:rsidRPr="007B45C0">
        <w:lastRenderedPageBreak/>
        <w:t xml:space="preserve">využívat digitální technologie k usnadnění práce, zautomatizovat rutinní činnosti, </w:t>
      </w:r>
    </w:p>
    <w:p w14:paraId="60BEA1BB" w14:textId="77777777" w:rsidR="00641520" w:rsidRPr="007B45C0" w:rsidRDefault="00641520" w:rsidP="00641520">
      <w:pPr>
        <w:pStyle w:val="svp"/>
        <w:numPr>
          <w:ilvl w:val="0"/>
          <w:numId w:val="73"/>
        </w:numPr>
      </w:pPr>
      <w:r w:rsidRPr="007B45C0">
        <w:t>zefektivnit, popř. zjednodušit své pracovní postupy a zkvalitnit výsledky své práce;</w:t>
      </w:r>
    </w:p>
    <w:p w14:paraId="0C4F5A9A" w14:textId="77777777" w:rsidR="00641520" w:rsidRPr="007B45C0" w:rsidRDefault="00641520" w:rsidP="00641520">
      <w:pPr>
        <w:pStyle w:val="svp"/>
        <w:numPr>
          <w:ilvl w:val="0"/>
          <w:numId w:val="73"/>
        </w:numPr>
      </w:pPr>
      <w:r w:rsidRPr="007B45C0">
        <w:t>ovládat běžně používaná digitální zařízení, aplikace a služby;</w:t>
      </w:r>
    </w:p>
    <w:p w14:paraId="5B538D5A" w14:textId="77777777" w:rsidR="00641520" w:rsidRPr="007B45C0" w:rsidRDefault="00641520" w:rsidP="00641520">
      <w:pPr>
        <w:pStyle w:val="svp"/>
        <w:numPr>
          <w:ilvl w:val="0"/>
          <w:numId w:val="73"/>
        </w:numPr>
      </w:pPr>
      <w:r w:rsidRPr="007B45C0">
        <w:t>využívat digitální zařízení při učení a zapojení do života školy a do společnosti;</w:t>
      </w:r>
    </w:p>
    <w:p w14:paraId="2F629382" w14:textId="77777777" w:rsidR="00641520" w:rsidRPr="007B45C0" w:rsidRDefault="00641520" w:rsidP="00641520">
      <w:pPr>
        <w:pStyle w:val="svp"/>
        <w:numPr>
          <w:ilvl w:val="0"/>
          <w:numId w:val="73"/>
        </w:numPr>
      </w:pPr>
      <w:r w:rsidRPr="007B45C0">
        <w:t>samostatně rozhodnout, které technologie pro jakou činnost či řešený problém použit.</w:t>
      </w:r>
    </w:p>
    <w:p w14:paraId="73C1A596" w14:textId="77777777" w:rsidR="00641520" w:rsidRPr="007B45C0" w:rsidRDefault="00641520" w:rsidP="00641520">
      <w:pPr>
        <w:pStyle w:val="Normln1"/>
        <w:tabs>
          <w:tab w:val="left" w:pos="3686"/>
        </w:tabs>
        <w:spacing w:after="120" w:line="240" w:lineRule="auto"/>
        <w:ind w:left="680"/>
        <w:jc w:val="both"/>
        <w:rPr>
          <w:color w:val="auto"/>
        </w:rPr>
      </w:pPr>
    </w:p>
    <w:p w14:paraId="66FA50A5" w14:textId="77777777" w:rsidR="00641520" w:rsidRPr="007B45C0" w:rsidRDefault="00641520" w:rsidP="00641520">
      <w:pPr>
        <w:pStyle w:val="svp"/>
      </w:pPr>
      <w:r w:rsidRPr="007B45C0">
        <w:t>V oblasti digitálních technologií směřuje digitální vzdělávání k tomu, aby žáci:</w:t>
      </w:r>
    </w:p>
    <w:p w14:paraId="2BF4AC2D" w14:textId="77777777" w:rsidR="00641520" w:rsidRPr="007B45C0" w:rsidRDefault="00641520" w:rsidP="00641520">
      <w:pPr>
        <w:pStyle w:val="svp"/>
        <w:numPr>
          <w:ilvl w:val="0"/>
          <w:numId w:val="74"/>
        </w:numPr>
      </w:pPr>
      <w:r w:rsidRPr="007B45C0">
        <w:rPr>
          <w:szCs w:val="24"/>
        </w:rPr>
        <w:t>využívali digitální technologie při pozorování fyzikálních jevů;</w:t>
      </w:r>
    </w:p>
    <w:p w14:paraId="647DF2D7" w14:textId="77777777" w:rsidR="00641520" w:rsidRPr="007B45C0" w:rsidRDefault="00641520" w:rsidP="00641520">
      <w:pPr>
        <w:pStyle w:val="svp"/>
        <w:numPr>
          <w:ilvl w:val="0"/>
          <w:numId w:val="74"/>
        </w:numPr>
      </w:pPr>
      <w:r w:rsidRPr="007B45C0">
        <w:rPr>
          <w:szCs w:val="24"/>
        </w:rPr>
        <w:t>využívali digitální technologie při měření a zpracování naměřených dat;</w:t>
      </w:r>
    </w:p>
    <w:p w14:paraId="4EDA20A9" w14:textId="77777777" w:rsidR="00641520" w:rsidRPr="007B45C0" w:rsidRDefault="00641520" w:rsidP="00641520">
      <w:pPr>
        <w:pStyle w:val="svp"/>
        <w:numPr>
          <w:ilvl w:val="0"/>
          <w:numId w:val="74"/>
        </w:numPr>
      </w:pPr>
      <w:r w:rsidRPr="007B45C0">
        <w:rPr>
          <w:szCs w:val="24"/>
        </w:rPr>
        <w:t>využívali digitální záznamy experimentů a vizuálních simulací k popisu a vysvětlení fyzikálních jevů;</w:t>
      </w:r>
    </w:p>
    <w:p w14:paraId="2123C538" w14:textId="77777777" w:rsidR="00641520" w:rsidRPr="007B45C0" w:rsidRDefault="00641520" w:rsidP="00641520">
      <w:pPr>
        <w:pStyle w:val="svp"/>
        <w:numPr>
          <w:ilvl w:val="0"/>
          <w:numId w:val="74"/>
        </w:numPr>
      </w:pPr>
      <w:r w:rsidRPr="007B45C0">
        <w:rPr>
          <w:szCs w:val="24"/>
        </w:rPr>
        <w:t>řešili problémy sběrem a tříděním dat z otevřených zdrojů;</w:t>
      </w:r>
    </w:p>
    <w:p w14:paraId="7451B64E" w14:textId="77777777" w:rsidR="00641520" w:rsidRPr="007B45C0" w:rsidRDefault="00641520" w:rsidP="00641520">
      <w:pPr>
        <w:pStyle w:val="svp"/>
        <w:numPr>
          <w:ilvl w:val="0"/>
          <w:numId w:val="74"/>
        </w:numPr>
      </w:pPr>
      <w:r w:rsidRPr="007B45C0">
        <w:rPr>
          <w:szCs w:val="24"/>
        </w:rPr>
        <w:t>používali digitální technologie při týmové práci, při řešení problémů a při diskusi o výsledcích úloh;</w:t>
      </w:r>
    </w:p>
    <w:p w14:paraId="7DCBBAAE" w14:textId="77777777" w:rsidR="00641520" w:rsidRPr="007B45C0" w:rsidRDefault="00641520" w:rsidP="00641520">
      <w:pPr>
        <w:pStyle w:val="svp"/>
        <w:numPr>
          <w:ilvl w:val="0"/>
          <w:numId w:val="74"/>
        </w:numPr>
      </w:pPr>
      <w:r w:rsidRPr="007B45C0">
        <w:rPr>
          <w:szCs w:val="24"/>
        </w:rPr>
        <w:t>ukládali své vytvořené nebo získané výukové materiály a záznamy o použitých zdrojích do svého elektronického portfolia k dalšímu využití při vzdělávání.</w:t>
      </w:r>
    </w:p>
    <w:p w14:paraId="0BC5983B" w14:textId="77777777" w:rsidR="00641520" w:rsidRPr="007B45C0" w:rsidRDefault="00641520" w:rsidP="00641520">
      <w:pPr>
        <w:pStyle w:val="svp"/>
        <w:ind w:left="360"/>
      </w:pPr>
    </w:p>
    <w:p w14:paraId="366DBC04" w14:textId="77777777" w:rsidR="00641520" w:rsidRPr="007B45C0" w:rsidRDefault="00641520" w:rsidP="00641520">
      <w:pPr>
        <w:pStyle w:val="svp"/>
      </w:pPr>
      <w:r w:rsidRPr="007B45C0">
        <w:t xml:space="preserve">Při vyučování se používají zejména tyto vyučovací metody: dialog, výklad s demonstracemi, skupinová práce, samostatná práce a využívaní prostředků digitálních technologií. Žáci si osvojují učivo pomocí názorného výkladu a jednoduchých pokusů. Učivo rozvržené do tematických celků je doplněného videonahrávkami a prezentacemi fyzikálních pokusů. </w:t>
      </w:r>
    </w:p>
    <w:p w14:paraId="2AD2C237" w14:textId="77777777" w:rsidR="00641520" w:rsidRPr="007B45C0" w:rsidRDefault="00641520" w:rsidP="00641520">
      <w:pPr>
        <w:pStyle w:val="svp"/>
      </w:pPr>
      <w:r w:rsidRPr="007B45C0">
        <w:t>Teoretické bloky učiva jsou promítnuty do fyzikálních příkladů s matematickými výpočty, z nichž žáci získávají konkrétní představu o souvislostech jednotlivých dějů.</w:t>
      </w:r>
    </w:p>
    <w:p w14:paraId="72718CDF" w14:textId="77777777" w:rsidR="00641520" w:rsidRPr="007B45C0" w:rsidRDefault="00641520" w:rsidP="00641520">
      <w:pPr>
        <w:pStyle w:val="svp"/>
      </w:pPr>
      <w:r w:rsidRPr="007B45C0">
        <w:t xml:space="preserve">Žáci jsou vedeni k využívání internetu jako zdroje dalších fyzikálních informací a nejnovějších poznatků vědy a výzkumu. Nově získané poznatky uplatňují formou referátů, čímž se naučí samostatně vyhodnocovat </w:t>
      </w:r>
      <w:r w:rsidRPr="007B45C0">
        <w:lastRenderedPageBreak/>
        <w:t>a zpracovávat informace a prezentovat je. Poznatky takto získané uplatňují v odborných předmětech.</w:t>
      </w:r>
    </w:p>
    <w:p w14:paraId="09363F80" w14:textId="77777777" w:rsidR="00641520" w:rsidRPr="007B45C0" w:rsidRDefault="00641520" w:rsidP="00641520">
      <w:pPr>
        <w:pStyle w:val="svp4"/>
      </w:pPr>
      <w:r w:rsidRPr="007B45C0">
        <w:t>Mezipředmětové vztahy:</w:t>
      </w:r>
    </w:p>
    <w:p w14:paraId="012EC7FA" w14:textId="77777777" w:rsidR="00641520" w:rsidRPr="007B45C0" w:rsidRDefault="00641520" w:rsidP="00641520">
      <w:pPr>
        <w:pStyle w:val="svp"/>
      </w:pPr>
      <w:r w:rsidRPr="007B45C0">
        <w:t xml:space="preserve">Učivo navazuje na dosahované a průběžně inovované znalosti absolventů 9. třídy základní školy. Žáci využijí získané poznatky ve fyzice, v odborných předmětech (technická dokumentace, strojnictví, kontrola a měření, mechanika) tam, kde jsou nutné výpočty a samozřejmě v  praxi. Základům práce s informacemi se postupně naučí během studia v předmětu informační a komunikační technologie. </w:t>
      </w:r>
    </w:p>
    <w:p w14:paraId="7ABA7751" w14:textId="77777777" w:rsidR="00641520" w:rsidRPr="007B45C0" w:rsidRDefault="00641520" w:rsidP="00641520">
      <w:pPr>
        <w:pStyle w:val="svp"/>
      </w:pPr>
      <w:r w:rsidRPr="007B45C0">
        <w:t>Žáci 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5E8052CA" w14:textId="77777777" w:rsidR="00641520" w:rsidRPr="007B45C0" w:rsidRDefault="00641520" w:rsidP="00641520">
      <w:pPr>
        <w:pStyle w:val="svp4"/>
      </w:pPr>
      <w:r w:rsidRPr="007B45C0">
        <w:t>Hodnocení výsledků žáků:</w:t>
      </w:r>
    </w:p>
    <w:p w14:paraId="7BF4F834" w14:textId="77777777" w:rsidR="00641520" w:rsidRPr="007B45C0" w:rsidRDefault="00641520" w:rsidP="00641520">
      <w:pPr>
        <w:pStyle w:val="svp"/>
      </w:pPr>
      <w:r w:rsidRPr="007B45C0">
        <w:t>Hodnocení žáků se uplatňuje podle standardního školního klasifikačního řádu. Zároveň se vychází z diagnostiky podle rychlosti a správnosti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7FE2E783" w14:textId="77777777" w:rsidR="00641520" w:rsidRPr="007B45C0" w:rsidRDefault="00641520" w:rsidP="00641520">
      <w:pPr>
        <w:pStyle w:val="svp4"/>
      </w:pPr>
      <w:r w:rsidRPr="007B45C0">
        <w:t>Přínos předmětu k rozvoji klíčových kompetencí a průřezových témat</w:t>
      </w:r>
    </w:p>
    <w:p w14:paraId="3ED879E9" w14:textId="77777777" w:rsidR="00641520" w:rsidRPr="007B45C0" w:rsidRDefault="00641520" w:rsidP="00641520">
      <w:pPr>
        <w:pStyle w:val="svp"/>
      </w:pPr>
      <w:r w:rsidRPr="007B45C0">
        <w:t>Prostředky realizace klíčových kompetencí</w:t>
      </w:r>
    </w:p>
    <w:p w14:paraId="11C9BA16" w14:textId="77777777" w:rsidR="00641520" w:rsidRPr="007B45C0" w:rsidRDefault="00641520" w:rsidP="00641520">
      <w:pPr>
        <w:pStyle w:val="svp"/>
        <w:numPr>
          <w:ilvl w:val="0"/>
          <w:numId w:val="73"/>
        </w:numPr>
      </w:pPr>
      <w:r w:rsidRPr="007B45C0">
        <w:t>Procvičování získaných dovedností na úlohách, které se vztahují k řešení problémů odborné praxe nebo běžného života, používání odborné literatury, učebnic, tabulek, internetu, PC, kalkulátoru, rýsovacích potřeb.</w:t>
      </w:r>
    </w:p>
    <w:p w14:paraId="02F49AB0" w14:textId="77777777" w:rsidR="00641520" w:rsidRPr="007B45C0" w:rsidRDefault="00641520" w:rsidP="00641520">
      <w:pPr>
        <w:pStyle w:val="svp"/>
        <w:numPr>
          <w:ilvl w:val="0"/>
          <w:numId w:val="73"/>
        </w:numPr>
      </w:pPr>
      <w:r w:rsidRPr="007B45C0">
        <w:t xml:space="preserve">Nastolení problému a následná diskuze o možnostech řešení, soustavná práce s textem (pochopení zadání), neustálé opakování probrané látky, důraz na pochopení návaznosti a propojení učiva. </w:t>
      </w:r>
    </w:p>
    <w:p w14:paraId="7CDF0A5B" w14:textId="77777777" w:rsidR="00641520" w:rsidRPr="007B45C0" w:rsidRDefault="00641520" w:rsidP="00641520">
      <w:pPr>
        <w:pStyle w:val="svp"/>
        <w:numPr>
          <w:ilvl w:val="0"/>
          <w:numId w:val="73"/>
        </w:numPr>
      </w:pPr>
      <w:r w:rsidRPr="007B45C0">
        <w:t>Vytvářet digitální obsah (textový dokument, tabulky, prezentaci), při tom využívat znalosti a dovednosti např. S textovým editorem, tabulkovým procesorem, poznámkovým softwarem;</w:t>
      </w:r>
    </w:p>
    <w:p w14:paraId="139D3CA6" w14:textId="77777777" w:rsidR="00641520" w:rsidRPr="007B45C0" w:rsidRDefault="00641520" w:rsidP="00641520">
      <w:pPr>
        <w:pStyle w:val="svp"/>
        <w:numPr>
          <w:ilvl w:val="0"/>
          <w:numId w:val="73"/>
        </w:numPr>
      </w:pPr>
      <w:r w:rsidRPr="007B45C0">
        <w:t>Umět správně a vhodně citovat použité zdroje;</w:t>
      </w:r>
    </w:p>
    <w:p w14:paraId="122C72F7" w14:textId="77777777" w:rsidR="00641520" w:rsidRPr="007B45C0" w:rsidRDefault="00641520" w:rsidP="00641520">
      <w:pPr>
        <w:pStyle w:val="svp"/>
        <w:numPr>
          <w:ilvl w:val="0"/>
          <w:numId w:val="73"/>
        </w:numPr>
      </w:pPr>
      <w:r w:rsidRPr="007B45C0">
        <w:t>V průběhu výuky chápe význam digitálních technologií pro lidskou společnost, seznamuje se s novými technologiemi, kriticky hodnotí jejich přínosy a reflektuje rizika jejich využívání;</w:t>
      </w:r>
    </w:p>
    <w:p w14:paraId="4E432C38" w14:textId="77777777" w:rsidR="00641520" w:rsidRPr="007B45C0" w:rsidRDefault="00641520" w:rsidP="00641520">
      <w:pPr>
        <w:pStyle w:val="svp"/>
        <w:numPr>
          <w:ilvl w:val="0"/>
          <w:numId w:val="73"/>
        </w:numPr>
      </w:pPr>
      <w:r w:rsidRPr="007B45C0">
        <w:lastRenderedPageBreak/>
        <w:t>V digitálním prostředí jedná eticky, předchází situacím ohrožujícím bezpečnost zařízení i dat.</w:t>
      </w:r>
    </w:p>
    <w:p w14:paraId="02044CEB" w14:textId="77777777" w:rsidR="00641520" w:rsidRPr="007B45C0" w:rsidRDefault="00641520" w:rsidP="00641520">
      <w:pPr>
        <w:pStyle w:val="svp"/>
      </w:pPr>
      <w:r w:rsidRPr="007B45C0">
        <w:t>Z hlediska klíčových kompetencí se klade důraz zejména na komunikativní dovednosti, schopnost analyzovat a řešit problémy, používat numerické aplikace.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641520" w:rsidRPr="007B45C0" w14:paraId="0EFA8037" w14:textId="77777777" w:rsidTr="002B7FC3">
        <w:tc>
          <w:tcPr>
            <w:tcW w:w="2380" w:type="dxa"/>
          </w:tcPr>
          <w:p w14:paraId="7A078E69" w14:textId="77777777" w:rsidR="00641520" w:rsidRPr="007B45C0" w:rsidRDefault="00641520" w:rsidP="002B7FC3">
            <w:pPr>
              <w:pStyle w:val="svp"/>
              <w:tabs>
                <w:tab w:val="left" w:pos="2280"/>
              </w:tabs>
            </w:pPr>
            <w:r w:rsidRPr="007B45C0">
              <w:br w:type="page"/>
            </w:r>
            <w:r w:rsidRPr="007B45C0">
              <w:br w:type="page"/>
              <w:t>Učivo:</w:t>
            </w:r>
          </w:p>
        </w:tc>
        <w:tc>
          <w:tcPr>
            <w:tcW w:w="5133" w:type="dxa"/>
          </w:tcPr>
          <w:p w14:paraId="0EEF5773" w14:textId="77777777" w:rsidR="00641520" w:rsidRPr="007B45C0" w:rsidRDefault="00641520" w:rsidP="002B7FC3">
            <w:pPr>
              <w:pStyle w:val="svp"/>
            </w:pPr>
            <w:r w:rsidRPr="007B45C0">
              <w:t>Fyzika</w:t>
            </w:r>
          </w:p>
        </w:tc>
      </w:tr>
      <w:tr w:rsidR="00641520" w:rsidRPr="007B45C0" w14:paraId="30EE9952" w14:textId="77777777" w:rsidTr="002B7FC3">
        <w:tc>
          <w:tcPr>
            <w:tcW w:w="2380" w:type="dxa"/>
          </w:tcPr>
          <w:p w14:paraId="3B15829E" w14:textId="77777777" w:rsidR="00641520" w:rsidRPr="007B45C0" w:rsidRDefault="00641520" w:rsidP="002B7FC3">
            <w:pPr>
              <w:pStyle w:val="svp"/>
              <w:tabs>
                <w:tab w:val="left" w:pos="2280"/>
              </w:tabs>
            </w:pPr>
            <w:r w:rsidRPr="007B45C0">
              <w:t>Výsledky vzdělávání:</w:t>
            </w:r>
          </w:p>
        </w:tc>
        <w:tc>
          <w:tcPr>
            <w:tcW w:w="5133" w:type="dxa"/>
          </w:tcPr>
          <w:p w14:paraId="4340A98F" w14:textId="77777777" w:rsidR="00641520" w:rsidRPr="007B45C0" w:rsidRDefault="00641520" w:rsidP="002B7FC3">
            <w:pPr>
              <w:pStyle w:val="svp"/>
            </w:pPr>
            <w:r w:rsidRPr="007B45C0">
              <w:t>Téma Fyzika přispívá k naplňování obecných cílů vzdělávání, zejména v rozvoji obecných a odborných kompetencí. Učivo je koncipováno do tradičních celků.</w:t>
            </w:r>
          </w:p>
          <w:p w14:paraId="22B5BBB3" w14:textId="77777777" w:rsidR="00641520" w:rsidRPr="007B45C0" w:rsidRDefault="00641520" w:rsidP="002B7FC3">
            <w:pPr>
              <w:pStyle w:val="svp"/>
              <w:tabs>
                <w:tab w:val="left" w:pos="2280"/>
              </w:tabs>
            </w:pPr>
            <w:r w:rsidRPr="007B45C0">
              <w:t>Cílem fyzikálního vzdělávání z pohledu žáka je osvojit si využívání fyzikálních poznatků v profesním i občanském životě.</w:t>
            </w:r>
          </w:p>
        </w:tc>
      </w:tr>
      <w:tr w:rsidR="00641520" w:rsidRPr="007B45C0" w14:paraId="2473100B" w14:textId="77777777" w:rsidTr="002B7FC3">
        <w:tc>
          <w:tcPr>
            <w:tcW w:w="2380" w:type="dxa"/>
          </w:tcPr>
          <w:p w14:paraId="4C7CA9B8" w14:textId="77777777" w:rsidR="00641520" w:rsidRPr="007B45C0" w:rsidRDefault="00641520" w:rsidP="002B7FC3">
            <w:pPr>
              <w:pStyle w:val="svp"/>
              <w:tabs>
                <w:tab w:val="left" w:pos="2280"/>
              </w:tabs>
            </w:pPr>
          </w:p>
        </w:tc>
        <w:tc>
          <w:tcPr>
            <w:tcW w:w="5133" w:type="dxa"/>
          </w:tcPr>
          <w:p w14:paraId="6587C3E5" w14:textId="77777777" w:rsidR="00641520" w:rsidRPr="007B45C0" w:rsidRDefault="00641520" w:rsidP="002B7FC3">
            <w:pPr>
              <w:pStyle w:val="svp"/>
              <w:tabs>
                <w:tab w:val="left" w:pos="2280"/>
              </w:tabs>
            </w:pPr>
            <w:r w:rsidRPr="007B45C0">
              <w:t>Komunikativní kompetence</w:t>
            </w:r>
          </w:p>
        </w:tc>
      </w:tr>
      <w:tr w:rsidR="00641520" w:rsidRPr="007B45C0" w14:paraId="5B591BAC" w14:textId="77777777" w:rsidTr="002B7FC3">
        <w:tc>
          <w:tcPr>
            <w:tcW w:w="2380" w:type="dxa"/>
            <w:tcBorders>
              <w:bottom w:val="nil"/>
            </w:tcBorders>
          </w:tcPr>
          <w:p w14:paraId="6D3B4664" w14:textId="77777777" w:rsidR="00641520" w:rsidRPr="007B45C0" w:rsidRDefault="00641520" w:rsidP="002B7FC3">
            <w:pPr>
              <w:pStyle w:val="svp"/>
              <w:tabs>
                <w:tab w:val="left" w:pos="2280"/>
              </w:tabs>
              <w:spacing w:after="0"/>
            </w:pPr>
            <w:r w:rsidRPr="007B45C0">
              <w:t>Žák zná a umí používat:</w:t>
            </w:r>
          </w:p>
        </w:tc>
        <w:tc>
          <w:tcPr>
            <w:tcW w:w="5133" w:type="dxa"/>
            <w:tcBorders>
              <w:bottom w:val="nil"/>
            </w:tcBorders>
          </w:tcPr>
          <w:p w14:paraId="160866B6" w14:textId="77777777" w:rsidR="00641520" w:rsidRPr="007B45C0" w:rsidRDefault="00641520" w:rsidP="002B7FC3">
            <w:pPr>
              <w:pStyle w:val="svp"/>
              <w:numPr>
                <w:ilvl w:val="0"/>
                <w:numId w:val="10"/>
              </w:numPr>
            </w:pPr>
            <w:r w:rsidRPr="007B45C0">
              <w:t>získané informace v diskusi s fyzikální a odbornou tematikou</w:t>
            </w:r>
          </w:p>
        </w:tc>
      </w:tr>
      <w:tr w:rsidR="00641520" w:rsidRPr="007B45C0" w14:paraId="030517EA" w14:textId="77777777" w:rsidTr="002B7FC3">
        <w:tc>
          <w:tcPr>
            <w:tcW w:w="2380" w:type="dxa"/>
            <w:tcBorders>
              <w:top w:val="nil"/>
            </w:tcBorders>
          </w:tcPr>
          <w:p w14:paraId="0487813C" w14:textId="77777777" w:rsidR="00641520" w:rsidRPr="007B45C0" w:rsidRDefault="00641520" w:rsidP="002B7FC3">
            <w:pPr>
              <w:pStyle w:val="svp"/>
              <w:tabs>
                <w:tab w:val="left" w:pos="2280"/>
              </w:tabs>
              <w:spacing w:after="0"/>
            </w:pPr>
          </w:p>
        </w:tc>
        <w:tc>
          <w:tcPr>
            <w:tcW w:w="5133" w:type="dxa"/>
            <w:tcBorders>
              <w:top w:val="nil"/>
            </w:tcBorders>
          </w:tcPr>
          <w:p w14:paraId="5D7595EA" w14:textId="77777777" w:rsidR="00641520" w:rsidRPr="007B45C0" w:rsidRDefault="00641520" w:rsidP="002B7FC3">
            <w:pPr>
              <w:pStyle w:val="svp"/>
              <w:numPr>
                <w:ilvl w:val="0"/>
                <w:numId w:val="10"/>
              </w:numPr>
            </w:pPr>
            <w:r w:rsidRPr="007B45C0">
              <w:t>odbornou terminologii, správně interpretovat technické značky a dobře se orientovat ve fyzikálních a strojnických tabulkách</w:t>
            </w:r>
          </w:p>
        </w:tc>
      </w:tr>
      <w:tr w:rsidR="00641520" w:rsidRPr="007B45C0" w14:paraId="5961868F" w14:textId="77777777" w:rsidTr="002B7FC3">
        <w:tc>
          <w:tcPr>
            <w:tcW w:w="2380" w:type="dxa"/>
            <w:tcBorders>
              <w:bottom w:val="nil"/>
            </w:tcBorders>
          </w:tcPr>
          <w:p w14:paraId="757320AE" w14:textId="77777777" w:rsidR="00641520" w:rsidRPr="007B45C0" w:rsidRDefault="00641520" w:rsidP="002B7FC3">
            <w:pPr>
              <w:pStyle w:val="svp"/>
              <w:tabs>
                <w:tab w:val="left" w:pos="2280"/>
              </w:tabs>
              <w:spacing w:after="0"/>
            </w:pPr>
            <w:r w:rsidRPr="007B45C0">
              <w:t>Žák je schopen:</w:t>
            </w:r>
          </w:p>
        </w:tc>
        <w:tc>
          <w:tcPr>
            <w:tcW w:w="5133" w:type="dxa"/>
            <w:tcBorders>
              <w:bottom w:val="nil"/>
            </w:tcBorders>
          </w:tcPr>
          <w:p w14:paraId="5CB9A7A7" w14:textId="77777777" w:rsidR="00641520" w:rsidRPr="007B45C0" w:rsidRDefault="00641520" w:rsidP="002B7FC3">
            <w:pPr>
              <w:pStyle w:val="svp"/>
              <w:numPr>
                <w:ilvl w:val="0"/>
                <w:numId w:val="10"/>
              </w:numPr>
            </w:pPr>
            <w:r w:rsidRPr="007B45C0">
              <w:t>komunikovat, vyhledávat a interpretovat informace z oblasti fyziky a zaujímat k nim stanovisko</w:t>
            </w:r>
          </w:p>
        </w:tc>
      </w:tr>
      <w:tr w:rsidR="00641520" w:rsidRPr="007B45C0" w14:paraId="048BD7C3" w14:textId="77777777" w:rsidTr="002B7FC3">
        <w:tc>
          <w:tcPr>
            <w:tcW w:w="2380" w:type="dxa"/>
            <w:tcBorders>
              <w:top w:val="nil"/>
            </w:tcBorders>
          </w:tcPr>
          <w:p w14:paraId="0D741470" w14:textId="77777777" w:rsidR="00641520" w:rsidRPr="007B45C0" w:rsidRDefault="00641520" w:rsidP="002B7FC3">
            <w:pPr>
              <w:pStyle w:val="svp"/>
              <w:tabs>
                <w:tab w:val="left" w:pos="2280"/>
              </w:tabs>
              <w:spacing w:after="0"/>
            </w:pPr>
          </w:p>
        </w:tc>
        <w:tc>
          <w:tcPr>
            <w:tcW w:w="5133" w:type="dxa"/>
            <w:tcBorders>
              <w:top w:val="nil"/>
            </w:tcBorders>
          </w:tcPr>
          <w:p w14:paraId="3940C329" w14:textId="77777777" w:rsidR="00641520" w:rsidRPr="007B45C0" w:rsidRDefault="00641520" w:rsidP="002B7FC3">
            <w:pPr>
              <w:pStyle w:val="svp"/>
              <w:numPr>
                <w:ilvl w:val="0"/>
                <w:numId w:val="10"/>
              </w:numPr>
            </w:pPr>
            <w:r w:rsidRPr="007B45C0">
              <w:t>obhájit výsledky fyzikálních prací před skupinou lidí a dokáže o nich diskutovat</w:t>
            </w:r>
          </w:p>
        </w:tc>
      </w:tr>
      <w:tr w:rsidR="00641520" w:rsidRPr="007B45C0" w14:paraId="7EE3BDBE" w14:textId="77777777" w:rsidTr="002B7FC3">
        <w:tc>
          <w:tcPr>
            <w:tcW w:w="2380" w:type="dxa"/>
          </w:tcPr>
          <w:p w14:paraId="03E0FB7B" w14:textId="77777777" w:rsidR="00641520" w:rsidRPr="007B45C0" w:rsidRDefault="00641520" w:rsidP="002B7FC3">
            <w:pPr>
              <w:pStyle w:val="svp"/>
              <w:tabs>
                <w:tab w:val="left" w:pos="2280"/>
              </w:tabs>
            </w:pPr>
          </w:p>
        </w:tc>
        <w:tc>
          <w:tcPr>
            <w:tcW w:w="5133" w:type="dxa"/>
          </w:tcPr>
          <w:p w14:paraId="691C5487" w14:textId="77777777" w:rsidR="00641520" w:rsidRPr="007B45C0" w:rsidRDefault="00641520" w:rsidP="002B7FC3">
            <w:pPr>
              <w:pStyle w:val="svp"/>
              <w:tabs>
                <w:tab w:val="left" w:pos="2280"/>
              </w:tabs>
            </w:pPr>
            <w:r w:rsidRPr="007B45C0">
              <w:t>Personální kompetence</w:t>
            </w:r>
          </w:p>
        </w:tc>
      </w:tr>
      <w:tr w:rsidR="00641520" w:rsidRPr="007B45C0" w14:paraId="1105AB86" w14:textId="77777777" w:rsidTr="002B7FC3">
        <w:tc>
          <w:tcPr>
            <w:tcW w:w="2380" w:type="dxa"/>
            <w:tcBorders>
              <w:bottom w:val="nil"/>
            </w:tcBorders>
          </w:tcPr>
          <w:p w14:paraId="01F32826" w14:textId="77777777" w:rsidR="00641520" w:rsidRPr="007B45C0" w:rsidRDefault="00641520" w:rsidP="002B7FC3">
            <w:pPr>
              <w:pStyle w:val="svp"/>
              <w:tabs>
                <w:tab w:val="left" w:pos="2280"/>
              </w:tabs>
            </w:pPr>
            <w:r w:rsidRPr="007B45C0">
              <w:t xml:space="preserve">Žák umí: </w:t>
            </w:r>
          </w:p>
        </w:tc>
        <w:tc>
          <w:tcPr>
            <w:tcW w:w="5133" w:type="dxa"/>
            <w:tcBorders>
              <w:bottom w:val="nil"/>
            </w:tcBorders>
          </w:tcPr>
          <w:p w14:paraId="6857F2AC" w14:textId="77777777" w:rsidR="00641520" w:rsidRPr="007B45C0" w:rsidRDefault="00641520" w:rsidP="002B7FC3">
            <w:pPr>
              <w:pStyle w:val="svp"/>
              <w:numPr>
                <w:ilvl w:val="0"/>
                <w:numId w:val="10"/>
              </w:numPr>
            </w:pPr>
            <w:r w:rsidRPr="007B45C0">
              <w:t>využívat přírodovědných poznatků a dovedností v praktickém životě ve všech situacích, které souvisejí s fyzikou</w:t>
            </w:r>
          </w:p>
        </w:tc>
      </w:tr>
      <w:tr w:rsidR="00641520" w:rsidRPr="007B45C0" w14:paraId="59428D7B" w14:textId="77777777" w:rsidTr="002B7FC3">
        <w:tc>
          <w:tcPr>
            <w:tcW w:w="2380" w:type="dxa"/>
            <w:tcBorders>
              <w:top w:val="nil"/>
              <w:bottom w:val="nil"/>
            </w:tcBorders>
          </w:tcPr>
          <w:p w14:paraId="2191E18A" w14:textId="77777777" w:rsidR="00641520" w:rsidRPr="007B45C0" w:rsidRDefault="00641520" w:rsidP="002B7FC3">
            <w:pPr>
              <w:pStyle w:val="svp"/>
              <w:tabs>
                <w:tab w:val="left" w:pos="2280"/>
              </w:tabs>
            </w:pPr>
          </w:p>
        </w:tc>
        <w:tc>
          <w:tcPr>
            <w:tcW w:w="5133" w:type="dxa"/>
            <w:tcBorders>
              <w:top w:val="nil"/>
              <w:bottom w:val="nil"/>
            </w:tcBorders>
          </w:tcPr>
          <w:p w14:paraId="748624E6" w14:textId="77777777" w:rsidR="00641520" w:rsidRPr="007B45C0" w:rsidRDefault="00641520" w:rsidP="002B7FC3">
            <w:pPr>
              <w:pStyle w:val="svp"/>
              <w:numPr>
                <w:ilvl w:val="0"/>
                <w:numId w:val="10"/>
              </w:numPr>
            </w:pPr>
            <w:r w:rsidRPr="007B45C0">
              <w:t>stanovit si reálné cíle ve vlastním zdokonalování i při řešení pracovních úkolů</w:t>
            </w:r>
          </w:p>
        </w:tc>
      </w:tr>
      <w:tr w:rsidR="00641520" w:rsidRPr="007B45C0" w14:paraId="02F78ED7" w14:textId="77777777" w:rsidTr="002B7FC3">
        <w:tc>
          <w:tcPr>
            <w:tcW w:w="2380" w:type="dxa"/>
            <w:tcBorders>
              <w:top w:val="nil"/>
              <w:bottom w:val="nil"/>
            </w:tcBorders>
          </w:tcPr>
          <w:p w14:paraId="693A8052" w14:textId="77777777" w:rsidR="00641520" w:rsidRPr="007B45C0" w:rsidRDefault="00641520" w:rsidP="002B7FC3">
            <w:pPr>
              <w:pStyle w:val="svp"/>
              <w:tabs>
                <w:tab w:val="left" w:pos="2280"/>
              </w:tabs>
            </w:pPr>
          </w:p>
        </w:tc>
        <w:tc>
          <w:tcPr>
            <w:tcW w:w="5133" w:type="dxa"/>
            <w:tcBorders>
              <w:top w:val="nil"/>
              <w:bottom w:val="nil"/>
            </w:tcBorders>
          </w:tcPr>
          <w:p w14:paraId="0459C56D" w14:textId="77777777" w:rsidR="00641520" w:rsidRPr="007B45C0" w:rsidRDefault="00641520" w:rsidP="002B7FC3">
            <w:pPr>
              <w:pStyle w:val="svp"/>
              <w:numPr>
                <w:ilvl w:val="0"/>
                <w:numId w:val="10"/>
              </w:numPr>
            </w:pPr>
            <w:r w:rsidRPr="007B45C0">
              <w:t>logicky uvažovat, analyzovat a řešit jednoduché fyzikální problémy</w:t>
            </w:r>
          </w:p>
        </w:tc>
      </w:tr>
      <w:tr w:rsidR="00641520" w:rsidRPr="007B45C0" w14:paraId="48542E8F" w14:textId="77777777" w:rsidTr="002B7FC3">
        <w:tc>
          <w:tcPr>
            <w:tcW w:w="2380" w:type="dxa"/>
            <w:tcBorders>
              <w:top w:val="nil"/>
              <w:bottom w:val="nil"/>
            </w:tcBorders>
          </w:tcPr>
          <w:p w14:paraId="6E2F6FF8" w14:textId="77777777" w:rsidR="00641520" w:rsidRPr="007B45C0" w:rsidRDefault="00641520" w:rsidP="002B7FC3">
            <w:pPr>
              <w:pStyle w:val="svp"/>
              <w:tabs>
                <w:tab w:val="left" w:pos="2280"/>
              </w:tabs>
            </w:pPr>
          </w:p>
        </w:tc>
        <w:tc>
          <w:tcPr>
            <w:tcW w:w="5133" w:type="dxa"/>
            <w:tcBorders>
              <w:top w:val="nil"/>
              <w:bottom w:val="nil"/>
            </w:tcBorders>
          </w:tcPr>
          <w:p w14:paraId="2CE78132" w14:textId="77777777" w:rsidR="00641520" w:rsidRPr="007B45C0" w:rsidRDefault="00641520" w:rsidP="002B7FC3">
            <w:pPr>
              <w:pStyle w:val="svp"/>
              <w:numPr>
                <w:ilvl w:val="0"/>
                <w:numId w:val="10"/>
              </w:numPr>
            </w:pPr>
            <w:r w:rsidRPr="007B45C0">
              <w:t>orientovat se ve světě kolem sebe, poznávat a rozvíjet svou osobnost</w:t>
            </w:r>
          </w:p>
        </w:tc>
      </w:tr>
      <w:tr w:rsidR="00641520" w:rsidRPr="007B45C0" w14:paraId="296B1B2F" w14:textId="77777777" w:rsidTr="002B7FC3">
        <w:tc>
          <w:tcPr>
            <w:tcW w:w="2380" w:type="dxa"/>
            <w:tcBorders>
              <w:top w:val="nil"/>
            </w:tcBorders>
          </w:tcPr>
          <w:p w14:paraId="608B0428" w14:textId="77777777" w:rsidR="00641520" w:rsidRPr="007B45C0" w:rsidRDefault="00641520" w:rsidP="002B7FC3">
            <w:pPr>
              <w:pStyle w:val="svp"/>
              <w:tabs>
                <w:tab w:val="left" w:pos="2280"/>
              </w:tabs>
            </w:pPr>
          </w:p>
        </w:tc>
        <w:tc>
          <w:tcPr>
            <w:tcW w:w="5133" w:type="dxa"/>
            <w:tcBorders>
              <w:top w:val="nil"/>
            </w:tcBorders>
          </w:tcPr>
          <w:p w14:paraId="502B5510" w14:textId="77777777" w:rsidR="00641520" w:rsidRPr="007B45C0" w:rsidRDefault="00641520" w:rsidP="002B7FC3">
            <w:pPr>
              <w:pStyle w:val="svp"/>
              <w:numPr>
                <w:ilvl w:val="0"/>
                <w:numId w:val="10"/>
              </w:numPr>
            </w:pPr>
            <w:r w:rsidRPr="007B45C0">
              <w:t>orientovat se v běžných pojmech z oblasti fyziky, uspořádávat je do logických souvislostí</w:t>
            </w:r>
          </w:p>
        </w:tc>
      </w:tr>
      <w:tr w:rsidR="00641520" w:rsidRPr="007B45C0" w14:paraId="23A97810" w14:textId="77777777" w:rsidTr="002B7FC3">
        <w:tc>
          <w:tcPr>
            <w:tcW w:w="2380" w:type="dxa"/>
          </w:tcPr>
          <w:p w14:paraId="0CFEA1C9" w14:textId="77777777" w:rsidR="00641520" w:rsidRPr="007B45C0" w:rsidRDefault="00641520" w:rsidP="002B7FC3">
            <w:pPr>
              <w:pStyle w:val="svp"/>
              <w:tabs>
                <w:tab w:val="left" w:pos="2280"/>
              </w:tabs>
            </w:pPr>
          </w:p>
        </w:tc>
        <w:tc>
          <w:tcPr>
            <w:tcW w:w="5133" w:type="dxa"/>
          </w:tcPr>
          <w:p w14:paraId="1F9148FB" w14:textId="77777777" w:rsidR="00641520" w:rsidRPr="007B45C0" w:rsidRDefault="00641520" w:rsidP="002B7FC3">
            <w:pPr>
              <w:pStyle w:val="svp"/>
              <w:tabs>
                <w:tab w:val="left" w:pos="2280"/>
              </w:tabs>
            </w:pPr>
            <w:r w:rsidRPr="007B45C0">
              <w:t>Sociální kompetence</w:t>
            </w:r>
          </w:p>
        </w:tc>
      </w:tr>
      <w:tr w:rsidR="00641520" w:rsidRPr="007B45C0" w14:paraId="33A91D48" w14:textId="77777777" w:rsidTr="002B7FC3">
        <w:tc>
          <w:tcPr>
            <w:tcW w:w="2380" w:type="dxa"/>
            <w:tcBorders>
              <w:bottom w:val="nil"/>
            </w:tcBorders>
          </w:tcPr>
          <w:p w14:paraId="376FBE1A" w14:textId="77777777" w:rsidR="00641520" w:rsidRPr="007B45C0" w:rsidRDefault="00641520" w:rsidP="002B7FC3">
            <w:pPr>
              <w:pStyle w:val="svp"/>
              <w:tabs>
                <w:tab w:val="left" w:pos="2280"/>
              </w:tabs>
            </w:pPr>
            <w:r w:rsidRPr="007B45C0">
              <w:t>Žák je schopen:</w:t>
            </w:r>
          </w:p>
        </w:tc>
        <w:tc>
          <w:tcPr>
            <w:tcW w:w="5133" w:type="dxa"/>
            <w:tcBorders>
              <w:bottom w:val="nil"/>
            </w:tcBorders>
          </w:tcPr>
          <w:p w14:paraId="54DCBF70" w14:textId="77777777" w:rsidR="00641520" w:rsidRPr="007B45C0" w:rsidRDefault="00641520" w:rsidP="002B7FC3">
            <w:pPr>
              <w:pStyle w:val="svp"/>
              <w:numPr>
                <w:ilvl w:val="0"/>
                <w:numId w:val="10"/>
              </w:numPr>
            </w:pPr>
            <w:r w:rsidRPr="007B45C0">
              <w:t>analyzovat problém s následným návrhem optimálního řešení</w:t>
            </w:r>
          </w:p>
        </w:tc>
      </w:tr>
      <w:tr w:rsidR="00641520" w:rsidRPr="007B45C0" w14:paraId="5C901FAA" w14:textId="77777777" w:rsidTr="002B7FC3">
        <w:tc>
          <w:tcPr>
            <w:tcW w:w="2380" w:type="dxa"/>
            <w:tcBorders>
              <w:top w:val="nil"/>
              <w:bottom w:val="nil"/>
            </w:tcBorders>
          </w:tcPr>
          <w:p w14:paraId="79D514B7" w14:textId="77777777" w:rsidR="00641520" w:rsidRPr="007B45C0" w:rsidRDefault="00641520" w:rsidP="002B7FC3">
            <w:pPr>
              <w:pStyle w:val="svp"/>
              <w:tabs>
                <w:tab w:val="left" w:pos="2280"/>
              </w:tabs>
            </w:pPr>
          </w:p>
        </w:tc>
        <w:tc>
          <w:tcPr>
            <w:tcW w:w="5133" w:type="dxa"/>
            <w:tcBorders>
              <w:top w:val="nil"/>
              <w:bottom w:val="nil"/>
            </w:tcBorders>
          </w:tcPr>
          <w:p w14:paraId="7E88AE35" w14:textId="77777777" w:rsidR="00641520" w:rsidRPr="007B45C0" w:rsidRDefault="00641520" w:rsidP="002B7FC3">
            <w:pPr>
              <w:pStyle w:val="svp"/>
              <w:numPr>
                <w:ilvl w:val="0"/>
                <w:numId w:val="10"/>
              </w:numPr>
            </w:pPr>
            <w:r w:rsidRPr="007B45C0">
              <w:t>aplikovat informace vhodné pro potřeby řešení konkrétního problému a porozumět získaným výsledkům</w:t>
            </w:r>
          </w:p>
        </w:tc>
      </w:tr>
      <w:tr w:rsidR="00641520" w:rsidRPr="007B45C0" w14:paraId="5C863DB0" w14:textId="77777777" w:rsidTr="002B7FC3">
        <w:tc>
          <w:tcPr>
            <w:tcW w:w="2380" w:type="dxa"/>
            <w:tcBorders>
              <w:top w:val="nil"/>
            </w:tcBorders>
          </w:tcPr>
          <w:p w14:paraId="201B92B4" w14:textId="77777777" w:rsidR="00641520" w:rsidRPr="007B45C0" w:rsidRDefault="00641520" w:rsidP="002B7FC3">
            <w:pPr>
              <w:pStyle w:val="svp"/>
              <w:tabs>
                <w:tab w:val="left" w:pos="2280"/>
              </w:tabs>
            </w:pPr>
          </w:p>
        </w:tc>
        <w:tc>
          <w:tcPr>
            <w:tcW w:w="5133" w:type="dxa"/>
            <w:tcBorders>
              <w:top w:val="nil"/>
            </w:tcBorders>
          </w:tcPr>
          <w:p w14:paraId="5CD7C3FA" w14:textId="77777777" w:rsidR="00641520" w:rsidRPr="007B45C0" w:rsidRDefault="00641520" w:rsidP="002B7FC3">
            <w:pPr>
              <w:pStyle w:val="svp"/>
              <w:numPr>
                <w:ilvl w:val="0"/>
                <w:numId w:val="10"/>
              </w:numPr>
            </w:pPr>
            <w:r w:rsidRPr="007B45C0">
              <w:t>řešit problémy jak samostatně, tak při týmové práci</w:t>
            </w:r>
          </w:p>
        </w:tc>
      </w:tr>
      <w:tr w:rsidR="00641520" w:rsidRPr="007B45C0" w14:paraId="59B72583" w14:textId="77777777" w:rsidTr="002B7FC3">
        <w:tc>
          <w:tcPr>
            <w:tcW w:w="2380" w:type="dxa"/>
          </w:tcPr>
          <w:p w14:paraId="24F96A0C" w14:textId="77777777" w:rsidR="00641520" w:rsidRPr="007B45C0" w:rsidRDefault="00641520" w:rsidP="002B7FC3">
            <w:pPr>
              <w:pStyle w:val="svp"/>
              <w:tabs>
                <w:tab w:val="left" w:pos="2280"/>
              </w:tabs>
            </w:pPr>
          </w:p>
        </w:tc>
        <w:tc>
          <w:tcPr>
            <w:tcW w:w="5133" w:type="dxa"/>
          </w:tcPr>
          <w:p w14:paraId="0F66116C" w14:textId="77777777" w:rsidR="00641520" w:rsidRPr="007B45C0" w:rsidRDefault="00641520" w:rsidP="002B7FC3">
            <w:pPr>
              <w:pStyle w:val="svp"/>
              <w:tabs>
                <w:tab w:val="left" w:pos="2280"/>
              </w:tabs>
            </w:pPr>
            <w:r w:rsidRPr="007B45C0">
              <w:t>Kompetence k pracovnímu uplatnění</w:t>
            </w:r>
          </w:p>
        </w:tc>
      </w:tr>
      <w:tr w:rsidR="00641520" w:rsidRPr="007B45C0" w14:paraId="55C7E529" w14:textId="77777777" w:rsidTr="002B7FC3">
        <w:tc>
          <w:tcPr>
            <w:tcW w:w="2380" w:type="dxa"/>
            <w:tcBorders>
              <w:bottom w:val="nil"/>
            </w:tcBorders>
          </w:tcPr>
          <w:p w14:paraId="62270527" w14:textId="77777777" w:rsidR="00641520" w:rsidRPr="007B45C0" w:rsidRDefault="00641520" w:rsidP="002B7FC3">
            <w:pPr>
              <w:pStyle w:val="svp"/>
              <w:tabs>
                <w:tab w:val="left" w:pos="2280"/>
              </w:tabs>
            </w:pPr>
            <w:r w:rsidRPr="007B45C0">
              <w:t>Žák je veden k tomu, aby:</w:t>
            </w:r>
          </w:p>
        </w:tc>
        <w:tc>
          <w:tcPr>
            <w:tcW w:w="5133" w:type="dxa"/>
            <w:tcBorders>
              <w:bottom w:val="nil"/>
            </w:tcBorders>
          </w:tcPr>
          <w:p w14:paraId="0DFD9EF5" w14:textId="77777777" w:rsidR="00641520" w:rsidRPr="007B45C0" w:rsidRDefault="00641520" w:rsidP="002B7FC3">
            <w:pPr>
              <w:pStyle w:val="svp"/>
              <w:numPr>
                <w:ilvl w:val="0"/>
                <w:numId w:val="10"/>
              </w:numPr>
            </w:pPr>
            <w:r w:rsidRPr="007B45C0">
              <w:t xml:space="preserve">byl připraven ke studiu a zvládnutí nových aplikačních technologií a programů, které případně bude muset absolvent v budoucnu ve své praxi ovládat; tím u sebe odbourává obavy z rychle se rozvíjející a stále inovované techniky </w:t>
            </w:r>
          </w:p>
        </w:tc>
      </w:tr>
      <w:tr w:rsidR="00641520" w:rsidRPr="007B45C0" w14:paraId="459BDE0A" w14:textId="77777777" w:rsidTr="002B7FC3">
        <w:tc>
          <w:tcPr>
            <w:tcW w:w="2380" w:type="dxa"/>
            <w:tcBorders>
              <w:top w:val="nil"/>
              <w:bottom w:val="nil"/>
            </w:tcBorders>
          </w:tcPr>
          <w:p w14:paraId="70AF2CA9" w14:textId="77777777" w:rsidR="00641520" w:rsidRPr="007B45C0" w:rsidRDefault="00641520" w:rsidP="002B7FC3">
            <w:pPr>
              <w:pStyle w:val="svp"/>
              <w:tabs>
                <w:tab w:val="left" w:pos="2280"/>
              </w:tabs>
            </w:pPr>
          </w:p>
        </w:tc>
        <w:tc>
          <w:tcPr>
            <w:tcW w:w="5133" w:type="dxa"/>
            <w:tcBorders>
              <w:top w:val="nil"/>
              <w:bottom w:val="nil"/>
            </w:tcBorders>
          </w:tcPr>
          <w:p w14:paraId="0B513646" w14:textId="77777777" w:rsidR="00641520" w:rsidRPr="007B45C0" w:rsidRDefault="00641520" w:rsidP="002B7FC3">
            <w:pPr>
              <w:pStyle w:val="svp"/>
              <w:numPr>
                <w:ilvl w:val="0"/>
                <w:numId w:val="10"/>
              </w:numPr>
            </w:pPr>
            <w:r w:rsidRPr="007B45C0">
              <w:t>při řešení odborných fyzikálních problémů komplexně uplatňoval osvojené poznatky z matematiky, technického kreslení a dalších odborných předmětů a vhodně je aplikoval</w:t>
            </w:r>
          </w:p>
        </w:tc>
      </w:tr>
      <w:tr w:rsidR="00641520" w:rsidRPr="007B45C0" w14:paraId="6F4CCF16" w14:textId="77777777" w:rsidTr="002B7FC3">
        <w:tc>
          <w:tcPr>
            <w:tcW w:w="2380" w:type="dxa"/>
            <w:tcBorders>
              <w:top w:val="nil"/>
            </w:tcBorders>
          </w:tcPr>
          <w:p w14:paraId="07A211D5" w14:textId="77777777" w:rsidR="00641520" w:rsidRPr="007B45C0" w:rsidRDefault="00641520" w:rsidP="002B7FC3">
            <w:pPr>
              <w:pStyle w:val="svp"/>
              <w:tabs>
                <w:tab w:val="left" w:pos="2280"/>
              </w:tabs>
            </w:pPr>
          </w:p>
        </w:tc>
        <w:tc>
          <w:tcPr>
            <w:tcW w:w="5133" w:type="dxa"/>
            <w:tcBorders>
              <w:top w:val="nil"/>
            </w:tcBorders>
          </w:tcPr>
          <w:p w14:paraId="6F92D6F1" w14:textId="77777777" w:rsidR="00641520" w:rsidRPr="007B45C0" w:rsidRDefault="00641520" w:rsidP="002B7FC3">
            <w:pPr>
              <w:pStyle w:val="svp"/>
              <w:numPr>
                <w:ilvl w:val="0"/>
                <w:numId w:val="10"/>
              </w:numPr>
            </w:pPr>
            <w:r w:rsidRPr="007B45C0">
              <w:t>využívá informačních zdrojů pro rychlé a efektivní vyhledávání informací, jejich vyhodnocování a uspořádání</w:t>
            </w:r>
          </w:p>
        </w:tc>
      </w:tr>
      <w:tr w:rsidR="00641520" w:rsidRPr="007B45C0" w14:paraId="699E0FD4" w14:textId="77777777" w:rsidTr="002B7FC3">
        <w:tc>
          <w:tcPr>
            <w:tcW w:w="2380" w:type="dxa"/>
            <w:tcBorders>
              <w:top w:val="nil"/>
              <w:left w:val="single" w:sz="4" w:space="0" w:color="auto"/>
              <w:bottom w:val="single" w:sz="4" w:space="0" w:color="auto"/>
              <w:right w:val="single" w:sz="4" w:space="0" w:color="auto"/>
            </w:tcBorders>
          </w:tcPr>
          <w:p w14:paraId="70B182CA" w14:textId="77777777" w:rsidR="00641520" w:rsidRPr="007B45C0" w:rsidRDefault="00641520" w:rsidP="00641520">
            <w:pPr>
              <w:pStyle w:val="svp"/>
              <w:tabs>
                <w:tab w:val="left" w:pos="2280"/>
              </w:tabs>
            </w:pPr>
          </w:p>
        </w:tc>
        <w:tc>
          <w:tcPr>
            <w:tcW w:w="5133" w:type="dxa"/>
            <w:tcBorders>
              <w:top w:val="nil"/>
              <w:left w:val="single" w:sz="4" w:space="0" w:color="auto"/>
              <w:bottom w:val="single" w:sz="4" w:space="0" w:color="auto"/>
              <w:right w:val="single" w:sz="4" w:space="0" w:color="auto"/>
            </w:tcBorders>
          </w:tcPr>
          <w:p w14:paraId="64F36CB4" w14:textId="77777777" w:rsidR="00641520" w:rsidRPr="007B45C0" w:rsidRDefault="00641520" w:rsidP="00641520">
            <w:pPr>
              <w:pStyle w:val="svp"/>
              <w:tabs>
                <w:tab w:val="num" w:pos="360"/>
              </w:tabs>
              <w:ind w:left="360" w:hanging="360"/>
            </w:pPr>
            <w:r w:rsidRPr="007B45C0">
              <w:t>Digitální kompetence</w:t>
            </w:r>
          </w:p>
        </w:tc>
      </w:tr>
      <w:tr w:rsidR="00641520" w:rsidRPr="007B45C0" w14:paraId="3E71E3C5" w14:textId="77777777" w:rsidTr="002B7FC3">
        <w:tc>
          <w:tcPr>
            <w:tcW w:w="2380" w:type="dxa"/>
            <w:tcBorders>
              <w:top w:val="nil"/>
              <w:left w:val="single" w:sz="4" w:space="0" w:color="auto"/>
              <w:bottom w:val="single" w:sz="4" w:space="0" w:color="auto"/>
              <w:right w:val="single" w:sz="4" w:space="0" w:color="auto"/>
            </w:tcBorders>
          </w:tcPr>
          <w:p w14:paraId="6FD21B11" w14:textId="77777777" w:rsidR="00641520" w:rsidRPr="007B45C0" w:rsidRDefault="00641520" w:rsidP="00641520">
            <w:pPr>
              <w:pStyle w:val="svp"/>
              <w:tabs>
                <w:tab w:val="left" w:pos="2280"/>
              </w:tabs>
            </w:pPr>
            <w:r w:rsidRPr="007B45C0">
              <w:t>Žák je veden k tomu, aby:</w:t>
            </w:r>
          </w:p>
        </w:tc>
        <w:tc>
          <w:tcPr>
            <w:tcW w:w="5133" w:type="dxa"/>
            <w:tcBorders>
              <w:top w:val="nil"/>
              <w:left w:val="single" w:sz="4" w:space="0" w:color="auto"/>
              <w:bottom w:val="single" w:sz="4" w:space="0" w:color="auto"/>
              <w:right w:val="single" w:sz="4" w:space="0" w:color="auto"/>
            </w:tcBorders>
          </w:tcPr>
          <w:p w14:paraId="6A656052" w14:textId="77777777" w:rsidR="00641520" w:rsidRPr="007B45C0" w:rsidRDefault="00641520" w:rsidP="00641520">
            <w:pPr>
              <w:pStyle w:val="svp"/>
              <w:numPr>
                <w:ilvl w:val="0"/>
                <w:numId w:val="71"/>
              </w:numPr>
              <w:ind w:left="332"/>
            </w:pPr>
            <w:r w:rsidRPr="007B45C0">
              <w:t xml:space="preserve">používal vhodná prostředí, pomůcky, ale i různé běžně dostupné nástroje, technologie, programy a aplikace. </w:t>
            </w:r>
          </w:p>
          <w:p w14:paraId="4E2D2173" w14:textId="77777777" w:rsidR="00641520" w:rsidRPr="007B45C0" w:rsidRDefault="00641520" w:rsidP="00641520">
            <w:pPr>
              <w:pStyle w:val="svp"/>
              <w:numPr>
                <w:ilvl w:val="0"/>
                <w:numId w:val="71"/>
              </w:numPr>
              <w:ind w:left="332"/>
            </w:pPr>
            <w:r w:rsidRPr="007B45C0">
              <w:t xml:space="preserve">S informatickými koncepty se seznámil prostřednictvím vlastní zkušenosti s řešením rozmanitých problémových situací. </w:t>
            </w:r>
          </w:p>
          <w:p w14:paraId="346915B1" w14:textId="77777777" w:rsidR="00641520" w:rsidRPr="007B45C0" w:rsidRDefault="00641520" w:rsidP="00641520">
            <w:pPr>
              <w:pStyle w:val="svp"/>
              <w:numPr>
                <w:ilvl w:val="0"/>
                <w:numId w:val="71"/>
              </w:numPr>
              <w:ind w:left="332"/>
            </w:pPr>
            <w:r w:rsidRPr="007B45C0">
              <w:t>Setkával se i se situacemi blízkými jeho reálnému životu a odborné praxi.</w:t>
            </w:r>
          </w:p>
        </w:tc>
      </w:tr>
    </w:tbl>
    <w:p w14:paraId="323BC672" w14:textId="77777777" w:rsidR="00641520" w:rsidRPr="007B45C0" w:rsidRDefault="00641520" w:rsidP="00641520">
      <w:pPr>
        <w:pStyle w:val="svp"/>
      </w:pPr>
    </w:p>
    <w:p w14:paraId="2ADA084D" w14:textId="3A38E100" w:rsidR="00641520" w:rsidRPr="007B45C0" w:rsidRDefault="00641520" w:rsidP="00641520">
      <w:pPr>
        <w:pStyle w:val="svp3"/>
        <w:ind w:firstLine="709"/>
      </w:pPr>
      <w:r w:rsidRPr="007B45C0">
        <w:br w:type="page"/>
      </w:r>
    </w:p>
    <w:p w14:paraId="20F523A1" w14:textId="77777777" w:rsidR="00853C2F" w:rsidRPr="007B45C0" w:rsidRDefault="00853C2F" w:rsidP="005D78AC">
      <w:pPr>
        <w:pStyle w:val="svp3"/>
      </w:pPr>
      <w:r w:rsidRPr="007B45C0">
        <w:lastRenderedPageBreak/>
        <w:br w:type="page"/>
      </w:r>
      <w:r w:rsidRPr="007B45C0">
        <w:lastRenderedPageBreak/>
        <w:t xml:space="preserve">Rámcový rozpis učiva: </w:t>
      </w:r>
    </w:p>
    <w:p w14:paraId="097D4C31" w14:textId="77777777" w:rsidR="00853C2F" w:rsidRPr="007B45C0" w:rsidRDefault="00853C2F" w:rsidP="005D78AC">
      <w:pPr>
        <w:pStyle w:val="svp4"/>
      </w:pPr>
      <w:r w:rsidRPr="007B45C0">
        <w:t>Fyzika</w:t>
      </w:r>
    </w:p>
    <w:p w14:paraId="26E0A717" w14:textId="77777777" w:rsidR="00853C2F" w:rsidRPr="007B45C0" w:rsidRDefault="00853C2F" w:rsidP="005D78AC">
      <w:pPr>
        <w:pStyle w:val="svp"/>
        <w:tabs>
          <w:tab w:val="right" w:pos="7371"/>
        </w:tabs>
      </w:pPr>
      <w:r w:rsidRPr="007B45C0">
        <w:t>1. ročník</w:t>
      </w:r>
      <w:r w:rsidRPr="007B45C0">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06862F7C" w14:textId="77777777" w:rsidTr="00853C2F">
        <w:tc>
          <w:tcPr>
            <w:tcW w:w="3750" w:type="dxa"/>
          </w:tcPr>
          <w:p w14:paraId="1376F0CB" w14:textId="77777777" w:rsidR="00853C2F" w:rsidRPr="007B45C0" w:rsidRDefault="00853C2F" w:rsidP="005D78AC">
            <w:pPr>
              <w:pStyle w:val="svp"/>
            </w:pPr>
            <w:r w:rsidRPr="007B45C0">
              <w:t>Učivo</w:t>
            </w:r>
          </w:p>
        </w:tc>
        <w:tc>
          <w:tcPr>
            <w:tcW w:w="3760" w:type="dxa"/>
          </w:tcPr>
          <w:p w14:paraId="550045E4" w14:textId="77777777" w:rsidR="00853C2F" w:rsidRPr="007B45C0" w:rsidRDefault="00853C2F" w:rsidP="005D78AC">
            <w:pPr>
              <w:pStyle w:val="svp"/>
            </w:pPr>
            <w:r w:rsidRPr="007B45C0">
              <w:t>Výsledky vzdělávání</w:t>
            </w:r>
          </w:p>
        </w:tc>
      </w:tr>
      <w:tr w:rsidR="00853C2F" w:rsidRPr="007B45C0" w14:paraId="10B8F8DA" w14:textId="77777777" w:rsidTr="00853C2F">
        <w:tc>
          <w:tcPr>
            <w:tcW w:w="3750" w:type="dxa"/>
            <w:tcBorders>
              <w:bottom w:val="single" w:sz="4" w:space="0" w:color="auto"/>
            </w:tcBorders>
          </w:tcPr>
          <w:p w14:paraId="64D85633" w14:textId="77777777" w:rsidR="00853C2F" w:rsidRPr="007B45C0" w:rsidRDefault="00853C2F" w:rsidP="00AB12D5">
            <w:pPr>
              <w:pStyle w:val="svp"/>
              <w:numPr>
                <w:ilvl w:val="0"/>
                <w:numId w:val="70"/>
              </w:numPr>
            </w:pPr>
            <w:r w:rsidRPr="007B45C0">
              <w:t>Mechanika – kinematika</w:t>
            </w:r>
          </w:p>
        </w:tc>
        <w:tc>
          <w:tcPr>
            <w:tcW w:w="3760" w:type="dxa"/>
            <w:tcBorders>
              <w:bottom w:val="single" w:sz="4" w:space="0" w:color="auto"/>
            </w:tcBorders>
          </w:tcPr>
          <w:p w14:paraId="5A6FDE88" w14:textId="77777777" w:rsidR="00853C2F" w:rsidRPr="007B45C0" w:rsidRDefault="00853C2F" w:rsidP="005D78AC">
            <w:pPr>
              <w:pStyle w:val="svp"/>
            </w:pPr>
            <w:r w:rsidRPr="007B45C0">
              <w:t xml:space="preserve">Žák: </w:t>
            </w:r>
          </w:p>
        </w:tc>
      </w:tr>
      <w:tr w:rsidR="00853C2F" w:rsidRPr="007B45C0" w14:paraId="439689B4" w14:textId="77777777" w:rsidTr="00853C2F">
        <w:tc>
          <w:tcPr>
            <w:tcW w:w="3750" w:type="dxa"/>
            <w:tcBorders>
              <w:bottom w:val="nil"/>
            </w:tcBorders>
          </w:tcPr>
          <w:p w14:paraId="232F76D3" w14:textId="77777777" w:rsidR="00853C2F" w:rsidRPr="007B45C0" w:rsidRDefault="00853C2F" w:rsidP="005D78AC">
            <w:pPr>
              <w:pStyle w:val="svp"/>
              <w:numPr>
                <w:ilvl w:val="0"/>
                <w:numId w:val="10"/>
              </w:numPr>
            </w:pPr>
            <w:r w:rsidRPr="007B45C0">
              <w:t>Definice mechanického pohybu, dráha hmotného bodu, rychlost hmotného bodu</w:t>
            </w:r>
          </w:p>
        </w:tc>
        <w:tc>
          <w:tcPr>
            <w:tcW w:w="3760" w:type="dxa"/>
            <w:tcBorders>
              <w:bottom w:val="nil"/>
            </w:tcBorders>
          </w:tcPr>
          <w:p w14:paraId="6EEE35E5" w14:textId="77777777" w:rsidR="00853C2F" w:rsidRPr="007B45C0" w:rsidRDefault="00853C2F" w:rsidP="005D78AC">
            <w:pPr>
              <w:pStyle w:val="svp"/>
              <w:numPr>
                <w:ilvl w:val="0"/>
                <w:numId w:val="10"/>
              </w:numPr>
            </w:pPr>
            <w:r w:rsidRPr="007B45C0">
              <w:t>rozdělí pohyby podle trajektorie a změny rychlosti</w:t>
            </w:r>
          </w:p>
        </w:tc>
      </w:tr>
      <w:tr w:rsidR="00853C2F" w:rsidRPr="007B45C0" w14:paraId="1F6E11F2" w14:textId="77777777" w:rsidTr="00853C2F">
        <w:tc>
          <w:tcPr>
            <w:tcW w:w="3750" w:type="dxa"/>
            <w:tcBorders>
              <w:top w:val="nil"/>
              <w:bottom w:val="nil"/>
            </w:tcBorders>
          </w:tcPr>
          <w:p w14:paraId="012D8D72" w14:textId="77777777" w:rsidR="00853C2F" w:rsidRPr="007B45C0" w:rsidRDefault="00853C2F" w:rsidP="005D78AC">
            <w:pPr>
              <w:pStyle w:val="svp"/>
              <w:numPr>
                <w:ilvl w:val="0"/>
                <w:numId w:val="10"/>
              </w:numPr>
            </w:pPr>
            <w:r w:rsidRPr="007B45C0">
              <w:t>Zrychlení, volný pád, skládání pohybů</w:t>
            </w:r>
          </w:p>
        </w:tc>
        <w:tc>
          <w:tcPr>
            <w:tcW w:w="3760" w:type="dxa"/>
            <w:tcBorders>
              <w:top w:val="nil"/>
              <w:bottom w:val="nil"/>
            </w:tcBorders>
          </w:tcPr>
          <w:p w14:paraId="4B97F3BA" w14:textId="77777777" w:rsidR="00853C2F" w:rsidRPr="007B45C0" w:rsidRDefault="00853C2F" w:rsidP="005D78AC">
            <w:pPr>
              <w:pStyle w:val="svp"/>
              <w:numPr>
                <w:ilvl w:val="0"/>
                <w:numId w:val="10"/>
              </w:numPr>
            </w:pPr>
            <w:r w:rsidRPr="007B45C0">
              <w:t>řeší úlohy o pohybech s využitím vztahů mezi kinematickými veličinami</w:t>
            </w:r>
          </w:p>
        </w:tc>
      </w:tr>
      <w:tr w:rsidR="00853C2F" w:rsidRPr="007B45C0" w14:paraId="1206DE5F" w14:textId="77777777" w:rsidTr="00853C2F">
        <w:tc>
          <w:tcPr>
            <w:tcW w:w="3750" w:type="dxa"/>
            <w:tcBorders>
              <w:top w:val="nil"/>
              <w:bottom w:val="nil"/>
            </w:tcBorders>
          </w:tcPr>
          <w:p w14:paraId="5CB33B04" w14:textId="77777777" w:rsidR="00853C2F" w:rsidRPr="007B45C0" w:rsidRDefault="00853C2F" w:rsidP="005D78AC">
            <w:pPr>
              <w:pStyle w:val="svp"/>
              <w:numPr>
                <w:ilvl w:val="0"/>
                <w:numId w:val="10"/>
              </w:numPr>
            </w:pPr>
            <w:r w:rsidRPr="007B45C0">
              <w:t>Pohyby přímočaré a pohyb rovnoměrný po kružnici</w:t>
            </w:r>
          </w:p>
        </w:tc>
        <w:tc>
          <w:tcPr>
            <w:tcW w:w="3760" w:type="dxa"/>
            <w:tcBorders>
              <w:top w:val="nil"/>
              <w:bottom w:val="nil"/>
            </w:tcBorders>
          </w:tcPr>
          <w:p w14:paraId="62EBFAF1" w14:textId="77777777" w:rsidR="00853C2F" w:rsidRPr="007B45C0" w:rsidRDefault="00853C2F" w:rsidP="005D78AC">
            <w:pPr>
              <w:pStyle w:val="svp"/>
              <w:numPr>
                <w:ilvl w:val="0"/>
                <w:numId w:val="10"/>
              </w:numPr>
            </w:pPr>
            <w:r w:rsidRPr="007B45C0">
              <w:t>řeší jednoduché situace o pohybech z běžného života</w:t>
            </w:r>
          </w:p>
        </w:tc>
      </w:tr>
      <w:tr w:rsidR="00853C2F" w:rsidRPr="007B45C0" w14:paraId="527751C6" w14:textId="77777777" w:rsidTr="00853C2F">
        <w:tc>
          <w:tcPr>
            <w:tcW w:w="7510" w:type="dxa"/>
            <w:gridSpan w:val="2"/>
          </w:tcPr>
          <w:p w14:paraId="2C8DAECA" w14:textId="21F08969" w:rsidR="00853C2F" w:rsidRPr="007B45C0" w:rsidRDefault="000F3E95" w:rsidP="005D78AC">
            <w:pPr>
              <w:pStyle w:val="svp"/>
            </w:pPr>
            <w:r w:rsidRPr="007B45C0">
              <w:t xml:space="preserve">Počet hodin: </w:t>
            </w:r>
            <w:r w:rsidR="00853C2F" w:rsidRPr="007B45C0">
              <w:t>10</w:t>
            </w:r>
          </w:p>
        </w:tc>
      </w:tr>
    </w:tbl>
    <w:p w14:paraId="46890354"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61C41E42" w14:textId="77777777" w:rsidTr="00853C2F">
        <w:tc>
          <w:tcPr>
            <w:tcW w:w="3750" w:type="dxa"/>
            <w:tcBorders>
              <w:bottom w:val="single" w:sz="4" w:space="0" w:color="auto"/>
            </w:tcBorders>
          </w:tcPr>
          <w:p w14:paraId="115184A9" w14:textId="77777777" w:rsidR="00853C2F" w:rsidRPr="007B45C0" w:rsidRDefault="00853C2F" w:rsidP="00AB12D5">
            <w:pPr>
              <w:pStyle w:val="svp"/>
              <w:numPr>
                <w:ilvl w:val="0"/>
                <w:numId w:val="70"/>
              </w:numPr>
            </w:pPr>
            <w:r w:rsidRPr="007B45C0">
              <w:t>Dynamika</w:t>
            </w:r>
          </w:p>
        </w:tc>
        <w:tc>
          <w:tcPr>
            <w:tcW w:w="3760" w:type="dxa"/>
            <w:tcBorders>
              <w:bottom w:val="single" w:sz="4" w:space="0" w:color="auto"/>
            </w:tcBorders>
          </w:tcPr>
          <w:p w14:paraId="7F5B0462" w14:textId="77777777" w:rsidR="00853C2F" w:rsidRPr="007B45C0" w:rsidRDefault="00853C2F" w:rsidP="005D78AC">
            <w:pPr>
              <w:pStyle w:val="svp"/>
            </w:pPr>
            <w:r w:rsidRPr="007B45C0">
              <w:t xml:space="preserve">Žák: </w:t>
            </w:r>
          </w:p>
        </w:tc>
      </w:tr>
      <w:tr w:rsidR="00853C2F" w:rsidRPr="007B45C0" w14:paraId="1FFC1983" w14:textId="77777777" w:rsidTr="00853C2F">
        <w:tc>
          <w:tcPr>
            <w:tcW w:w="3750" w:type="dxa"/>
            <w:tcBorders>
              <w:bottom w:val="nil"/>
            </w:tcBorders>
          </w:tcPr>
          <w:p w14:paraId="3BC9B127" w14:textId="77777777" w:rsidR="00853C2F" w:rsidRPr="007B45C0" w:rsidRDefault="00853C2F" w:rsidP="005D78AC">
            <w:pPr>
              <w:pStyle w:val="svp"/>
              <w:numPr>
                <w:ilvl w:val="0"/>
                <w:numId w:val="10"/>
              </w:numPr>
            </w:pPr>
            <w:r w:rsidRPr="007B45C0">
              <w:t>Vztažná soustava, síly v přírodě, síla a její účinky na těleso, zákon setrvačnosti, zákon síly, síly v přírodě</w:t>
            </w:r>
          </w:p>
        </w:tc>
        <w:tc>
          <w:tcPr>
            <w:tcW w:w="3760" w:type="dxa"/>
            <w:tcBorders>
              <w:bottom w:val="nil"/>
            </w:tcBorders>
          </w:tcPr>
          <w:p w14:paraId="439E0394" w14:textId="77777777" w:rsidR="00853C2F" w:rsidRPr="007B45C0" w:rsidRDefault="00853C2F" w:rsidP="005D78AC">
            <w:pPr>
              <w:pStyle w:val="svp"/>
              <w:numPr>
                <w:ilvl w:val="0"/>
                <w:numId w:val="10"/>
              </w:numPr>
            </w:pPr>
            <w:r w:rsidRPr="007B45C0">
              <w:t>použije Newtonovy pohybové zákony v jednoduchých úlohách a pohybech</w:t>
            </w:r>
          </w:p>
        </w:tc>
      </w:tr>
      <w:tr w:rsidR="00853C2F" w:rsidRPr="007B45C0" w14:paraId="0B7E9ED8" w14:textId="77777777" w:rsidTr="00853C2F">
        <w:tc>
          <w:tcPr>
            <w:tcW w:w="3750" w:type="dxa"/>
            <w:tcBorders>
              <w:top w:val="nil"/>
              <w:bottom w:val="nil"/>
            </w:tcBorders>
          </w:tcPr>
          <w:p w14:paraId="256B7AC7" w14:textId="77777777" w:rsidR="00853C2F" w:rsidRPr="007B45C0" w:rsidRDefault="00853C2F" w:rsidP="005D78AC">
            <w:pPr>
              <w:pStyle w:val="svp"/>
              <w:numPr>
                <w:ilvl w:val="0"/>
                <w:numId w:val="10"/>
              </w:numPr>
            </w:pPr>
            <w:r w:rsidRPr="007B45C0">
              <w:t>Síly, které brzdí pohyb tělesa, zákon akce a reakce, hybnost těles, dostředivá a odstředivá síla</w:t>
            </w:r>
          </w:p>
        </w:tc>
        <w:tc>
          <w:tcPr>
            <w:tcW w:w="3760" w:type="dxa"/>
            <w:tcBorders>
              <w:top w:val="nil"/>
              <w:bottom w:val="nil"/>
            </w:tcBorders>
          </w:tcPr>
          <w:p w14:paraId="2751E303" w14:textId="77777777" w:rsidR="00853C2F" w:rsidRPr="007B45C0" w:rsidRDefault="00853C2F" w:rsidP="005D78AC">
            <w:pPr>
              <w:pStyle w:val="svp"/>
              <w:numPr>
                <w:ilvl w:val="0"/>
                <w:numId w:val="10"/>
              </w:numPr>
            </w:pPr>
            <w:r w:rsidRPr="007B45C0">
              <w:t>určí síly, které v přírodě a technických zařízeních působí na tělesa</w:t>
            </w:r>
          </w:p>
        </w:tc>
      </w:tr>
      <w:tr w:rsidR="00853C2F" w:rsidRPr="007B45C0" w14:paraId="0D6E58DE" w14:textId="77777777" w:rsidTr="00853C2F">
        <w:tc>
          <w:tcPr>
            <w:tcW w:w="7510" w:type="dxa"/>
            <w:gridSpan w:val="2"/>
          </w:tcPr>
          <w:p w14:paraId="13A07327" w14:textId="1ED10AFD" w:rsidR="00853C2F" w:rsidRPr="007B45C0" w:rsidRDefault="000F3E95" w:rsidP="005D78AC">
            <w:pPr>
              <w:pStyle w:val="svp"/>
            </w:pPr>
            <w:r w:rsidRPr="007B45C0">
              <w:t xml:space="preserve">Počet hodin: </w:t>
            </w:r>
            <w:r w:rsidR="00853C2F" w:rsidRPr="007B45C0">
              <w:t>6</w:t>
            </w:r>
          </w:p>
        </w:tc>
      </w:tr>
    </w:tbl>
    <w:p w14:paraId="5D53EAE1"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3FEBFE1B" w14:textId="77777777" w:rsidTr="00853C2F">
        <w:tc>
          <w:tcPr>
            <w:tcW w:w="3750" w:type="dxa"/>
            <w:tcBorders>
              <w:bottom w:val="single" w:sz="4" w:space="0" w:color="auto"/>
            </w:tcBorders>
          </w:tcPr>
          <w:p w14:paraId="77669659" w14:textId="77777777" w:rsidR="00853C2F" w:rsidRPr="007B45C0" w:rsidRDefault="00853C2F" w:rsidP="00AB12D5">
            <w:pPr>
              <w:pStyle w:val="svp"/>
              <w:numPr>
                <w:ilvl w:val="0"/>
                <w:numId w:val="70"/>
              </w:numPr>
            </w:pPr>
            <w:r w:rsidRPr="007B45C0">
              <w:t>Mechanická práce a energie</w:t>
            </w:r>
          </w:p>
        </w:tc>
        <w:tc>
          <w:tcPr>
            <w:tcW w:w="3760" w:type="dxa"/>
            <w:tcBorders>
              <w:bottom w:val="single" w:sz="4" w:space="0" w:color="auto"/>
            </w:tcBorders>
          </w:tcPr>
          <w:p w14:paraId="35A2C1A7" w14:textId="77777777" w:rsidR="00853C2F" w:rsidRPr="007B45C0" w:rsidRDefault="00853C2F" w:rsidP="005D78AC">
            <w:pPr>
              <w:pStyle w:val="svp"/>
            </w:pPr>
            <w:r w:rsidRPr="007B45C0">
              <w:t xml:space="preserve">Žák: </w:t>
            </w:r>
          </w:p>
        </w:tc>
      </w:tr>
      <w:tr w:rsidR="00853C2F" w:rsidRPr="007B45C0" w14:paraId="185F40C4" w14:textId="77777777" w:rsidTr="00853C2F">
        <w:tc>
          <w:tcPr>
            <w:tcW w:w="3750" w:type="dxa"/>
            <w:tcBorders>
              <w:bottom w:val="nil"/>
            </w:tcBorders>
          </w:tcPr>
          <w:p w14:paraId="5B8034DD" w14:textId="77777777" w:rsidR="00853C2F" w:rsidRPr="007B45C0" w:rsidRDefault="00853C2F" w:rsidP="005D78AC">
            <w:pPr>
              <w:pStyle w:val="svp"/>
              <w:numPr>
                <w:ilvl w:val="0"/>
                <w:numId w:val="10"/>
              </w:numPr>
            </w:pPr>
            <w:r w:rsidRPr="007B45C0">
              <w:t>Mechanická práce</w:t>
            </w:r>
          </w:p>
        </w:tc>
        <w:tc>
          <w:tcPr>
            <w:tcW w:w="3760" w:type="dxa"/>
            <w:tcBorders>
              <w:bottom w:val="nil"/>
            </w:tcBorders>
          </w:tcPr>
          <w:p w14:paraId="6078E111" w14:textId="77777777" w:rsidR="00853C2F" w:rsidRPr="007B45C0" w:rsidRDefault="00853C2F" w:rsidP="005D78AC">
            <w:pPr>
              <w:pStyle w:val="svp"/>
              <w:numPr>
                <w:ilvl w:val="0"/>
                <w:numId w:val="10"/>
              </w:numPr>
            </w:pPr>
            <w:r w:rsidRPr="007B45C0">
              <w:t>vypočítá mechanickou práci a energii při pohybu tělesa působením stálé síly</w:t>
            </w:r>
          </w:p>
        </w:tc>
      </w:tr>
      <w:tr w:rsidR="00853C2F" w:rsidRPr="007B45C0" w14:paraId="4D086B2D" w14:textId="77777777" w:rsidTr="00853C2F">
        <w:tc>
          <w:tcPr>
            <w:tcW w:w="3750" w:type="dxa"/>
            <w:tcBorders>
              <w:top w:val="nil"/>
              <w:bottom w:val="nil"/>
            </w:tcBorders>
          </w:tcPr>
          <w:p w14:paraId="19444EC9" w14:textId="77777777" w:rsidR="00853C2F" w:rsidRPr="007B45C0" w:rsidRDefault="00853C2F" w:rsidP="005D78AC">
            <w:pPr>
              <w:pStyle w:val="svp"/>
              <w:numPr>
                <w:ilvl w:val="0"/>
                <w:numId w:val="10"/>
              </w:numPr>
            </w:pPr>
            <w:r w:rsidRPr="007B45C0">
              <w:t>Výkon a práce počítaná z výkonu, účinnost stroje</w:t>
            </w:r>
          </w:p>
        </w:tc>
        <w:tc>
          <w:tcPr>
            <w:tcW w:w="3760" w:type="dxa"/>
            <w:tcBorders>
              <w:top w:val="nil"/>
              <w:bottom w:val="nil"/>
            </w:tcBorders>
          </w:tcPr>
          <w:p w14:paraId="6C8F359B" w14:textId="77777777" w:rsidR="00853C2F" w:rsidRPr="007B45C0" w:rsidRDefault="00853C2F" w:rsidP="005D78AC">
            <w:pPr>
              <w:pStyle w:val="svp"/>
              <w:numPr>
                <w:ilvl w:val="0"/>
                <w:numId w:val="10"/>
              </w:numPr>
            </w:pPr>
            <w:r w:rsidRPr="007B45C0">
              <w:t>určí výkon a účinnost při konání práce, využívá poznatků z technických odborných předmětů</w:t>
            </w:r>
          </w:p>
        </w:tc>
      </w:tr>
      <w:tr w:rsidR="00853C2F" w:rsidRPr="007B45C0" w14:paraId="08191ADA" w14:textId="77777777" w:rsidTr="00853C2F">
        <w:tc>
          <w:tcPr>
            <w:tcW w:w="3750" w:type="dxa"/>
            <w:tcBorders>
              <w:top w:val="nil"/>
              <w:bottom w:val="nil"/>
            </w:tcBorders>
          </w:tcPr>
          <w:p w14:paraId="57047E87" w14:textId="77777777" w:rsidR="00853C2F" w:rsidRPr="007B45C0" w:rsidRDefault="00853C2F" w:rsidP="005D78AC">
            <w:pPr>
              <w:pStyle w:val="svp"/>
              <w:numPr>
                <w:ilvl w:val="0"/>
                <w:numId w:val="10"/>
              </w:numPr>
            </w:pPr>
            <w:r w:rsidRPr="007B45C0">
              <w:lastRenderedPageBreak/>
              <w:t>Mechanická energie, zákon zachování energie</w:t>
            </w:r>
          </w:p>
        </w:tc>
        <w:tc>
          <w:tcPr>
            <w:tcW w:w="3760" w:type="dxa"/>
            <w:tcBorders>
              <w:top w:val="nil"/>
              <w:bottom w:val="nil"/>
            </w:tcBorders>
          </w:tcPr>
          <w:p w14:paraId="6276F16F" w14:textId="77777777" w:rsidR="00853C2F" w:rsidRPr="007B45C0" w:rsidRDefault="00853C2F" w:rsidP="005D78AC">
            <w:pPr>
              <w:pStyle w:val="svp"/>
              <w:numPr>
                <w:ilvl w:val="0"/>
                <w:numId w:val="10"/>
              </w:numPr>
            </w:pPr>
            <w:r w:rsidRPr="007B45C0">
              <w:t>analyzuje jednoduché děje s využitím zákona zachování mechanické energie</w:t>
            </w:r>
          </w:p>
        </w:tc>
      </w:tr>
      <w:tr w:rsidR="00853C2F" w:rsidRPr="007B45C0" w14:paraId="7E805F0B" w14:textId="77777777" w:rsidTr="00853C2F">
        <w:tc>
          <w:tcPr>
            <w:tcW w:w="7510" w:type="dxa"/>
            <w:gridSpan w:val="2"/>
          </w:tcPr>
          <w:p w14:paraId="4627C369" w14:textId="7DE7B845" w:rsidR="00853C2F" w:rsidRPr="007B45C0" w:rsidRDefault="000F3E95" w:rsidP="005D78AC">
            <w:pPr>
              <w:pStyle w:val="svp"/>
            </w:pPr>
            <w:r w:rsidRPr="007B45C0">
              <w:t xml:space="preserve">Počet hodin: </w:t>
            </w:r>
            <w:r w:rsidR="00853C2F" w:rsidRPr="007B45C0">
              <w:t>6</w:t>
            </w:r>
          </w:p>
        </w:tc>
      </w:tr>
    </w:tbl>
    <w:p w14:paraId="1DCB2947"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7FAA31CC" w14:textId="77777777" w:rsidTr="00853C2F">
        <w:tc>
          <w:tcPr>
            <w:tcW w:w="3750" w:type="dxa"/>
            <w:tcBorders>
              <w:bottom w:val="single" w:sz="4" w:space="0" w:color="auto"/>
            </w:tcBorders>
          </w:tcPr>
          <w:p w14:paraId="15FB3B13" w14:textId="77777777" w:rsidR="00853C2F" w:rsidRPr="007B45C0" w:rsidRDefault="00853C2F" w:rsidP="00AB12D5">
            <w:pPr>
              <w:pStyle w:val="svp"/>
              <w:numPr>
                <w:ilvl w:val="0"/>
                <w:numId w:val="70"/>
              </w:numPr>
            </w:pPr>
            <w:r w:rsidRPr="007B45C0">
              <w:t>Gravitační pole</w:t>
            </w:r>
          </w:p>
        </w:tc>
        <w:tc>
          <w:tcPr>
            <w:tcW w:w="3760" w:type="dxa"/>
            <w:tcBorders>
              <w:bottom w:val="single" w:sz="4" w:space="0" w:color="auto"/>
            </w:tcBorders>
          </w:tcPr>
          <w:p w14:paraId="6215F6CE" w14:textId="77777777" w:rsidR="00853C2F" w:rsidRPr="007B45C0" w:rsidRDefault="00853C2F" w:rsidP="005D78AC">
            <w:pPr>
              <w:pStyle w:val="svp"/>
            </w:pPr>
            <w:r w:rsidRPr="007B45C0">
              <w:t xml:space="preserve">Žák: </w:t>
            </w:r>
          </w:p>
        </w:tc>
      </w:tr>
      <w:tr w:rsidR="00853C2F" w:rsidRPr="007B45C0" w14:paraId="2CB73E62" w14:textId="77777777" w:rsidTr="00853C2F">
        <w:tc>
          <w:tcPr>
            <w:tcW w:w="3750" w:type="dxa"/>
            <w:tcBorders>
              <w:bottom w:val="nil"/>
            </w:tcBorders>
          </w:tcPr>
          <w:p w14:paraId="3F454DB4" w14:textId="77777777" w:rsidR="00853C2F" w:rsidRPr="007B45C0" w:rsidRDefault="00853C2F" w:rsidP="005D78AC">
            <w:pPr>
              <w:pStyle w:val="svp"/>
              <w:numPr>
                <w:ilvl w:val="0"/>
                <w:numId w:val="10"/>
              </w:numPr>
            </w:pPr>
            <w:r w:rsidRPr="007B45C0">
              <w:t>Gravitační pole, Newtonův gravitační zákon, gravitační a tíhová síla</w:t>
            </w:r>
          </w:p>
        </w:tc>
        <w:tc>
          <w:tcPr>
            <w:tcW w:w="3760" w:type="dxa"/>
            <w:tcBorders>
              <w:bottom w:val="nil"/>
            </w:tcBorders>
          </w:tcPr>
          <w:p w14:paraId="60C2D020" w14:textId="77777777" w:rsidR="00853C2F" w:rsidRPr="007B45C0" w:rsidRDefault="00853C2F" w:rsidP="005D78AC">
            <w:pPr>
              <w:pStyle w:val="svp"/>
              <w:numPr>
                <w:ilvl w:val="0"/>
                <w:numId w:val="10"/>
              </w:numPr>
            </w:pPr>
            <w:r w:rsidRPr="007B45C0">
              <w:t>popíše základní druhy pohybu v gravitačním poli</w:t>
            </w:r>
          </w:p>
        </w:tc>
      </w:tr>
      <w:tr w:rsidR="00853C2F" w:rsidRPr="007B45C0" w14:paraId="0514870F" w14:textId="77777777" w:rsidTr="00853C2F">
        <w:tc>
          <w:tcPr>
            <w:tcW w:w="3750" w:type="dxa"/>
            <w:tcBorders>
              <w:top w:val="nil"/>
              <w:bottom w:val="nil"/>
            </w:tcBorders>
          </w:tcPr>
          <w:p w14:paraId="0CE0F884" w14:textId="77777777" w:rsidR="00853C2F" w:rsidRPr="007B45C0" w:rsidRDefault="00853C2F" w:rsidP="005D78AC">
            <w:pPr>
              <w:pStyle w:val="svp"/>
              <w:numPr>
                <w:ilvl w:val="0"/>
                <w:numId w:val="10"/>
              </w:numPr>
            </w:pPr>
            <w:r w:rsidRPr="007B45C0">
              <w:t>Pohyby v gravitačním poli, Sluneční soustava</w:t>
            </w:r>
          </w:p>
        </w:tc>
        <w:tc>
          <w:tcPr>
            <w:tcW w:w="3760" w:type="dxa"/>
            <w:tcBorders>
              <w:top w:val="nil"/>
              <w:bottom w:val="nil"/>
            </w:tcBorders>
          </w:tcPr>
          <w:p w14:paraId="2DAA9B4C" w14:textId="77777777" w:rsidR="00853C2F" w:rsidRPr="007B45C0" w:rsidRDefault="00853C2F" w:rsidP="005D78AC">
            <w:pPr>
              <w:pStyle w:val="svp"/>
              <w:numPr>
                <w:ilvl w:val="0"/>
                <w:numId w:val="10"/>
              </w:numPr>
            </w:pPr>
            <w:r w:rsidRPr="007B45C0">
              <w:t>vypočítá jednoduché příklady z oblasti gravitace</w:t>
            </w:r>
          </w:p>
        </w:tc>
      </w:tr>
      <w:tr w:rsidR="00853C2F" w:rsidRPr="007B45C0" w14:paraId="03A6F20B" w14:textId="77777777" w:rsidTr="00853C2F">
        <w:tc>
          <w:tcPr>
            <w:tcW w:w="7510" w:type="dxa"/>
            <w:gridSpan w:val="2"/>
          </w:tcPr>
          <w:p w14:paraId="7F8DF2C2" w14:textId="1DBC4D67" w:rsidR="00853C2F" w:rsidRPr="007B45C0" w:rsidRDefault="000F3E95" w:rsidP="005D78AC">
            <w:pPr>
              <w:pStyle w:val="svp"/>
            </w:pPr>
            <w:r w:rsidRPr="007B45C0">
              <w:t xml:space="preserve">Počet hodin: </w:t>
            </w:r>
            <w:r w:rsidR="00853C2F" w:rsidRPr="007B45C0">
              <w:t>4</w:t>
            </w:r>
          </w:p>
        </w:tc>
      </w:tr>
    </w:tbl>
    <w:p w14:paraId="36A04353"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5E27748E" w14:textId="77777777" w:rsidTr="00853C2F">
        <w:tc>
          <w:tcPr>
            <w:tcW w:w="3750" w:type="dxa"/>
            <w:tcBorders>
              <w:bottom w:val="single" w:sz="4" w:space="0" w:color="auto"/>
            </w:tcBorders>
          </w:tcPr>
          <w:p w14:paraId="3D438AE3" w14:textId="77777777" w:rsidR="00853C2F" w:rsidRPr="007B45C0" w:rsidRDefault="00853C2F" w:rsidP="00AB12D5">
            <w:pPr>
              <w:pStyle w:val="svp"/>
              <w:numPr>
                <w:ilvl w:val="0"/>
                <w:numId w:val="70"/>
              </w:numPr>
            </w:pPr>
            <w:r w:rsidRPr="007B45C0">
              <w:t>Mechanika tuhého tělesa</w:t>
            </w:r>
          </w:p>
        </w:tc>
        <w:tc>
          <w:tcPr>
            <w:tcW w:w="3760" w:type="dxa"/>
            <w:tcBorders>
              <w:bottom w:val="single" w:sz="4" w:space="0" w:color="auto"/>
            </w:tcBorders>
          </w:tcPr>
          <w:p w14:paraId="63340818" w14:textId="77777777" w:rsidR="00853C2F" w:rsidRPr="007B45C0" w:rsidRDefault="00853C2F" w:rsidP="005D78AC">
            <w:pPr>
              <w:pStyle w:val="svp"/>
            </w:pPr>
            <w:r w:rsidRPr="007B45C0">
              <w:t xml:space="preserve">Žák: </w:t>
            </w:r>
          </w:p>
        </w:tc>
      </w:tr>
      <w:tr w:rsidR="00853C2F" w:rsidRPr="007B45C0" w14:paraId="3BFF6EC1" w14:textId="77777777" w:rsidTr="00853C2F">
        <w:tc>
          <w:tcPr>
            <w:tcW w:w="3750" w:type="dxa"/>
            <w:tcBorders>
              <w:bottom w:val="nil"/>
            </w:tcBorders>
          </w:tcPr>
          <w:p w14:paraId="2AAF64BF" w14:textId="77777777" w:rsidR="00853C2F" w:rsidRPr="007B45C0" w:rsidRDefault="00853C2F" w:rsidP="005D78AC">
            <w:pPr>
              <w:pStyle w:val="svp"/>
              <w:numPr>
                <w:ilvl w:val="0"/>
                <w:numId w:val="10"/>
              </w:numPr>
            </w:pPr>
            <w:r w:rsidRPr="007B45C0">
              <w:t>Pohyby tuhého tělesa, moment síly vzhledem k ose otáčení, moment setrvačnosti</w:t>
            </w:r>
          </w:p>
        </w:tc>
        <w:tc>
          <w:tcPr>
            <w:tcW w:w="3760" w:type="dxa"/>
            <w:tcBorders>
              <w:bottom w:val="nil"/>
            </w:tcBorders>
          </w:tcPr>
          <w:p w14:paraId="25B8C237" w14:textId="77777777" w:rsidR="00853C2F" w:rsidRPr="007B45C0" w:rsidRDefault="00853C2F" w:rsidP="005D78AC">
            <w:pPr>
              <w:pStyle w:val="svp"/>
              <w:numPr>
                <w:ilvl w:val="0"/>
                <w:numId w:val="10"/>
              </w:numPr>
            </w:pPr>
            <w:r w:rsidRPr="007B45C0">
              <w:t>určí výslednici sil působících na těleso a jejich momenty</w:t>
            </w:r>
          </w:p>
        </w:tc>
      </w:tr>
      <w:tr w:rsidR="00853C2F" w:rsidRPr="007B45C0" w14:paraId="2CAA85CF" w14:textId="77777777" w:rsidTr="00853C2F">
        <w:tc>
          <w:tcPr>
            <w:tcW w:w="3750" w:type="dxa"/>
            <w:tcBorders>
              <w:top w:val="nil"/>
              <w:bottom w:val="nil"/>
            </w:tcBorders>
          </w:tcPr>
          <w:p w14:paraId="5148B37C" w14:textId="77777777" w:rsidR="00853C2F" w:rsidRPr="007B45C0" w:rsidRDefault="00853C2F" w:rsidP="005D78AC">
            <w:pPr>
              <w:pStyle w:val="svp"/>
              <w:numPr>
                <w:ilvl w:val="0"/>
                <w:numId w:val="10"/>
              </w:numPr>
            </w:pPr>
            <w:r w:rsidRPr="007B45C0">
              <w:t>Skládání a rozkládání sil, dvojice sil</w:t>
            </w:r>
          </w:p>
        </w:tc>
        <w:tc>
          <w:tcPr>
            <w:tcW w:w="3760" w:type="dxa"/>
            <w:tcBorders>
              <w:top w:val="nil"/>
              <w:bottom w:val="nil"/>
            </w:tcBorders>
          </w:tcPr>
          <w:p w14:paraId="6D1A7FED" w14:textId="77777777" w:rsidR="00853C2F" w:rsidRPr="007B45C0" w:rsidRDefault="00853C2F" w:rsidP="005D78AC">
            <w:pPr>
              <w:pStyle w:val="svp"/>
              <w:numPr>
                <w:ilvl w:val="0"/>
                <w:numId w:val="10"/>
              </w:numPr>
            </w:pPr>
            <w:r w:rsidRPr="007B45C0">
              <w:t>řeší graficky i početně příklady na uřčení výslednice sil jednoduché silové soustavy</w:t>
            </w:r>
          </w:p>
        </w:tc>
      </w:tr>
      <w:tr w:rsidR="00853C2F" w:rsidRPr="007B45C0" w14:paraId="466D9D78" w14:textId="77777777" w:rsidTr="00853C2F">
        <w:tc>
          <w:tcPr>
            <w:tcW w:w="3750" w:type="dxa"/>
            <w:tcBorders>
              <w:top w:val="nil"/>
              <w:bottom w:val="nil"/>
            </w:tcBorders>
          </w:tcPr>
          <w:p w14:paraId="24DC2075" w14:textId="77777777" w:rsidR="00853C2F" w:rsidRPr="007B45C0" w:rsidRDefault="00853C2F" w:rsidP="005D78AC">
            <w:pPr>
              <w:pStyle w:val="svp"/>
              <w:numPr>
                <w:ilvl w:val="0"/>
                <w:numId w:val="10"/>
              </w:numPr>
            </w:pPr>
            <w:r w:rsidRPr="007B45C0">
              <w:t>Těžiště tuhého tělesa, rovnovážné polohy tělesa, jednoduché stroje</w:t>
            </w:r>
          </w:p>
        </w:tc>
        <w:tc>
          <w:tcPr>
            <w:tcW w:w="3760" w:type="dxa"/>
            <w:tcBorders>
              <w:top w:val="nil"/>
              <w:bottom w:val="nil"/>
            </w:tcBorders>
          </w:tcPr>
          <w:p w14:paraId="2BD5DC35" w14:textId="77777777" w:rsidR="00853C2F" w:rsidRPr="007B45C0" w:rsidRDefault="00853C2F" w:rsidP="005D78AC">
            <w:pPr>
              <w:pStyle w:val="svp"/>
              <w:numPr>
                <w:ilvl w:val="0"/>
                <w:numId w:val="10"/>
              </w:numPr>
            </w:pPr>
            <w:r w:rsidRPr="007B45C0">
              <w:t>určí těžiště tělesa jednoduchého tvaru</w:t>
            </w:r>
          </w:p>
        </w:tc>
      </w:tr>
      <w:tr w:rsidR="00853C2F" w:rsidRPr="007B45C0" w14:paraId="62FC901C" w14:textId="77777777" w:rsidTr="00853C2F">
        <w:tc>
          <w:tcPr>
            <w:tcW w:w="7510" w:type="dxa"/>
            <w:gridSpan w:val="2"/>
          </w:tcPr>
          <w:p w14:paraId="763ED19E" w14:textId="769FDE42" w:rsidR="00853C2F" w:rsidRPr="007B45C0" w:rsidRDefault="000F3E95" w:rsidP="005D78AC">
            <w:pPr>
              <w:pStyle w:val="svp"/>
            </w:pPr>
            <w:r w:rsidRPr="007B45C0">
              <w:t xml:space="preserve">Počet hodin: </w:t>
            </w:r>
            <w:r w:rsidR="00853C2F" w:rsidRPr="007B45C0">
              <w:t>10</w:t>
            </w:r>
          </w:p>
        </w:tc>
      </w:tr>
    </w:tbl>
    <w:p w14:paraId="0E3169CD"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065904F9" w14:textId="77777777" w:rsidTr="00853C2F">
        <w:tc>
          <w:tcPr>
            <w:tcW w:w="3750" w:type="dxa"/>
            <w:tcBorders>
              <w:bottom w:val="single" w:sz="4" w:space="0" w:color="auto"/>
            </w:tcBorders>
          </w:tcPr>
          <w:p w14:paraId="18B498F8" w14:textId="77777777" w:rsidR="00853C2F" w:rsidRPr="007B45C0" w:rsidRDefault="00853C2F" w:rsidP="00AB12D5">
            <w:pPr>
              <w:pStyle w:val="svp"/>
              <w:numPr>
                <w:ilvl w:val="0"/>
                <w:numId w:val="70"/>
              </w:numPr>
            </w:pPr>
            <w:r w:rsidRPr="007B45C0">
              <w:t>Mechanika tekutin</w:t>
            </w:r>
          </w:p>
        </w:tc>
        <w:tc>
          <w:tcPr>
            <w:tcW w:w="3760" w:type="dxa"/>
            <w:tcBorders>
              <w:bottom w:val="single" w:sz="4" w:space="0" w:color="auto"/>
            </w:tcBorders>
          </w:tcPr>
          <w:p w14:paraId="635D1E1C" w14:textId="77777777" w:rsidR="00853C2F" w:rsidRPr="007B45C0" w:rsidRDefault="00853C2F" w:rsidP="005D78AC">
            <w:pPr>
              <w:pStyle w:val="svp"/>
            </w:pPr>
            <w:r w:rsidRPr="007B45C0">
              <w:t xml:space="preserve">Žák: </w:t>
            </w:r>
          </w:p>
        </w:tc>
      </w:tr>
      <w:tr w:rsidR="00853C2F" w:rsidRPr="007B45C0" w14:paraId="51E090F5" w14:textId="77777777" w:rsidTr="00853C2F">
        <w:tc>
          <w:tcPr>
            <w:tcW w:w="3750" w:type="dxa"/>
            <w:tcBorders>
              <w:bottom w:val="nil"/>
            </w:tcBorders>
          </w:tcPr>
          <w:p w14:paraId="20206E0B" w14:textId="77777777" w:rsidR="00853C2F" w:rsidRPr="007B45C0" w:rsidRDefault="00853C2F" w:rsidP="005D78AC">
            <w:pPr>
              <w:pStyle w:val="svp"/>
              <w:numPr>
                <w:ilvl w:val="0"/>
                <w:numId w:val="10"/>
              </w:numPr>
            </w:pPr>
            <w:r w:rsidRPr="007B45C0">
              <w:t>Vlastnosti kapalin a plynů, tlak v kapalině vyvolaný vnější silou a tíhovou silo, vztlaková síla v kapalinách a plynech</w:t>
            </w:r>
          </w:p>
        </w:tc>
        <w:tc>
          <w:tcPr>
            <w:tcW w:w="3760" w:type="dxa"/>
            <w:tcBorders>
              <w:bottom w:val="nil"/>
            </w:tcBorders>
          </w:tcPr>
          <w:p w14:paraId="172A6E92" w14:textId="77777777" w:rsidR="00853C2F" w:rsidRPr="007B45C0" w:rsidRDefault="00853C2F" w:rsidP="005D78AC">
            <w:pPr>
              <w:pStyle w:val="svp"/>
              <w:numPr>
                <w:ilvl w:val="0"/>
                <w:numId w:val="10"/>
              </w:numPr>
            </w:pPr>
            <w:r w:rsidRPr="007B45C0">
              <w:t>aplikuje Pascalův a Archimédův zákon při řešení úloh na tlakové síly v tekutinách</w:t>
            </w:r>
          </w:p>
        </w:tc>
      </w:tr>
      <w:tr w:rsidR="00853C2F" w:rsidRPr="007B45C0" w14:paraId="5236019E" w14:textId="77777777" w:rsidTr="00853C2F">
        <w:tc>
          <w:tcPr>
            <w:tcW w:w="3750" w:type="dxa"/>
            <w:tcBorders>
              <w:top w:val="nil"/>
              <w:bottom w:val="nil"/>
            </w:tcBorders>
          </w:tcPr>
          <w:p w14:paraId="2F25F081" w14:textId="77777777" w:rsidR="00853C2F" w:rsidRPr="007B45C0" w:rsidRDefault="00853C2F" w:rsidP="005D78AC">
            <w:pPr>
              <w:pStyle w:val="svp"/>
              <w:numPr>
                <w:ilvl w:val="0"/>
                <w:numId w:val="10"/>
              </w:numPr>
            </w:pPr>
            <w:r w:rsidRPr="007B45C0">
              <w:t>Proudění tekutin, obtékání těles s reálnou tekutinou, odpor prostředí, využití energie proudící tekutiny</w:t>
            </w:r>
          </w:p>
        </w:tc>
        <w:tc>
          <w:tcPr>
            <w:tcW w:w="3760" w:type="dxa"/>
            <w:tcBorders>
              <w:top w:val="nil"/>
              <w:bottom w:val="nil"/>
            </w:tcBorders>
          </w:tcPr>
          <w:p w14:paraId="5D88551C" w14:textId="77777777" w:rsidR="00853C2F" w:rsidRPr="007B45C0" w:rsidRDefault="00853C2F" w:rsidP="005D78AC">
            <w:pPr>
              <w:pStyle w:val="svp"/>
              <w:numPr>
                <w:ilvl w:val="0"/>
                <w:numId w:val="10"/>
              </w:numPr>
            </w:pPr>
            <w:r w:rsidRPr="007B45C0">
              <w:t>vysvětlí změny tlaku v proudící tekutině</w:t>
            </w:r>
          </w:p>
        </w:tc>
      </w:tr>
      <w:tr w:rsidR="00853C2F" w:rsidRPr="007B45C0" w14:paraId="0C079B2A" w14:textId="77777777" w:rsidTr="00853C2F">
        <w:tc>
          <w:tcPr>
            <w:tcW w:w="7510" w:type="dxa"/>
            <w:gridSpan w:val="2"/>
          </w:tcPr>
          <w:p w14:paraId="7CE8DA32" w14:textId="2562AFFB" w:rsidR="00853C2F" w:rsidRPr="007B45C0" w:rsidRDefault="000F3E95" w:rsidP="005D78AC">
            <w:pPr>
              <w:pStyle w:val="svp"/>
            </w:pPr>
            <w:r w:rsidRPr="007B45C0">
              <w:t xml:space="preserve">Počet hodin: </w:t>
            </w:r>
            <w:r w:rsidR="00853C2F" w:rsidRPr="007B45C0">
              <w:t>10</w:t>
            </w:r>
          </w:p>
        </w:tc>
      </w:tr>
    </w:tbl>
    <w:p w14:paraId="1AD85C6C"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41830817" w14:textId="77777777" w:rsidTr="00853C2F">
        <w:tc>
          <w:tcPr>
            <w:tcW w:w="3750" w:type="dxa"/>
            <w:tcBorders>
              <w:bottom w:val="single" w:sz="4" w:space="0" w:color="auto"/>
            </w:tcBorders>
          </w:tcPr>
          <w:p w14:paraId="795E5D9E" w14:textId="77777777" w:rsidR="00853C2F" w:rsidRPr="007B45C0" w:rsidRDefault="00853C2F" w:rsidP="00AB12D5">
            <w:pPr>
              <w:pStyle w:val="svp"/>
              <w:numPr>
                <w:ilvl w:val="0"/>
                <w:numId w:val="70"/>
              </w:numPr>
            </w:pPr>
            <w:r w:rsidRPr="007B45C0">
              <w:lastRenderedPageBreak/>
              <w:t>Molekulová fyzika a termika</w:t>
            </w:r>
          </w:p>
        </w:tc>
        <w:tc>
          <w:tcPr>
            <w:tcW w:w="3760" w:type="dxa"/>
            <w:tcBorders>
              <w:bottom w:val="single" w:sz="4" w:space="0" w:color="auto"/>
            </w:tcBorders>
          </w:tcPr>
          <w:p w14:paraId="343A740E" w14:textId="77777777" w:rsidR="00853C2F" w:rsidRPr="007B45C0" w:rsidRDefault="00853C2F" w:rsidP="005D78AC">
            <w:pPr>
              <w:pStyle w:val="svp"/>
            </w:pPr>
            <w:r w:rsidRPr="007B45C0">
              <w:t xml:space="preserve">Žák: </w:t>
            </w:r>
          </w:p>
        </w:tc>
      </w:tr>
      <w:tr w:rsidR="00853C2F" w:rsidRPr="007B45C0" w14:paraId="7BF6CE14" w14:textId="77777777" w:rsidTr="00853C2F">
        <w:tc>
          <w:tcPr>
            <w:tcW w:w="3750" w:type="dxa"/>
            <w:tcBorders>
              <w:bottom w:val="nil"/>
            </w:tcBorders>
          </w:tcPr>
          <w:p w14:paraId="5ADA2D60" w14:textId="77777777" w:rsidR="00853C2F" w:rsidRPr="007B45C0" w:rsidRDefault="00853C2F" w:rsidP="005D78AC">
            <w:pPr>
              <w:pStyle w:val="svp"/>
              <w:numPr>
                <w:ilvl w:val="0"/>
                <w:numId w:val="10"/>
              </w:numPr>
            </w:pPr>
            <w:r w:rsidRPr="007B45C0">
              <w:t>Základní poznatky termiky</w:t>
            </w:r>
          </w:p>
        </w:tc>
        <w:tc>
          <w:tcPr>
            <w:tcW w:w="3760" w:type="dxa"/>
            <w:tcBorders>
              <w:bottom w:val="nil"/>
            </w:tcBorders>
          </w:tcPr>
          <w:p w14:paraId="7F0B9F9A" w14:textId="77777777" w:rsidR="00853C2F" w:rsidRPr="007B45C0" w:rsidRDefault="00853C2F" w:rsidP="005D78AC">
            <w:pPr>
              <w:pStyle w:val="svp"/>
              <w:numPr>
                <w:ilvl w:val="0"/>
                <w:numId w:val="10"/>
              </w:numPr>
            </w:pPr>
            <w:r w:rsidRPr="007B45C0">
              <w:t>uvede příklady potvrzující kinetickou energii látek</w:t>
            </w:r>
          </w:p>
        </w:tc>
      </w:tr>
      <w:tr w:rsidR="00853C2F" w:rsidRPr="007B45C0" w14:paraId="03E4EA77" w14:textId="77777777" w:rsidTr="00853C2F">
        <w:tc>
          <w:tcPr>
            <w:tcW w:w="3750" w:type="dxa"/>
            <w:tcBorders>
              <w:top w:val="nil"/>
              <w:bottom w:val="nil"/>
            </w:tcBorders>
          </w:tcPr>
          <w:p w14:paraId="464CCE46" w14:textId="77777777" w:rsidR="00853C2F" w:rsidRPr="007B45C0" w:rsidRDefault="00853C2F" w:rsidP="005D78AC">
            <w:pPr>
              <w:pStyle w:val="svp"/>
              <w:numPr>
                <w:ilvl w:val="0"/>
                <w:numId w:val="10"/>
              </w:numPr>
            </w:pPr>
            <w:r w:rsidRPr="007B45C0">
              <w:t>Teplota a její měření</w:t>
            </w:r>
          </w:p>
        </w:tc>
        <w:tc>
          <w:tcPr>
            <w:tcW w:w="3760" w:type="dxa"/>
            <w:tcBorders>
              <w:top w:val="nil"/>
              <w:bottom w:val="nil"/>
            </w:tcBorders>
          </w:tcPr>
          <w:p w14:paraId="0B923AC2" w14:textId="77777777" w:rsidR="00853C2F" w:rsidRPr="007B45C0" w:rsidRDefault="00853C2F" w:rsidP="005D78AC">
            <w:pPr>
              <w:pStyle w:val="svp"/>
              <w:numPr>
                <w:ilvl w:val="0"/>
                <w:numId w:val="10"/>
              </w:numPr>
            </w:pPr>
            <w:r w:rsidRPr="007B45C0">
              <w:t>změří teplotu v Celsiově teplotní stupnici a vyjádří ji jako termodynamickou teplotu</w:t>
            </w:r>
          </w:p>
        </w:tc>
      </w:tr>
      <w:tr w:rsidR="00853C2F" w:rsidRPr="007B45C0" w14:paraId="4F197573" w14:textId="77777777" w:rsidTr="00853C2F">
        <w:tc>
          <w:tcPr>
            <w:tcW w:w="3750" w:type="dxa"/>
            <w:tcBorders>
              <w:top w:val="nil"/>
              <w:bottom w:val="nil"/>
            </w:tcBorders>
          </w:tcPr>
          <w:p w14:paraId="00037D60" w14:textId="77777777" w:rsidR="00853C2F" w:rsidRPr="007B45C0" w:rsidRDefault="00853C2F" w:rsidP="005D78AC">
            <w:pPr>
              <w:pStyle w:val="svp"/>
              <w:numPr>
                <w:ilvl w:val="0"/>
                <w:numId w:val="10"/>
              </w:numPr>
            </w:pPr>
            <w:r w:rsidRPr="007B45C0">
              <w:t>Teplotní délková roztažnost, objemová roztažnost</w:t>
            </w:r>
          </w:p>
        </w:tc>
        <w:tc>
          <w:tcPr>
            <w:tcW w:w="3760" w:type="dxa"/>
            <w:tcBorders>
              <w:top w:val="nil"/>
              <w:bottom w:val="nil"/>
            </w:tcBorders>
          </w:tcPr>
          <w:p w14:paraId="20ED6A73" w14:textId="77777777" w:rsidR="00853C2F" w:rsidRPr="007B45C0" w:rsidRDefault="00853C2F" w:rsidP="005D78AC">
            <w:pPr>
              <w:pStyle w:val="svp"/>
              <w:numPr>
                <w:ilvl w:val="0"/>
                <w:numId w:val="10"/>
              </w:numPr>
            </w:pPr>
            <w:r w:rsidRPr="007B45C0">
              <w:t>vysvětlí význam teplotní roztažnosti látek v přírodě a v technické praxi a řeší úlohy na roztažnost látek</w:t>
            </w:r>
          </w:p>
        </w:tc>
      </w:tr>
      <w:tr w:rsidR="00853C2F" w:rsidRPr="007B45C0" w14:paraId="592C85FC" w14:textId="77777777" w:rsidTr="00853C2F">
        <w:tc>
          <w:tcPr>
            <w:tcW w:w="3750" w:type="dxa"/>
            <w:tcBorders>
              <w:top w:val="nil"/>
              <w:bottom w:val="nil"/>
            </w:tcBorders>
          </w:tcPr>
          <w:p w14:paraId="1EBBA2DF" w14:textId="77777777" w:rsidR="00853C2F" w:rsidRPr="007B45C0" w:rsidRDefault="00853C2F" w:rsidP="005D78AC">
            <w:pPr>
              <w:pStyle w:val="svp"/>
              <w:numPr>
                <w:ilvl w:val="0"/>
                <w:numId w:val="10"/>
              </w:numPr>
            </w:pPr>
            <w:r w:rsidRPr="007B45C0">
              <w:t>Částicová stavba látek, vlastnosti látek z hlediska molekulové fyziky, hmotnost částic a látkové množství</w:t>
            </w:r>
          </w:p>
        </w:tc>
        <w:tc>
          <w:tcPr>
            <w:tcW w:w="3760" w:type="dxa"/>
            <w:tcBorders>
              <w:top w:val="nil"/>
              <w:bottom w:val="nil"/>
            </w:tcBorders>
          </w:tcPr>
          <w:p w14:paraId="1F63F7F7" w14:textId="77777777" w:rsidR="00853C2F" w:rsidRPr="007B45C0" w:rsidRDefault="00853C2F" w:rsidP="005D78AC">
            <w:pPr>
              <w:pStyle w:val="svp"/>
              <w:numPr>
                <w:ilvl w:val="0"/>
                <w:numId w:val="10"/>
              </w:numPr>
            </w:pPr>
            <w:r w:rsidRPr="007B45C0">
              <w:t>popíše vlastnosti látek z hlediska jejich stavby</w:t>
            </w:r>
          </w:p>
        </w:tc>
      </w:tr>
      <w:tr w:rsidR="00853C2F" w:rsidRPr="007B45C0" w14:paraId="51A6942A" w14:textId="77777777" w:rsidTr="00853C2F">
        <w:tc>
          <w:tcPr>
            <w:tcW w:w="3750" w:type="dxa"/>
            <w:tcBorders>
              <w:top w:val="nil"/>
              <w:bottom w:val="nil"/>
            </w:tcBorders>
          </w:tcPr>
          <w:p w14:paraId="1C1D0AC9" w14:textId="77777777" w:rsidR="00853C2F" w:rsidRPr="007B45C0" w:rsidRDefault="00853C2F" w:rsidP="005D78AC">
            <w:pPr>
              <w:pStyle w:val="svp"/>
              <w:numPr>
                <w:ilvl w:val="0"/>
                <w:numId w:val="10"/>
              </w:numPr>
            </w:pPr>
            <w:r w:rsidRPr="007B45C0">
              <w:t>Teplo a práce, přeměny vnitřní energie tělesa, tepelná kapacita, měření tepla</w:t>
            </w:r>
          </w:p>
        </w:tc>
        <w:tc>
          <w:tcPr>
            <w:tcW w:w="3760" w:type="dxa"/>
            <w:tcBorders>
              <w:top w:val="nil"/>
              <w:bottom w:val="nil"/>
            </w:tcBorders>
          </w:tcPr>
          <w:p w14:paraId="21338CA0" w14:textId="77777777" w:rsidR="00853C2F" w:rsidRPr="007B45C0" w:rsidRDefault="00853C2F" w:rsidP="005D78AC">
            <w:pPr>
              <w:pStyle w:val="svp"/>
              <w:numPr>
                <w:ilvl w:val="0"/>
                <w:numId w:val="10"/>
              </w:numPr>
            </w:pPr>
            <w:r w:rsidRPr="007B45C0">
              <w:t>řeší jednoduché případy tepelné výměny pomocí kalorimetrické rovnice</w:t>
            </w:r>
          </w:p>
        </w:tc>
      </w:tr>
      <w:tr w:rsidR="00853C2F" w:rsidRPr="007B45C0" w14:paraId="7CE46858" w14:textId="77777777" w:rsidTr="00853C2F">
        <w:tc>
          <w:tcPr>
            <w:tcW w:w="3750" w:type="dxa"/>
            <w:tcBorders>
              <w:top w:val="nil"/>
            </w:tcBorders>
          </w:tcPr>
          <w:p w14:paraId="7E8EF861" w14:textId="77777777" w:rsidR="00853C2F" w:rsidRPr="007B45C0" w:rsidRDefault="00853C2F" w:rsidP="005D78AC">
            <w:pPr>
              <w:pStyle w:val="svp"/>
              <w:numPr>
                <w:ilvl w:val="0"/>
                <w:numId w:val="10"/>
              </w:numPr>
            </w:pPr>
            <w:r w:rsidRPr="007B45C0">
              <w:t>Přenos vnitřní energie</w:t>
            </w:r>
          </w:p>
        </w:tc>
        <w:tc>
          <w:tcPr>
            <w:tcW w:w="3760" w:type="dxa"/>
            <w:tcBorders>
              <w:top w:val="nil"/>
            </w:tcBorders>
          </w:tcPr>
          <w:p w14:paraId="4DDB9B5F" w14:textId="77777777" w:rsidR="00853C2F" w:rsidRPr="007B45C0" w:rsidRDefault="00853C2F" w:rsidP="005D78AC">
            <w:pPr>
              <w:pStyle w:val="svp"/>
              <w:numPr>
                <w:ilvl w:val="0"/>
                <w:numId w:val="10"/>
              </w:numPr>
            </w:pPr>
            <w:r w:rsidRPr="007B45C0">
              <w:t>vysvětlí pojem vnitřní energie soustavy a způsoby její přeměny</w:t>
            </w:r>
          </w:p>
        </w:tc>
      </w:tr>
      <w:tr w:rsidR="00853C2F" w:rsidRPr="007B45C0" w14:paraId="1F221E51" w14:textId="77777777" w:rsidTr="00853C2F">
        <w:tc>
          <w:tcPr>
            <w:tcW w:w="7510" w:type="dxa"/>
            <w:gridSpan w:val="2"/>
          </w:tcPr>
          <w:p w14:paraId="6183FA31" w14:textId="3B071B8D" w:rsidR="00853C2F" w:rsidRPr="007B45C0" w:rsidRDefault="000F3E95" w:rsidP="005D78AC">
            <w:pPr>
              <w:pStyle w:val="svp"/>
            </w:pPr>
            <w:r w:rsidRPr="007B45C0">
              <w:t xml:space="preserve">Počet hodin: </w:t>
            </w:r>
            <w:r w:rsidR="00853C2F" w:rsidRPr="007B45C0">
              <w:t>6</w:t>
            </w:r>
          </w:p>
        </w:tc>
      </w:tr>
    </w:tbl>
    <w:p w14:paraId="7AF1CE35"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18BEA2D3" w14:textId="77777777" w:rsidTr="00853C2F">
        <w:tc>
          <w:tcPr>
            <w:tcW w:w="3750" w:type="dxa"/>
            <w:tcBorders>
              <w:bottom w:val="single" w:sz="4" w:space="0" w:color="auto"/>
            </w:tcBorders>
          </w:tcPr>
          <w:p w14:paraId="2980BDB8" w14:textId="77777777" w:rsidR="00853C2F" w:rsidRPr="007B45C0" w:rsidRDefault="00853C2F" w:rsidP="00AB12D5">
            <w:pPr>
              <w:pStyle w:val="svp"/>
              <w:numPr>
                <w:ilvl w:val="0"/>
                <w:numId w:val="70"/>
              </w:numPr>
            </w:pPr>
            <w:r w:rsidRPr="007B45C0">
              <w:t>Plyny</w:t>
            </w:r>
          </w:p>
        </w:tc>
        <w:tc>
          <w:tcPr>
            <w:tcW w:w="3760" w:type="dxa"/>
            <w:tcBorders>
              <w:bottom w:val="single" w:sz="4" w:space="0" w:color="auto"/>
            </w:tcBorders>
          </w:tcPr>
          <w:p w14:paraId="4AFAF610" w14:textId="77777777" w:rsidR="00853C2F" w:rsidRPr="007B45C0" w:rsidRDefault="00853C2F" w:rsidP="005D78AC">
            <w:pPr>
              <w:pStyle w:val="svp"/>
            </w:pPr>
            <w:r w:rsidRPr="007B45C0">
              <w:t xml:space="preserve">Žák: </w:t>
            </w:r>
          </w:p>
        </w:tc>
      </w:tr>
      <w:tr w:rsidR="00853C2F" w:rsidRPr="007B45C0" w14:paraId="654765DA" w14:textId="77777777" w:rsidTr="00853C2F">
        <w:tc>
          <w:tcPr>
            <w:tcW w:w="3750" w:type="dxa"/>
            <w:tcBorders>
              <w:bottom w:val="nil"/>
            </w:tcBorders>
          </w:tcPr>
          <w:p w14:paraId="6479386A" w14:textId="77777777" w:rsidR="00853C2F" w:rsidRPr="007B45C0" w:rsidRDefault="00853C2F" w:rsidP="005D78AC">
            <w:pPr>
              <w:pStyle w:val="svp"/>
              <w:numPr>
                <w:ilvl w:val="0"/>
                <w:numId w:val="10"/>
              </w:numPr>
            </w:pPr>
            <w:r w:rsidRPr="007B45C0">
              <w:t>Ideální plyn, stavové změny ideálního plynu, stavová rovnice pro ideální plyn</w:t>
            </w:r>
          </w:p>
        </w:tc>
        <w:tc>
          <w:tcPr>
            <w:tcW w:w="3760" w:type="dxa"/>
            <w:tcBorders>
              <w:bottom w:val="nil"/>
            </w:tcBorders>
          </w:tcPr>
          <w:p w14:paraId="19762A74" w14:textId="77777777" w:rsidR="00853C2F" w:rsidRPr="007B45C0" w:rsidRDefault="00853C2F" w:rsidP="005D78AC">
            <w:pPr>
              <w:pStyle w:val="svp"/>
              <w:numPr>
                <w:ilvl w:val="0"/>
                <w:numId w:val="10"/>
              </w:numPr>
            </w:pPr>
            <w:r w:rsidRPr="007B45C0">
              <w:t>řeší úlohy na děje v plynech s použitím stavové rovnice pro ideální plyn</w:t>
            </w:r>
          </w:p>
        </w:tc>
      </w:tr>
      <w:tr w:rsidR="00853C2F" w:rsidRPr="007B45C0" w14:paraId="53AC9527" w14:textId="77777777" w:rsidTr="00853C2F">
        <w:tc>
          <w:tcPr>
            <w:tcW w:w="7510" w:type="dxa"/>
            <w:gridSpan w:val="2"/>
          </w:tcPr>
          <w:p w14:paraId="7F1B417F" w14:textId="3BA2F6B6" w:rsidR="00853C2F" w:rsidRPr="007B45C0" w:rsidRDefault="000F3E95" w:rsidP="005D78AC">
            <w:pPr>
              <w:pStyle w:val="svp"/>
            </w:pPr>
            <w:r w:rsidRPr="007B45C0">
              <w:t xml:space="preserve">Počet hodin: </w:t>
            </w:r>
            <w:r w:rsidR="00853C2F" w:rsidRPr="007B45C0">
              <w:t>6</w:t>
            </w:r>
          </w:p>
        </w:tc>
      </w:tr>
    </w:tbl>
    <w:p w14:paraId="1EE2E84A"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50C3E43A" w14:textId="77777777" w:rsidTr="00853C2F">
        <w:tc>
          <w:tcPr>
            <w:tcW w:w="3750" w:type="dxa"/>
            <w:tcBorders>
              <w:bottom w:val="single" w:sz="4" w:space="0" w:color="auto"/>
            </w:tcBorders>
          </w:tcPr>
          <w:p w14:paraId="01F620AD" w14:textId="77777777" w:rsidR="00853C2F" w:rsidRPr="007B45C0" w:rsidRDefault="00853C2F" w:rsidP="00AB12D5">
            <w:pPr>
              <w:pStyle w:val="svp"/>
              <w:numPr>
                <w:ilvl w:val="0"/>
                <w:numId w:val="70"/>
              </w:numPr>
            </w:pPr>
            <w:r w:rsidRPr="007B45C0">
              <w:t>Pevné látky a kapaliny</w:t>
            </w:r>
          </w:p>
        </w:tc>
        <w:tc>
          <w:tcPr>
            <w:tcW w:w="3760" w:type="dxa"/>
            <w:tcBorders>
              <w:bottom w:val="single" w:sz="4" w:space="0" w:color="auto"/>
            </w:tcBorders>
          </w:tcPr>
          <w:p w14:paraId="5A502C64" w14:textId="77777777" w:rsidR="00853C2F" w:rsidRPr="007B45C0" w:rsidRDefault="00853C2F" w:rsidP="005D78AC">
            <w:pPr>
              <w:pStyle w:val="svp"/>
            </w:pPr>
            <w:r w:rsidRPr="007B45C0">
              <w:t xml:space="preserve">Žák: </w:t>
            </w:r>
          </w:p>
        </w:tc>
      </w:tr>
      <w:tr w:rsidR="00853C2F" w:rsidRPr="007B45C0" w14:paraId="7CEB6BBD" w14:textId="77777777" w:rsidTr="00853C2F">
        <w:tc>
          <w:tcPr>
            <w:tcW w:w="3750" w:type="dxa"/>
            <w:tcBorders>
              <w:bottom w:val="nil"/>
            </w:tcBorders>
          </w:tcPr>
          <w:p w14:paraId="06176522" w14:textId="77777777" w:rsidR="00853C2F" w:rsidRPr="007B45C0" w:rsidRDefault="00853C2F" w:rsidP="005D78AC">
            <w:pPr>
              <w:pStyle w:val="svp"/>
              <w:numPr>
                <w:ilvl w:val="0"/>
                <w:numId w:val="10"/>
              </w:numPr>
            </w:pPr>
            <w:r w:rsidRPr="007B45C0">
              <w:t>Struktura pevných látek</w:t>
            </w:r>
          </w:p>
        </w:tc>
        <w:tc>
          <w:tcPr>
            <w:tcW w:w="3760" w:type="dxa"/>
            <w:tcBorders>
              <w:bottom w:val="nil"/>
            </w:tcBorders>
          </w:tcPr>
          <w:p w14:paraId="4A8F7795" w14:textId="77777777" w:rsidR="00853C2F" w:rsidRPr="007B45C0" w:rsidRDefault="00853C2F" w:rsidP="005D78AC">
            <w:pPr>
              <w:pStyle w:val="svp"/>
              <w:numPr>
                <w:ilvl w:val="0"/>
                <w:numId w:val="10"/>
              </w:numPr>
            </w:pPr>
            <w:r w:rsidRPr="007B45C0">
              <w:t>vysvětlí mechanické vlastnosti těles z  hlediska struktury pevných látek</w:t>
            </w:r>
          </w:p>
        </w:tc>
      </w:tr>
      <w:tr w:rsidR="00853C2F" w:rsidRPr="007B45C0" w14:paraId="4F3A7FE4" w14:textId="77777777" w:rsidTr="00853C2F">
        <w:tc>
          <w:tcPr>
            <w:tcW w:w="3750" w:type="dxa"/>
            <w:tcBorders>
              <w:top w:val="nil"/>
              <w:bottom w:val="nil"/>
            </w:tcBorders>
          </w:tcPr>
          <w:p w14:paraId="6E911EFA" w14:textId="77777777" w:rsidR="00853C2F" w:rsidRPr="007B45C0" w:rsidRDefault="00853C2F" w:rsidP="005D78AC">
            <w:pPr>
              <w:pStyle w:val="svp"/>
              <w:numPr>
                <w:ilvl w:val="0"/>
                <w:numId w:val="10"/>
              </w:numPr>
            </w:pPr>
            <w:r w:rsidRPr="007B45C0">
              <w:t>Deformace pevného tělesa, Hookův zákon</w:t>
            </w:r>
          </w:p>
        </w:tc>
        <w:tc>
          <w:tcPr>
            <w:tcW w:w="3760" w:type="dxa"/>
            <w:tcBorders>
              <w:top w:val="nil"/>
              <w:bottom w:val="nil"/>
            </w:tcBorders>
          </w:tcPr>
          <w:p w14:paraId="505E5D9F" w14:textId="77777777" w:rsidR="00853C2F" w:rsidRPr="007B45C0" w:rsidRDefault="00853C2F" w:rsidP="005D78AC">
            <w:pPr>
              <w:pStyle w:val="svp"/>
              <w:numPr>
                <w:ilvl w:val="0"/>
                <w:numId w:val="10"/>
              </w:numPr>
            </w:pPr>
            <w:r w:rsidRPr="007B45C0">
              <w:t>popíše příklady deformací pevných těles jednoduchého tvaru a řeší úlohy na Hookův zákon</w:t>
            </w:r>
          </w:p>
        </w:tc>
      </w:tr>
      <w:tr w:rsidR="00853C2F" w:rsidRPr="007B45C0" w14:paraId="20DEB5C1" w14:textId="77777777" w:rsidTr="00853C2F">
        <w:tc>
          <w:tcPr>
            <w:tcW w:w="3750" w:type="dxa"/>
            <w:tcBorders>
              <w:top w:val="nil"/>
              <w:bottom w:val="nil"/>
            </w:tcBorders>
          </w:tcPr>
          <w:p w14:paraId="12493395" w14:textId="77777777" w:rsidR="00853C2F" w:rsidRPr="007B45C0" w:rsidRDefault="00853C2F" w:rsidP="005D78AC">
            <w:pPr>
              <w:pStyle w:val="svp"/>
              <w:numPr>
                <w:ilvl w:val="0"/>
                <w:numId w:val="10"/>
              </w:numPr>
            </w:pPr>
            <w:r w:rsidRPr="007B45C0">
              <w:lastRenderedPageBreak/>
              <w:t xml:space="preserve">Přeměny skupenství látek: tání, tuhnutí, vypařování, var, kondenzace, skupenské teplo, </w:t>
            </w:r>
          </w:p>
        </w:tc>
        <w:tc>
          <w:tcPr>
            <w:tcW w:w="3760" w:type="dxa"/>
            <w:tcBorders>
              <w:top w:val="nil"/>
              <w:bottom w:val="nil"/>
            </w:tcBorders>
          </w:tcPr>
          <w:p w14:paraId="1D4CA83C" w14:textId="77777777" w:rsidR="00853C2F" w:rsidRPr="007B45C0" w:rsidRDefault="00853C2F" w:rsidP="005D78AC">
            <w:pPr>
              <w:pStyle w:val="svp"/>
              <w:numPr>
                <w:ilvl w:val="0"/>
                <w:numId w:val="10"/>
              </w:numPr>
            </w:pPr>
            <w:r w:rsidRPr="007B45C0">
              <w:t>popíše přeměny skupenství látek a jejich význam v přírodě a v technické praxi</w:t>
            </w:r>
          </w:p>
        </w:tc>
      </w:tr>
      <w:tr w:rsidR="00853C2F" w:rsidRPr="007B45C0" w14:paraId="6DC941F9" w14:textId="77777777" w:rsidTr="00853C2F">
        <w:tc>
          <w:tcPr>
            <w:tcW w:w="7510" w:type="dxa"/>
            <w:gridSpan w:val="2"/>
          </w:tcPr>
          <w:p w14:paraId="1AEF6A2F" w14:textId="1B76E017" w:rsidR="00853C2F" w:rsidRPr="007B45C0" w:rsidRDefault="000F3E95" w:rsidP="005D78AC">
            <w:pPr>
              <w:pStyle w:val="svp"/>
            </w:pPr>
            <w:r w:rsidRPr="007B45C0">
              <w:t xml:space="preserve">Počet hodin: </w:t>
            </w:r>
            <w:r w:rsidR="00853C2F" w:rsidRPr="007B45C0">
              <w:t>6</w:t>
            </w:r>
          </w:p>
        </w:tc>
      </w:tr>
    </w:tbl>
    <w:p w14:paraId="5CF4D070" w14:textId="77777777" w:rsidR="00853C2F" w:rsidRPr="007B45C0" w:rsidRDefault="00853C2F" w:rsidP="005D78AC">
      <w:pPr>
        <w:pStyle w:val="svp"/>
      </w:pPr>
    </w:p>
    <w:p w14:paraId="36ED3094" w14:textId="77777777" w:rsidR="00853C2F" w:rsidRPr="007B45C0" w:rsidRDefault="00853C2F" w:rsidP="005D78AC">
      <w:pPr>
        <w:pStyle w:val="svp"/>
        <w:tabs>
          <w:tab w:val="right" w:pos="7371"/>
        </w:tabs>
      </w:pPr>
      <w:r w:rsidRPr="007B45C0">
        <w:t>2. ročník</w:t>
      </w:r>
      <w:r w:rsidRPr="007B45C0">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5BCD8AF7" w14:textId="77777777" w:rsidTr="00853C2F">
        <w:tc>
          <w:tcPr>
            <w:tcW w:w="3750" w:type="dxa"/>
            <w:tcBorders>
              <w:bottom w:val="single" w:sz="4" w:space="0" w:color="auto"/>
            </w:tcBorders>
          </w:tcPr>
          <w:p w14:paraId="446D7A14" w14:textId="77777777" w:rsidR="00853C2F" w:rsidRPr="007B45C0" w:rsidRDefault="00853C2F" w:rsidP="00AB12D5">
            <w:pPr>
              <w:pStyle w:val="svp"/>
              <w:numPr>
                <w:ilvl w:val="0"/>
                <w:numId w:val="70"/>
              </w:numPr>
            </w:pPr>
            <w:r w:rsidRPr="007B45C0">
              <w:t>Elektřina</w:t>
            </w:r>
          </w:p>
        </w:tc>
        <w:tc>
          <w:tcPr>
            <w:tcW w:w="3760" w:type="dxa"/>
            <w:tcBorders>
              <w:bottom w:val="single" w:sz="4" w:space="0" w:color="auto"/>
            </w:tcBorders>
          </w:tcPr>
          <w:p w14:paraId="36F122B7" w14:textId="77777777" w:rsidR="00853C2F" w:rsidRPr="007B45C0" w:rsidRDefault="00853C2F" w:rsidP="005D78AC">
            <w:pPr>
              <w:pStyle w:val="svp"/>
            </w:pPr>
            <w:r w:rsidRPr="007B45C0">
              <w:t xml:space="preserve">Žák: </w:t>
            </w:r>
          </w:p>
        </w:tc>
      </w:tr>
      <w:tr w:rsidR="00853C2F" w:rsidRPr="007B45C0" w14:paraId="1612236B" w14:textId="77777777" w:rsidTr="00853C2F">
        <w:tc>
          <w:tcPr>
            <w:tcW w:w="3750" w:type="dxa"/>
            <w:tcBorders>
              <w:bottom w:val="nil"/>
            </w:tcBorders>
          </w:tcPr>
          <w:p w14:paraId="77590051" w14:textId="77777777" w:rsidR="00853C2F" w:rsidRPr="007B45C0" w:rsidRDefault="00853C2F" w:rsidP="005D78AC">
            <w:pPr>
              <w:pStyle w:val="svp"/>
              <w:numPr>
                <w:ilvl w:val="0"/>
                <w:numId w:val="10"/>
              </w:numPr>
            </w:pPr>
            <w:r w:rsidRPr="007B45C0">
              <w:t>Elektrický náboj tělesa, elektrická síla, elektrické pole, tělesa v elektrickém poli</w:t>
            </w:r>
          </w:p>
        </w:tc>
        <w:tc>
          <w:tcPr>
            <w:tcW w:w="3760" w:type="dxa"/>
            <w:tcBorders>
              <w:bottom w:val="nil"/>
            </w:tcBorders>
          </w:tcPr>
          <w:p w14:paraId="2C6E146B" w14:textId="77777777" w:rsidR="00853C2F" w:rsidRPr="007B45C0" w:rsidRDefault="00853C2F" w:rsidP="005D78AC">
            <w:pPr>
              <w:pStyle w:val="svp"/>
              <w:numPr>
                <w:ilvl w:val="0"/>
                <w:numId w:val="10"/>
              </w:numPr>
            </w:pPr>
            <w:r w:rsidRPr="007B45C0">
              <w:t>popíše elektrické pole z hlediska jeho působení na bodový elektrický náboj</w:t>
            </w:r>
          </w:p>
        </w:tc>
      </w:tr>
      <w:tr w:rsidR="00853C2F" w:rsidRPr="007B45C0" w14:paraId="51AA643B" w14:textId="77777777" w:rsidTr="00853C2F">
        <w:tc>
          <w:tcPr>
            <w:tcW w:w="3750" w:type="dxa"/>
            <w:tcBorders>
              <w:top w:val="nil"/>
              <w:bottom w:val="nil"/>
            </w:tcBorders>
          </w:tcPr>
          <w:p w14:paraId="50E56B7B" w14:textId="77777777" w:rsidR="00853C2F" w:rsidRPr="007B45C0" w:rsidRDefault="00853C2F" w:rsidP="005D78AC">
            <w:pPr>
              <w:pStyle w:val="svp"/>
              <w:numPr>
                <w:ilvl w:val="0"/>
                <w:numId w:val="10"/>
              </w:numPr>
            </w:pPr>
            <w:r w:rsidRPr="007B45C0">
              <w:t>Coulombův zákon</w:t>
            </w:r>
          </w:p>
        </w:tc>
        <w:tc>
          <w:tcPr>
            <w:tcW w:w="3760" w:type="dxa"/>
            <w:tcBorders>
              <w:top w:val="nil"/>
              <w:bottom w:val="nil"/>
            </w:tcBorders>
          </w:tcPr>
          <w:p w14:paraId="0C591C96" w14:textId="77777777" w:rsidR="00853C2F" w:rsidRPr="007B45C0" w:rsidRDefault="00853C2F" w:rsidP="005D78AC">
            <w:pPr>
              <w:pStyle w:val="svp"/>
              <w:numPr>
                <w:ilvl w:val="0"/>
                <w:numId w:val="10"/>
              </w:numPr>
            </w:pPr>
            <w:r w:rsidRPr="007B45C0">
              <w:t>určí elektrickou sílu v poli bodového elektrického náboje</w:t>
            </w:r>
          </w:p>
        </w:tc>
      </w:tr>
      <w:tr w:rsidR="00853C2F" w:rsidRPr="007B45C0" w14:paraId="1009A93A" w14:textId="77777777" w:rsidTr="00853C2F">
        <w:tc>
          <w:tcPr>
            <w:tcW w:w="3750" w:type="dxa"/>
            <w:tcBorders>
              <w:top w:val="nil"/>
              <w:bottom w:val="nil"/>
            </w:tcBorders>
          </w:tcPr>
          <w:p w14:paraId="10D41F0D" w14:textId="77777777" w:rsidR="00853C2F" w:rsidRPr="007B45C0" w:rsidRDefault="00853C2F" w:rsidP="005D78AC">
            <w:pPr>
              <w:pStyle w:val="svp"/>
              <w:numPr>
                <w:ilvl w:val="0"/>
                <w:numId w:val="10"/>
              </w:numPr>
            </w:pPr>
            <w:r w:rsidRPr="007B45C0">
              <w:t>Kapacita vodiče, kondenzátory</w:t>
            </w:r>
          </w:p>
        </w:tc>
        <w:tc>
          <w:tcPr>
            <w:tcW w:w="3760" w:type="dxa"/>
            <w:tcBorders>
              <w:top w:val="nil"/>
              <w:bottom w:val="nil"/>
            </w:tcBorders>
          </w:tcPr>
          <w:p w14:paraId="34B7F39D" w14:textId="77777777" w:rsidR="00853C2F" w:rsidRPr="007B45C0" w:rsidRDefault="00853C2F" w:rsidP="005D78AC">
            <w:pPr>
              <w:pStyle w:val="svp"/>
              <w:numPr>
                <w:ilvl w:val="0"/>
                <w:numId w:val="10"/>
              </w:numPr>
            </w:pPr>
            <w:r w:rsidRPr="007B45C0">
              <w:t>vysvětlí princip a funkci kondenzátoru, vypočítá jeho kapacitu</w:t>
            </w:r>
          </w:p>
        </w:tc>
      </w:tr>
      <w:tr w:rsidR="00853C2F" w:rsidRPr="007B45C0" w14:paraId="4A8226A0" w14:textId="77777777" w:rsidTr="00853C2F">
        <w:tc>
          <w:tcPr>
            <w:tcW w:w="3750" w:type="dxa"/>
            <w:tcBorders>
              <w:top w:val="nil"/>
              <w:bottom w:val="nil"/>
            </w:tcBorders>
          </w:tcPr>
          <w:p w14:paraId="5DADCBB8" w14:textId="77777777" w:rsidR="00853C2F" w:rsidRPr="007B45C0" w:rsidRDefault="00853C2F" w:rsidP="005D78AC">
            <w:pPr>
              <w:pStyle w:val="svp"/>
              <w:numPr>
                <w:ilvl w:val="0"/>
                <w:numId w:val="10"/>
              </w:numPr>
            </w:pPr>
            <w:r w:rsidRPr="007B45C0">
              <w:t>Elektrický proud v kovech</w:t>
            </w:r>
          </w:p>
        </w:tc>
        <w:tc>
          <w:tcPr>
            <w:tcW w:w="3760" w:type="dxa"/>
            <w:tcBorders>
              <w:top w:val="nil"/>
              <w:bottom w:val="nil"/>
            </w:tcBorders>
          </w:tcPr>
          <w:p w14:paraId="6F6D2DC7" w14:textId="77777777" w:rsidR="00853C2F" w:rsidRPr="007B45C0" w:rsidRDefault="00853C2F" w:rsidP="005D78AC">
            <w:pPr>
              <w:pStyle w:val="svp"/>
              <w:numPr>
                <w:ilvl w:val="0"/>
                <w:numId w:val="10"/>
              </w:numPr>
            </w:pPr>
            <w:r w:rsidRPr="007B45C0">
              <w:t>popíše vznik elektrického proudu v látkách</w:t>
            </w:r>
          </w:p>
        </w:tc>
      </w:tr>
      <w:tr w:rsidR="00853C2F" w:rsidRPr="007B45C0" w14:paraId="508CC3D5" w14:textId="77777777" w:rsidTr="00853C2F">
        <w:tc>
          <w:tcPr>
            <w:tcW w:w="3750" w:type="dxa"/>
            <w:tcBorders>
              <w:top w:val="nil"/>
              <w:bottom w:val="nil"/>
            </w:tcBorders>
          </w:tcPr>
          <w:p w14:paraId="7E10A15C" w14:textId="77777777" w:rsidR="00853C2F" w:rsidRPr="007B45C0" w:rsidRDefault="00853C2F" w:rsidP="005D78AC">
            <w:pPr>
              <w:pStyle w:val="svp"/>
              <w:numPr>
                <w:ilvl w:val="0"/>
                <w:numId w:val="10"/>
              </w:numPr>
            </w:pPr>
            <w:r w:rsidRPr="007B45C0">
              <w:t>Elektrické napětí, vodič a izolant v elektrickém poli, elektrické obvody</w:t>
            </w:r>
          </w:p>
        </w:tc>
        <w:tc>
          <w:tcPr>
            <w:tcW w:w="3760" w:type="dxa"/>
            <w:tcBorders>
              <w:top w:val="nil"/>
              <w:bottom w:val="nil"/>
            </w:tcBorders>
          </w:tcPr>
          <w:p w14:paraId="5F0B536F" w14:textId="77777777" w:rsidR="00853C2F" w:rsidRPr="007B45C0" w:rsidRDefault="00853C2F" w:rsidP="005D78AC">
            <w:pPr>
              <w:pStyle w:val="svp"/>
              <w:numPr>
                <w:ilvl w:val="0"/>
                <w:numId w:val="10"/>
              </w:numPr>
            </w:pPr>
            <w:r w:rsidRPr="007B45C0">
              <w:t>sestaví podle schématu elektrický obvod a změří elektrické napětí a proud</w:t>
            </w:r>
          </w:p>
        </w:tc>
      </w:tr>
      <w:tr w:rsidR="00853C2F" w:rsidRPr="007B45C0" w14:paraId="59FBD3D3" w14:textId="77777777" w:rsidTr="00853C2F">
        <w:tc>
          <w:tcPr>
            <w:tcW w:w="3750" w:type="dxa"/>
            <w:tcBorders>
              <w:top w:val="nil"/>
              <w:bottom w:val="nil"/>
            </w:tcBorders>
          </w:tcPr>
          <w:p w14:paraId="43419B8B" w14:textId="77777777" w:rsidR="00853C2F" w:rsidRPr="007B45C0" w:rsidRDefault="00853C2F" w:rsidP="005D78AC">
            <w:pPr>
              <w:pStyle w:val="svp"/>
              <w:numPr>
                <w:ilvl w:val="0"/>
                <w:numId w:val="10"/>
              </w:numPr>
            </w:pPr>
            <w:r w:rsidRPr="007B45C0">
              <w:t>Odpor vodiče</w:t>
            </w:r>
          </w:p>
        </w:tc>
        <w:tc>
          <w:tcPr>
            <w:tcW w:w="3760" w:type="dxa"/>
            <w:tcBorders>
              <w:top w:val="nil"/>
              <w:bottom w:val="nil"/>
            </w:tcBorders>
          </w:tcPr>
          <w:p w14:paraId="46F9032E" w14:textId="77777777" w:rsidR="00853C2F" w:rsidRPr="007B45C0" w:rsidRDefault="00853C2F" w:rsidP="005D78AC">
            <w:pPr>
              <w:pStyle w:val="svp"/>
              <w:numPr>
                <w:ilvl w:val="0"/>
                <w:numId w:val="10"/>
              </w:numPr>
            </w:pPr>
            <w:r w:rsidRPr="007B45C0">
              <w:t>řeší úlohy s elektrickými obvody s použitím Ohmova zákona</w:t>
            </w:r>
          </w:p>
        </w:tc>
      </w:tr>
      <w:tr w:rsidR="00853C2F" w:rsidRPr="007B45C0" w14:paraId="2A4A5AB1" w14:textId="77777777" w:rsidTr="00853C2F">
        <w:tc>
          <w:tcPr>
            <w:tcW w:w="3750" w:type="dxa"/>
            <w:tcBorders>
              <w:top w:val="nil"/>
              <w:bottom w:val="nil"/>
            </w:tcBorders>
          </w:tcPr>
          <w:p w14:paraId="2CFA36DF" w14:textId="77777777" w:rsidR="00853C2F" w:rsidRPr="007B45C0" w:rsidRDefault="00853C2F" w:rsidP="005D78AC">
            <w:pPr>
              <w:pStyle w:val="svp"/>
              <w:numPr>
                <w:ilvl w:val="0"/>
                <w:numId w:val="10"/>
              </w:numPr>
            </w:pPr>
            <w:r w:rsidRPr="007B45C0">
              <w:t>Zákony elektrického proudu: Ohmův zákon, Kirchhoffovy zákony, spojování rezistorů a zdrojů napětí</w:t>
            </w:r>
          </w:p>
        </w:tc>
        <w:tc>
          <w:tcPr>
            <w:tcW w:w="3760" w:type="dxa"/>
            <w:tcBorders>
              <w:top w:val="nil"/>
              <w:bottom w:val="nil"/>
            </w:tcBorders>
          </w:tcPr>
          <w:p w14:paraId="1617CE19" w14:textId="77777777" w:rsidR="00853C2F" w:rsidRPr="007B45C0" w:rsidRDefault="00853C2F" w:rsidP="005D78AC">
            <w:pPr>
              <w:pStyle w:val="svp"/>
              <w:numPr>
                <w:ilvl w:val="0"/>
                <w:numId w:val="10"/>
              </w:numPr>
            </w:pPr>
            <w:r w:rsidRPr="007B45C0">
              <w:t>řeší úlohy s využitím vztahu pro výpočet odporu</w:t>
            </w:r>
          </w:p>
        </w:tc>
      </w:tr>
      <w:tr w:rsidR="00853C2F" w:rsidRPr="007B45C0" w14:paraId="52512F77" w14:textId="77777777" w:rsidTr="00853C2F">
        <w:tc>
          <w:tcPr>
            <w:tcW w:w="3750" w:type="dxa"/>
            <w:tcBorders>
              <w:top w:val="nil"/>
            </w:tcBorders>
          </w:tcPr>
          <w:p w14:paraId="01860854" w14:textId="77777777" w:rsidR="00853C2F" w:rsidRPr="007B45C0" w:rsidRDefault="00853C2F" w:rsidP="005D78AC">
            <w:pPr>
              <w:pStyle w:val="svp"/>
              <w:numPr>
                <w:ilvl w:val="0"/>
                <w:numId w:val="10"/>
              </w:numPr>
            </w:pPr>
            <w:r w:rsidRPr="007B45C0">
              <w:t>Práce a výkon elektrického proudu, teplo předávané elektrickým spotřebičem</w:t>
            </w:r>
          </w:p>
        </w:tc>
        <w:tc>
          <w:tcPr>
            <w:tcW w:w="3760" w:type="dxa"/>
            <w:tcBorders>
              <w:top w:val="nil"/>
            </w:tcBorders>
          </w:tcPr>
          <w:p w14:paraId="0DFA31B2" w14:textId="77777777" w:rsidR="00853C2F" w:rsidRPr="007B45C0" w:rsidRDefault="00853C2F" w:rsidP="005D78AC">
            <w:pPr>
              <w:pStyle w:val="svp"/>
              <w:numPr>
                <w:ilvl w:val="0"/>
                <w:numId w:val="10"/>
              </w:numPr>
            </w:pPr>
            <w:r w:rsidRPr="007B45C0">
              <w:t>řeší úlohy na práci a výkon elektrického proudu</w:t>
            </w:r>
          </w:p>
        </w:tc>
      </w:tr>
      <w:tr w:rsidR="00853C2F" w:rsidRPr="007B45C0" w14:paraId="2400A0F0" w14:textId="77777777" w:rsidTr="00853C2F">
        <w:tc>
          <w:tcPr>
            <w:tcW w:w="7510" w:type="dxa"/>
            <w:gridSpan w:val="2"/>
          </w:tcPr>
          <w:p w14:paraId="0F96B73F" w14:textId="4B7174B4" w:rsidR="00853C2F" w:rsidRPr="007B45C0" w:rsidRDefault="000F3E95" w:rsidP="005D78AC">
            <w:pPr>
              <w:pStyle w:val="svp"/>
            </w:pPr>
            <w:r w:rsidRPr="007B45C0">
              <w:t xml:space="preserve">Počet hodin: </w:t>
            </w:r>
            <w:r w:rsidR="00853C2F" w:rsidRPr="007B45C0">
              <w:t>18</w:t>
            </w:r>
          </w:p>
        </w:tc>
      </w:tr>
    </w:tbl>
    <w:p w14:paraId="472AE1BE"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22467F60" w14:textId="77777777" w:rsidTr="00853C2F">
        <w:tc>
          <w:tcPr>
            <w:tcW w:w="3750" w:type="dxa"/>
            <w:tcBorders>
              <w:bottom w:val="single" w:sz="4" w:space="0" w:color="auto"/>
            </w:tcBorders>
          </w:tcPr>
          <w:p w14:paraId="53230599" w14:textId="77777777" w:rsidR="00853C2F" w:rsidRPr="007B45C0" w:rsidRDefault="00853C2F" w:rsidP="00AB12D5">
            <w:pPr>
              <w:pStyle w:val="svp"/>
              <w:numPr>
                <w:ilvl w:val="0"/>
                <w:numId w:val="70"/>
              </w:numPr>
            </w:pPr>
            <w:r w:rsidRPr="007B45C0">
              <w:t>Elektrický proud v kapalinách, plynech a polovodičích</w:t>
            </w:r>
          </w:p>
        </w:tc>
        <w:tc>
          <w:tcPr>
            <w:tcW w:w="3760" w:type="dxa"/>
            <w:tcBorders>
              <w:bottom w:val="single" w:sz="4" w:space="0" w:color="auto"/>
            </w:tcBorders>
          </w:tcPr>
          <w:p w14:paraId="019A94AE" w14:textId="77777777" w:rsidR="00853C2F" w:rsidRPr="007B45C0" w:rsidRDefault="00853C2F" w:rsidP="005D78AC">
            <w:pPr>
              <w:pStyle w:val="svp"/>
            </w:pPr>
            <w:r w:rsidRPr="007B45C0">
              <w:t xml:space="preserve">Žák: </w:t>
            </w:r>
          </w:p>
        </w:tc>
      </w:tr>
      <w:tr w:rsidR="00853C2F" w:rsidRPr="007B45C0" w14:paraId="3CAD5E92" w14:textId="77777777" w:rsidTr="00853C2F">
        <w:tc>
          <w:tcPr>
            <w:tcW w:w="3750" w:type="dxa"/>
            <w:tcBorders>
              <w:bottom w:val="nil"/>
            </w:tcBorders>
          </w:tcPr>
          <w:p w14:paraId="05914725" w14:textId="77777777" w:rsidR="00853C2F" w:rsidRPr="007B45C0" w:rsidRDefault="00853C2F" w:rsidP="005D78AC">
            <w:pPr>
              <w:pStyle w:val="svp"/>
              <w:numPr>
                <w:ilvl w:val="0"/>
                <w:numId w:val="10"/>
              </w:numPr>
            </w:pPr>
            <w:r w:rsidRPr="007B45C0">
              <w:t xml:space="preserve">Vedení proudu elektrolytem, elektrolýza, </w:t>
            </w:r>
          </w:p>
        </w:tc>
        <w:tc>
          <w:tcPr>
            <w:tcW w:w="3760" w:type="dxa"/>
            <w:tcBorders>
              <w:bottom w:val="nil"/>
            </w:tcBorders>
          </w:tcPr>
          <w:p w14:paraId="3162F713" w14:textId="77777777" w:rsidR="00853C2F" w:rsidRPr="007B45C0" w:rsidRDefault="00853C2F" w:rsidP="005D78AC">
            <w:pPr>
              <w:pStyle w:val="svp"/>
              <w:numPr>
                <w:ilvl w:val="0"/>
                <w:numId w:val="10"/>
              </w:numPr>
            </w:pPr>
            <w:r w:rsidRPr="007B45C0">
              <w:t>vysvětlí elektrickou vodivost kapalin a plynů</w:t>
            </w:r>
          </w:p>
        </w:tc>
      </w:tr>
      <w:tr w:rsidR="00853C2F" w:rsidRPr="007B45C0" w14:paraId="0307EF52" w14:textId="77777777" w:rsidTr="00853C2F">
        <w:tc>
          <w:tcPr>
            <w:tcW w:w="3750" w:type="dxa"/>
            <w:tcBorders>
              <w:top w:val="nil"/>
              <w:bottom w:val="nil"/>
            </w:tcBorders>
          </w:tcPr>
          <w:p w14:paraId="6211CDE2" w14:textId="77777777" w:rsidR="00853C2F" w:rsidRPr="007B45C0" w:rsidRDefault="00853C2F" w:rsidP="005D78AC">
            <w:pPr>
              <w:pStyle w:val="svp"/>
              <w:numPr>
                <w:ilvl w:val="0"/>
                <w:numId w:val="10"/>
              </w:numPr>
            </w:pPr>
            <w:r w:rsidRPr="007B45C0">
              <w:lastRenderedPageBreak/>
              <w:t>Chemické zdroje napětí</w:t>
            </w:r>
          </w:p>
        </w:tc>
        <w:tc>
          <w:tcPr>
            <w:tcW w:w="3760" w:type="dxa"/>
            <w:tcBorders>
              <w:top w:val="nil"/>
              <w:bottom w:val="nil"/>
            </w:tcBorders>
          </w:tcPr>
          <w:p w14:paraId="60143A28" w14:textId="77777777" w:rsidR="00853C2F" w:rsidRPr="007B45C0" w:rsidRDefault="00853C2F" w:rsidP="005D78AC">
            <w:pPr>
              <w:pStyle w:val="svp"/>
              <w:numPr>
                <w:ilvl w:val="0"/>
                <w:numId w:val="10"/>
              </w:numPr>
            </w:pPr>
            <w:r w:rsidRPr="007B45C0">
              <w:t>vysvětlí princip chemických zdrojů napětí</w:t>
            </w:r>
          </w:p>
        </w:tc>
      </w:tr>
      <w:tr w:rsidR="00853C2F" w:rsidRPr="007B45C0" w14:paraId="0E68CBD8" w14:textId="77777777" w:rsidTr="00853C2F">
        <w:tc>
          <w:tcPr>
            <w:tcW w:w="3750" w:type="dxa"/>
            <w:tcBorders>
              <w:top w:val="nil"/>
              <w:bottom w:val="nil"/>
            </w:tcBorders>
          </w:tcPr>
          <w:p w14:paraId="6274C7A5" w14:textId="77777777" w:rsidR="00853C2F" w:rsidRPr="007B45C0" w:rsidRDefault="00853C2F" w:rsidP="005D78AC">
            <w:pPr>
              <w:pStyle w:val="svp"/>
              <w:numPr>
                <w:ilvl w:val="0"/>
                <w:numId w:val="10"/>
              </w:numPr>
            </w:pPr>
            <w:r w:rsidRPr="007B45C0">
              <w:t>Výboje v plynech</w:t>
            </w:r>
          </w:p>
        </w:tc>
        <w:tc>
          <w:tcPr>
            <w:tcW w:w="3760" w:type="dxa"/>
            <w:tcBorders>
              <w:top w:val="nil"/>
              <w:bottom w:val="nil"/>
            </w:tcBorders>
          </w:tcPr>
          <w:p w14:paraId="351C0140" w14:textId="77777777" w:rsidR="00853C2F" w:rsidRPr="007B45C0" w:rsidRDefault="00853C2F" w:rsidP="005D78AC">
            <w:pPr>
              <w:pStyle w:val="svp"/>
              <w:numPr>
                <w:ilvl w:val="0"/>
                <w:numId w:val="10"/>
              </w:numPr>
            </w:pPr>
            <w:r w:rsidRPr="007B45C0">
              <w:t>popíše typy výbojů v plynech a jejich využití</w:t>
            </w:r>
          </w:p>
        </w:tc>
      </w:tr>
      <w:tr w:rsidR="00853C2F" w:rsidRPr="007B45C0" w14:paraId="0D3ED3F8" w14:textId="77777777" w:rsidTr="00853C2F">
        <w:tc>
          <w:tcPr>
            <w:tcW w:w="3750" w:type="dxa"/>
            <w:tcBorders>
              <w:top w:val="nil"/>
              <w:bottom w:val="nil"/>
            </w:tcBorders>
          </w:tcPr>
          <w:p w14:paraId="6560DDE8" w14:textId="77777777" w:rsidR="00853C2F" w:rsidRPr="007B45C0" w:rsidRDefault="00853C2F" w:rsidP="005D78AC">
            <w:pPr>
              <w:pStyle w:val="svp"/>
              <w:numPr>
                <w:ilvl w:val="0"/>
                <w:numId w:val="10"/>
              </w:numPr>
            </w:pPr>
            <w:r w:rsidRPr="007B45C0">
              <w:t>Elektrický proud v polovodičích</w:t>
            </w:r>
          </w:p>
        </w:tc>
        <w:tc>
          <w:tcPr>
            <w:tcW w:w="3760" w:type="dxa"/>
            <w:tcBorders>
              <w:top w:val="nil"/>
              <w:bottom w:val="nil"/>
            </w:tcBorders>
          </w:tcPr>
          <w:p w14:paraId="502DEF36" w14:textId="77777777" w:rsidR="00853C2F" w:rsidRPr="007B45C0" w:rsidRDefault="00853C2F" w:rsidP="005D78AC">
            <w:pPr>
              <w:pStyle w:val="svp"/>
              <w:numPr>
                <w:ilvl w:val="0"/>
                <w:numId w:val="10"/>
              </w:numPr>
            </w:pPr>
            <w:r w:rsidRPr="007B45C0">
              <w:t>vysvětlí elektrickou vodivost polovodičů, kapalin a plynů</w:t>
            </w:r>
          </w:p>
        </w:tc>
      </w:tr>
      <w:tr w:rsidR="00853C2F" w:rsidRPr="007B45C0" w14:paraId="350653DC" w14:textId="77777777" w:rsidTr="00853C2F">
        <w:tc>
          <w:tcPr>
            <w:tcW w:w="3750" w:type="dxa"/>
            <w:tcBorders>
              <w:top w:val="nil"/>
              <w:bottom w:val="nil"/>
            </w:tcBorders>
          </w:tcPr>
          <w:p w14:paraId="3E569368" w14:textId="77777777" w:rsidR="00853C2F" w:rsidRPr="007B45C0" w:rsidRDefault="00853C2F" w:rsidP="005D78AC">
            <w:pPr>
              <w:pStyle w:val="svp"/>
            </w:pPr>
          </w:p>
        </w:tc>
        <w:tc>
          <w:tcPr>
            <w:tcW w:w="3760" w:type="dxa"/>
            <w:tcBorders>
              <w:top w:val="nil"/>
              <w:bottom w:val="nil"/>
            </w:tcBorders>
          </w:tcPr>
          <w:p w14:paraId="1A61CD1B" w14:textId="77777777" w:rsidR="00853C2F" w:rsidRPr="007B45C0" w:rsidRDefault="00853C2F" w:rsidP="005D78AC">
            <w:pPr>
              <w:pStyle w:val="svp"/>
              <w:numPr>
                <w:ilvl w:val="0"/>
                <w:numId w:val="10"/>
              </w:numPr>
            </w:pPr>
            <w:r w:rsidRPr="007B45C0">
              <w:t>popíše princip a  použití polovodičových součástek s přechodem PN</w:t>
            </w:r>
          </w:p>
        </w:tc>
      </w:tr>
      <w:tr w:rsidR="00853C2F" w:rsidRPr="007B45C0" w14:paraId="7FF3DAF3" w14:textId="77777777" w:rsidTr="00853C2F">
        <w:tc>
          <w:tcPr>
            <w:tcW w:w="7510" w:type="dxa"/>
            <w:gridSpan w:val="2"/>
          </w:tcPr>
          <w:p w14:paraId="4ECBEA99" w14:textId="6C35A880" w:rsidR="00853C2F" w:rsidRPr="007B45C0" w:rsidRDefault="000F3E95" w:rsidP="005D78AC">
            <w:pPr>
              <w:pStyle w:val="svp"/>
            </w:pPr>
            <w:r w:rsidRPr="007B45C0">
              <w:t xml:space="preserve">Počet hodin: </w:t>
            </w:r>
            <w:r w:rsidR="00853C2F" w:rsidRPr="007B45C0">
              <w:t>6</w:t>
            </w:r>
          </w:p>
        </w:tc>
      </w:tr>
    </w:tbl>
    <w:p w14:paraId="4923A7A5"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3EEB105D" w14:textId="77777777" w:rsidTr="00853C2F">
        <w:tc>
          <w:tcPr>
            <w:tcW w:w="3750" w:type="dxa"/>
            <w:tcBorders>
              <w:bottom w:val="single" w:sz="4" w:space="0" w:color="auto"/>
            </w:tcBorders>
          </w:tcPr>
          <w:p w14:paraId="77E33915" w14:textId="77777777" w:rsidR="00853C2F" w:rsidRPr="007B45C0" w:rsidRDefault="00853C2F" w:rsidP="00AB12D5">
            <w:pPr>
              <w:pStyle w:val="svp"/>
              <w:numPr>
                <w:ilvl w:val="0"/>
                <w:numId w:val="70"/>
              </w:numPr>
            </w:pPr>
            <w:r w:rsidRPr="007B45C0">
              <w:t>Magnetismus</w:t>
            </w:r>
          </w:p>
        </w:tc>
        <w:tc>
          <w:tcPr>
            <w:tcW w:w="3760" w:type="dxa"/>
            <w:tcBorders>
              <w:bottom w:val="single" w:sz="4" w:space="0" w:color="auto"/>
            </w:tcBorders>
          </w:tcPr>
          <w:p w14:paraId="6311DA28" w14:textId="77777777" w:rsidR="00853C2F" w:rsidRPr="007B45C0" w:rsidRDefault="00853C2F" w:rsidP="005D78AC">
            <w:pPr>
              <w:pStyle w:val="svp"/>
            </w:pPr>
            <w:r w:rsidRPr="007B45C0">
              <w:t xml:space="preserve">Žák: </w:t>
            </w:r>
          </w:p>
        </w:tc>
      </w:tr>
      <w:tr w:rsidR="00853C2F" w:rsidRPr="007B45C0" w14:paraId="3904B7AD" w14:textId="77777777" w:rsidTr="00853C2F">
        <w:tc>
          <w:tcPr>
            <w:tcW w:w="3750" w:type="dxa"/>
            <w:tcBorders>
              <w:bottom w:val="nil"/>
            </w:tcBorders>
          </w:tcPr>
          <w:p w14:paraId="5ADFA5D6" w14:textId="77777777" w:rsidR="00853C2F" w:rsidRPr="007B45C0" w:rsidRDefault="00853C2F" w:rsidP="005D78AC">
            <w:pPr>
              <w:pStyle w:val="svp"/>
              <w:numPr>
                <w:ilvl w:val="0"/>
                <w:numId w:val="10"/>
              </w:numPr>
            </w:pPr>
            <w:r w:rsidRPr="007B45C0">
              <w:t>Magnetické pole elektrického proudu, magnetická síla, částice s nábojem v magnetickém poli</w:t>
            </w:r>
          </w:p>
        </w:tc>
        <w:tc>
          <w:tcPr>
            <w:tcW w:w="3760" w:type="dxa"/>
            <w:tcBorders>
              <w:bottom w:val="nil"/>
            </w:tcBorders>
          </w:tcPr>
          <w:p w14:paraId="50E9EBB7" w14:textId="77777777" w:rsidR="00853C2F" w:rsidRPr="007B45C0" w:rsidRDefault="00853C2F" w:rsidP="005D78AC">
            <w:pPr>
              <w:pStyle w:val="svp"/>
              <w:numPr>
                <w:ilvl w:val="0"/>
                <w:numId w:val="10"/>
              </w:numPr>
            </w:pPr>
            <w:r w:rsidRPr="007B45C0">
              <w:t>určí magnetickou sílu v magnetickém poli vodiče s proudem a popíše magnetické pole indukčními čarami</w:t>
            </w:r>
          </w:p>
        </w:tc>
      </w:tr>
      <w:tr w:rsidR="00853C2F" w:rsidRPr="007B45C0" w14:paraId="570B47E1" w14:textId="77777777" w:rsidTr="00853C2F">
        <w:tc>
          <w:tcPr>
            <w:tcW w:w="3750" w:type="dxa"/>
            <w:tcBorders>
              <w:top w:val="nil"/>
              <w:bottom w:val="nil"/>
            </w:tcBorders>
          </w:tcPr>
          <w:p w14:paraId="05074CC8" w14:textId="77777777" w:rsidR="00853C2F" w:rsidRPr="007B45C0" w:rsidRDefault="00853C2F" w:rsidP="005D78AC">
            <w:pPr>
              <w:pStyle w:val="svp"/>
              <w:numPr>
                <w:ilvl w:val="0"/>
                <w:numId w:val="10"/>
              </w:numPr>
            </w:pPr>
            <w:r w:rsidRPr="007B45C0">
              <w:t>Magnetické vlastnosti látek, elektromagnetická indukce, indukčnost vodičů</w:t>
            </w:r>
          </w:p>
        </w:tc>
        <w:tc>
          <w:tcPr>
            <w:tcW w:w="3760" w:type="dxa"/>
            <w:tcBorders>
              <w:top w:val="nil"/>
              <w:bottom w:val="nil"/>
            </w:tcBorders>
          </w:tcPr>
          <w:p w14:paraId="04193B79" w14:textId="77777777" w:rsidR="00853C2F" w:rsidRPr="007B45C0" w:rsidRDefault="00853C2F" w:rsidP="005D78AC">
            <w:pPr>
              <w:pStyle w:val="svp"/>
              <w:numPr>
                <w:ilvl w:val="0"/>
                <w:numId w:val="10"/>
              </w:numPr>
            </w:pPr>
            <w:r w:rsidRPr="007B45C0">
              <w:t>vysvětlí jev elektromagnetické indukce a jeho význam v technice</w:t>
            </w:r>
          </w:p>
        </w:tc>
      </w:tr>
      <w:tr w:rsidR="00853C2F" w:rsidRPr="007B45C0" w14:paraId="09AB4200" w14:textId="77777777" w:rsidTr="00853C2F">
        <w:tc>
          <w:tcPr>
            <w:tcW w:w="7510" w:type="dxa"/>
            <w:gridSpan w:val="2"/>
          </w:tcPr>
          <w:p w14:paraId="66D1620C" w14:textId="25C480EF" w:rsidR="00853C2F" w:rsidRPr="007B45C0" w:rsidRDefault="000F3E95" w:rsidP="005D78AC">
            <w:pPr>
              <w:pStyle w:val="svp"/>
            </w:pPr>
            <w:r w:rsidRPr="007B45C0">
              <w:t xml:space="preserve">Počet hodin: </w:t>
            </w:r>
            <w:r w:rsidR="00853C2F" w:rsidRPr="007B45C0">
              <w:t>10</w:t>
            </w:r>
          </w:p>
        </w:tc>
      </w:tr>
    </w:tbl>
    <w:p w14:paraId="0A0FB319" w14:textId="77777777" w:rsidR="00853C2F" w:rsidRPr="007B45C0" w:rsidRDefault="00853C2F" w:rsidP="005D78AC">
      <w:pPr>
        <w:pStyle w:val="svp"/>
      </w:pPr>
    </w:p>
    <w:p w14:paraId="1756894C" w14:textId="77777777" w:rsidR="00853C2F" w:rsidRPr="007B45C0" w:rsidRDefault="00853C2F" w:rsidP="005D78AC">
      <w:pPr>
        <w:pStyle w:val="svp"/>
        <w:tabs>
          <w:tab w:val="right" w:pos="7371"/>
        </w:tabs>
      </w:pPr>
      <w:r w:rsidRPr="007B45C0">
        <w:t>3. ročník</w:t>
      </w:r>
      <w:r w:rsidRPr="007B45C0">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734C1E0C" w14:textId="77777777" w:rsidTr="00853C2F">
        <w:tc>
          <w:tcPr>
            <w:tcW w:w="3750" w:type="dxa"/>
            <w:tcBorders>
              <w:bottom w:val="single" w:sz="4" w:space="0" w:color="auto"/>
            </w:tcBorders>
          </w:tcPr>
          <w:p w14:paraId="6DDDD976" w14:textId="77777777" w:rsidR="00853C2F" w:rsidRPr="007B45C0" w:rsidRDefault="00853C2F" w:rsidP="00AB12D5">
            <w:pPr>
              <w:pStyle w:val="svp"/>
              <w:numPr>
                <w:ilvl w:val="0"/>
                <w:numId w:val="70"/>
              </w:numPr>
            </w:pPr>
            <w:r w:rsidRPr="007B45C0">
              <w:t>Střídavý proud</w:t>
            </w:r>
          </w:p>
        </w:tc>
        <w:tc>
          <w:tcPr>
            <w:tcW w:w="3760" w:type="dxa"/>
            <w:tcBorders>
              <w:bottom w:val="single" w:sz="4" w:space="0" w:color="auto"/>
            </w:tcBorders>
          </w:tcPr>
          <w:p w14:paraId="72EC6E30" w14:textId="77777777" w:rsidR="00853C2F" w:rsidRPr="007B45C0" w:rsidRDefault="00853C2F" w:rsidP="005D78AC">
            <w:pPr>
              <w:pStyle w:val="svp"/>
            </w:pPr>
            <w:r w:rsidRPr="007B45C0">
              <w:t xml:space="preserve">Žák: </w:t>
            </w:r>
          </w:p>
        </w:tc>
      </w:tr>
      <w:tr w:rsidR="00853C2F" w:rsidRPr="007B45C0" w14:paraId="39EF519C" w14:textId="77777777" w:rsidTr="00853C2F">
        <w:tc>
          <w:tcPr>
            <w:tcW w:w="3750" w:type="dxa"/>
            <w:tcBorders>
              <w:bottom w:val="nil"/>
            </w:tcBorders>
          </w:tcPr>
          <w:p w14:paraId="4A29A0E1" w14:textId="77777777" w:rsidR="00853C2F" w:rsidRPr="007B45C0" w:rsidRDefault="00853C2F" w:rsidP="005D78AC">
            <w:pPr>
              <w:pStyle w:val="svp"/>
              <w:numPr>
                <w:ilvl w:val="0"/>
                <w:numId w:val="10"/>
              </w:numPr>
            </w:pPr>
            <w:r w:rsidRPr="007B45C0">
              <w:t>Vznik střídavého proudu, obvody střídavého proudu, trojfázová soustava</w:t>
            </w:r>
          </w:p>
        </w:tc>
        <w:tc>
          <w:tcPr>
            <w:tcW w:w="3760" w:type="dxa"/>
            <w:tcBorders>
              <w:bottom w:val="nil"/>
            </w:tcBorders>
          </w:tcPr>
          <w:p w14:paraId="3A0DAE95" w14:textId="77777777" w:rsidR="00853C2F" w:rsidRPr="007B45C0" w:rsidRDefault="00853C2F" w:rsidP="005D78AC">
            <w:pPr>
              <w:pStyle w:val="svp"/>
              <w:numPr>
                <w:ilvl w:val="0"/>
                <w:numId w:val="10"/>
              </w:numPr>
            </w:pPr>
            <w:r w:rsidRPr="007B45C0">
              <w:t>charakterizuje základní vlastnosti obvodů střídavého proudu</w:t>
            </w:r>
          </w:p>
        </w:tc>
      </w:tr>
      <w:tr w:rsidR="00853C2F" w:rsidRPr="007B45C0" w14:paraId="5B532DC4" w14:textId="77777777" w:rsidTr="00853C2F">
        <w:tc>
          <w:tcPr>
            <w:tcW w:w="3750" w:type="dxa"/>
            <w:tcBorders>
              <w:top w:val="nil"/>
              <w:bottom w:val="nil"/>
            </w:tcBorders>
          </w:tcPr>
          <w:p w14:paraId="2D1AB274" w14:textId="77777777" w:rsidR="00853C2F" w:rsidRPr="007B45C0" w:rsidRDefault="00853C2F" w:rsidP="005D78AC">
            <w:pPr>
              <w:pStyle w:val="svp"/>
              <w:numPr>
                <w:ilvl w:val="0"/>
                <w:numId w:val="10"/>
              </w:numPr>
            </w:pPr>
            <w:r w:rsidRPr="007B45C0">
              <w:t>Přenos elektrické energie, transformátory</w:t>
            </w:r>
          </w:p>
        </w:tc>
        <w:tc>
          <w:tcPr>
            <w:tcW w:w="3760" w:type="dxa"/>
            <w:tcBorders>
              <w:top w:val="nil"/>
              <w:bottom w:val="nil"/>
            </w:tcBorders>
          </w:tcPr>
          <w:p w14:paraId="743CCB61" w14:textId="77777777" w:rsidR="00853C2F" w:rsidRPr="007B45C0" w:rsidRDefault="00853C2F" w:rsidP="005D78AC">
            <w:pPr>
              <w:pStyle w:val="svp"/>
              <w:numPr>
                <w:ilvl w:val="0"/>
                <w:numId w:val="10"/>
              </w:numPr>
            </w:pPr>
            <w:r w:rsidRPr="007B45C0">
              <w:t>vysvětlí princip transformátoru a usměrňovače střídavého proudu</w:t>
            </w:r>
          </w:p>
        </w:tc>
      </w:tr>
      <w:tr w:rsidR="00853C2F" w:rsidRPr="007B45C0" w14:paraId="08AFCF84" w14:textId="77777777" w:rsidTr="00853C2F">
        <w:tc>
          <w:tcPr>
            <w:tcW w:w="3750" w:type="dxa"/>
            <w:tcBorders>
              <w:top w:val="nil"/>
              <w:bottom w:val="nil"/>
            </w:tcBorders>
          </w:tcPr>
          <w:p w14:paraId="210F96D7" w14:textId="77777777" w:rsidR="00853C2F" w:rsidRPr="007B45C0" w:rsidRDefault="00853C2F" w:rsidP="005D78AC">
            <w:pPr>
              <w:pStyle w:val="svp"/>
              <w:numPr>
                <w:ilvl w:val="0"/>
                <w:numId w:val="10"/>
              </w:numPr>
            </w:pPr>
            <w:r w:rsidRPr="007B45C0">
              <w:t>Energetické a životní prostředí</w:t>
            </w:r>
          </w:p>
        </w:tc>
        <w:tc>
          <w:tcPr>
            <w:tcW w:w="3760" w:type="dxa"/>
            <w:tcBorders>
              <w:top w:val="nil"/>
              <w:bottom w:val="nil"/>
            </w:tcBorders>
          </w:tcPr>
          <w:p w14:paraId="6E1A7963" w14:textId="77777777" w:rsidR="00853C2F" w:rsidRPr="007B45C0" w:rsidRDefault="00853C2F" w:rsidP="005D78AC">
            <w:pPr>
              <w:pStyle w:val="svp"/>
              <w:numPr>
                <w:ilvl w:val="0"/>
                <w:numId w:val="10"/>
              </w:numPr>
            </w:pPr>
            <w:r w:rsidRPr="007B45C0">
              <w:t>popíše princip generování střídavých proudů a jejich využití v energetice</w:t>
            </w:r>
          </w:p>
        </w:tc>
      </w:tr>
      <w:tr w:rsidR="00853C2F" w:rsidRPr="007B45C0" w14:paraId="58E5AE2A" w14:textId="77777777" w:rsidTr="00853C2F">
        <w:tc>
          <w:tcPr>
            <w:tcW w:w="7510" w:type="dxa"/>
            <w:gridSpan w:val="2"/>
          </w:tcPr>
          <w:p w14:paraId="5BB8BADE" w14:textId="6E79B1B2" w:rsidR="00853C2F" w:rsidRPr="007B45C0" w:rsidRDefault="000F3E95" w:rsidP="005D78AC">
            <w:pPr>
              <w:pStyle w:val="svp"/>
            </w:pPr>
            <w:r w:rsidRPr="007B45C0">
              <w:t xml:space="preserve">Počet hodin: </w:t>
            </w:r>
            <w:r w:rsidR="00853C2F" w:rsidRPr="007B45C0">
              <w:t>10</w:t>
            </w:r>
          </w:p>
        </w:tc>
      </w:tr>
    </w:tbl>
    <w:p w14:paraId="7E576116"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56875B20" w14:textId="77777777" w:rsidTr="00853C2F">
        <w:tc>
          <w:tcPr>
            <w:tcW w:w="3750" w:type="dxa"/>
            <w:tcBorders>
              <w:bottom w:val="single" w:sz="4" w:space="0" w:color="auto"/>
            </w:tcBorders>
          </w:tcPr>
          <w:p w14:paraId="79349568" w14:textId="77777777" w:rsidR="00853C2F" w:rsidRPr="007B45C0" w:rsidRDefault="00853C2F" w:rsidP="00AB12D5">
            <w:pPr>
              <w:pStyle w:val="svp"/>
              <w:numPr>
                <w:ilvl w:val="0"/>
                <w:numId w:val="70"/>
              </w:numPr>
            </w:pPr>
            <w:r w:rsidRPr="007B45C0">
              <w:t>Mechanické kmitání a vlnění</w:t>
            </w:r>
          </w:p>
        </w:tc>
        <w:tc>
          <w:tcPr>
            <w:tcW w:w="3760" w:type="dxa"/>
            <w:tcBorders>
              <w:bottom w:val="single" w:sz="4" w:space="0" w:color="auto"/>
            </w:tcBorders>
          </w:tcPr>
          <w:p w14:paraId="71549FE7" w14:textId="77777777" w:rsidR="00853C2F" w:rsidRPr="007B45C0" w:rsidRDefault="00853C2F" w:rsidP="005D78AC">
            <w:pPr>
              <w:pStyle w:val="svp"/>
            </w:pPr>
            <w:r w:rsidRPr="007B45C0">
              <w:t xml:space="preserve">Žák: </w:t>
            </w:r>
          </w:p>
        </w:tc>
      </w:tr>
      <w:tr w:rsidR="00853C2F" w:rsidRPr="007B45C0" w14:paraId="31ACB2E0" w14:textId="77777777" w:rsidTr="00853C2F">
        <w:tc>
          <w:tcPr>
            <w:tcW w:w="3750" w:type="dxa"/>
            <w:tcBorders>
              <w:bottom w:val="nil"/>
            </w:tcBorders>
          </w:tcPr>
          <w:p w14:paraId="21BFBE5B" w14:textId="77777777" w:rsidR="00853C2F" w:rsidRPr="007B45C0" w:rsidRDefault="00853C2F" w:rsidP="005D78AC">
            <w:pPr>
              <w:pStyle w:val="svp"/>
              <w:numPr>
                <w:ilvl w:val="0"/>
                <w:numId w:val="10"/>
              </w:numPr>
            </w:pPr>
            <w:r w:rsidRPr="007B45C0">
              <w:lastRenderedPageBreak/>
              <w:t>Kmitavý pohyb, harmonické kmitání, mechanický oscilátor, perioda kmitavého mechanického oscilátoru</w:t>
            </w:r>
          </w:p>
        </w:tc>
        <w:tc>
          <w:tcPr>
            <w:tcW w:w="3760" w:type="dxa"/>
            <w:tcBorders>
              <w:bottom w:val="nil"/>
            </w:tcBorders>
          </w:tcPr>
          <w:p w14:paraId="53F679D5" w14:textId="77777777" w:rsidR="00853C2F" w:rsidRPr="007B45C0" w:rsidRDefault="00853C2F" w:rsidP="005D78AC">
            <w:pPr>
              <w:pStyle w:val="svp"/>
              <w:numPr>
                <w:ilvl w:val="0"/>
                <w:numId w:val="10"/>
              </w:numPr>
            </w:pPr>
            <w:r w:rsidRPr="007B45C0">
              <w:t>popíše vlastní kmitání mechanického oscilátoru</w:t>
            </w:r>
          </w:p>
        </w:tc>
      </w:tr>
      <w:tr w:rsidR="00853C2F" w:rsidRPr="007B45C0" w14:paraId="18F9EAD3" w14:textId="77777777" w:rsidTr="00853C2F">
        <w:tc>
          <w:tcPr>
            <w:tcW w:w="3750" w:type="dxa"/>
            <w:tcBorders>
              <w:top w:val="nil"/>
              <w:bottom w:val="nil"/>
            </w:tcBorders>
          </w:tcPr>
          <w:p w14:paraId="495714B0" w14:textId="77777777" w:rsidR="00853C2F" w:rsidRPr="007B45C0" w:rsidRDefault="00853C2F" w:rsidP="005D78AC">
            <w:pPr>
              <w:pStyle w:val="svp"/>
            </w:pPr>
          </w:p>
        </w:tc>
        <w:tc>
          <w:tcPr>
            <w:tcW w:w="3760" w:type="dxa"/>
            <w:tcBorders>
              <w:top w:val="nil"/>
              <w:bottom w:val="nil"/>
            </w:tcBorders>
          </w:tcPr>
          <w:p w14:paraId="2CC1918F" w14:textId="77777777" w:rsidR="00853C2F" w:rsidRPr="007B45C0" w:rsidRDefault="00853C2F" w:rsidP="005D78AC">
            <w:pPr>
              <w:pStyle w:val="svp"/>
              <w:numPr>
                <w:ilvl w:val="0"/>
                <w:numId w:val="10"/>
              </w:numPr>
            </w:pPr>
            <w:r w:rsidRPr="007B45C0">
              <w:t>popíše nucené kmitání mechanického oscilátoru</w:t>
            </w:r>
          </w:p>
        </w:tc>
      </w:tr>
      <w:tr w:rsidR="00853C2F" w:rsidRPr="007B45C0" w14:paraId="1E252894" w14:textId="77777777" w:rsidTr="00853C2F">
        <w:tc>
          <w:tcPr>
            <w:tcW w:w="3750" w:type="dxa"/>
            <w:tcBorders>
              <w:top w:val="nil"/>
              <w:bottom w:val="nil"/>
            </w:tcBorders>
          </w:tcPr>
          <w:p w14:paraId="46B26C41" w14:textId="77777777" w:rsidR="00853C2F" w:rsidRPr="007B45C0" w:rsidRDefault="00853C2F" w:rsidP="005D78AC">
            <w:pPr>
              <w:pStyle w:val="svp"/>
              <w:numPr>
                <w:ilvl w:val="0"/>
                <w:numId w:val="10"/>
              </w:numPr>
            </w:pPr>
            <w:r w:rsidRPr="007B45C0">
              <w:t>Elektromagnetický oscilátor</w:t>
            </w:r>
          </w:p>
        </w:tc>
        <w:tc>
          <w:tcPr>
            <w:tcW w:w="3760" w:type="dxa"/>
            <w:tcBorders>
              <w:top w:val="nil"/>
              <w:bottom w:val="nil"/>
            </w:tcBorders>
          </w:tcPr>
          <w:p w14:paraId="45EFDE04" w14:textId="77777777" w:rsidR="00853C2F" w:rsidRPr="007B45C0" w:rsidRDefault="00853C2F" w:rsidP="005D78AC">
            <w:pPr>
              <w:pStyle w:val="svp"/>
              <w:numPr>
                <w:ilvl w:val="0"/>
                <w:numId w:val="10"/>
              </w:numPr>
            </w:pPr>
            <w:r w:rsidRPr="007B45C0">
              <w:t>vysvětlí vznik elektromagnetického kmitání v oscilačním obvodu</w:t>
            </w:r>
          </w:p>
        </w:tc>
      </w:tr>
      <w:tr w:rsidR="00853C2F" w:rsidRPr="007B45C0" w14:paraId="664A3B6D" w14:textId="77777777" w:rsidTr="00853C2F">
        <w:tc>
          <w:tcPr>
            <w:tcW w:w="3750" w:type="dxa"/>
            <w:tcBorders>
              <w:top w:val="nil"/>
              <w:bottom w:val="nil"/>
            </w:tcBorders>
          </w:tcPr>
          <w:p w14:paraId="1292898A" w14:textId="77777777" w:rsidR="00853C2F" w:rsidRPr="007B45C0" w:rsidRDefault="00853C2F" w:rsidP="005D78AC">
            <w:pPr>
              <w:pStyle w:val="svp"/>
              <w:numPr>
                <w:ilvl w:val="0"/>
                <w:numId w:val="10"/>
              </w:numPr>
            </w:pPr>
            <w:r w:rsidRPr="007B45C0">
              <w:t>Vlastní a nucené elektromagnetické kmitání, rezonance</w:t>
            </w:r>
          </w:p>
        </w:tc>
        <w:tc>
          <w:tcPr>
            <w:tcW w:w="3760" w:type="dxa"/>
            <w:tcBorders>
              <w:top w:val="nil"/>
              <w:bottom w:val="nil"/>
            </w:tcBorders>
          </w:tcPr>
          <w:p w14:paraId="1AB32975" w14:textId="77777777" w:rsidR="00853C2F" w:rsidRPr="007B45C0" w:rsidRDefault="00853C2F" w:rsidP="005D78AC">
            <w:pPr>
              <w:pStyle w:val="svp"/>
              <w:numPr>
                <w:ilvl w:val="0"/>
                <w:numId w:val="10"/>
              </w:numPr>
            </w:pPr>
            <w:r w:rsidRPr="007B45C0">
              <w:t>rozliší základní druhy mechanického vlnění, popíše jeho šíření</w:t>
            </w:r>
          </w:p>
        </w:tc>
      </w:tr>
      <w:tr w:rsidR="00853C2F" w:rsidRPr="007B45C0" w14:paraId="3E7F9014" w14:textId="77777777" w:rsidTr="00853C2F">
        <w:tc>
          <w:tcPr>
            <w:tcW w:w="3750" w:type="dxa"/>
            <w:tcBorders>
              <w:top w:val="nil"/>
              <w:bottom w:val="nil"/>
            </w:tcBorders>
          </w:tcPr>
          <w:p w14:paraId="48D6C134" w14:textId="77777777" w:rsidR="00853C2F" w:rsidRPr="007B45C0" w:rsidRDefault="00853C2F" w:rsidP="005D78AC">
            <w:pPr>
              <w:pStyle w:val="svp"/>
            </w:pPr>
          </w:p>
        </w:tc>
        <w:tc>
          <w:tcPr>
            <w:tcW w:w="3760" w:type="dxa"/>
            <w:tcBorders>
              <w:top w:val="nil"/>
              <w:bottom w:val="nil"/>
            </w:tcBorders>
          </w:tcPr>
          <w:p w14:paraId="71BEC459" w14:textId="77777777" w:rsidR="00853C2F" w:rsidRPr="007B45C0" w:rsidRDefault="00853C2F" w:rsidP="005D78AC">
            <w:pPr>
              <w:pStyle w:val="svp"/>
              <w:numPr>
                <w:ilvl w:val="0"/>
                <w:numId w:val="10"/>
              </w:numPr>
            </w:pPr>
            <w:r w:rsidRPr="007B45C0">
              <w:t>určí podmínky rezonance</w:t>
            </w:r>
          </w:p>
        </w:tc>
      </w:tr>
      <w:tr w:rsidR="00853C2F" w:rsidRPr="007B45C0" w14:paraId="3026912C" w14:textId="77777777" w:rsidTr="00853C2F">
        <w:tc>
          <w:tcPr>
            <w:tcW w:w="3750" w:type="dxa"/>
            <w:tcBorders>
              <w:top w:val="nil"/>
            </w:tcBorders>
          </w:tcPr>
          <w:p w14:paraId="3EC731F2" w14:textId="77777777" w:rsidR="00853C2F" w:rsidRPr="007B45C0" w:rsidRDefault="00853C2F" w:rsidP="005D78AC">
            <w:pPr>
              <w:pStyle w:val="svp"/>
              <w:numPr>
                <w:ilvl w:val="0"/>
                <w:numId w:val="10"/>
              </w:numPr>
            </w:pPr>
            <w:r w:rsidRPr="007B45C0">
              <w:t>Vznik a vlastnosti elektromagnetického vlnění, přenos informací elektromagnetickým vlněním</w:t>
            </w:r>
          </w:p>
        </w:tc>
        <w:tc>
          <w:tcPr>
            <w:tcW w:w="3760" w:type="dxa"/>
            <w:tcBorders>
              <w:top w:val="nil"/>
            </w:tcBorders>
          </w:tcPr>
          <w:p w14:paraId="7AD3F337" w14:textId="77777777" w:rsidR="00853C2F" w:rsidRPr="007B45C0" w:rsidRDefault="00853C2F" w:rsidP="005D78AC">
            <w:pPr>
              <w:pStyle w:val="svp"/>
              <w:numPr>
                <w:ilvl w:val="0"/>
                <w:numId w:val="10"/>
              </w:numPr>
            </w:pPr>
            <w:r w:rsidRPr="007B45C0">
              <w:t>popíše využití elektromagnetického vlnění ve sdělovacích soustavách</w:t>
            </w:r>
          </w:p>
        </w:tc>
      </w:tr>
      <w:tr w:rsidR="00853C2F" w:rsidRPr="007B45C0" w14:paraId="497CE027" w14:textId="77777777" w:rsidTr="00853C2F">
        <w:tc>
          <w:tcPr>
            <w:tcW w:w="7510" w:type="dxa"/>
            <w:gridSpan w:val="2"/>
          </w:tcPr>
          <w:p w14:paraId="529C1921" w14:textId="7DAC6A2C" w:rsidR="00853C2F" w:rsidRPr="007B45C0" w:rsidRDefault="000F3E95" w:rsidP="005D78AC">
            <w:pPr>
              <w:pStyle w:val="svp"/>
            </w:pPr>
            <w:r w:rsidRPr="007B45C0">
              <w:t xml:space="preserve">Počet hodin: </w:t>
            </w:r>
            <w:r w:rsidR="00853C2F" w:rsidRPr="007B45C0">
              <w:t>8</w:t>
            </w:r>
          </w:p>
        </w:tc>
      </w:tr>
    </w:tbl>
    <w:p w14:paraId="56B017DA"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06959575" w14:textId="77777777" w:rsidTr="00853C2F">
        <w:tc>
          <w:tcPr>
            <w:tcW w:w="3750" w:type="dxa"/>
            <w:tcBorders>
              <w:bottom w:val="single" w:sz="4" w:space="0" w:color="auto"/>
            </w:tcBorders>
          </w:tcPr>
          <w:p w14:paraId="3C8FDE50" w14:textId="77777777" w:rsidR="00853C2F" w:rsidRPr="007B45C0" w:rsidRDefault="00853C2F" w:rsidP="00AB12D5">
            <w:pPr>
              <w:pStyle w:val="svp"/>
              <w:numPr>
                <w:ilvl w:val="0"/>
                <w:numId w:val="70"/>
              </w:numPr>
            </w:pPr>
            <w:r w:rsidRPr="007B45C0">
              <w:t>Optika</w:t>
            </w:r>
          </w:p>
        </w:tc>
        <w:tc>
          <w:tcPr>
            <w:tcW w:w="3760" w:type="dxa"/>
            <w:tcBorders>
              <w:bottom w:val="single" w:sz="4" w:space="0" w:color="auto"/>
            </w:tcBorders>
          </w:tcPr>
          <w:p w14:paraId="76506DEA" w14:textId="77777777" w:rsidR="00853C2F" w:rsidRPr="007B45C0" w:rsidRDefault="00853C2F" w:rsidP="005D78AC">
            <w:pPr>
              <w:pStyle w:val="svp"/>
            </w:pPr>
            <w:r w:rsidRPr="007B45C0">
              <w:t xml:space="preserve">Žák: </w:t>
            </w:r>
          </w:p>
        </w:tc>
      </w:tr>
      <w:tr w:rsidR="00853C2F" w:rsidRPr="007B45C0" w14:paraId="018FCA46" w14:textId="77777777" w:rsidTr="00853C2F">
        <w:tc>
          <w:tcPr>
            <w:tcW w:w="3750" w:type="dxa"/>
            <w:tcBorders>
              <w:bottom w:val="nil"/>
            </w:tcBorders>
          </w:tcPr>
          <w:p w14:paraId="33936F43" w14:textId="77777777" w:rsidR="00853C2F" w:rsidRPr="007B45C0" w:rsidRDefault="00853C2F" w:rsidP="005D78AC">
            <w:pPr>
              <w:pStyle w:val="svp"/>
              <w:numPr>
                <w:ilvl w:val="0"/>
                <w:numId w:val="10"/>
              </w:numPr>
            </w:pPr>
            <w:r w:rsidRPr="007B45C0">
              <w:t>Světlo a jeho šíření</w:t>
            </w:r>
          </w:p>
        </w:tc>
        <w:tc>
          <w:tcPr>
            <w:tcW w:w="3760" w:type="dxa"/>
            <w:tcBorders>
              <w:bottom w:val="nil"/>
            </w:tcBorders>
          </w:tcPr>
          <w:p w14:paraId="3A203B4D" w14:textId="77777777" w:rsidR="00853C2F" w:rsidRPr="007B45C0" w:rsidRDefault="00853C2F" w:rsidP="005D78AC">
            <w:pPr>
              <w:pStyle w:val="svp"/>
              <w:numPr>
                <w:ilvl w:val="0"/>
                <w:numId w:val="10"/>
              </w:numPr>
            </w:pPr>
            <w:r w:rsidRPr="007B45C0">
              <w:t>charakterizuje světlo jeho vlnovou délkou a rychlostí v různém prostředí</w:t>
            </w:r>
          </w:p>
        </w:tc>
      </w:tr>
      <w:tr w:rsidR="00853C2F" w:rsidRPr="007B45C0" w14:paraId="44232E0B" w14:textId="77777777" w:rsidTr="00853C2F">
        <w:tc>
          <w:tcPr>
            <w:tcW w:w="3750" w:type="dxa"/>
            <w:tcBorders>
              <w:top w:val="nil"/>
              <w:bottom w:val="nil"/>
            </w:tcBorders>
          </w:tcPr>
          <w:p w14:paraId="044F95FB" w14:textId="77777777" w:rsidR="00853C2F" w:rsidRPr="007B45C0" w:rsidRDefault="00853C2F" w:rsidP="005D78AC">
            <w:pPr>
              <w:pStyle w:val="svp"/>
              <w:numPr>
                <w:ilvl w:val="0"/>
                <w:numId w:val="10"/>
              </w:numPr>
            </w:pPr>
            <w:r w:rsidRPr="007B45C0">
              <w:t xml:space="preserve">Rozklad světla hranolem </w:t>
            </w:r>
          </w:p>
        </w:tc>
        <w:tc>
          <w:tcPr>
            <w:tcW w:w="3760" w:type="dxa"/>
            <w:tcBorders>
              <w:top w:val="nil"/>
              <w:bottom w:val="nil"/>
            </w:tcBorders>
          </w:tcPr>
          <w:p w14:paraId="7C397AA6" w14:textId="77777777" w:rsidR="00853C2F" w:rsidRPr="007B45C0" w:rsidRDefault="00853C2F" w:rsidP="005D78AC">
            <w:pPr>
              <w:pStyle w:val="svp"/>
              <w:numPr>
                <w:ilvl w:val="0"/>
                <w:numId w:val="10"/>
              </w:numPr>
            </w:pPr>
            <w:r w:rsidRPr="007B45C0">
              <w:t>řeší úlohy na odraz a lom světla</w:t>
            </w:r>
          </w:p>
        </w:tc>
      </w:tr>
      <w:tr w:rsidR="00853C2F" w:rsidRPr="007B45C0" w14:paraId="197D6028" w14:textId="77777777" w:rsidTr="00853C2F">
        <w:tc>
          <w:tcPr>
            <w:tcW w:w="3750" w:type="dxa"/>
            <w:tcBorders>
              <w:top w:val="nil"/>
              <w:bottom w:val="nil"/>
            </w:tcBorders>
          </w:tcPr>
          <w:p w14:paraId="14AA40A1" w14:textId="77777777" w:rsidR="00853C2F" w:rsidRPr="007B45C0" w:rsidRDefault="00853C2F" w:rsidP="005D78AC">
            <w:pPr>
              <w:pStyle w:val="svp"/>
              <w:numPr>
                <w:ilvl w:val="0"/>
                <w:numId w:val="10"/>
              </w:numPr>
            </w:pPr>
            <w:r w:rsidRPr="007B45C0">
              <w:t>Jevy na rozhraní dvou prostředí</w:t>
            </w:r>
          </w:p>
        </w:tc>
        <w:tc>
          <w:tcPr>
            <w:tcW w:w="3760" w:type="dxa"/>
            <w:tcBorders>
              <w:top w:val="nil"/>
              <w:bottom w:val="nil"/>
            </w:tcBorders>
          </w:tcPr>
          <w:p w14:paraId="627E11CA" w14:textId="77777777" w:rsidR="00853C2F" w:rsidRPr="007B45C0" w:rsidRDefault="00853C2F" w:rsidP="005D78AC">
            <w:pPr>
              <w:pStyle w:val="svp"/>
              <w:numPr>
                <w:ilvl w:val="0"/>
                <w:numId w:val="10"/>
              </w:numPr>
            </w:pPr>
            <w:r w:rsidRPr="007B45C0">
              <w:t>vysvětlí podstatu jevů interference, ohyb a polarizace světla</w:t>
            </w:r>
          </w:p>
        </w:tc>
      </w:tr>
      <w:tr w:rsidR="00853C2F" w:rsidRPr="007B45C0" w14:paraId="257296BA" w14:textId="77777777" w:rsidTr="00853C2F">
        <w:tc>
          <w:tcPr>
            <w:tcW w:w="3750" w:type="dxa"/>
            <w:tcBorders>
              <w:top w:val="nil"/>
              <w:bottom w:val="nil"/>
            </w:tcBorders>
          </w:tcPr>
          <w:p w14:paraId="79DE95FA" w14:textId="77777777" w:rsidR="00853C2F" w:rsidRPr="007B45C0" w:rsidRDefault="00853C2F" w:rsidP="005D78AC">
            <w:pPr>
              <w:pStyle w:val="svp"/>
              <w:numPr>
                <w:ilvl w:val="0"/>
                <w:numId w:val="10"/>
              </w:numPr>
            </w:pPr>
            <w:r w:rsidRPr="007B45C0">
              <w:t>Elektromagnetické záření, spektrum elektromagnetického záření</w:t>
            </w:r>
          </w:p>
        </w:tc>
        <w:tc>
          <w:tcPr>
            <w:tcW w:w="3760" w:type="dxa"/>
            <w:tcBorders>
              <w:top w:val="nil"/>
              <w:bottom w:val="nil"/>
            </w:tcBorders>
          </w:tcPr>
          <w:p w14:paraId="6B2C818B" w14:textId="77777777" w:rsidR="00853C2F" w:rsidRPr="007B45C0" w:rsidRDefault="00853C2F" w:rsidP="005D78AC">
            <w:pPr>
              <w:pStyle w:val="svp"/>
              <w:numPr>
                <w:ilvl w:val="0"/>
                <w:numId w:val="10"/>
              </w:numPr>
            </w:pPr>
            <w:r w:rsidRPr="007B45C0">
              <w:t>popíše význam a využití různých druhů elektromagnetických záření z hlediska působení na člověka</w:t>
            </w:r>
          </w:p>
        </w:tc>
      </w:tr>
      <w:tr w:rsidR="00853C2F" w:rsidRPr="007B45C0" w14:paraId="6A9E30A5" w14:textId="77777777" w:rsidTr="00853C2F">
        <w:tc>
          <w:tcPr>
            <w:tcW w:w="7510" w:type="dxa"/>
            <w:gridSpan w:val="2"/>
          </w:tcPr>
          <w:p w14:paraId="380D2055" w14:textId="64DF6691" w:rsidR="00853C2F" w:rsidRPr="007B45C0" w:rsidRDefault="000F3E95" w:rsidP="005D78AC">
            <w:pPr>
              <w:pStyle w:val="svp"/>
            </w:pPr>
            <w:r w:rsidRPr="007B45C0">
              <w:t xml:space="preserve">Počet hodin: </w:t>
            </w:r>
            <w:r w:rsidR="00853C2F" w:rsidRPr="007B45C0">
              <w:t>8</w:t>
            </w:r>
          </w:p>
        </w:tc>
      </w:tr>
    </w:tbl>
    <w:p w14:paraId="51BD2CFD"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2D9EDE08" w14:textId="77777777" w:rsidTr="00853C2F">
        <w:tc>
          <w:tcPr>
            <w:tcW w:w="3750" w:type="dxa"/>
            <w:tcBorders>
              <w:bottom w:val="single" w:sz="4" w:space="0" w:color="auto"/>
            </w:tcBorders>
          </w:tcPr>
          <w:p w14:paraId="6173DA32" w14:textId="77777777" w:rsidR="00853C2F" w:rsidRPr="007B45C0" w:rsidRDefault="00853C2F" w:rsidP="00AB12D5">
            <w:pPr>
              <w:pStyle w:val="svp"/>
              <w:numPr>
                <w:ilvl w:val="0"/>
                <w:numId w:val="70"/>
              </w:numPr>
            </w:pPr>
            <w:r w:rsidRPr="007B45C0">
              <w:t>Zobrazení zrcadlem a čočkou</w:t>
            </w:r>
          </w:p>
        </w:tc>
        <w:tc>
          <w:tcPr>
            <w:tcW w:w="3760" w:type="dxa"/>
            <w:tcBorders>
              <w:bottom w:val="single" w:sz="4" w:space="0" w:color="auto"/>
            </w:tcBorders>
          </w:tcPr>
          <w:p w14:paraId="3486ACC5" w14:textId="77777777" w:rsidR="00853C2F" w:rsidRPr="007B45C0" w:rsidRDefault="00853C2F" w:rsidP="005D78AC">
            <w:pPr>
              <w:pStyle w:val="svp"/>
            </w:pPr>
            <w:r w:rsidRPr="007B45C0">
              <w:t xml:space="preserve">Žák: </w:t>
            </w:r>
          </w:p>
        </w:tc>
      </w:tr>
      <w:tr w:rsidR="00853C2F" w:rsidRPr="007B45C0" w14:paraId="7FD7BBBA" w14:textId="77777777" w:rsidTr="00853C2F">
        <w:tc>
          <w:tcPr>
            <w:tcW w:w="3750" w:type="dxa"/>
            <w:tcBorders>
              <w:bottom w:val="nil"/>
            </w:tcBorders>
          </w:tcPr>
          <w:p w14:paraId="42B891ED" w14:textId="77777777" w:rsidR="00853C2F" w:rsidRPr="007B45C0" w:rsidRDefault="00853C2F" w:rsidP="005D78AC">
            <w:pPr>
              <w:pStyle w:val="svp"/>
              <w:numPr>
                <w:ilvl w:val="0"/>
                <w:numId w:val="10"/>
              </w:numPr>
            </w:pPr>
            <w:r w:rsidRPr="007B45C0">
              <w:lastRenderedPageBreak/>
              <w:t>Zobrazení zrcadlem</w:t>
            </w:r>
          </w:p>
        </w:tc>
        <w:tc>
          <w:tcPr>
            <w:tcW w:w="3760" w:type="dxa"/>
            <w:tcBorders>
              <w:bottom w:val="nil"/>
            </w:tcBorders>
          </w:tcPr>
          <w:p w14:paraId="3DC313B4" w14:textId="77777777" w:rsidR="00853C2F" w:rsidRPr="007B45C0" w:rsidRDefault="00853C2F" w:rsidP="005D78AC">
            <w:pPr>
              <w:pStyle w:val="svp"/>
              <w:numPr>
                <w:ilvl w:val="0"/>
                <w:numId w:val="10"/>
              </w:numPr>
            </w:pPr>
            <w:r w:rsidRPr="007B45C0">
              <w:t>řeší úlohy na odraz světla různými druhy zrcadel, zná jejich praktické využití</w:t>
            </w:r>
          </w:p>
        </w:tc>
      </w:tr>
      <w:tr w:rsidR="00853C2F" w:rsidRPr="007B45C0" w14:paraId="637EFA8C" w14:textId="77777777" w:rsidTr="00853C2F">
        <w:tc>
          <w:tcPr>
            <w:tcW w:w="3750" w:type="dxa"/>
            <w:tcBorders>
              <w:top w:val="nil"/>
              <w:bottom w:val="nil"/>
            </w:tcBorders>
          </w:tcPr>
          <w:p w14:paraId="1249B886" w14:textId="77777777" w:rsidR="00853C2F" w:rsidRPr="007B45C0" w:rsidRDefault="00853C2F" w:rsidP="005D78AC">
            <w:pPr>
              <w:pStyle w:val="svp"/>
              <w:numPr>
                <w:ilvl w:val="0"/>
                <w:numId w:val="10"/>
              </w:numPr>
            </w:pPr>
            <w:r w:rsidRPr="007B45C0">
              <w:t>Zobrazení čočkou</w:t>
            </w:r>
          </w:p>
        </w:tc>
        <w:tc>
          <w:tcPr>
            <w:tcW w:w="3760" w:type="dxa"/>
            <w:tcBorders>
              <w:top w:val="nil"/>
              <w:bottom w:val="nil"/>
            </w:tcBorders>
          </w:tcPr>
          <w:p w14:paraId="31389A2A" w14:textId="77777777" w:rsidR="00853C2F" w:rsidRPr="007B45C0" w:rsidRDefault="00853C2F" w:rsidP="005D78AC">
            <w:pPr>
              <w:pStyle w:val="svp"/>
              <w:numPr>
                <w:ilvl w:val="0"/>
                <w:numId w:val="10"/>
              </w:numPr>
            </w:pPr>
            <w:r w:rsidRPr="007B45C0">
              <w:t>umí graficky znázornit lom paprsků po průchodu odlišnými typy čoček</w:t>
            </w:r>
          </w:p>
        </w:tc>
      </w:tr>
      <w:tr w:rsidR="00853C2F" w:rsidRPr="007B45C0" w14:paraId="5EBBD9D5" w14:textId="77777777" w:rsidTr="00853C2F">
        <w:tc>
          <w:tcPr>
            <w:tcW w:w="3750" w:type="dxa"/>
            <w:tcBorders>
              <w:top w:val="nil"/>
              <w:bottom w:val="nil"/>
            </w:tcBorders>
          </w:tcPr>
          <w:p w14:paraId="195EBD08" w14:textId="77777777" w:rsidR="00853C2F" w:rsidRPr="007B45C0" w:rsidRDefault="00853C2F" w:rsidP="005D78AC">
            <w:pPr>
              <w:pStyle w:val="svp"/>
              <w:numPr>
                <w:ilvl w:val="0"/>
                <w:numId w:val="10"/>
              </w:numPr>
            </w:pPr>
            <w:r w:rsidRPr="007B45C0">
              <w:t>Lidské oko</w:t>
            </w:r>
          </w:p>
        </w:tc>
        <w:tc>
          <w:tcPr>
            <w:tcW w:w="3760" w:type="dxa"/>
            <w:tcBorders>
              <w:top w:val="nil"/>
              <w:bottom w:val="nil"/>
            </w:tcBorders>
          </w:tcPr>
          <w:p w14:paraId="62868C29" w14:textId="77777777" w:rsidR="00853C2F" w:rsidRPr="007B45C0" w:rsidRDefault="00853C2F" w:rsidP="005D78AC">
            <w:pPr>
              <w:pStyle w:val="svp"/>
              <w:numPr>
                <w:ilvl w:val="0"/>
                <w:numId w:val="10"/>
              </w:numPr>
            </w:pPr>
            <w:r w:rsidRPr="007B45C0">
              <w:t xml:space="preserve">popíše oko jako optický přístroj, a jeho biologickou stavbu </w:t>
            </w:r>
          </w:p>
        </w:tc>
      </w:tr>
      <w:tr w:rsidR="00853C2F" w:rsidRPr="007B45C0" w14:paraId="641B9ED6" w14:textId="77777777" w:rsidTr="00853C2F">
        <w:tc>
          <w:tcPr>
            <w:tcW w:w="3750" w:type="dxa"/>
            <w:tcBorders>
              <w:top w:val="nil"/>
              <w:bottom w:val="nil"/>
            </w:tcBorders>
          </w:tcPr>
          <w:p w14:paraId="67A0B185" w14:textId="77777777" w:rsidR="00853C2F" w:rsidRPr="007B45C0" w:rsidRDefault="00853C2F" w:rsidP="005D78AC">
            <w:pPr>
              <w:pStyle w:val="svp"/>
              <w:numPr>
                <w:ilvl w:val="0"/>
                <w:numId w:val="10"/>
              </w:numPr>
            </w:pPr>
            <w:r w:rsidRPr="007B45C0">
              <w:t>Optické přístroje</w:t>
            </w:r>
          </w:p>
        </w:tc>
        <w:tc>
          <w:tcPr>
            <w:tcW w:w="3760" w:type="dxa"/>
            <w:tcBorders>
              <w:top w:val="nil"/>
              <w:bottom w:val="nil"/>
            </w:tcBorders>
          </w:tcPr>
          <w:p w14:paraId="1AC71FCC" w14:textId="77777777" w:rsidR="00853C2F" w:rsidRPr="007B45C0" w:rsidRDefault="00853C2F" w:rsidP="005D78AC">
            <w:pPr>
              <w:pStyle w:val="svp"/>
              <w:numPr>
                <w:ilvl w:val="0"/>
                <w:numId w:val="10"/>
              </w:numPr>
            </w:pPr>
            <w:r w:rsidRPr="007B45C0">
              <w:t>vysvětlí principy základních typů optických přístrojů a jejich využívání k praktickým a vědeckým účelům</w:t>
            </w:r>
          </w:p>
        </w:tc>
      </w:tr>
      <w:tr w:rsidR="00853C2F" w:rsidRPr="007B45C0" w14:paraId="08E4622E" w14:textId="77777777" w:rsidTr="00853C2F">
        <w:tc>
          <w:tcPr>
            <w:tcW w:w="7510" w:type="dxa"/>
            <w:gridSpan w:val="2"/>
          </w:tcPr>
          <w:p w14:paraId="12A96DC2" w14:textId="572EF32A" w:rsidR="00853C2F" w:rsidRPr="007B45C0" w:rsidRDefault="000F3E95" w:rsidP="005D78AC">
            <w:pPr>
              <w:pStyle w:val="svp"/>
            </w:pPr>
            <w:r w:rsidRPr="007B45C0">
              <w:t xml:space="preserve">Počet hodin: </w:t>
            </w:r>
            <w:r w:rsidR="00853C2F" w:rsidRPr="007B45C0">
              <w:t>8</w:t>
            </w:r>
          </w:p>
        </w:tc>
      </w:tr>
    </w:tbl>
    <w:p w14:paraId="3C9722C1" w14:textId="77777777" w:rsidR="00853C2F" w:rsidRPr="007B45C0" w:rsidRDefault="00853C2F" w:rsidP="005D78AC">
      <w:pPr>
        <w:pStyle w:val="svp"/>
      </w:pPr>
    </w:p>
    <w:p w14:paraId="0D1D07C1" w14:textId="77777777" w:rsidR="00853C2F" w:rsidRPr="007B45C0" w:rsidRDefault="00853C2F" w:rsidP="005D78AC">
      <w:pPr>
        <w:pStyle w:val="svp"/>
        <w:tabs>
          <w:tab w:val="right" w:pos="7371"/>
        </w:tabs>
        <w:rPr>
          <w:b/>
          <w:bCs/>
        </w:rPr>
      </w:pPr>
      <w:r w:rsidRPr="007B45C0">
        <w:t>4. ročník</w:t>
      </w:r>
      <w:r w:rsidRPr="007B45C0">
        <w:tab/>
        <w:t>28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758849DF" w14:textId="77777777" w:rsidTr="00853C2F">
        <w:tc>
          <w:tcPr>
            <w:tcW w:w="3750" w:type="dxa"/>
            <w:tcBorders>
              <w:bottom w:val="single" w:sz="4" w:space="0" w:color="auto"/>
            </w:tcBorders>
          </w:tcPr>
          <w:p w14:paraId="2DBF2F16" w14:textId="77777777" w:rsidR="00853C2F" w:rsidRPr="007B45C0" w:rsidRDefault="00853C2F" w:rsidP="00AB12D5">
            <w:pPr>
              <w:pStyle w:val="svp"/>
              <w:numPr>
                <w:ilvl w:val="0"/>
                <w:numId w:val="70"/>
              </w:numPr>
            </w:pPr>
            <w:r w:rsidRPr="007B45C0">
              <w:t>Speciální teorie relativity</w:t>
            </w:r>
          </w:p>
        </w:tc>
        <w:tc>
          <w:tcPr>
            <w:tcW w:w="3760" w:type="dxa"/>
            <w:tcBorders>
              <w:bottom w:val="single" w:sz="4" w:space="0" w:color="auto"/>
            </w:tcBorders>
          </w:tcPr>
          <w:p w14:paraId="1A7E2CC5" w14:textId="77777777" w:rsidR="00853C2F" w:rsidRPr="007B45C0" w:rsidRDefault="00853C2F" w:rsidP="005D78AC">
            <w:pPr>
              <w:pStyle w:val="svp"/>
            </w:pPr>
            <w:r w:rsidRPr="007B45C0">
              <w:t xml:space="preserve">Žák: </w:t>
            </w:r>
          </w:p>
        </w:tc>
      </w:tr>
      <w:tr w:rsidR="00853C2F" w:rsidRPr="007B45C0" w14:paraId="5C36F52F" w14:textId="77777777" w:rsidTr="00853C2F">
        <w:tc>
          <w:tcPr>
            <w:tcW w:w="3750" w:type="dxa"/>
            <w:tcBorders>
              <w:bottom w:val="nil"/>
            </w:tcBorders>
          </w:tcPr>
          <w:p w14:paraId="0886D4B8" w14:textId="77777777" w:rsidR="00853C2F" w:rsidRPr="007B45C0" w:rsidRDefault="00853C2F" w:rsidP="005D78AC">
            <w:pPr>
              <w:pStyle w:val="svp"/>
              <w:numPr>
                <w:ilvl w:val="0"/>
                <w:numId w:val="10"/>
              </w:numPr>
            </w:pPr>
            <w:r w:rsidRPr="007B45C0">
              <w:t>Základní princip speciální teorie relativity</w:t>
            </w:r>
          </w:p>
        </w:tc>
        <w:tc>
          <w:tcPr>
            <w:tcW w:w="3760" w:type="dxa"/>
            <w:tcBorders>
              <w:bottom w:val="nil"/>
            </w:tcBorders>
          </w:tcPr>
          <w:p w14:paraId="379B4F1E" w14:textId="77777777" w:rsidR="00853C2F" w:rsidRPr="007B45C0" w:rsidRDefault="00853C2F" w:rsidP="005D78AC">
            <w:pPr>
              <w:pStyle w:val="svp"/>
              <w:numPr>
                <w:ilvl w:val="0"/>
                <w:numId w:val="10"/>
              </w:numPr>
            </w:pPr>
            <w:r w:rsidRPr="007B45C0">
              <w:t>popíše důsledky plynoucí z principů speciální teorie relativity pro chápání prostoru a času</w:t>
            </w:r>
          </w:p>
        </w:tc>
      </w:tr>
      <w:tr w:rsidR="00853C2F" w:rsidRPr="007B45C0" w14:paraId="4C78D142" w14:textId="77777777" w:rsidTr="00853C2F">
        <w:tc>
          <w:tcPr>
            <w:tcW w:w="3750" w:type="dxa"/>
            <w:tcBorders>
              <w:top w:val="nil"/>
              <w:bottom w:val="nil"/>
            </w:tcBorders>
          </w:tcPr>
          <w:p w14:paraId="4368EA42" w14:textId="77777777" w:rsidR="00853C2F" w:rsidRPr="007B45C0" w:rsidRDefault="00853C2F" w:rsidP="005D78AC">
            <w:pPr>
              <w:pStyle w:val="svp"/>
              <w:numPr>
                <w:ilvl w:val="0"/>
                <w:numId w:val="10"/>
              </w:numPr>
            </w:pPr>
            <w:r w:rsidRPr="007B45C0">
              <w:t>Základy relativistické dynamiky</w:t>
            </w:r>
          </w:p>
        </w:tc>
        <w:tc>
          <w:tcPr>
            <w:tcW w:w="3760" w:type="dxa"/>
            <w:tcBorders>
              <w:top w:val="nil"/>
              <w:bottom w:val="nil"/>
            </w:tcBorders>
          </w:tcPr>
          <w:p w14:paraId="2AEFCC2E" w14:textId="77777777" w:rsidR="00853C2F" w:rsidRPr="007B45C0" w:rsidRDefault="00853C2F" w:rsidP="005D78AC">
            <w:pPr>
              <w:pStyle w:val="svp"/>
              <w:numPr>
                <w:ilvl w:val="0"/>
                <w:numId w:val="10"/>
              </w:numPr>
            </w:pPr>
            <w:r w:rsidRPr="007B45C0">
              <w:t>chápe souvislost energie a hmotnosti objektů pohybujících se velkou rychlostí</w:t>
            </w:r>
          </w:p>
        </w:tc>
      </w:tr>
      <w:tr w:rsidR="00853C2F" w:rsidRPr="007B45C0" w14:paraId="0029F425" w14:textId="77777777" w:rsidTr="00853C2F">
        <w:tc>
          <w:tcPr>
            <w:tcW w:w="7510" w:type="dxa"/>
            <w:gridSpan w:val="2"/>
          </w:tcPr>
          <w:p w14:paraId="5200B4EE" w14:textId="32EC2B13" w:rsidR="00853C2F" w:rsidRPr="007B45C0" w:rsidRDefault="000F3E95" w:rsidP="005D78AC">
            <w:pPr>
              <w:pStyle w:val="svp"/>
            </w:pPr>
            <w:r w:rsidRPr="007B45C0">
              <w:t xml:space="preserve">Počet hodin: </w:t>
            </w:r>
            <w:r w:rsidR="00853C2F" w:rsidRPr="007B45C0">
              <w:t>4</w:t>
            </w:r>
          </w:p>
        </w:tc>
      </w:tr>
    </w:tbl>
    <w:p w14:paraId="6487CF36"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208EC409" w14:textId="77777777" w:rsidTr="00853C2F">
        <w:tc>
          <w:tcPr>
            <w:tcW w:w="3750" w:type="dxa"/>
            <w:tcBorders>
              <w:bottom w:val="single" w:sz="4" w:space="0" w:color="auto"/>
            </w:tcBorders>
          </w:tcPr>
          <w:p w14:paraId="4925250F" w14:textId="77777777" w:rsidR="00853C2F" w:rsidRPr="007B45C0" w:rsidRDefault="00853C2F" w:rsidP="00AB12D5">
            <w:pPr>
              <w:pStyle w:val="svp"/>
              <w:numPr>
                <w:ilvl w:val="0"/>
                <w:numId w:val="70"/>
              </w:numPr>
            </w:pPr>
            <w:r w:rsidRPr="007B45C0">
              <w:t>Fyzika mikrosvěta</w:t>
            </w:r>
          </w:p>
        </w:tc>
        <w:tc>
          <w:tcPr>
            <w:tcW w:w="3760" w:type="dxa"/>
            <w:tcBorders>
              <w:bottom w:val="single" w:sz="4" w:space="0" w:color="auto"/>
            </w:tcBorders>
          </w:tcPr>
          <w:p w14:paraId="310B7B87" w14:textId="77777777" w:rsidR="00853C2F" w:rsidRPr="007B45C0" w:rsidRDefault="00853C2F" w:rsidP="005D78AC">
            <w:pPr>
              <w:pStyle w:val="svp"/>
            </w:pPr>
            <w:r w:rsidRPr="007B45C0">
              <w:t xml:space="preserve">Žák: </w:t>
            </w:r>
          </w:p>
        </w:tc>
      </w:tr>
      <w:tr w:rsidR="00853C2F" w:rsidRPr="007B45C0" w14:paraId="13DE3F6C" w14:textId="77777777" w:rsidTr="00853C2F">
        <w:tc>
          <w:tcPr>
            <w:tcW w:w="3750" w:type="dxa"/>
            <w:tcBorders>
              <w:bottom w:val="nil"/>
            </w:tcBorders>
          </w:tcPr>
          <w:p w14:paraId="20034684" w14:textId="77777777" w:rsidR="00853C2F" w:rsidRPr="007B45C0" w:rsidRDefault="00853C2F" w:rsidP="005D78AC">
            <w:pPr>
              <w:pStyle w:val="svp"/>
              <w:numPr>
                <w:ilvl w:val="0"/>
                <w:numId w:val="10"/>
              </w:numPr>
            </w:pPr>
            <w:r w:rsidRPr="007B45C0">
              <w:t>Základní pojmy kvantové fyziky</w:t>
            </w:r>
          </w:p>
        </w:tc>
        <w:tc>
          <w:tcPr>
            <w:tcW w:w="3760" w:type="dxa"/>
            <w:tcBorders>
              <w:bottom w:val="nil"/>
            </w:tcBorders>
          </w:tcPr>
          <w:p w14:paraId="38B5071A" w14:textId="77777777" w:rsidR="00853C2F" w:rsidRPr="007B45C0" w:rsidRDefault="00853C2F" w:rsidP="005D78AC">
            <w:pPr>
              <w:pStyle w:val="svp"/>
              <w:numPr>
                <w:ilvl w:val="0"/>
                <w:numId w:val="10"/>
              </w:numPr>
            </w:pPr>
            <w:r w:rsidRPr="007B45C0">
              <w:t>chápe základní myšlenku kvantové fyziky</w:t>
            </w:r>
          </w:p>
        </w:tc>
      </w:tr>
      <w:tr w:rsidR="00853C2F" w:rsidRPr="007B45C0" w14:paraId="2B7F49A0" w14:textId="77777777" w:rsidTr="00853C2F">
        <w:tc>
          <w:tcPr>
            <w:tcW w:w="3750" w:type="dxa"/>
            <w:tcBorders>
              <w:top w:val="nil"/>
              <w:bottom w:val="nil"/>
            </w:tcBorders>
          </w:tcPr>
          <w:p w14:paraId="5033D6F1" w14:textId="77777777" w:rsidR="00853C2F" w:rsidRPr="007B45C0" w:rsidRDefault="00853C2F" w:rsidP="005D78AC">
            <w:pPr>
              <w:pStyle w:val="svp"/>
              <w:numPr>
                <w:ilvl w:val="0"/>
                <w:numId w:val="10"/>
              </w:numPr>
            </w:pPr>
            <w:r w:rsidRPr="007B45C0">
              <w:t>Fotoelektrický jev</w:t>
            </w:r>
          </w:p>
        </w:tc>
        <w:tc>
          <w:tcPr>
            <w:tcW w:w="3760" w:type="dxa"/>
            <w:tcBorders>
              <w:top w:val="nil"/>
              <w:bottom w:val="nil"/>
            </w:tcBorders>
          </w:tcPr>
          <w:p w14:paraId="6FC9CB0B" w14:textId="77777777" w:rsidR="00853C2F" w:rsidRPr="007B45C0" w:rsidRDefault="00853C2F" w:rsidP="005D78AC">
            <w:pPr>
              <w:pStyle w:val="svp"/>
              <w:numPr>
                <w:ilvl w:val="0"/>
                <w:numId w:val="10"/>
              </w:numPr>
            </w:pPr>
            <w:r w:rsidRPr="007B45C0">
              <w:t>objasní podstatu fotoelektrického jevu a jeho praktické využití</w:t>
            </w:r>
          </w:p>
        </w:tc>
      </w:tr>
      <w:tr w:rsidR="00853C2F" w:rsidRPr="007B45C0" w14:paraId="34562CDF" w14:textId="77777777" w:rsidTr="00853C2F">
        <w:tc>
          <w:tcPr>
            <w:tcW w:w="3750" w:type="dxa"/>
            <w:tcBorders>
              <w:top w:val="nil"/>
              <w:bottom w:val="nil"/>
            </w:tcBorders>
          </w:tcPr>
          <w:p w14:paraId="4D3856DE" w14:textId="77777777" w:rsidR="00853C2F" w:rsidRPr="007B45C0" w:rsidRDefault="00853C2F" w:rsidP="005D78AC">
            <w:pPr>
              <w:pStyle w:val="svp"/>
              <w:numPr>
                <w:ilvl w:val="0"/>
                <w:numId w:val="10"/>
              </w:numPr>
            </w:pPr>
            <w:r w:rsidRPr="007B45C0">
              <w:t>Kvantová teorie</w:t>
            </w:r>
          </w:p>
        </w:tc>
        <w:tc>
          <w:tcPr>
            <w:tcW w:w="3760" w:type="dxa"/>
            <w:tcBorders>
              <w:top w:val="nil"/>
              <w:bottom w:val="nil"/>
            </w:tcBorders>
          </w:tcPr>
          <w:p w14:paraId="05695107" w14:textId="77777777" w:rsidR="00853C2F" w:rsidRPr="007B45C0" w:rsidRDefault="00853C2F" w:rsidP="005D78AC">
            <w:pPr>
              <w:pStyle w:val="svp"/>
              <w:numPr>
                <w:ilvl w:val="0"/>
                <w:numId w:val="10"/>
              </w:numPr>
            </w:pPr>
            <w:r w:rsidRPr="007B45C0">
              <w:t xml:space="preserve">vysvětlí pojmy </w:t>
            </w:r>
            <w:r w:rsidR="00CA0940" w:rsidRPr="007B45C0">
              <w:t>částicově</w:t>
            </w:r>
            <w:r w:rsidRPr="007B45C0">
              <w:t xml:space="preserve"> vlnový dualismus a Planckovu kvantovou hypotézu</w:t>
            </w:r>
          </w:p>
        </w:tc>
      </w:tr>
      <w:tr w:rsidR="00853C2F" w:rsidRPr="007B45C0" w14:paraId="5FE8C304" w14:textId="77777777" w:rsidTr="00853C2F">
        <w:tc>
          <w:tcPr>
            <w:tcW w:w="7510" w:type="dxa"/>
            <w:gridSpan w:val="2"/>
          </w:tcPr>
          <w:p w14:paraId="69042ABF" w14:textId="2E1CF2BA" w:rsidR="00853C2F" w:rsidRPr="007B45C0" w:rsidRDefault="000F3E95" w:rsidP="005D78AC">
            <w:pPr>
              <w:pStyle w:val="svp"/>
            </w:pPr>
            <w:r w:rsidRPr="007B45C0">
              <w:t xml:space="preserve">Počet hodin: </w:t>
            </w:r>
            <w:r w:rsidR="00853C2F" w:rsidRPr="007B45C0">
              <w:t>6</w:t>
            </w:r>
          </w:p>
        </w:tc>
      </w:tr>
    </w:tbl>
    <w:p w14:paraId="7F8E644A"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3643DD4C" w14:textId="77777777" w:rsidTr="00853C2F">
        <w:tc>
          <w:tcPr>
            <w:tcW w:w="3750" w:type="dxa"/>
            <w:tcBorders>
              <w:bottom w:val="single" w:sz="4" w:space="0" w:color="auto"/>
            </w:tcBorders>
          </w:tcPr>
          <w:p w14:paraId="14AA640B" w14:textId="77777777" w:rsidR="00853C2F" w:rsidRPr="007B45C0" w:rsidRDefault="00853C2F" w:rsidP="00AB12D5">
            <w:pPr>
              <w:pStyle w:val="svp"/>
              <w:numPr>
                <w:ilvl w:val="0"/>
                <w:numId w:val="70"/>
              </w:numPr>
            </w:pPr>
            <w:r w:rsidRPr="007B45C0">
              <w:lastRenderedPageBreak/>
              <w:t>Fyzika atomu</w:t>
            </w:r>
          </w:p>
        </w:tc>
        <w:tc>
          <w:tcPr>
            <w:tcW w:w="3760" w:type="dxa"/>
            <w:tcBorders>
              <w:bottom w:val="single" w:sz="4" w:space="0" w:color="auto"/>
            </w:tcBorders>
          </w:tcPr>
          <w:p w14:paraId="67CCC8E5" w14:textId="77777777" w:rsidR="00853C2F" w:rsidRPr="007B45C0" w:rsidRDefault="00853C2F" w:rsidP="005D78AC">
            <w:pPr>
              <w:pStyle w:val="svp"/>
            </w:pPr>
            <w:r w:rsidRPr="007B45C0">
              <w:t xml:space="preserve">Žák: </w:t>
            </w:r>
          </w:p>
        </w:tc>
      </w:tr>
      <w:tr w:rsidR="00853C2F" w:rsidRPr="007B45C0" w14:paraId="75CD8688" w14:textId="77777777" w:rsidTr="00853C2F">
        <w:tc>
          <w:tcPr>
            <w:tcW w:w="3750" w:type="dxa"/>
            <w:tcBorders>
              <w:bottom w:val="nil"/>
            </w:tcBorders>
          </w:tcPr>
          <w:p w14:paraId="648D79DC" w14:textId="77777777" w:rsidR="00853C2F" w:rsidRPr="007B45C0" w:rsidRDefault="00853C2F" w:rsidP="005D78AC">
            <w:pPr>
              <w:pStyle w:val="svp"/>
              <w:numPr>
                <w:ilvl w:val="0"/>
                <w:numId w:val="10"/>
              </w:numPr>
            </w:pPr>
            <w:r w:rsidRPr="007B45C0">
              <w:t>Model atomu, laser</w:t>
            </w:r>
          </w:p>
        </w:tc>
        <w:tc>
          <w:tcPr>
            <w:tcW w:w="3760" w:type="dxa"/>
            <w:tcBorders>
              <w:bottom w:val="nil"/>
            </w:tcBorders>
          </w:tcPr>
          <w:p w14:paraId="2288D12E" w14:textId="77777777" w:rsidR="00853C2F" w:rsidRPr="007B45C0" w:rsidRDefault="00853C2F" w:rsidP="005D78AC">
            <w:pPr>
              <w:pStyle w:val="svp"/>
              <w:numPr>
                <w:ilvl w:val="0"/>
                <w:numId w:val="10"/>
              </w:numPr>
            </w:pPr>
            <w:r w:rsidRPr="007B45C0">
              <w:t>charakterizuje základní modely atomu</w:t>
            </w:r>
          </w:p>
        </w:tc>
      </w:tr>
      <w:tr w:rsidR="00853C2F" w:rsidRPr="007B45C0" w14:paraId="752BF92F" w14:textId="77777777" w:rsidTr="00853C2F">
        <w:tc>
          <w:tcPr>
            <w:tcW w:w="3750" w:type="dxa"/>
            <w:tcBorders>
              <w:top w:val="nil"/>
              <w:bottom w:val="nil"/>
            </w:tcBorders>
          </w:tcPr>
          <w:p w14:paraId="68AF11C8" w14:textId="77777777" w:rsidR="00853C2F" w:rsidRPr="007B45C0" w:rsidRDefault="00853C2F" w:rsidP="005D78AC">
            <w:pPr>
              <w:pStyle w:val="svp"/>
              <w:numPr>
                <w:ilvl w:val="0"/>
                <w:numId w:val="10"/>
              </w:numPr>
            </w:pPr>
            <w:r w:rsidRPr="007B45C0">
              <w:t>Spektrum atomu vodíku</w:t>
            </w:r>
          </w:p>
        </w:tc>
        <w:tc>
          <w:tcPr>
            <w:tcW w:w="3760" w:type="dxa"/>
            <w:tcBorders>
              <w:top w:val="nil"/>
              <w:bottom w:val="nil"/>
            </w:tcBorders>
          </w:tcPr>
          <w:p w14:paraId="1F4A0198" w14:textId="77777777" w:rsidR="00853C2F" w:rsidRPr="007B45C0" w:rsidRDefault="00853C2F" w:rsidP="005D78AC">
            <w:pPr>
              <w:pStyle w:val="svp"/>
              <w:numPr>
                <w:ilvl w:val="0"/>
                <w:numId w:val="10"/>
              </w:numPr>
            </w:pPr>
            <w:r w:rsidRPr="007B45C0">
              <w:t>dokáže popsat strukturu elektronového obalu atomu z hlediska energie elektronu</w:t>
            </w:r>
          </w:p>
        </w:tc>
      </w:tr>
      <w:tr w:rsidR="00853C2F" w:rsidRPr="007B45C0" w14:paraId="42846C96" w14:textId="77777777" w:rsidTr="00853C2F">
        <w:tc>
          <w:tcPr>
            <w:tcW w:w="3750" w:type="dxa"/>
            <w:tcBorders>
              <w:top w:val="nil"/>
              <w:bottom w:val="nil"/>
            </w:tcBorders>
          </w:tcPr>
          <w:p w14:paraId="33037F87" w14:textId="77777777" w:rsidR="00853C2F" w:rsidRPr="007B45C0" w:rsidRDefault="00853C2F" w:rsidP="005D78AC">
            <w:pPr>
              <w:pStyle w:val="svp"/>
              <w:numPr>
                <w:ilvl w:val="0"/>
                <w:numId w:val="10"/>
              </w:numPr>
            </w:pPr>
            <w:r w:rsidRPr="007B45C0">
              <w:t>Nukleony, radioaktivita, jaderné záření, elementární a základní částice</w:t>
            </w:r>
          </w:p>
        </w:tc>
        <w:tc>
          <w:tcPr>
            <w:tcW w:w="3760" w:type="dxa"/>
            <w:tcBorders>
              <w:top w:val="nil"/>
              <w:bottom w:val="nil"/>
            </w:tcBorders>
          </w:tcPr>
          <w:p w14:paraId="284036D6" w14:textId="77777777" w:rsidR="00853C2F" w:rsidRPr="007B45C0" w:rsidRDefault="00853C2F" w:rsidP="005D78AC">
            <w:pPr>
              <w:pStyle w:val="svp"/>
              <w:numPr>
                <w:ilvl w:val="0"/>
                <w:numId w:val="10"/>
              </w:numPr>
            </w:pPr>
            <w:r w:rsidRPr="007B45C0">
              <w:t>popíše stavbu atomového jádra a charakterizuje základní nukleony</w:t>
            </w:r>
          </w:p>
        </w:tc>
      </w:tr>
      <w:tr w:rsidR="00853C2F" w:rsidRPr="007B45C0" w14:paraId="13B21531" w14:textId="77777777" w:rsidTr="00853C2F">
        <w:tc>
          <w:tcPr>
            <w:tcW w:w="3750" w:type="dxa"/>
            <w:tcBorders>
              <w:top w:val="nil"/>
              <w:bottom w:val="nil"/>
            </w:tcBorders>
          </w:tcPr>
          <w:p w14:paraId="6D467CD9" w14:textId="77777777" w:rsidR="00853C2F" w:rsidRPr="007B45C0" w:rsidRDefault="00853C2F" w:rsidP="005D78AC">
            <w:pPr>
              <w:pStyle w:val="svp"/>
              <w:numPr>
                <w:ilvl w:val="0"/>
                <w:numId w:val="10"/>
              </w:numPr>
            </w:pPr>
            <w:r w:rsidRPr="007B45C0">
              <w:t>Základní způsoby ochrany vůči radioaktivnímu záření</w:t>
            </w:r>
          </w:p>
        </w:tc>
        <w:tc>
          <w:tcPr>
            <w:tcW w:w="3760" w:type="dxa"/>
            <w:tcBorders>
              <w:top w:val="nil"/>
              <w:bottom w:val="nil"/>
            </w:tcBorders>
          </w:tcPr>
          <w:p w14:paraId="4430802D" w14:textId="77777777" w:rsidR="00853C2F" w:rsidRPr="007B45C0" w:rsidRDefault="00853C2F" w:rsidP="005D78AC">
            <w:pPr>
              <w:pStyle w:val="svp"/>
              <w:numPr>
                <w:ilvl w:val="0"/>
                <w:numId w:val="10"/>
              </w:numPr>
            </w:pPr>
            <w:r w:rsidRPr="007B45C0">
              <w:t>popíše podstatu radioaktivity a jaderného záření</w:t>
            </w:r>
          </w:p>
        </w:tc>
      </w:tr>
      <w:tr w:rsidR="00853C2F" w:rsidRPr="007B45C0" w14:paraId="0730AC6E" w14:textId="77777777" w:rsidTr="00853C2F">
        <w:tc>
          <w:tcPr>
            <w:tcW w:w="3750" w:type="dxa"/>
            <w:tcBorders>
              <w:top w:val="nil"/>
              <w:bottom w:val="nil"/>
            </w:tcBorders>
          </w:tcPr>
          <w:p w14:paraId="31E3C049" w14:textId="77777777" w:rsidR="00853C2F" w:rsidRPr="007B45C0" w:rsidRDefault="00853C2F" w:rsidP="005D78AC">
            <w:pPr>
              <w:pStyle w:val="svp"/>
              <w:numPr>
                <w:ilvl w:val="0"/>
                <w:numId w:val="10"/>
              </w:numPr>
            </w:pPr>
            <w:r w:rsidRPr="007B45C0">
              <w:t>Biologické účinky záření</w:t>
            </w:r>
          </w:p>
        </w:tc>
        <w:tc>
          <w:tcPr>
            <w:tcW w:w="3760" w:type="dxa"/>
            <w:tcBorders>
              <w:top w:val="nil"/>
              <w:bottom w:val="nil"/>
            </w:tcBorders>
          </w:tcPr>
          <w:p w14:paraId="09546EF0" w14:textId="77777777" w:rsidR="00853C2F" w:rsidRPr="007B45C0" w:rsidRDefault="00853C2F" w:rsidP="005D78AC">
            <w:pPr>
              <w:pStyle w:val="svp"/>
              <w:numPr>
                <w:ilvl w:val="0"/>
                <w:numId w:val="10"/>
              </w:numPr>
            </w:pPr>
            <w:r w:rsidRPr="007B45C0">
              <w:t>uvede základní způsoby ochrany před radioaktivním zářením</w:t>
            </w:r>
          </w:p>
        </w:tc>
      </w:tr>
      <w:tr w:rsidR="00853C2F" w:rsidRPr="007B45C0" w14:paraId="61905EE7" w14:textId="77777777" w:rsidTr="00853C2F">
        <w:tc>
          <w:tcPr>
            <w:tcW w:w="3750" w:type="dxa"/>
            <w:tcBorders>
              <w:top w:val="nil"/>
              <w:bottom w:val="nil"/>
            </w:tcBorders>
          </w:tcPr>
          <w:p w14:paraId="7153B71F" w14:textId="77777777" w:rsidR="00853C2F" w:rsidRPr="007B45C0" w:rsidRDefault="00853C2F" w:rsidP="005D78AC">
            <w:pPr>
              <w:pStyle w:val="svp"/>
              <w:numPr>
                <w:ilvl w:val="0"/>
                <w:numId w:val="10"/>
              </w:numPr>
            </w:pPr>
            <w:r w:rsidRPr="007B45C0">
              <w:t>Jaderná energie, jaderný reaktor</w:t>
            </w:r>
          </w:p>
        </w:tc>
        <w:tc>
          <w:tcPr>
            <w:tcW w:w="3760" w:type="dxa"/>
            <w:tcBorders>
              <w:top w:val="nil"/>
              <w:bottom w:val="nil"/>
            </w:tcBorders>
          </w:tcPr>
          <w:p w14:paraId="33A52530" w14:textId="77777777" w:rsidR="00853C2F" w:rsidRPr="007B45C0" w:rsidRDefault="00853C2F" w:rsidP="005D78AC">
            <w:pPr>
              <w:pStyle w:val="svp"/>
              <w:numPr>
                <w:ilvl w:val="0"/>
                <w:numId w:val="10"/>
              </w:numPr>
            </w:pPr>
            <w:r w:rsidRPr="007B45C0">
              <w:t>popíše štěpnou reakci jader uranu a její praktické využití v energetice</w:t>
            </w:r>
          </w:p>
        </w:tc>
      </w:tr>
      <w:tr w:rsidR="00853C2F" w:rsidRPr="007B45C0" w14:paraId="54C15194" w14:textId="77777777" w:rsidTr="00853C2F">
        <w:tc>
          <w:tcPr>
            <w:tcW w:w="3750" w:type="dxa"/>
            <w:tcBorders>
              <w:top w:val="nil"/>
              <w:bottom w:val="nil"/>
            </w:tcBorders>
          </w:tcPr>
          <w:p w14:paraId="7A95B428" w14:textId="77777777" w:rsidR="00853C2F" w:rsidRPr="007B45C0" w:rsidRDefault="00853C2F" w:rsidP="005D78AC">
            <w:pPr>
              <w:pStyle w:val="svp"/>
              <w:numPr>
                <w:ilvl w:val="0"/>
                <w:numId w:val="10"/>
              </w:numPr>
            </w:pPr>
            <w:r w:rsidRPr="007B45C0">
              <w:t>Bezpečnostní a ekologická hlediska jaderné energetiky</w:t>
            </w:r>
          </w:p>
        </w:tc>
        <w:tc>
          <w:tcPr>
            <w:tcW w:w="3760" w:type="dxa"/>
            <w:tcBorders>
              <w:top w:val="nil"/>
              <w:bottom w:val="nil"/>
            </w:tcBorders>
          </w:tcPr>
          <w:p w14:paraId="5C2D667B" w14:textId="77777777" w:rsidR="00853C2F" w:rsidRPr="007B45C0" w:rsidRDefault="00853C2F" w:rsidP="005D78AC">
            <w:pPr>
              <w:pStyle w:val="svp"/>
              <w:numPr>
                <w:ilvl w:val="0"/>
                <w:numId w:val="10"/>
              </w:numPr>
            </w:pPr>
            <w:r w:rsidRPr="007B45C0">
              <w:t>popíše význam a využití různých druhů elektromagnetických záření z hlediska působení na člověka</w:t>
            </w:r>
          </w:p>
        </w:tc>
      </w:tr>
      <w:tr w:rsidR="00853C2F" w:rsidRPr="007B45C0" w14:paraId="5C551D4D" w14:textId="77777777" w:rsidTr="00853C2F">
        <w:tc>
          <w:tcPr>
            <w:tcW w:w="7510" w:type="dxa"/>
            <w:gridSpan w:val="2"/>
          </w:tcPr>
          <w:p w14:paraId="17636CE4" w14:textId="2288C9EF" w:rsidR="00853C2F" w:rsidRPr="007B45C0" w:rsidRDefault="000F3E95" w:rsidP="005D78AC">
            <w:pPr>
              <w:pStyle w:val="svp"/>
            </w:pPr>
            <w:r w:rsidRPr="007B45C0">
              <w:t xml:space="preserve">Počet hodin: </w:t>
            </w:r>
            <w:r w:rsidR="00853C2F" w:rsidRPr="007B45C0">
              <w:t>10</w:t>
            </w:r>
          </w:p>
        </w:tc>
      </w:tr>
    </w:tbl>
    <w:p w14:paraId="4851EED6" w14:textId="77777777" w:rsidR="00853C2F" w:rsidRPr="007B45C0" w:rsidRDefault="00853C2F"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53C2F" w:rsidRPr="007B45C0" w14:paraId="0945D124" w14:textId="77777777" w:rsidTr="00853C2F">
        <w:tc>
          <w:tcPr>
            <w:tcW w:w="3750" w:type="dxa"/>
            <w:tcBorders>
              <w:bottom w:val="single" w:sz="4" w:space="0" w:color="auto"/>
            </w:tcBorders>
          </w:tcPr>
          <w:p w14:paraId="0A4455BF" w14:textId="77777777" w:rsidR="00853C2F" w:rsidRPr="007B45C0" w:rsidRDefault="00853C2F" w:rsidP="00AB12D5">
            <w:pPr>
              <w:pStyle w:val="svp"/>
              <w:numPr>
                <w:ilvl w:val="0"/>
                <w:numId w:val="70"/>
              </w:numPr>
            </w:pPr>
            <w:r w:rsidRPr="007B45C0">
              <w:t>Astrofyzika</w:t>
            </w:r>
          </w:p>
        </w:tc>
        <w:tc>
          <w:tcPr>
            <w:tcW w:w="3760" w:type="dxa"/>
            <w:tcBorders>
              <w:bottom w:val="single" w:sz="4" w:space="0" w:color="auto"/>
            </w:tcBorders>
          </w:tcPr>
          <w:p w14:paraId="7A9A373B" w14:textId="77777777" w:rsidR="00853C2F" w:rsidRPr="007B45C0" w:rsidRDefault="00853C2F" w:rsidP="005D78AC">
            <w:pPr>
              <w:pStyle w:val="svp"/>
            </w:pPr>
            <w:r w:rsidRPr="007B45C0">
              <w:t xml:space="preserve">Žák: </w:t>
            </w:r>
          </w:p>
        </w:tc>
      </w:tr>
      <w:tr w:rsidR="00853C2F" w:rsidRPr="007B45C0" w14:paraId="7DC2D69E" w14:textId="77777777" w:rsidTr="00853C2F">
        <w:tc>
          <w:tcPr>
            <w:tcW w:w="3750" w:type="dxa"/>
            <w:tcBorders>
              <w:bottom w:val="nil"/>
            </w:tcBorders>
          </w:tcPr>
          <w:p w14:paraId="56750B8C" w14:textId="77777777" w:rsidR="00853C2F" w:rsidRPr="007B45C0" w:rsidRDefault="00853C2F" w:rsidP="005D78AC">
            <w:pPr>
              <w:pStyle w:val="svp"/>
              <w:numPr>
                <w:ilvl w:val="0"/>
                <w:numId w:val="10"/>
              </w:numPr>
            </w:pPr>
            <w:r w:rsidRPr="007B45C0">
              <w:t>Slunce, galaxie</w:t>
            </w:r>
          </w:p>
        </w:tc>
        <w:tc>
          <w:tcPr>
            <w:tcW w:w="3760" w:type="dxa"/>
            <w:tcBorders>
              <w:bottom w:val="nil"/>
            </w:tcBorders>
          </w:tcPr>
          <w:p w14:paraId="6348DFE9" w14:textId="77777777" w:rsidR="00853C2F" w:rsidRPr="007B45C0" w:rsidRDefault="00853C2F" w:rsidP="005D78AC">
            <w:pPr>
              <w:pStyle w:val="svp"/>
              <w:numPr>
                <w:ilvl w:val="0"/>
                <w:numId w:val="10"/>
              </w:numPr>
            </w:pPr>
            <w:r w:rsidRPr="007B45C0">
              <w:t>charakterizuje Slunce jako hvězdu a popíše sluneční soustavu</w:t>
            </w:r>
          </w:p>
        </w:tc>
      </w:tr>
      <w:tr w:rsidR="00853C2F" w:rsidRPr="007B45C0" w14:paraId="4C3F49FB" w14:textId="77777777" w:rsidTr="00853C2F">
        <w:tc>
          <w:tcPr>
            <w:tcW w:w="3750" w:type="dxa"/>
            <w:tcBorders>
              <w:top w:val="nil"/>
              <w:bottom w:val="nil"/>
            </w:tcBorders>
          </w:tcPr>
          <w:p w14:paraId="36B05799" w14:textId="77777777" w:rsidR="00853C2F" w:rsidRPr="007B45C0" w:rsidRDefault="00853C2F" w:rsidP="005D78AC">
            <w:pPr>
              <w:pStyle w:val="svp"/>
              <w:numPr>
                <w:ilvl w:val="0"/>
                <w:numId w:val="10"/>
              </w:numPr>
            </w:pPr>
            <w:r w:rsidRPr="007B45C0">
              <w:t>Hvězdy, vývoj hvězd</w:t>
            </w:r>
          </w:p>
        </w:tc>
        <w:tc>
          <w:tcPr>
            <w:tcW w:w="3760" w:type="dxa"/>
            <w:tcBorders>
              <w:top w:val="nil"/>
              <w:bottom w:val="nil"/>
            </w:tcBorders>
          </w:tcPr>
          <w:p w14:paraId="261D4726" w14:textId="77777777" w:rsidR="00853C2F" w:rsidRPr="007B45C0" w:rsidRDefault="00853C2F" w:rsidP="005D78AC">
            <w:pPr>
              <w:pStyle w:val="svp"/>
              <w:numPr>
                <w:ilvl w:val="0"/>
                <w:numId w:val="10"/>
              </w:numPr>
            </w:pPr>
            <w:r w:rsidRPr="007B45C0">
              <w:t>popíše vývoj hvězd a jejich uspořádání do galaxií</w:t>
            </w:r>
          </w:p>
        </w:tc>
      </w:tr>
      <w:tr w:rsidR="00853C2F" w:rsidRPr="007B45C0" w14:paraId="47B8E28E" w14:textId="77777777" w:rsidTr="00853C2F">
        <w:tc>
          <w:tcPr>
            <w:tcW w:w="3750" w:type="dxa"/>
            <w:tcBorders>
              <w:top w:val="nil"/>
              <w:bottom w:val="nil"/>
            </w:tcBorders>
          </w:tcPr>
          <w:p w14:paraId="3305FF78" w14:textId="77777777" w:rsidR="00853C2F" w:rsidRPr="007B45C0" w:rsidRDefault="00853C2F" w:rsidP="005D78AC">
            <w:pPr>
              <w:pStyle w:val="svp"/>
              <w:numPr>
                <w:ilvl w:val="0"/>
                <w:numId w:val="10"/>
              </w:numPr>
            </w:pPr>
            <w:r w:rsidRPr="007B45C0">
              <w:t>Vývoj vesmíru, výzkum</w:t>
            </w:r>
          </w:p>
        </w:tc>
        <w:tc>
          <w:tcPr>
            <w:tcW w:w="3760" w:type="dxa"/>
            <w:tcBorders>
              <w:top w:val="nil"/>
              <w:bottom w:val="nil"/>
            </w:tcBorders>
          </w:tcPr>
          <w:p w14:paraId="08267DE8" w14:textId="77777777" w:rsidR="00853C2F" w:rsidRPr="007B45C0" w:rsidRDefault="00853C2F" w:rsidP="005D78AC">
            <w:pPr>
              <w:pStyle w:val="svp"/>
              <w:numPr>
                <w:ilvl w:val="0"/>
                <w:numId w:val="10"/>
              </w:numPr>
            </w:pPr>
            <w:r w:rsidRPr="007B45C0">
              <w:t>uvede současné názory na vznik a vývoj vesmíru</w:t>
            </w:r>
          </w:p>
        </w:tc>
      </w:tr>
      <w:tr w:rsidR="00853C2F" w:rsidRPr="007B45C0" w14:paraId="536EB441" w14:textId="77777777" w:rsidTr="00853C2F">
        <w:tc>
          <w:tcPr>
            <w:tcW w:w="3750" w:type="dxa"/>
            <w:tcBorders>
              <w:top w:val="nil"/>
              <w:bottom w:val="nil"/>
            </w:tcBorders>
          </w:tcPr>
          <w:p w14:paraId="1AD8410C" w14:textId="77777777" w:rsidR="00853C2F" w:rsidRPr="007B45C0" w:rsidRDefault="00853C2F" w:rsidP="005D78AC">
            <w:pPr>
              <w:pStyle w:val="svp"/>
            </w:pPr>
          </w:p>
        </w:tc>
        <w:tc>
          <w:tcPr>
            <w:tcW w:w="3760" w:type="dxa"/>
            <w:tcBorders>
              <w:top w:val="nil"/>
              <w:bottom w:val="nil"/>
            </w:tcBorders>
          </w:tcPr>
          <w:p w14:paraId="75442C91" w14:textId="77777777" w:rsidR="00853C2F" w:rsidRPr="007B45C0" w:rsidRDefault="00853C2F" w:rsidP="005D78AC">
            <w:pPr>
              <w:pStyle w:val="svp"/>
              <w:numPr>
                <w:ilvl w:val="0"/>
                <w:numId w:val="10"/>
              </w:numPr>
            </w:pPr>
            <w:r w:rsidRPr="007B45C0">
              <w:t>vysvětlí nejdůležitější způsoby, jimiž astrofyzika zkoumá vesmír</w:t>
            </w:r>
          </w:p>
        </w:tc>
      </w:tr>
      <w:tr w:rsidR="00853C2F" w:rsidRPr="007B45C0" w14:paraId="5804C65C" w14:textId="77777777" w:rsidTr="00853C2F">
        <w:tc>
          <w:tcPr>
            <w:tcW w:w="7510" w:type="dxa"/>
            <w:gridSpan w:val="2"/>
          </w:tcPr>
          <w:p w14:paraId="59060BEF" w14:textId="44CF8A75" w:rsidR="00853C2F" w:rsidRPr="007B45C0" w:rsidRDefault="000F3E95" w:rsidP="005D78AC">
            <w:pPr>
              <w:pStyle w:val="svp"/>
            </w:pPr>
            <w:r w:rsidRPr="007B45C0">
              <w:t xml:space="preserve">Počet hodin: </w:t>
            </w:r>
            <w:r w:rsidR="00853C2F" w:rsidRPr="007B45C0">
              <w:t>8</w:t>
            </w:r>
          </w:p>
        </w:tc>
      </w:tr>
    </w:tbl>
    <w:p w14:paraId="4A3A9EE6" w14:textId="77777777" w:rsidR="00853C2F" w:rsidRPr="007B45C0" w:rsidRDefault="00853C2F" w:rsidP="005D78AC">
      <w:pPr>
        <w:pStyle w:val="svp"/>
      </w:pPr>
    </w:p>
    <w:p w14:paraId="45EEB179" w14:textId="77777777" w:rsidR="00CF63B0" w:rsidRPr="007B45C0" w:rsidRDefault="00CF63B0" w:rsidP="005D78AC">
      <w:pPr>
        <w:pStyle w:val="svp3"/>
      </w:pPr>
      <w:r w:rsidRPr="007B45C0">
        <w:br w:type="page"/>
      </w:r>
      <w:r w:rsidRPr="007B45C0">
        <w:lastRenderedPageBreak/>
        <w:t>Učební osnova vyučovacího předmětu</w:t>
      </w:r>
    </w:p>
    <w:p w14:paraId="711B5994" w14:textId="77777777" w:rsidR="00CF63B0" w:rsidRPr="007B45C0" w:rsidRDefault="00CF63B0" w:rsidP="005D78AC">
      <w:pPr>
        <w:pStyle w:val="svp1"/>
      </w:pPr>
      <w:bookmarkStart w:id="160" w:name="_Toc144134462"/>
      <w:r w:rsidRPr="007B45C0">
        <w:t>Chemie</w:t>
      </w:r>
      <w:bookmarkEnd w:id="160"/>
    </w:p>
    <w:p w14:paraId="41486ED0" w14:textId="77777777" w:rsidR="00CF63B0" w:rsidRPr="007B45C0" w:rsidRDefault="00CF63B0" w:rsidP="005D78AC">
      <w:pPr>
        <w:pStyle w:val="svp3"/>
      </w:pPr>
      <w:r w:rsidRPr="007B45C0">
        <w:t>školního vzdělávacího programu Programování a obsluha CNC strojů</w:t>
      </w:r>
    </w:p>
    <w:p w14:paraId="12CFF8B5"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4F84F4BF" w14:textId="77777777" w:rsidR="00CF63B0" w:rsidRPr="007B45C0" w:rsidRDefault="00CF63B0" w:rsidP="005D78AC">
      <w:pPr>
        <w:pStyle w:val="svp3"/>
      </w:pPr>
      <w:r w:rsidRPr="007B45C0">
        <w:t>Počet hodin: 16</w:t>
      </w:r>
    </w:p>
    <w:p w14:paraId="3AAE17AF" w14:textId="6EF12BAE" w:rsidR="00CF63B0" w:rsidRPr="007B45C0" w:rsidRDefault="00CF63B0" w:rsidP="005D78AC">
      <w:pPr>
        <w:pStyle w:val="svp3"/>
      </w:pPr>
      <w:r w:rsidRPr="007B45C0">
        <w:t xml:space="preserve">Platnost: od </w:t>
      </w:r>
      <w:r w:rsidR="00F46495">
        <w:t>1. 9. 2025</w:t>
      </w:r>
    </w:p>
    <w:p w14:paraId="43CF5550"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64384" behindDoc="0" locked="0" layoutInCell="1" allowOverlap="1" wp14:anchorId="581C14C0" wp14:editId="4854E324">
                <wp:simplePos x="0" y="0"/>
                <wp:positionH relativeFrom="column">
                  <wp:posOffset>2540</wp:posOffset>
                </wp:positionH>
                <wp:positionV relativeFrom="paragraph">
                  <wp:posOffset>36194</wp:posOffset>
                </wp:positionV>
                <wp:extent cx="4646930" cy="0"/>
                <wp:effectExtent l="0" t="0" r="20320" b="1905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EFC70" id="Line 5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45DB55C1" w14:textId="77777777" w:rsidR="00641520" w:rsidRPr="007B45C0" w:rsidRDefault="00641520" w:rsidP="00641520">
      <w:pPr>
        <w:pStyle w:val="svp3"/>
      </w:pPr>
      <w:r w:rsidRPr="007B45C0">
        <w:t>Pojetí vyučovacího předmětu:</w:t>
      </w:r>
    </w:p>
    <w:p w14:paraId="0A75A336" w14:textId="77777777" w:rsidR="00641520" w:rsidRPr="007B45C0" w:rsidRDefault="00641520" w:rsidP="00641520">
      <w:pPr>
        <w:pStyle w:val="svp4"/>
      </w:pPr>
      <w:r w:rsidRPr="007B45C0">
        <w:t>Obecný cíl:</w:t>
      </w:r>
    </w:p>
    <w:p w14:paraId="5E02F6C7" w14:textId="77777777" w:rsidR="00641520" w:rsidRPr="007B45C0" w:rsidRDefault="00641520" w:rsidP="00641520">
      <w:pPr>
        <w:pStyle w:val="svp"/>
      </w:pPr>
      <w:r w:rsidRPr="007B45C0">
        <w:t xml:space="preserve">Poskytnout žákům soubor poznatků o chemických látkách, jevech, zákonitostech a vztazích mezi nimi. Formovat logické myšlení a rozvíjet vědomosti a dovednosti využitelné v dalším vzdělávání i v občanském životě. Upevňovat znalosti obecné, anorganické, organické, analytické, průmyslové a fyzikální chemie včetně vybraných poznatků z oboru biochemie na úrovni sekundárního vzdělávání. U mimořádně nadaných žáků využíváme jejich zájmu o téma k vyššímu rozvoji znalostí oboru chemie a mezioborových souvislostí s příbuznými vědními obory (fyzika, matematika, základy ekologie). </w:t>
      </w:r>
    </w:p>
    <w:p w14:paraId="32C217EC" w14:textId="77777777" w:rsidR="00641520" w:rsidRPr="007B45C0" w:rsidRDefault="00641520" w:rsidP="00641520">
      <w:pPr>
        <w:pStyle w:val="svp4"/>
      </w:pPr>
      <w:r w:rsidRPr="007B45C0">
        <w:t xml:space="preserve">Charakteristika učiva: </w:t>
      </w:r>
    </w:p>
    <w:p w14:paraId="5B1C743A" w14:textId="77777777" w:rsidR="00641520" w:rsidRPr="007B45C0" w:rsidRDefault="00641520" w:rsidP="00641520">
      <w:pPr>
        <w:pStyle w:val="svp"/>
      </w:pPr>
      <w:r w:rsidRPr="007B45C0">
        <w:t xml:space="preserve">Učivo chemie tvoří vybrané poznatky obecné, anorganické a organické chemie a biochemie. V jednotlivých tematických celcích se zaměřuje na vlastnosti a praktické využití chemických prvků a sloučenin, chemických dějů a procesů v oboru i běžném životě. </w:t>
      </w:r>
    </w:p>
    <w:p w14:paraId="6DA3B773" w14:textId="77777777" w:rsidR="00641520" w:rsidRPr="007B45C0" w:rsidRDefault="00641520" w:rsidP="00641520">
      <w:pPr>
        <w:pStyle w:val="svp4"/>
      </w:pPr>
      <w:r w:rsidRPr="007B45C0">
        <w:t>Pojetí výuky:</w:t>
      </w:r>
    </w:p>
    <w:p w14:paraId="3CC1A393" w14:textId="77777777" w:rsidR="00641520" w:rsidRPr="007B45C0" w:rsidRDefault="00641520" w:rsidP="00641520">
      <w:pPr>
        <w:pStyle w:val="svp"/>
      </w:pPr>
      <w:r w:rsidRPr="007B45C0">
        <w:t xml:space="preserve">Výuka ve všech tematických celcích vede k rozvoji schopnosti aplikovat poznatky v odborné složce vzdělávání a v každodenní praxi s akcentem na zdravotní výchovu a zásady udržitelného rozvoje. Ve výuce se kromě výkladu, práce s různými učebními texty a tabulkami, uplatňují i další vyučovací metody, např. samostatná a skupinová práce žáků, metody rozhovoru a další. Žáci se učí pracovat s různými informačními zdroji a digitálními technologiemi, ovládat jednoduché laboratorní techniky, provádět laboratorní práce podle písemných návodů, zpracovat a zhodnotit výsledky měření. K lepšímu osvojování poznatků a k vytváření správných představ o </w:t>
      </w:r>
      <w:r w:rsidRPr="007B45C0">
        <w:lastRenderedPageBreak/>
        <w:t>látkách a jevech přispívá zařazení demonstračních pokusů, využívání modelů, schémat, obrazů apod. Výuku vhodně doplňují exkurze, besedy s odborníky, žákovské projekty ke zvolené problematice. Důležitá je návaznost na učivo v jiných předmětech a v projektech. Učivo je včleněno do prvního ročníku tak, aby byl v jednotlivých ročnících respektován vývoj dovedností a dále návaznost na využití získaných dovedností v jiných předmětech. 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6BAD0E59" w14:textId="77777777" w:rsidR="00641520" w:rsidRPr="007B45C0" w:rsidRDefault="00641520" w:rsidP="00641520">
      <w:pPr>
        <w:pStyle w:val="svp4"/>
      </w:pPr>
      <w:r w:rsidRPr="007B45C0">
        <w:t>Mezipředmětové vztahy:</w:t>
      </w:r>
    </w:p>
    <w:p w14:paraId="690C6544" w14:textId="77777777" w:rsidR="00641520" w:rsidRPr="007B45C0" w:rsidRDefault="00641520" w:rsidP="00641520">
      <w:pPr>
        <w:pStyle w:val="svp"/>
      </w:pPr>
      <w:r w:rsidRPr="007B45C0">
        <w:t>Předmět chemie je úzce spjat zejména se základy ekologie, fyzikou a matematikou, informační a komunikační technologí, digitální technologie.</w:t>
      </w:r>
    </w:p>
    <w:p w14:paraId="1B95C223" w14:textId="77777777" w:rsidR="00641520" w:rsidRPr="007B45C0" w:rsidRDefault="00641520" w:rsidP="00641520">
      <w:pPr>
        <w:pStyle w:val="svp4"/>
      </w:pPr>
      <w:r w:rsidRPr="007B45C0">
        <w:t>Hodnocení výsledků žáků:</w:t>
      </w:r>
    </w:p>
    <w:p w14:paraId="5B4589C9" w14:textId="77777777" w:rsidR="00641520" w:rsidRPr="007B45C0" w:rsidRDefault="00641520" w:rsidP="00641520">
      <w:pPr>
        <w:pStyle w:val="svp"/>
      </w:pPr>
      <w:r w:rsidRPr="007B45C0">
        <w:t xml:space="preserve">Vyučující zohledňuje úroveň odborných vědomostí a dovedností, používání správné terminologie, samostatnost a plynulost projevu žáka a jeho aktivitu. Výsledky učení kontroluje průběžně, zohledňuje žáky se speciálními poruchami učení. </w:t>
      </w:r>
    </w:p>
    <w:p w14:paraId="15C3D264" w14:textId="77777777" w:rsidR="00641520" w:rsidRPr="007B45C0" w:rsidRDefault="00641520" w:rsidP="00641520">
      <w:pPr>
        <w:pStyle w:val="svp"/>
      </w:pPr>
      <w:r w:rsidRPr="007B45C0">
        <w:t xml:space="preserve">Hodnocení žáků se uplatňuje podle standardního školního klasifikačního řádu. Zároveň se vychází z diagnostiky podle rychlosti reakce žáků. Hodnotí se komplexní dovednosti. Výsledky učení se kontrolují průběžně a ověřují se znalosti jednotlivých prostředků. Dosahované výsledky se konzultují čtvrtletně na klasifikačních poradách učitelů. </w:t>
      </w:r>
    </w:p>
    <w:p w14:paraId="146B0F29" w14:textId="77777777" w:rsidR="00641520" w:rsidRPr="007B45C0" w:rsidRDefault="00641520" w:rsidP="00641520">
      <w:pPr>
        <w:pStyle w:val="svp4"/>
      </w:pPr>
      <w:r w:rsidRPr="007B45C0">
        <w:t>Přínos předmětu k rozvoji klíčových kompetencí a průřezových témat</w:t>
      </w:r>
    </w:p>
    <w:p w14:paraId="6A3160A6" w14:textId="77777777" w:rsidR="00641520" w:rsidRPr="007B45C0" w:rsidRDefault="00641520" w:rsidP="00641520">
      <w:pPr>
        <w:pStyle w:val="svp"/>
      </w:pPr>
      <w:r w:rsidRPr="007B45C0">
        <w:t>Z hlediska klíčových kompetencí zaměřuje vyučující pozornost zejména na kompetence:</w:t>
      </w:r>
    </w:p>
    <w:p w14:paraId="0355A876" w14:textId="77777777" w:rsidR="00641520" w:rsidRPr="007B45C0" w:rsidRDefault="00641520" w:rsidP="00641520">
      <w:pPr>
        <w:pStyle w:val="svp"/>
        <w:numPr>
          <w:ilvl w:val="0"/>
          <w:numId w:val="17"/>
        </w:numPr>
      </w:pPr>
      <w:r w:rsidRPr="007B45C0">
        <w:t>komunikativní dovednosti s používáním přírodovědné terminologie</w:t>
      </w:r>
    </w:p>
    <w:p w14:paraId="082C566A" w14:textId="77777777" w:rsidR="00641520" w:rsidRPr="007B45C0" w:rsidRDefault="00641520" w:rsidP="00641520">
      <w:pPr>
        <w:pStyle w:val="svp"/>
        <w:numPr>
          <w:ilvl w:val="0"/>
          <w:numId w:val="17"/>
        </w:numPr>
      </w:pPr>
      <w:r w:rsidRPr="007B45C0">
        <w:t>dovednost analyzovat a řešit problémy, především s uplatněním přírodních jevů v občanském životě</w:t>
      </w:r>
    </w:p>
    <w:p w14:paraId="27FBE60B" w14:textId="77777777" w:rsidR="00641520" w:rsidRPr="007B45C0" w:rsidRDefault="00641520" w:rsidP="00641520">
      <w:pPr>
        <w:pStyle w:val="svp"/>
        <w:numPr>
          <w:ilvl w:val="0"/>
          <w:numId w:val="17"/>
        </w:numPr>
      </w:pPr>
      <w:r w:rsidRPr="007B45C0">
        <w:t>numerické aplikace v přírodovědné oblasti</w:t>
      </w:r>
    </w:p>
    <w:p w14:paraId="05B4FD0E" w14:textId="77777777" w:rsidR="00641520" w:rsidRPr="007B45C0" w:rsidRDefault="00641520" w:rsidP="00641520">
      <w:pPr>
        <w:pStyle w:val="svp"/>
      </w:pPr>
      <w:r w:rsidRPr="007B45C0">
        <w:t>Cílem chemického vzdělávání je, aby žák:</w:t>
      </w:r>
    </w:p>
    <w:p w14:paraId="0B5CB963" w14:textId="77777777" w:rsidR="00641520" w:rsidRPr="007B45C0" w:rsidRDefault="00641520" w:rsidP="00641520">
      <w:pPr>
        <w:pStyle w:val="svp"/>
        <w:numPr>
          <w:ilvl w:val="0"/>
          <w:numId w:val="17"/>
        </w:numPr>
      </w:pPr>
      <w:r w:rsidRPr="007B45C0">
        <w:t>pochopil a osvojil si vybrané pojmy, zákonitosti, terminologii a chemické názvosloví</w:t>
      </w:r>
    </w:p>
    <w:p w14:paraId="7F40C063" w14:textId="77777777" w:rsidR="00641520" w:rsidRPr="007B45C0" w:rsidRDefault="00641520" w:rsidP="00641520">
      <w:pPr>
        <w:pStyle w:val="svp"/>
        <w:numPr>
          <w:ilvl w:val="0"/>
          <w:numId w:val="17"/>
        </w:numPr>
      </w:pPr>
      <w:r w:rsidRPr="007B45C0">
        <w:t>uměl pracovat s chemickými veličinami, jednotkami a rovnicemi a dovedl uplatnit tyto znalosti při řešení úloh</w:t>
      </w:r>
    </w:p>
    <w:p w14:paraId="7221835B" w14:textId="77777777" w:rsidR="00641520" w:rsidRPr="007B45C0" w:rsidRDefault="00641520" w:rsidP="00641520">
      <w:pPr>
        <w:pStyle w:val="svp"/>
        <w:numPr>
          <w:ilvl w:val="0"/>
          <w:numId w:val="17"/>
        </w:numPr>
      </w:pPr>
      <w:r w:rsidRPr="007B45C0">
        <w:lastRenderedPageBreak/>
        <w:t>znal využití běžných chemických látek v odborné praxi i v občanském životě a jejich vliv na zdraví člověka a životní prostředí</w:t>
      </w:r>
    </w:p>
    <w:p w14:paraId="0AB941C2" w14:textId="77777777" w:rsidR="00641520" w:rsidRPr="007B45C0" w:rsidRDefault="00641520" w:rsidP="00641520">
      <w:pPr>
        <w:pStyle w:val="svp"/>
        <w:numPr>
          <w:ilvl w:val="0"/>
          <w:numId w:val="17"/>
        </w:numPr>
      </w:pPr>
      <w:r w:rsidRPr="007B45C0">
        <w:t>aktivně zvládl základní pravidla bezpečnosti práce a uměl poskytnout nejnutnější první pomoc v chemické laboratoři, na pracovišti i v každodenním životě</w:t>
      </w:r>
    </w:p>
    <w:p w14:paraId="001C6129" w14:textId="77777777" w:rsidR="00641520" w:rsidRPr="007B45C0" w:rsidRDefault="00641520" w:rsidP="00641520">
      <w:pPr>
        <w:pStyle w:val="svp"/>
        <w:numPr>
          <w:ilvl w:val="0"/>
          <w:numId w:val="17"/>
        </w:numPr>
      </w:pPr>
      <w:r w:rsidRPr="007B45C0">
        <w:t>rozvíjel kritické a konstruktivní myšlení</w:t>
      </w:r>
    </w:p>
    <w:p w14:paraId="5BC7FF6A" w14:textId="77777777" w:rsidR="00641520" w:rsidRPr="007B45C0" w:rsidRDefault="00641520" w:rsidP="00641520">
      <w:pPr>
        <w:pStyle w:val="svp"/>
        <w:numPr>
          <w:ilvl w:val="0"/>
          <w:numId w:val="17"/>
        </w:numPr>
      </w:pPr>
      <w:r w:rsidRPr="007B45C0">
        <w:t>naučil se naslouchat, respektovat a zvažovat názory druhých</w:t>
      </w:r>
    </w:p>
    <w:p w14:paraId="229E7514" w14:textId="77777777" w:rsidR="00641520" w:rsidRPr="007B45C0" w:rsidRDefault="00641520" w:rsidP="00641520">
      <w:pPr>
        <w:pStyle w:val="svp"/>
        <w:numPr>
          <w:ilvl w:val="0"/>
          <w:numId w:val="17"/>
        </w:numPr>
        <w:rPr>
          <w:b/>
        </w:rPr>
      </w:pPr>
      <w:r w:rsidRPr="007B45C0">
        <w:rPr>
          <w:rStyle w:val="Siln"/>
          <w:b w:val="0"/>
        </w:rPr>
        <w:t>uměl využívat digitální technologie při vyhledávání informací, modelování chemických struktur a zpracování dat</w:t>
      </w:r>
    </w:p>
    <w:p w14:paraId="33FE53E3" w14:textId="77777777" w:rsidR="00641520" w:rsidRPr="007B45C0" w:rsidRDefault="00641520" w:rsidP="00641520">
      <w:pPr>
        <w:pStyle w:val="svp"/>
        <w:tabs>
          <w:tab w:val="left" w:pos="5460"/>
        </w:tabs>
      </w:pPr>
      <w:r w:rsidRPr="007B45C0">
        <w:t>Prostředky realizace kompetencí:</w:t>
      </w:r>
      <w:r w:rsidRPr="007B45C0">
        <w:tab/>
      </w:r>
    </w:p>
    <w:p w14:paraId="3EE4FA37" w14:textId="77777777" w:rsidR="00641520" w:rsidRPr="007B45C0" w:rsidRDefault="00641520" w:rsidP="00641520">
      <w:pPr>
        <w:pStyle w:val="svp"/>
      </w:pPr>
      <w:r w:rsidRPr="007B45C0">
        <w:t xml:space="preserve">Žáci pokusem a pozorováním (tj. metodami, které umožňují přímou zkušenost) rozvíjejí dovednosti a způsob rozhodování. Mají dostatek informačních zdrojů – knihovnu, internet, exkurze. Informace jsou propojené se skutečným životem. Důraz klademe na samostatnost, vlastní iniciativu, úsudek, tvořivost a zodpovědnost. Žáci komunikují, pracují v týmu a prezentují vlastní výsledky.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641520" w:rsidRPr="007B45C0" w14:paraId="1BF6E831"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715FE625" w14:textId="77777777" w:rsidR="00641520" w:rsidRPr="007B45C0" w:rsidRDefault="00641520" w:rsidP="002B7FC3">
            <w:pPr>
              <w:pStyle w:val="svp"/>
              <w:tabs>
                <w:tab w:val="left" w:pos="2280"/>
              </w:tabs>
              <w:rPr>
                <w:lang w:eastAsia="en-US"/>
              </w:rPr>
            </w:pPr>
            <w:r w:rsidRPr="007B45C0">
              <w:br w:type="page"/>
            </w:r>
            <w:r w:rsidRPr="007B45C0">
              <w:br w:type="page"/>
            </w:r>
            <w:r w:rsidRPr="007B45C0">
              <w:rPr>
                <w:lang w:eastAsia="en-US"/>
              </w:rPr>
              <w:t>Učivo:</w:t>
            </w:r>
          </w:p>
        </w:tc>
        <w:tc>
          <w:tcPr>
            <w:tcW w:w="5134" w:type="dxa"/>
            <w:tcBorders>
              <w:top w:val="single" w:sz="4" w:space="0" w:color="auto"/>
              <w:left w:val="single" w:sz="4" w:space="0" w:color="auto"/>
              <w:bottom w:val="single" w:sz="4" w:space="0" w:color="auto"/>
              <w:right w:val="single" w:sz="4" w:space="0" w:color="auto"/>
            </w:tcBorders>
            <w:hideMark/>
          </w:tcPr>
          <w:p w14:paraId="070D154D" w14:textId="77777777" w:rsidR="00641520" w:rsidRPr="007B45C0" w:rsidRDefault="00641520" w:rsidP="002B7FC3">
            <w:pPr>
              <w:pStyle w:val="svp"/>
              <w:rPr>
                <w:lang w:eastAsia="en-US"/>
              </w:rPr>
            </w:pPr>
            <w:r w:rsidRPr="007B45C0">
              <w:rPr>
                <w:lang w:eastAsia="en-US"/>
              </w:rPr>
              <w:t>Chemie</w:t>
            </w:r>
          </w:p>
        </w:tc>
      </w:tr>
      <w:tr w:rsidR="00641520" w:rsidRPr="007B45C0" w14:paraId="29532635"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6A3662A2" w14:textId="77777777" w:rsidR="00641520" w:rsidRPr="007B45C0" w:rsidRDefault="00641520" w:rsidP="002B7FC3">
            <w:pPr>
              <w:pStyle w:val="svp"/>
              <w:tabs>
                <w:tab w:val="left" w:pos="2280"/>
              </w:tabs>
              <w:rPr>
                <w:lang w:eastAsia="en-US"/>
              </w:rPr>
            </w:pPr>
            <w:r w:rsidRPr="007B45C0">
              <w:rPr>
                <w:lang w:eastAsia="en-US"/>
              </w:rPr>
              <w:t>Výsledky vzdělávání:</w:t>
            </w:r>
          </w:p>
        </w:tc>
        <w:tc>
          <w:tcPr>
            <w:tcW w:w="5134" w:type="dxa"/>
            <w:tcBorders>
              <w:top w:val="single" w:sz="4" w:space="0" w:color="auto"/>
              <w:left w:val="single" w:sz="4" w:space="0" w:color="auto"/>
              <w:bottom w:val="single" w:sz="4" w:space="0" w:color="auto"/>
              <w:right w:val="single" w:sz="4" w:space="0" w:color="auto"/>
            </w:tcBorders>
            <w:hideMark/>
          </w:tcPr>
          <w:p w14:paraId="4372E1F4" w14:textId="77777777" w:rsidR="00641520" w:rsidRPr="007B45C0" w:rsidRDefault="00641520" w:rsidP="002B7FC3">
            <w:pPr>
              <w:pStyle w:val="svp"/>
              <w:tabs>
                <w:tab w:val="left" w:pos="2280"/>
              </w:tabs>
              <w:rPr>
                <w:lang w:eastAsia="en-US"/>
              </w:rPr>
            </w:pPr>
            <w:r w:rsidRPr="007B45C0">
              <w:rPr>
                <w:lang w:eastAsia="en-US"/>
              </w:rPr>
              <w:t>Téma Chemie přispívá k naplňování obecných cílů vzdělávání, zejména v rozvoji obecných i odborných kompetencí. Učivo je koncipováno do tradičních celků.</w:t>
            </w:r>
          </w:p>
        </w:tc>
      </w:tr>
      <w:tr w:rsidR="00641520" w:rsidRPr="007B45C0" w14:paraId="31F4C58E" w14:textId="77777777" w:rsidTr="002B7FC3">
        <w:tc>
          <w:tcPr>
            <w:tcW w:w="2379" w:type="dxa"/>
            <w:tcBorders>
              <w:top w:val="single" w:sz="4" w:space="0" w:color="auto"/>
              <w:left w:val="single" w:sz="4" w:space="0" w:color="auto"/>
              <w:bottom w:val="single" w:sz="4" w:space="0" w:color="auto"/>
              <w:right w:val="single" w:sz="4" w:space="0" w:color="auto"/>
            </w:tcBorders>
          </w:tcPr>
          <w:p w14:paraId="75ED8D8D" w14:textId="77777777" w:rsidR="00641520" w:rsidRPr="007B45C0" w:rsidRDefault="00641520" w:rsidP="002B7FC3">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355C534F" w14:textId="77777777" w:rsidR="00641520" w:rsidRPr="007B45C0" w:rsidRDefault="00641520" w:rsidP="002B7FC3">
            <w:pPr>
              <w:pStyle w:val="svp"/>
              <w:tabs>
                <w:tab w:val="left" w:pos="2280"/>
              </w:tabs>
              <w:rPr>
                <w:lang w:eastAsia="en-US"/>
              </w:rPr>
            </w:pPr>
            <w:r w:rsidRPr="007B45C0">
              <w:rPr>
                <w:lang w:eastAsia="en-US"/>
              </w:rPr>
              <w:t>Komunikativní kompetence</w:t>
            </w:r>
          </w:p>
        </w:tc>
      </w:tr>
      <w:tr w:rsidR="00641520" w:rsidRPr="007B45C0" w14:paraId="153E1E38"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164BB9D9" w14:textId="77777777" w:rsidR="00641520" w:rsidRPr="007B45C0" w:rsidRDefault="00641520" w:rsidP="002B7FC3">
            <w:pPr>
              <w:pStyle w:val="svp"/>
              <w:tabs>
                <w:tab w:val="left" w:pos="2280"/>
              </w:tabs>
              <w:spacing w:after="0"/>
              <w:rPr>
                <w:lang w:eastAsia="en-US"/>
              </w:rPr>
            </w:pPr>
            <w:r w:rsidRPr="007B45C0">
              <w:rPr>
                <w:lang w:eastAsia="en-US"/>
              </w:rPr>
              <w:t>Žák zná a umí používat:</w:t>
            </w:r>
          </w:p>
        </w:tc>
        <w:tc>
          <w:tcPr>
            <w:tcW w:w="5134" w:type="dxa"/>
            <w:tcBorders>
              <w:top w:val="single" w:sz="4" w:space="0" w:color="auto"/>
              <w:left w:val="single" w:sz="4" w:space="0" w:color="auto"/>
              <w:bottom w:val="single" w:sz="4" w:space="0" w:color="auto"/>
              <w:right w:val="single" w:sz="4" w:space="0" w:color="auto"/>
            </w:tcBorders>
            <w:hideMark/>
          </w:tcPr>
          <w:p w14:paraId="72256477" w14:textId="77777777" w:rsidR="00641520" w:rsidRPr="007B45C0" w:rsidRDefault="00641520" w:rsidP="00641520">
            <w:pPr>
              <w:pStyle w:val="svp"/>
              <w:numPr>
                <w:ilvl w:val="0"/>
                <w:numId w:val="10"/>
              </w:numPr>
              <w:rPr>
                <w:lang w:eastAsia="en-US"/>
              </w:rPr>
            </w:pPr>
            <w:r w:rsidRPr="007B45C0">
              <w:rPr>
                <w:lang w:eastAsia="en-US"/>
              </w:rPr>
              <w:t>různé formy komunikace (ústní, písemná, výtvarné projevy, využití technických prostředků)</w:t>
            </w:r>
          </w:p>
          <w:p w14:paraId="1F8C10A2" w14:textId="77777777" w:rsidR="00641520" w:rsidRPr="007B45C0" w:rsidRDefault="00641520" w:rsidP="00641520">
            <w:pPr>
              <w:pStyle w:val="svp"/>
              <w:numPr>
                <w:ilvl w:val="0"/>
                <w:numId w:val="10"/>
              </w:numPr>
              <w:rPr>
                <w:lang w:eastAsia="en-US"/>
              </w:rPr>
            </w:pPr>
            <w:r w:rsidRPr="007B45C0">
              <w:rPr>
                <w:lang w:eastAsia="en-US"/>
              </w:rPr>
              <w:t xml:space="preserve">dodržuje etiku komunikace, naslouchá a respektuje jiné názory </w:t>
            </w:r>
          </w:p>
          <w:p w14:paraId="5B66E3CD" w14:textId="77777777" w:rsidR="00641520" w:rsidRPr="007B45C0" w:rsidRDefault="00641520" w:rsidP="00641520">
            <w:pPr>
              <w:pStyle w:val="svp"/>
              <w:numPr>
                <w:ilvl w:val="0"/>
                <w:numId w:val="10"/>
              </w:numPr>
              <w:rPr>
                <w:lang w:eastAsia="en-US"/>
              </w:rPr>
            </w:pPr>
            <w:r w:rsidRPr="007B45C0">
              <w:rPr>
                <w:lang w:eastAsia="en-US"/>
              </w:rPr>
              <w:t>hovoří o pozorovaném jevu nebo o vlastním způsobu řešení daného úkolu</w:t>
            </w:r>
          </w:p>
        </w:tc>
      </w:tr>
      <w:tr w:rsidR="00641520" w:rsidRPr="007B45C0" w14:paraId="6412D472"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0B1A0FA8" w14:textId="77777777" w:rsidR="00641520" w:rsidRPr="007B45C0" w:rsidRDefault="00641520" w:rsidP="002B7FC3">
            <w:pPr>
              <w:pStyle w:val="svp"/>
              <w:tabs>
                <w:tab w:val="left" w:pos="2280"/>
              </w:tabs>
              <w:spacing w:after="0"/>
              <w:rPr>
                <w:lang w:eastAsia="en-US"/>
              </w:rPr>
            </w:pPr>
            <w:r w:rsidRPr="007B45C0">
              <w:rPr>
                <w:lang w:eastAsia="en-US"/>
              </w:rPr>
              <w:t>Žák je schopen:</w:t>
            </w:r>
          </w:p>
        </w:tc>
        <w:tc>
          <w:tcPr>
            <w:tcW w:w="5134" w:type="dxa"/>
            <w:tcBorders>
              <w:top w:val="single" w:sz="4" w:space="0" w:color="auto"/>
              <w:left w:val="single" w:sz="4" w:space="0" w:color="auto"/>
              <w:bottom w:val="single" w:sz="4" w:space="0" w:color="auto"/>
              <w:right w:val="single" w:sz="4" w:space="0" w:color="auto"/>
            </w:tcBorders>
            <w:hideMark/>
          </w:tcPr>
          <w:p w14:paraId="01D7542F" w14:textId="77777777" w:rsidR="00641520" w:rsidRPr="007B45C0" w:rsidRDefault="00641520" w:rsidP="00641520">
            <w:pPr>
              <w:pStyle w:val="svp"/>
              <w:numPr>
                <w:ilvl w:val="0"/>
                <w:numId w:val="10"/>
              </w:numPr>
              <w:rPr>
                <w:lang w:eastAsia="en-US"/>
              </w:rPr>
            </w:pPr>
            <w:r w:rsidRPr="007B45C0">
              <w:rPr>
                <w:lang w:eastAsia="en-US"/>
              </w:rPr>
              <w:t>přijímat hodnocení svých výsledků</w:t>
            </w:r>
          </w:p>
          <w:p w14:paraId="3CC552BC" w14:textId="77777777" w:rsidR="00641520" w:rsidRPr="007B45C0" w:rsidRDefault="00641520" w:rsidP="00641520">
            <w:pPr>
              <w:pStyle w:val="svp"/>
              <w:numPr>
                <w:ilvl w:val="0"/>
                <w:numId w:val="10"/>
              </w:numPr>
              <w:rPr>
                <w:lang w:eastAsia="en-US"/>
              </w:rPr>
            </w:pPr>
            <w:r w:rsidRPr="007B45C0">
              <w:rPr>
                <w:lang w:eastAsia="en-US"/>
              </w:rPr>
              <w:t>radit při řešení problémové situace</w:t>
            </w:r>
          </w:p>
          <w:p w14:paraId="7903D0F6" w14:textId="77777777" w:rsidR="00641520" w:rsidRPr="007B45C0" w:rsidRDefault="00641520" w:rsidP="00641520">
            <w:pPr>
              <w:pStyle w:val="svp"/>
              <w:numPr>
                <w:ilvl w:val="0"/>
                <w:numId w:val="10"/>
              </w:numPr>
              <w:rPr>
                <w:lang w:eastAsia="en-US"/>
              </w:rPr>
            </w:pPr>
            <w:r w:rsidRPr="007B45C0">
              <w:rPr>
                <w:lang w:eastAsia="en-US"/>
              </w:rPr>
              <w:t>vyjádřit svůj názor</w:t>
            </w:r>
          </w:p>
          <w:p w14:paraId="227455F8" w14:textId="77777777" w:rsidR="00641520" w:rsidRPr="007B45C0" w:rsidRDefault="00641520" w:rsidP="00641520">
            <w:pPr>
              <w:pStyle w:val="svp"/>
              <w:numPr>
                <w:ilvl w:val="0"/>
                <w:numId w:val="10"/>
              </w:numPr>
              <w:rPr>
                <w:lang w:eastAsia="en-US"/>
              </w:rPr>
            </w:pPr>
            <w:r w:rsidRPr="007B45C0">
              <w:rPr>
                <w:lang w:eastAsia="en-US"/>
              </w:rPr>
              <w:t>hovořit o poznaných souvislostech a zkušenostech z vlastního života</w:t>
            </w:r>
          </w:p>
        </w:tc>
      </w:tr>
      <w:tr w:rsidR="00641520" w:rsidRPr="007B45C0" w14:paraId="1CCE7FA9" w14:textId="77777777" w:rsidTr="002B7FC3">
        <w:tc>
          <w:tcPr>
            <w:tcW w:w="2379" w:type="dxa"/>
            <w:tcBorders>
              <w:top w:val="single" w:sz="4" w:space="0" w:color="auto"/>
              <w:left w:val="single" w:sz="4" w:space="0" w:color="auto"/>
              <w:bottom w:val="single" w:sz="4" w:space="0" w:color="auto"/>
              <w:right w:val="single" w:sz="4" w:space="0" w:color="auto"/>
            </w:tcBorders>
          </w:tcPr>
          <w:p w14:paraId="416D12F3" w14:textId="77777777" w:rsidR="00641520" w:rsidRPr="007B45C0" w:rsidRDefault="00641520" w:rsidP="002B7FC3">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107CBF95" w14:textId="77777777" w:rsidR="00641520" w:rsidRPr="007B45C0" w:rsidRDefault="00641520" w:rsidP="002B7FC3">
            <w:pPr>
              <w:pStyle w:val="svp"/>
              <w:tabs>
                <w:tab w:val="left" w:pos="2280"/>
              </w:tabs>
              <w:rPr>
                <w:lang w:eastAsia="en-US"/>
              </w:rPr>
            </w:pPr>
            <w:r w:rsidRPr="007B45C0">
              <w:rPr>
                <w:lang w:eastAsia="en-US"/>
              </w:rPr>
              <w:t>Personální kompetence</w:t>
            </w:r>
          </w:p>
        </w:tc>
      </w:tr>
      <w:tr w:rsidR="00641520" w:rsidRPr="007B45C0" w14:paraId="212DB6AD"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390449A4" w14:textId="77777777" w:rsidR="00641520" w:rsidRPr="007B45C0" w:rsidRDefault="00641520" w:rsidP="002B7FC3">
            <w:pPr>
              <w:pStyle w:val="svp"/>
              <w:tabs>
                <w:tab w:val="left" w:pos="2280"/>
              </w:tabs>
              <w:rPr>
                <w:lang w:eastAsia="en-US"/>
              </w:rPr>
            </w:pPr>
            <w:r w:rsidRPr="007B45C0">
              <w:rPr>
                <w:lang w:eastAsia="en-US"/>
              </w:rPr>
              <w:t xml:space="preserve">Žák umí: </w:t>
            </w:r>
          </w:p>
        </w:tc>
        <w:tc>
          <w:tcPr>
            <w:tcW w:w="5134" w:type="dxa"/>
            <w:tcBorders>
              <w:top w:val="single" w:sz="4" w:space="0" w:color="auto"/>
              <w:left w:val="single" w:sz="4" w:space="0" w:color="auto"/>
              <w:bottom w:val="single" w:sz="4" w:space="0" w:color="auto"/>
              <w:right w:val="single" w:sz="4" w:space="0" w:color="auto"/>
            </w:tcBorders>
            <w:hideMark/>
          </w:tcPr>
          <w:p w14:paraId="7489EAD9" w14:textId="77777777" w:rsidR="00641520" w:rsidRPr="007B45C0" w:rsidRDefault="00641520" w:rsidP="00641520">
            <w:pPr>
              <w:pStyle w:val="svp"/>
              <w:numPr>
                <w:ilvl w:val="0"/>
                <w:numId w:val="10"/>
              </w:numPr>
              <w:rPr>
                <w:lang w:eastAsia="en-US"/>
              </w:rPr>
            </w:pPr>
            <w:r w:rsidRPr="007B45C0">
              <w:rPr>
                <w:lang w:eastAsia="en-US"/>
              </w:rPr>
              <w:t>nést osobní odpovědnost za výsledky společné práce</w:t>
            </w:r>
          </w:p>
          <w:p w14:paraId="6A03719A" w14:textId="77777777" w:rsidR="00641520" w:rsidRPr="007B45C0" w:rsidRDefault="00641520" w:rsidP="00641520">
            <w:pPr>
              <w:pStyle w:val="svp"/>
              <w:numPr>
                <w:ilvl w:val="0"/>
                <w:numId w:val="10"/>
              </w:numPr>
              <w:rPr>
                <w:lang w:eastAsia="en-US"/>
              </w:rPr>
            </w:pPr>
            <w:r w:rsidRPr="007B45C0">
              <w:rPr>
                <w:lang w:eastAsia="en-US"/>
              </w:rPr>
              <w:t>nést důsledky za své rozhodnutí</w:t>
            </w:r>
          </w:p>
          <w:p w14:paraId="212A1B01" w14:textId="77777777" w:rsidR="00641520" w:rsidRPr="007B45C0" w:rsidRDefault="00641520" w:rsidP="00641520">
            <w:pPr>
              <w:pStyle w:val="svp"/>
              <w:numPr>
                <w:ilvl w:val="0"/>
                <w:numId w:val="10"/>
              </w:numPr>
              <w:rPr>
                <w:lang w:eastAsia="en-US"/>
              </w:rPr>
            </w:pPr>
            <w:r w:rsidRPr="007B45C0">
              <w:rPr>
                <w:lang w:eastAsia="en-US"/>
              </w:rPr>
              <w:t>dodržovat mravní hodnoty a slušně jednat</w:t>
            </w:r>
          </w:p>
          <w:p w14:paraId="675ACB14" w14:textId="77777777" w:rsidR="00641520" w:rsidRPr="007B45C0" w:rsidRDefault="00641520" w:rsidP="00641520">
            <w:pPr>
              <w:pStyle w:val="svp"/>
              <w:numPr>
                <w:ilvl w:val="0"/>
                <w:numId w:val="10"/>
              </w:numPr>
              <w:rPr>
                <w:lang w:eastAsia="en-US"/>
              </w:rPr>
            </w:pPr>
            <w:r w:rsidRPr="007B45C0">
              <w:rPr>
                <w:lang w:eastAsia="en-US"/>
              </w:rPr>
              <w:t>prosadit své zájmy a názory</w:t>
            </w:r>
          </w:p>
        </w:tc>
      </w:tr>
      <w:tr w:rsidR="00641520" w:rsidRPr="007B45C0" w14:paraId="7EC71EED" w14:textId="77777777" w:rsidTr="002B7FC3">
        <w:tc>
          <w:tcPr>
            <w:tcW w:w="2379" w:type="dxa"/>
            <w:tcBorders>
              <w:top w:val="single" w:sz="4" w:space="0" w:color="auto"/>
              <w:left w:val="single" w:sz="4" w:space="0" w:color="auto"/>
              <w:bottom w:val="single" w:sz="4" w:space="0" w:color="auto"/>
              <w:right w:val="single" w:sz="4" w:space="0" w:color="auto"/>
            </w:tcBorders>
          </w:tcPr>
          <w:p w14:paraId="71C5E0B6" w14:textId="77777777" w:rsidR="00641520" w:rsidRPr="007B45C0" w:rsidRDefault="00641520" w:rsidP="002B7FC3">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4F4AAC77" w14:textId="77777777" w:rsidR="00641520" w:rsidRPr="007B45C0" w:rsidRDefault="00641520" w:rsidP="002B7FC3">
            <w:pPr>
              <w:pStyle w:val="svp"/>
              <w:tabs>
                <w:tab w:val="left" w:pos="2280"/>
              </w:tabs>
              <w:rPr>
                <w:lang w:eastAsia="en-US"/>
              </w:rPr>
            </w:pPr>
            <w:r w:rsidRPr="007B45C0">
              <w:rPr>
                <w:lang w:eastAsia="en-US"/>
              </w:rPr>
              <w:t>Sociální kompetence</w:t>
            </w:r>
          </w:p>
        </w:tc>
      </w:tr>
      <w:tr w:rsidR="00641520" w:rsidRPr="007B45C0" w14:paraId="21A5D658"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37FA782A" w14:textId="77777777" w:rsidR="00641520" w:rsidRPr="007B45C0" w:rsidRDefault="00641520" w:rsidP="002B7FC3">
            <w:pPr>
              <w:pStyle w:val="svp"/>
              <w:tabs>
                <w:tab w:val="left" w:pos="2280"/>
              </w:tabs>
              <w:rPr>
                <w:lang w:eastAsia="en-US"/>
              </w:rPr>
            </w:pPr>
            <w:r w:rsidRPr="007B45C0">
              <w:rPr>
                <w:lang w:eastAsia="en-US"/>
              </w:rPr>
              <w:t>Žák je schopen:</w:t>
            </w:r>
          </w:p>
        </w:tc>
        <w:tc>
          <w:tcPr>
            <w:tcW w:w="5134" w:type="dxa"/>
            <w:tcBorders>
              <w:top w:val="single" w:sz="4" w:space="0" w:color="auto"/>
              <w:left w:val="single" w:sz="4" w:space="0" w:color="auto"/>
              <w:bottom w:val="single" w:sz="4" w:space="0" w:color="auto"/>
              <w:right w:val="single" w:sz="4" w:space="0" w:color="auto"/>
            </w:tcBorders>
            <w:hideMark/>
          </w:tcPr>
          <w:p w14:paraId="1EE0A5B9" w14:textId="77777777" w:rsidR="00641520" w:rsidRPr="007B45C0" w:rsidRDefault="00641520" w:rsidP="00641520">
            <w:pPr>
              <w:pStyle w:val="svp"/>
              <w:numPr>
                <w:ilvl w:val="0"/>
                <w:numId w:val="10"/>
              </w:numPr>
              <w:rPr>
                <w:lang w:eastAsia="en-US"/>
              </w:rPr>
            </w:pPr>
            <w:r w:rsidRPr="007B45C0">
              <w:rPr>
                <w:lang w:eastAsia="en-US"/>
              </w:rPr>
              <w:t>spolupracovat s ostatními v týmu</w:t>
            </w:r>
          </w:p>
          <w:p w14:paraId="2B42621B" w14:textId="77777777" w:rsidR="00641520" w:rsidRPr="007B45C0" w:rsidRDefault="00641520" w:rsidP="00641520">
            <w:pPr>
              <w:pStyle w:val="svp"/>
              <w:numPr>
                <w:ilvl w:val="0"/>
                <w:numId w:val="10"/>
              </w:numPr>
              <w:rPr>
                <w:lang w:eastAsia="en-US"/>
              </w:rPr>
            </w:pPr>
            <w:r w:rsidRPr="007B45C0">
              <w:rPr>
                <w:lang w:eastAsia="en-US"/>
              </w:rPr>
              <w:t>přispívat k vytvoření vstřícných mezilidských vztahů</w:t>
            </w:r>
          </w:p>
          <w:p w14:paraId="2CBA6C9E" w14:textId="77777777" w:rsidR="00641520" w:rsidRPr="007B45C0" w:rsidRDefault="00641520" w:rsidP="00641520">
            <w:pPr>
              <w:pStyle w:val="svp"/>
              <w:numPr>
                <w:ilvl w:val="0"/>
                <w:numId w:val="10"/>
              </w:numPr>
              <w:rPr>
                <w:lang w:eastAsia="en-US"/>
              </w:rPr>
            </w:pPr>
            <w:r w:rsidRPr="007B45C0">
              <w:rPr>
                <w:lang w:eastAsia="en-US"/>
              </w:rPr>
              <w:t>řešit s druhými společně daný úkol</w:t>
            </w:r>
          </w:p>
          <w:p w14:paraId="06E5B5D4" w14:textId="77777777" w:rsidR="00641520" w:rsidRPr="007B45C0" w:rsidRDefault="00641520" w:rsidP="00641520">
            <w:pPr>
              <w:pStyle w:val="svp"/>
              <w:numPr>
                <w:ilvl w:val="0"/>
                <w:numId w:val="10"/>
              </w:numPr>
              <w:rPr>
                <w:lang w:eastAsia="en-US"/>
              </w:rPr>
            </w:pPr>
            <w:r w:rsidRPr="007B45C0">
              <w:rPr>
                <w:lang w:eastAsia="en-US"/>
              </w:rPr>
              <w:t>ocenit zkušenosti druhých lidí</w:t>
            </w:r>
          </w:p>
          <w:p w14:paraId="357D43FB" w14:textId="77777777" w:rsidR="00641520" w:rsidRPr="007B45C0" w:rsidRDefault="00641520" w:rsidP="00641520">
            <w:pPr>
              <w:pStyle w:val="svp"/>
              <w:numPr>
                <w:ilvl w:val="0"/>
                <w:numId w:val="10"/>
              </w:numPr>
              <w:rPr>
                <w:lang w:eastAsia="en-US"/>
              </w:rPr>
            </w:pPr>
            <w:r w:rsidRPr="007B45C0">
              <w:rPr>
                <w:lang w:eastAsia="en-US"/>
              </w:rPr>
              <w:t>čerpat poučení z toho, co si druzí lidé myslí, říkají a dělají</w:t>
            </w:r>
          </w:p>
        </w:tc>
      </w:tr>
      <w:tr w:rsidR="00641520" w:rsidRPr="007B45C0" w14:paraId="0C67B83A" w14:textId="77777777" w:rsidTr="002B7FC3">
        <w:tc>
          <w:tcPr>
            <w:tcW w:w="2379" w:type="dxa"/>
            <w:tcBorders>
              <w:top w:val="single" w:sz="4" w:space="0" w:color="auto"/>
              <w:left w:val="single" w:sz="4" w:space="0" w:color="auto"/>
              <w:bottom w:val="single" w:sz="4" w:space="0" w:color="auto"/>
              <w:right w:val="single" w:sz="4" w:space="0" w:color="auto"/>
            </w:tcBorders>
          </w:tcPr>
          <w:p w14:paraId="721C9F7E" w14:textId="77777777" w:rsidR="00641520" w:rsidRPr="007B45C0" w:rsidRDefault="00641520" w:rsidP="002B7FC3">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4F1FA773" w14:textId="77777777" w:rsidR="00641520" w:rsidRPr="007B45C0" w:rsidRDefault="00641520" w:rsidP="002B7FC3">
            <w:pPr>
              <w:pStyle w:val="svp"/>
              <w:tabs>
                <w:tab w:val="left" w:pos="2280"/>
              </w:tabs>
              <w:rPr>
                <w:lang w:eastAsia="en-US"/>
              </w:rPr>
            </w:pPr>
            <w:r w:rsidRPr="007B45C0">
              <w:rPr>
                <w:lang w:eastAsia="en-US"/>
              </w:rPr>
              <w:t>Kompetence k pracovnímu uplatnění</w:t>
            </w:r>
          </w:p>
        </w:tc>
      </w:tr>
      <w:tr w:rsidR="00641520" w:rsidRPr="007B45C0" w14:paraId="0DE822D0"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02134D8F" w14:textId="77777777" w:rsidR="00641520" w:rsidRPr="007B45C0" w:rsidRDefault="00641520" w:rsidP="002B7FC3">
            <w:pPr>
              <w:pStyle w:val="svp"/>
              <w:tabs>
                <w:tab w:val="left" w:pos="2280"/>
              </w:tabs>
              <w:rPr>
                <w:lang w:eastAsia="en-US"/>
              </w:rPr>
            </w:pPr>
            <w:r w:rsidRPr="007B45C0">
              <w:rPr>
                <w:lang w:eastAsia="en-US"/>
              </w:rPr>
              <w:t>Žák je veden k tomu, aby:</w:t>
            </w:r>
          </w:p>
        </w:tc>
        <w:tc>
          <w:tcPr>
            <w:tcW w:w="5134" w:type="dxa"/>
            <w:tcBorders>
              <w:top w:val="single" w:sz="4" w:space="0" w:color="auto"/>
              <w:left w:val="single" w:sz="4" w:space="0" w:color="auto"/>
              <w:bottom w:val="single" w:sz="4" w:space="0" w:color="auto"/>
              <w:right w:val="single" w:sz="4" w:space="0" w:color="auto"/>
            </w:tcBorders>
            <w:hideMark/>
          </w:tcPr>
          <w:p w14:paraId="39931B2D" w14:textId="77777777" w:rsidR="00641520" w:rsidRPr="007B45C0" w:rsidRDefault="00641520" w:rsidP="00641520">
            <w:pPr>
              <w:pStyle w:val="svp"/>
              <w:numPr>
                <w:ilvl w:val="0"/>
                <w:numId w:val="10"/>
              </w:numPr>
              <w:rPr>
                <w:lang w:eastAsia="en-US"/>
              </w:rPr>
            </w:pPr>
            <w:r w:rsidRPr="007B45C0">
              <w:rPr>
                <w:lang w:eastAsia="en-US"/>
              </w:rPr>
              <w:t>osvojil si základní pracovní dovednosti a návyky</w:t>
            </w:r>
          </w:p>
          <w:p w14:paraId="5B8657FA" w14:textId="77777777" w:rsidR="00641520" w:rsidRPr="007B45C0" w:rsidRDefault="00641520" w:rsidP="00641520">
            <w:pPr>
              <w:pStyle w:val="svp"/>
              <w:numPr>
                <w:ilvl w:val="0"/>
                <w:numId w:val="10"/>
              </w:numPr>
              <w:rPr>
                <w:lang w:eastAsia="en-US"/>
              </w:rPr>
            </w:pPr>
            <w:r w:rsidRPr="007B45C0">
              <w:rPr>
                <w:lang w:eastAsia="en-US"/>
              </w:rPr>
              <w:t>důsledně dodržoval bezpečnost práce</w:t>
            </w:r>
          </w:p>
          <w:p w14:paraId="4BE9FF5D" w14:textId="77777777" w:rsidR="00641520" w:rsidRPr="007B45C0" w:rsidRDefault="00641520" w:rsidP="00641520">
            <w:pPr>
              <w:pStyle w:val="svp"/>
              <w:numPr>
                <w:ilvl w:val="0"/>
                <w:numId w:val="10"/>
              </w:numPr>
              <w:rPr>
                <w:lang w:eastAsia="en-US"/>
              </w:rPr>
            </w:pPr>
            <w:r w:rsidRPr="007B45C0">
              <w:rPr>
                <w:lang w:eastAsia="en-US"/>
              </w:rPr>
              <w:t>uplatňoval sebehodnocení</w:t>
            </w:r>
          </w:p>
          <w:p w14:paraId="6AF6820D" w14:textId="77777777" w:rsidR="00641520" w:rsidRPr="007B45C0" w:rsidRDefault="00641520" w:rsidP="00641520">
            <w:pPr>
              <w:pStyle w:val="svp"/>
              <w:numPr>
                <w:ilvl w:val="0"/>
                <w:numId w:val="10"/>
              </w:numPr>
              <w:rPr>
                <w:lang w:eastAsia="en-US"/>
              </w:rPr>
            </w:pPr>
            <w:r w:rsidRPr="007B45C0">
              <w:rPr>
                <w:lang w:eastAsia="en-US"/>
              </w:rPr>
              <w:t>osvojené vědomosti a znalosti využíval při dalším učení a při práci v běžném životě</w:t>
            </w:r>
          </w:p>
        </w:tc>
      </w:tr>
      <w:tr w:rsidR="00641520" w:rsidRPr="007B45C0" w14:paraId="64E7F8DB"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1D8C433B" w14:textId="77777777" w:rsidR="00641520" w:rsidRPr="007B45C0" w:rsidRDefault="00641520" w:rsidP="00641520">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28FBF4B8" w14:textId="77777777" w:rsidR="00641520" w:rsidRPr="007B45C0" w:rsidRDefault="00641520" w:rsidP="00641520">
            <w:pPr>
              <w:pStyle w:val="svp"/>
              <w:tabs>
                <w:tab w:val="num" w:pos="360"/>
              </w:tabs>
              <w:ind w:left="360" w:hanging="360"/>
              <w:rPr>
                <w:lang w:eastAsia="en-US"/>
              </w:rPr>
            </w:pPr>
            <w:r w:rsidRPr="007B45C0">
              <w:rPr>
                <w:lang w:eastAsia="en-US"/>
              </w:rPr>
              <w:t>Digitální kompetence</w:t>
            </w:r>
          </w:p>
        </w:tc>
      </w:tr>
      <w:tr w:rsidR="00641520" w:rsidRPr="007B45C0" w14:paraId="0B5ECED9" w14:textId="77777777" w:rsidTr="002B7FC3">
        <w:tc>
          <w:tcPr>
            <w:tcW w:w="2379" w:type="dxa"/>
            <w:tcBorders>
              <w:top w:val="single" w:sz="4" w:space="0" w:color="auto"/>
              <w:left w:val="single" w:sz="4" w:space="0" w:color="auto"/>
              <w:bottom w:val="single" w:sz="4" w:space="0" w:color="auto"/>
              <w:right w:val="single" w:sz="4" w:space="0" w:color="auto"/>
            </w:tcBorders>
            <w:hideMark/>
          </w:tcPr>
          <w:p w14:paraId="3242C45F" w14:textId="77777777" w:rsidR="00641520" w:rsidRPr="007B45C0" w:rsidRDefault="00641520" w:rsidP="00641520">
            <w:pPr>
              <w:pStyle w:val="svp"/>
              <w:tabs>
                <w:tab w:val="left" w:pos="2280"/>
              </w:tabs>
              <w:rPr>
                <w:lang w:eastAsia="en-US"/>
              </w:rPr>
            </w:pPr>
            <w:r w:rsidRPr="007B45C0">
              <w:rPr>
                <w:lang w:eastAsia="en-US"/>
              </w:rPr>
              <w:t>Žák je veden k tomu, aby:</w:t>
            </w:r>
          </w:p>
        </w:tc>
        <w:tc>
          <w:tcPr>
            <w:tcW w:w="5134" w:type="dxa"/>
            <w:tcBorders>
              <w:top w:val="single" w:sz="4" w:space="0" w:color="auto"/>
              <w:left w:val="single" w:sz="4" w:space="0" w:color="auto"/>
              <w:bottom w:val="single" w:sz="4" w:space="0" w:color="auto"/>
              <w:right w:val="single" w:sz="4" w:space="0" w:color="auto"/>
            </w:tcBorders>
            <w:hideMark/>
          </w:tcPr>
          <w:p w14:paraId="4674500C" w14:textId="77777777" w:rsidR="00641520" w:rsidRPr="007B45C0" w:rsidRDefault="00641520" w:rsidP="00641520">
            <w:pPr>
              <w:pStyle w:val="svp"/>
              <w:numPr>
                <w:ilvl w:val="0"/>
                <w:numId w:val="71"/>
              </w:numPr>
              <w:ind w:left="332"/>
              <w:rPr>
                <w:lang w:eastAsia="en-US"/>
              </w:rPr>
            </w:pPr>
            <w:r w:rsidRPr="007B45C0">
              <w:rPr>
                <w:lang w:eastAsia="en-US"/>
              </w:rPr>
              <w:t xml:space="preserve">používal vhodná prostředí, pomůcky, ale i různé běžně dostupné nástroje, technologie, programy a aplikace. </w:t>
            </w:r>
          </w:p>
          <w:p w14:paraId="772FA689" w14:textId="77777777" w:rsidR="00641520" w:rsidRPr="007B45C0" w:rsidRDefault="00641520" w:rsidP="00641520">
            <w:pPr>
              <w:pStyle w:val="svp"/>
              <w:numPr>
                <w:ilvl w:val="0"/>
                <w:numId w:val="71"/>
              </w:numPr>
              <w:ind w:left="332"/>
              <w:rPr>
                <w:lang w:eastAsia="en-US"/>
              </w:rPr>
            </w:pPr>
            <w:r w:rsidRPr="007B45C0">
              <w:rPr>
                <w:lang w:eastAsia="en-US"/>
              </w:rPr>
              <w:t xml:space="preserve">S informatickými koncepty se seznámil prostřednictvím vlastní zkušenosti s řešením rozmanitých problémových situací. </w:t>
            </w:r>
          </w:p>
          <w:p w14:paraId="7A14CF3A" w14:textId="77777777" w:rsidR="00641520" w:rsidRPr="007B45C0" w:rsidRDefault="00641520" w:rsidP="00641520">
            <w:pPr>
              <w:pStyle w:val="svp"/>
              <w:numPr>
                <w:ilvl w:val="0"/>
                <w:numId w:val="71"/>
              </w:numPr>
              <w:ind w:left="332"/>
              <w:rPr>
                <w:lang w:eastAsia="en-US"/>
              </w:rPr>
            </w:pPr>
            <w:r w:rsidRPr="007B45C0">
              <w:rPr>
                <w:lang w:eastAsia="en-US"/>
              </w:rPr>
              <w:t>Setkával se i se situacemi blízkými jeho reálnému životu a odborné praxi.</w:t>
            </w:r>
          </w:p>
        </w:tc>
      </w:tr>
    </w:tbl>
    <w:p w14:paraId="76C02F16" w14:textId="77777777" w:rsidR="00641520" w:rsidRPr="007B45C0" w:rsidRDefault="00641520" w:rsidP="005D78AC">
      <w:pPr>
        <w:pStyle w:val="svp3"/>
      </w:pPr>
    </w:p>
    <w:p w14:paraId="5888CD2A" w14:textId="77777777" w:rsidR="009D74E4" w:rsidRPr="007B45C0" w:rsidRDefault="009D74E4" w:rsidP="005D78AC">
      <w:pPr>
        <w:pStyle w:val="svp3"/>
      </w:pPr>
      <w:r w:rsidRPr="007B45C0">
        <w:t xml:space="preserve">Rámcový rozpis učiva: </w:t>
      </w:r>
    </w:p>
    <w:p w14:paraId="13339AE1" w14:textId="77777777" w:rsidR="009D74E4" w:rsidRPr="007B45C0" w:rsidRDefault="009D74E4" w:rsidP="005D78AC">
      <w:pPr>
        <w:pStyle w:val="svp4"/>
      </w:pPr>
      <w:r w:rsidRPr="007B45C0">
        <w:t>Chemie</w:t>
      </w:r>
    </w:p>
    <w:p w14:paraId="3DC95C51" w14:textId="77777777" w:rsidR="009D74E4" w:rsidRPr="007B45C0" w:rsidRDefault="009D74E4" w:rsidP="005D78AC">
      <w:pPr>
        <w:pStyle w:val="svp"/>
        <w:tabs>
          <w:tab w:val="right" w:pos="7371"/>
        </w:tabs>
      </w:pPr>
      <w:r w:rsidRPr="007B45C0">
        <w:t>1. ročník</w:t>
      </w:r>
      <w:r w:rsidRPr="007B45C0">
        <w:tab/>
        <w:t>16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9D74E4" w:rsidRPr="007B45C0" w14:paraId="1CB04352" w14:textId="77777777" w:rsidTr="009D74E4">
        <w:tc>
          <w:tcPr>
            <w:tcW w:w="3750" w:type="dxa"/>
            <w:tcBorders>
              <w:top w:val="single" w:sz="4" w:space="0" w:color="auto"/>
              <w:left w:val="single" w:sz="4" w:space="0" w:color="auto"/>
              <w:bottom w:val="single" w:sz="4" w:space="0" w:color="auto"/>
              <w:right w:val="single" w:sz="4" w:space="0" w:color="auto"/>
            </w:tcBorders>
            <w:hideMark/>
          </w:tcPr>
          <w:p w14:paraId="70E75A34" w14:textId="77777777" w:rsidR="009D74E4" w:rsidRPr="007B45C0" w:rsidRDefault="009D74E4" w:rsidP="005D78AC">
            <w:pPr>
              <w:pStyle w:val="svp"/>
              <w:rPr>
                <w:lang w:eastAsia="en-US"/>
              </w:rPr>
            </w:pPr>
            <w:r w:rsidRPr="007B45C0">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767C615E" w14:textId="77777777" w:rsidR="009D74E4" w:rsidRPr="007B45C0" w:rsidRDefault="009D74E4" w:rsidP="005D78AC">
            <w:pPr>
              <w:pStyle w:val="svp"/>
              <w:rPr>
                <w:lang w:eastAsia="en-US"/>
              </w:rPr>
            </w:pPr>
            <w:r w:rsidRPr="007B45C0">
              <w:rPr>
                <w:lang w:eastAsia="en-US"/>
              </w:rPr>
              <w:t>Výsledky vzdělávání</w:t>
            </w:r>
          </w:p>
        </w:tc>
      </w:tr>
      <w:tr w:rsidR="009D74E4" w:rsidRPr="007B45C0" w14:paraId="3E668ADB" w14:textId="77777777" w:rsidTr="009D74E4">
        <w:tc>
          <w:tcPr>
            <w:tcW w:w="3750" w:type="dxa"/>
            <w:tcBorders>
              <w:top w:val="single" w:sz="4" w:space="0" w:color="auto"/>
              <w:left w:val="single" w:sz="4" w:space="0" w:color="auto"/>
              <w:bottom w:val="single" w:sz="4" w:space="0" w:color="auto"/>
              <w:right w:val="single" w:sz="4" w:space="0" w:color="auto"/>
            </w:tcBorders>
            <w:hideMark/>
          </w:tcPr>
          <w:p w14:paraId="3113511E" w14:textId="77777777" w:rsidR="009D74E4" w:rsidRPr="007B45C0" w:rsidRDefault="009D74E4" w:rsidP="005D78AC">
            <w:pPr>
              <w:pStyle w:val="svp"/>
              <w:numPr>
                <w:ilvl w:val="0"/>
                <w:numId w:val="14"/>
              </w:numPr>
              <w:rPr>
                <w:lang w:eastAsia="en-US"/>
              </w:rPr>
            </w:pPr>
            <w:r w:rsidRPr="007B45C0">
              <w:rPr>
                <w:lang w:eastAsia="en-US"/>
              </w:rPr>
              <w:t>Obecná chemie</w:t>
            </w:r>
          </w:p>
        </w:tc>
        <w:tc>
          <w:tcPr>
            <w:tcW w:w="3760" w:type="dxa"/>
            <w:tcBorders>
              <w:top w:val="single" w:sz="4" w:space="0" w:color="auto"/>
              <w:left w:val="single" w:sz="4" w:space="0" w:color="auto"/>
              <w:bottom w:val="single" w:sz="4" w:space="0" w:color="auto"/>
              <w:right w:val="single" w:sz="4" w:space="0" w:color="auto"/>
            </w:tcBorders>
            <w:hideMark/>
          </w:tcPr>
          <w:p w14:paraId="4D1BCBCE" w14:textId="77777777" w:rsidR="009D74E4" w:rsidRPr="007B45C0" w:rsidRDefault="009D74E4" w:rsidP="005D78AC">
            <w:pPr>
              <w:pStyle w:val="svp"/>
              <w:rPr>
                <w:lang w:eastAsia="en-US"/>
              </w:rPr>
            </w:pPr>
            <w:r w:rsidRPr="007B45C0">
              <w:rPr>
                <w:lang w:eastAsia="en-US"/>
              </w:rPr>
              <w:t xml:space="preserve">Žák: </w:t>
            </w:r>
          </w:p>
        </w:tc>
      </w:tr>
      <w:tr w:rsidR="009D74E4" w:rsidRPr="007B45C0" w14:paraId="711CDC58" w14:textId="77777777" w:rsidTr="009D74E4">
        <w:tc>
          <w:tcPr>
            <w:tcW w:w="3750" w:type="dxa"/>
            <w:tcBorders>
              <w:top w:val="single" w:sz="4" w:space="0" w:color="auto"/>
              <w:left w:val="single" w:sz="4" w:space="0" w:color="auto"/>
              <w:bottom w:val="nil"/>
              <w:right w:val="single" w:sz="4" w:space="0" w:color="auto"/>
            </w:tcBorders>
            <w:hideMark/>
          </w:tcPr>
          <w:p w14:paraId="7EE9D869" w14:textId="77777777" w:rsidR="009D74E4" w:rsidRPr="007B45C0" w:rsidRDefault="009D74E4" w:rsidP="005D78AC">
            <w:pPr>
              <w:pStyle w:val="svp"/>
              <w:numPr>
                <w:ilvl w:val="0"/>
                <w:numId w:val="18"/>
              </w:numPr>
              <w:rPr>
                <w:lang w:eastAsia="en-US"/>
              </w:rPr>
            </w:pPr>
            <w:r w:rsidRPr="007B45C0">
              <w:rPr>
                <w:lang w:eastAsia="en-US"/>
              </w:rPr>
              <w:t xml:space="preserve">Složení a vlastnosti látek, složení a struktura atomu </w:t>
            </w:r>
          </w:p>
        </w:tc>
        <w:tc>
          <w:tcPr>
            <w:tcW w:w="3760" w:type="dxa"/>
            <w:tcBorders>
              <w:top w:val="single" w:sz="4" w:space="0" w:color="auto"/>
              <w:left w:val="single" w:sz="4" w:space="0" w:color="auto"/>
              <w:bottom w:val="nil"/>
              <w:right w:val="single" w:sz="4" w:space="0" w:color="auto"/>
            </w:tcBorders>
            <w:hideMark/>
          </w:tcPr>
          <w:p w14:paraId="6C2020B7" w14:textId="77777777" w:rsidR="009D74E4" w:rsidRPr="007B45C0" w:rsidRDefault="009D74E4" w:rsidP="005D78AC">
            <w:pPr>
              <w:pStyle w:val="svp"/>
              <w:numPr>
                <w:ilvl w:val="0"/>
                <w:numId w:val="18"/>
              </w:numPr>
              <w:rPr>
                <w:lang w:eastAsia="en-US"/>
              </w:rPr>
            </w:pPr>
            <w:r w:rsidRPr="007B45C0">
              <w:rPr>
                <w:lang w:eastAsia="en-US"/>
              </w:rPr>
              <w:t>dokáže porovnat fyzikální a chemické vlastnosti různých látek</w:t>
            </w:r>
          </w:p>
          <w:p w14:paraId="2793EDF7" w14:textId="77777777" w:rsidR="009D74E4" w:rsidRPr="007B45C0" w:rsidRDefault="009D74E4" w:rsidP="005D78AC">
            <w:pPr>
              <w:pStyle w:val="svp"/>
              <w:numPr>
                <w:ilvl w:val="0"/>
                <w:numId w:val="18"/>
              </w:numPr>
              <w:rPr>
                <w:lang w:eastAsia="en-US"/>
              </w:rPr>
            </w:pPr>
            <w:r w:rsidRPr="007B45C0">
              <w:rPr>
                <w:lang w:eastAsia="en-US"/>
              </w:rPr>
              <w:t>popíše stavbu atomu, rozlišuje atom, proton, elektron, neutron, ion, izotop, nuklid</w:t>
            </w:r>
          </w:p>
        </w:tc>
      </w:tr>
      <w:tr w:rsidR="009D74E4" w:rsidRPr="007B45C0" w14:paraId="5B8AC69D" w14:textId="77777777" w:rsidTr="009D74E4">
        <w:tc>
          <w:tcPr>
            <w:tcW w:w="3750" w:type="dxa"/>
            <w:tcBorders>
              <w:top w:val="nil"/>
              <w:left w:val="single" w:sz="4" w:space="0" w:color="auto"/>
              <w:bottom w:val="nil"/>
              <w:right w:val="single" w:sz="4" w:space="0" w:color="auto"/>
            </w:tcBorders>
          </w:tcPr>
          <w:p w14:paraId="7B3DFDF9" w14:textId="77777777" w:rsidR="009D74E4" w:rsidRPr="007B45C0" w:rsidRDefault="009D74E4" w:rsidP="005D78AC">
            <w:pPr>
              <w:pStyle w:val="svp"/>
              <w:numPr>
                <w:ilvl w:val="0"/>
                <w:numId w:val="18"/>
              </w:numPr>
              <w:rPr>
                <w:lang w:eastAsia="en-US"/>
              </w:rPr>
            </w:pPr>
            <w:r w:rsidRPr="007B45C0">
              <w:rPr>
                <w:lang w:eastAsia="en-US"/>
              </w:rPr>
              <w:t>Chemická vazba</w:t>
            </w:r>
          </w:p>
          <w:p w14:paraId="144529C7" w14:textId="77777777" w:rsidR="009D74E4" w:rsidRPr="007B45C0" w:rsidRDefault="009D74E4" w:rsidP="005D78AC">
            <w:pPr>
              <w:pStyle w:val="svp"/>
              <w:ind w:left="360"/>
              <w:rPr>
                <w:lang w:eastAsia="en-US"/>
              </w:rPr>
            </w:pPr>
          </w:p>
        </w:tc>
        <w:tc>
          <w:tcPr>
            <w:tcW w:w="3760" w:type="dxa"/>
            <w:tcBorders>
              <w:top w:val="nil"/>
              <w:left w:val="single" w:sz="4" w:space="0" w:color="auto"/>
              <w:bottom w:val="nil"/>
              <w:right w:val="single" w:sz="4" w:space="0" w:color="auto"/>
            </w:tcBorders>
            <w:hideMark/>
          </w:tcPr>
          <w:p w14:paraId="3C60758F" w14:textId="77777777" w:rsidR="009D74E4" w:rsidRPr="007B45C0" w:rsidRDefault="009D74E4" w:rsidP="005D78AC">
            <w:pPr>
              <w:pStyle w:val="svp"/>
              <w:numPr>
                <w:ilvl w:val="0"/>
                <w:numId w:val="18"/>
              </w:numPr>
              <w:rPr>
                <w:lang w:eastAsia="en-US"/>
              </w:rPr>
            </w:pPr>
            <w:r w:rsidRPr="007B45C0">
              <w:rPr>
                <w:lang w:eastAsia="en-US"/>
              </w:rPr>
              <w:t>vysvětlí vznik chemické vazby a charakterizuje typy vazeb, elektronegativitu a polaritu</w:t>
            </w:r>
          </w:p>
        </w:tc>
      </w:tr>
      <w:tr w:rsidR="009D74E4" w:rsidRPr="007B45C0" w14:paraId="61731BFC" w14:textId="77777777" w:rsidTr="009D74E4">
        <w:tc>
          <w:tcPr>
            <w:tcW w:w="3750" w:type="dxa"/>
            <w:tcBorders>
              <w:top w:val="nil"/>
              <w:left w:val="single" w:sz="4" w:space="0" w:color="auto"/>
              <w:bottom w:val="nil"/>
              <w:right w:val="single" w:sz="4" w:space="0" w:color="auto"/>
            </w:tcBorders>
            <w:hideMark/>
          </w:tcPr>
          <w:p w14:paraId="75F262CD" w14:textId="77777777" w:rsidR="009D74E4" w:rsidRPr="007B45C0" w:rsidRDefault="009D74E4" w:rsidP="005D78AC">
            <w:pPr>
              <w:pStyle w:val="svp"/>
              <w:numPr>
                <w:ilvl w:val="0"/>
                <w:numId w:val="18"/>
              </w:numPr>
              <w:rPr>
                <w:lang w:eastAsia="en-US"/>
              </w:rPr>
            </w:pPr>
            <w:r w:rsidRPr="007B45C0">
              <w:rPr>
                <w:lang w:eastAsia="en-US"/>
              </w:rPr>
              <w:t>Chemická symbolika, značky a názvy</w:t>
            </w:r>
          </w:p>
        </w:tc>
        <w:tc>
          <w:tcPr>
            <w:tcW w:w="3760" w:type="dxa"/>
            <w:tcBorders>
              <w:top w:val="nil"/>
              <w:left w:val="single" w:sz="4" w:space="0" w:color="auto"/>
              <w:bottom w:val="nil"/>
              <w:right w:val="single" w:sz="4" w:space="0" w:color="auto"/>
            </w:tcBorders>
            <w:hideMark/>
          </w:tcPr>
          <w:p w14:paraId="6EC556A5" w14:textId="77777777" w:rsidR="009D74E4" w:rsidRPr="007B45C0" w:rsidRDefault="009D74E4" w:rsidP="005D78AC">
            <w:pPr>
              <w:pStyle w:val="svp"/>
              <w:numPr>
                <w:ilvl w:val="0"/>
                <w:numId w:val="18"/>
              </w:numPr>
              <w:rPr>
                <w:lang w:eastAsia="en-US"/>
              </w:rPr>
            </w:pPr>
            <w:r w:rsidRPr="007B45C0">
              <w:rPr>
                <w:lang w:eastAsia="en-US"/>
              </w:rPr>
              <w:t>zná názvy a značky vybraných chemických prvků a sloučenin</w:t>
            </w:r>
          </w:p>
          <w:p w14:paraId="2399E1AB" w14:textId="77777777" w:rsidR="009D74E4" w:rsidRPr="007B45C0" w:rsidRDefault="009D74E4" w:rsidP="005D78AC">
            <w:pPr>
              <w:pStyle w:val="svp"/>
              <w:numPr>
                <w:ilvl w:val="0"/>
                <w:numId w:val="18"/>
              </w:numPr>
              <w:rPr>
                <w:lang w:eastAsia="en-US"/>
              </w:rPr>
            </w:pPr>
            <w:r w:rsidRPr="007B45C0">
              <w:rPr>
                <w:lang w:eastAsia="en-US"/>
              </w:rPr>
              <w:t>uvede význam oxidačního čísla atomu prvku při odvozování vzorců a názvů sloučenin</w:t>
            </w:r>
          </w:p>
        </w:tc>
      </w:tr>
      <w:tr w:rsidR="009D74E4" w:rsidRPr="007B45C0" w14:paraId="32C86881" w14:textId="77777777" w:rsidTr="009D74E4">
        <w:tc>
          <w:tcPr>
            <w:tcW w:w="3750" w:type="dxa"/>
            <w:tcBorders>
              <w:top w:val="nil"/>
              <w:left w:val="single" w:sz="4" w:space="0" w:color="auto"/>
              <w:bottom w:val="nil"/>
              <w:right w:val="single" w:sz="4" w:space="0" w:color="auto"/>
            </w:tcBorders>
          </w:tcPr>
          <w:p w14:paraId="18057B99" w14:textId="77777777" w:rsidR="009D74E4" w:rsidRPr="007B45C0" w:rsidRDefault="009D74E4" w:rsidP="005D78AC">
            <w:pPr>
              <w:pStyle w:val="svp"/>
              <w:numPr>
                <w:ilvl w:val="0"/>
                <w:numId w:val="18"/>
              </w:numPr>
              <w:rPr>
                <w:lang w:eastAsia="en-US"/>
              </w:rPr>
            </w:pPr>
            <w:r w:rsidRPr="007B45C0">
              <w:rPr>
                <w:lang w:eastAsia="en-US"/>
              </w:rPr>
              <w:t>Periodická soustava prvků</w:t>
            </w:r>
          </w:p>
          <w:p w14:paraId="25636963" w14:textId="77777777" w:rsidR="009D74E4" w:rsidRPr="007B45C0" w:rsidRDefault="009D74E4" w:rsidP="005D78AC">
            <w:pPr>
              <w:pStyle w:val="svp"/>
              <w:ind w:left="360"/>
              <w:rPr>
                <w:lang w:eastAsia="en-US"/>
              </w:rPr>
            </w:pPr>
          </w:p>
        </w:tc>
        <w:tc>
          <w:tcPr>
            <w:tcW w:w="3760" w:type="dxa"/>
            <w:tcBorders>
              <w:top w:val="nil"/>
              <w:left w:val="single" w:sz="4" w:space="0" w:color="auto"/>
              <w:bottom w:val="nil"/>
              <w:right w:val="single" w:sz="4" w:space="0" w:color="auto"/>
            </w:tcBorders>
            <w:hideMark/>
          </w:tcPr>
          <w:p w14:paraId="71CEB568" w14:textId="77777777" w:rsidR="009D74E4" w:rsidRPr="007B45C0" w:rsidRDefault="009D74E4" w:rsidP="005D78AC">
            <w:pPr>
              <w:pStyle w:val="svp"/>
              <w:numPr>
                <w:ilvl w:val="0"/>
                <w:numId w:val="18"/>
              </w:numPr>
              <w:rPr>
                <w:lang w:eastAsia="en-US"/>
              </w:rPr>
            </w:pPr>
            <w:r w:rsidRPr="007B45C0">
              <w:rPr>
                <w:lang w:eastAsia="en-US"/>
              </w:rPr>
              <w:t>vysvětlí obecně platné zákonitosti vyplývající z periodické soustavy prvků</w:t>
            </w:r>
          </w:p>
          <w:p w14:paraId="22124AB3" w14:textId="77777777" w:rsidR="009D74E4" w:rsidRPr="007B45C0" w:rsidRDefault="009D74E4" w:rsidP="005D78AC">
            <w:pPr>
              <w:pStyle w:val="svp"/>
              <w:numPr>
                <w:ilvl w:val="0"/>
                <w:numId w:val="18"/>
              </w:numPr>
              <w:rPr>
                <w:lang w:eastAsia="en-US"/>
              </w:rPr>
            </w:pPr>
            <w:r w:rsidRPr="007B45C0">
              <w:rPr>
                <w:lang w:eastAsia="en-US"/>
              </w:rPr>
              <w:t>popíše charakteristické vlastnosti nekovů, kovů a jejich umístění v periodické soustavě prvků</w:t>
            </w:r>
          </w:p>
        </w:tc>
      </w:tr>
      <w:tr w:rsidR="009D74E4" w:rsidRPr="007B45C0" w14:paraId="5651706E" w14:textId="77777777" w:rsidTr="009D74E4">
        <w:tc>
          <w:tcPr>
            <w:tcW w:w="3750" w:type="dxa"/>
            <w:tcBorders>
              <w:top w:val="nil"/>
              <w:left w:val="single" w:sz="4" w:space="0" w:color="auto"/>
              <w:bottom w:val="nil"/>
              <w:right w:val="single" w:sz="4" w:space="0" w:color="auto"/>
            </w:tcBorders>
          </w:tcPr>
          <w:p w14:paraId="4D5DEE89" w14:textId="77777777" w:rsidR="009D74E4" w:rsidRPr="007B45C0" w:rsidRDefault="009D74E4" w:rsidP="005D78AC">
            <w:pPr>
              <w:pStyle w:val="svp"/>
              <w:numPr>
                <w:ilvl w:val="0"/>
                <w:numId w:val="18"/>
              </w:numPr>
              <w:rPr>
                <w:lang w:eastAsia="en-US"/>
              </w:rPr>
            </w:pPr>
            <w:r w:rsidRPr="007B45C0">
              <w:rPr>
                <w:lang w:eastAsia="en-US"/>
              </w:rPr>
              <w:t>Směsi a roztoky</w:t>
            </w:r>
          </w:p>
          <w:p w14:paraId="2794D729" w14:textId="77777777" w:rsidR="009D74E4" w:rsidRPr="007B45C0" w:rsidRDefault="009D74E4" w:rsidP="005D78AC">
            <w:pPr>
              <w:pStyle w:val="svp"/>
              <w:ind w:left="360"/>
              <w:rPr>
                <w:lang w:eastAsia="en-US"/>
              </w:rPr>
            </w:pPr>
          </w:p>
        </w:tc>
        <w:tc>
          <w:tcPr>
            <w:tcW w:w="3760" w:type="dxa"/>
            <w:tcBorders>
              <w:top w:val="nil"/>
              <w:left w:val="single" w:sz="4" w:space="0" w:color="auto"/>
              <w:bottom w:val="nil"/>
              <w:right w:val="single" w:sz="4" w:space="0" w:color="auto"/>
            </w:tcBorders>
            <w:hideMark/>
          </w:tcPr>
          <w:p w14:paraId="140F0E1F" w14:textId="77777777" w:rsidR="009D74E4" w:rsidRPr="007B45C0" w:rsidRDefault="009D74E4" w:rsidP="005D78AC">
            <w:pPr>
              <w:pStyle w:val="svp"/>
              <w:numPr>
                <w:ilvl w:val="0"/>
                <w:numId w:val="18"/>
              </w:numPr>
              <w:rPr>
                <w:lang w:eastAsia="en-US"/>
              </w:rPr>
            </w:pPr>
            <w:r w:rsidRPr="007B45C0">
              <w:rPr>
                <w:lang w:eastAsia="en-US"/>
              </w:rPr>
              <w:t>popíše metody oddělování složek ze směsí a uvede příklady využití těchto metod v praxi</w:t>
            </w:r>
          </w:p>
          <w:p w14:paraId="209D8704" w14:textId="77777777" w:rsidR="009D74E4" w:rsidRPr="007B45C0" w:rsidRDefault="009D74E4" w:rsidP="005D78AC">
            <w:pPr>
              <w:pStyle w:val="svp"/>
              <w:numPr>
                <w:ilvl w:val="0"/>
                <w:numId w:val="18"/>
              </w:numPr>
              <w:rPr>
                <w:lang w:eastAsia="en-US"/>
              </w:rPr>
            </w:pPr>
            <w:r w:rsidRPr="007B45C0">
              <w:rPr>
                <w:lang w:eastAsia="en-US"/>
              </w:rPr>
              <w:t xml:space="preserve">vyjádří složení roztoků různým způsobem, připraví roztok požadovaného složení </w:t>
            </w:r>
          </w:p>
        </w:tc>
      </w:tr>
      <w:tr w:rsidR="009D74E4" w:rsidRPr="007B45C0" w14:paraId="6A1A558D" w14:textId="77777777" w:rsidTr="009D74E4">
        <w:tc>
          <w:tcPr>
            <w:tcW w:w="3750" w:type="dxa"/>
            <w:tcBorders>
              <w:top w:val="nil"/>
              <w:left w:val="single" w:sz="4" w:space="0" w:color="auto"/>
              <w:bottom w:val="nil"/>
              <w:right w:val="single" w:sz="4" w:space="0" w:color="auto"/>
            </w:tcBorders>
            <w:hideMark/>
          </w:tcPr>
          <w:p w14:paraId="0D530CD9" w14:textId="77777777" w:rsidR="009D74E4" w:rsidRPr="007B45C0" w:rsidRDefault="009D74E4" w:rsidP="005D78AC">
            <w:pPr>
              <w:pStyle w:val="svp"/>
              <w:numPr>
                <w:ilvl w:val="0"/>
                <w:numId w:val="18"/>
              </w:numPr>
              <w:rPr>
                <w:lang w:eastAsia="en-US"/>
              </w:rPr>
            </w:pPr>
            <w:r w:rsidRPr="007B45C0">
              <w:rPr>
                <w:lang w:eastAsia="en-US"/>
              </w:rPr>
              <w:t>Chemické reakce, chemické rovnice, základní typy chemických reakcí</w:t>
            </w:r>
          </w:p>
        </w:tc>
        <w:tc>
          <w:tcPr>
            <w:tcW w:w="3760" w:type="dxa"/>
            <w:tcBorders>
              <w:top w:val="nil"/>
              <w:left w:val="single" w:sz="4" w:space="0" w:color="auto"/>
              <w:bottom w:val="nil"/>
              <w:right w:val="single" w:sz="4" w:space="0" w:color="auto"/>
            </w:tcBorders>
            <w:hideMark/>
          </w:tcPr>
          <w:p w14:paraId="46208EFD" w14:textId="77777777" w:rsidR="009D74E4" w:rsidRPr="007B45C0" w:rsidRDefault="009D74E4" w:rsidP="005D78AC">
            <w:pPr>
              <w:pStyle w:val="svp"/>
              <w:numPr>
                <w:ilvl w:val="0"/>
                <w:numId w:val="18"/>
              </w:numPr>
              <w:rPr>
                <w:lang w:eastAsia="en-US"/>
              </w:rPr>
            </w:pPr>
            <w:r w:rsidRPr="007B45C0">
              <w:rPr>
                <w:lang w:eastAsia="en-US"/>
              </w:rPr>
              <w:t xml:space="preserve">vysvětlí podstatu chemických reakcí a zapíše jednoduchou </w:t>
            </w:r>
            <w:r w:rsidRPr="007B45C0">
              <w:rPr>
                <w:lang w:eastAsia="en-US"/>
              </w:rPr>
              <w:lastRenderedPageBreak/>
              <w:t>chemickou reakci chemickou rovnicí a vyčíslí ji</w:t>
            </w:r>
          </w:p>
        </w:tc>
      </w:tr>
      <w:tr w:rsidR="009D74E4" w:rsidRPr="007B45C0" w14:paraId="7EC4B7C8" w14:textId="77777777" w:rsidTr="009D74E4">
        <w:tc>
          <w:tcPr>
            <w:tcW w:w="3750" w:type="dxa"/>
            <w:tcBorders>
              <w:top w:val="nil"/>
              <w:left w:val="single" w:sz="4" w:space="0" w:color="auto"/>
              <w:bottom w:val="nil"/>
              <w:right w:val="single" w:sz="4" w:space="0" w:color="auto"/>
            </w:tcBorders>
          </w:tcPr>
          <w:p w14:paraId="0F50F3AB" w14:textId="77777777" w:rsidR="009D74E4" w:rsidRPr="007B45C0" w:rsidRDefault="009D74E4" w:rsidP="005D78AC">
            <w:pPr>
              <w:pStyle w:val="svp"/>
              <w:numPr>
                <w:ilvl w:val="0"/>
                <w:numId w:val="18"/>
              </w:numPr>
              <w:rPr>
                <w:lang w:eastAsia="en-US"/>
              </w:rPr>
            </w:pPr>
            <w:r w:rsidRPr="007B45C0">
              <w:rPr>
                <w:lang w:eastAsia="en-US"/>
              </w:rPr>
              <w:lastRenderedPageBreak/>
              <w:t>Výpočty v chemii</w:t>
            </w:r>
          </w:p>
          <w:p w14:paraId="2FA09ABF" w14:textId="77777777" w:rsidR="009D74E4" w:rsidRPr="007B45C0" w:rsidRDefault="009D74E4" w:rsidP="005D78AC">
            <w:pPr>
              <w:pStyle w:val="svp"/>
              <w:ind w:left="360"/>
              <w:rPr>
                <w:lang w:eastAsia="en-US"/>
              </w:rPr>
            </w:pPr>
          </w:p>
        </w:tc>
        <w:tc>
          <w:tcPr>
            <w:tcW w:w="3760" w:type="dxa"/>
            <w:tcBorders>
              <w:top w:val="nil"/>
              <w:left w:val="single" w:sz="4" w:space="0" w:color="auto"/>
              <w:bottom w:val="nil"/>
              <w:right w:val="single" w:sz="4" w:space="0" w:color="auto"/>
            </w:tcBorders>
            <w:hideMark/>
          </w:tcPr>
          <w:p w14:paraId="3F5D70FF" w14:textId="77777777" w:rsidR="009D74E4" w:rsidRPr="007B45C0" w:rsidRDefault="009D74E4" w:rsidP="005D78AC">
            <w:pPr>
              <w:pStyle w:val="svp"/>
              <w:numPr>
                <w:ilvl w:val="0"/>
                <w:numId w:val="18"/>
              </w:numPr>
              <w:rPr>
                <w:lang w:eastAsia="en-US"/>
              </w:rPr>
            </w:pPr>
            <w:r w:rsidRPr="007B45C0">
              <w:rPr>
                <w:lang w:eastAsia="en-US"/>
              </w:rPr>
              <w:t>provádí jednoduché chemické výpočty, které lze využít v odborné praxi</w:t>
            </w:r>
          </w:p>
        </w:tc>
      </w:tr>
      <w:tr w:rsidR="009D74E4" w:rsidRPr="007B45C0" w14:paraId="3C0A0D35" w14:textId="77777777" w:rsidTr="009D74E4">
        <w:tc>
          <w:tcPr>
            <w:tcW w:w="3750" w:type="dxa"/>
            <w:tcBorders>
              <w:top w:val="nil"/>
              <w:left w:val="single" w:sz="4" w:space="0" w:color="auto"/>
              <w:bottom w:val="single" w:sz="4" w:space="0" w:color="auto"/>
              <w:right w:val="single" w:sz="4" w:space="0" w:color="auto"/>
            </w:tcBorders>
            <w:hideMark/>
          </w:tcPr>
          <w:p w14:paraId="5BCB68FE" w14:textId="77777777" w:rsidR="009D74E4" w:rsidRPr="007B45C0" w:rsidRDefault="009D74E4" w:rsidP="005D78AC">
            <w:pPr>
              <w:pStyle w:val="svp"/>
              <w:numPr>
                <w:ilvl w:val="0"/>
                <w:numId w:val="18"/>
              </w:numPr>
              <w:rPr>
                <w:lang w:eastAsia="en-US"/>
              </w:rPr>
            </w:pPr>
            <w:r w:rsidRPr="007B45C0">
              <w:rPr>
                <w:lang w:eastAsia="en-US"/>
              </w:rPr>
              <w:t>Laboratorní cvičení</w:t>
            </w:r>
          </w:p>
        </w:tc>
        <w:tc>
          <w:tcPr>
            <w:tcW w:w="3760" w:type="dxa"/>
            <w:tcBorders>
              <w:top w:val="nil"/>
              <w:left w:val="single" w:sz="4" w:space="0" w:color="auto"/>
              <w:bottom w:val="single" w:sz="4" w:space="0" w:color="auto"/>
              <w:right w:val="single" w:sz="4" w:space="0" w:color="auto"/>
            </w:tcBorders>
            <w:hideMark/>
          </w:tcPr>
          <w:p w14:paraId="2587C37F" w14:textId="77777777" w:rsidR="009D74E4" w:rsidRPr="007B45C0" w:rsidRDefault="009D74E4" w:rsidP="005D78AC">
            <w:pPr>
              <w:pStyle w:val="svp"/>
              <w:numPr>
                <w:ilvl w:val="0"/>
                <w:numId w:val="18"/>
              </w:numPr>
              <w:rPr>
                <w:lang w:eastAsia="en-US"/>
              </w:rPr>
            </w:pPr>
            <w:r w:rsidRPr="007B45C0">
              <w:rPr>
                <w:lang w:eastAsia="en-US"/>
              </w:rPr>
              <w:t>zpracuje a vyhodnotí své vlastní výsledky měření</w:t>
            </w:r>
          </w:p>
          <w:p w14:paraId="6463B634" w14:textId="77777777" w:rsidR="009D74E4" w:rsidRPr="007B45C0" w:rsidRDefault="009D74E4" w:rsidP="005D78AC">
            <w:pPr>
              <w:pStyle w:val="svp"/>
              <w:numPr>
                <w:ilvl w:val="0"/>
                <w:numId w:val="18"/>
              </w:numPr>
              <w:rPr>
                <w:lang w:eastAsia="en-US"/>
              </w:rPr>
            </w:pPr>
            <w:r w:rsidRPr="007B45C0">
              <w:rPr>
                <w:lang w:eastAsia="en-US"/>
              </w:rPr>
              <w:t>diskutuje o vhodných postupech</w:t>
            </w:r>
          </w:p>
          <w:p w14:paraId="6051C547" w14:textId="77777777" w:rsidR="009D74E4" w:rsidRPr="007B45C0" w:rsidRDefault="009D74E4" w:rsidP="005D78AC">
            <w:pPr>
              <w:pStyle w:val="svp"/>
              <w:numPr>
                <w:ilvl w:val="0"/>
                <w:numId w:val="18"/>
              </w:numPr>
              <w:rPr>
                <w:lang w:eastAsia="en-US"/>
              </w:rPr>
            </w:pPr>
            <w:r w:rsidRPr="007B45C0">
              <w:rPr>
                <w:lang w:eastAsia="en-US"/>
              </w:rPr>
              <w:t>dodržuje bezpečnost při laboratorní práci</w:t>
            </w:r>
          </w:p>
        </w:tc>
      </w:tr>
      <w:tr w:rsidR="009D74E4" w:rsidRPr="007B45C0" w14:paraId="4C2BC825" w14:textId="77777777" w:rsidTr="009D74E4">
        <w:tc>
          <w:tcPr>
            <w:tcW w:w="7510" w:type="dxa"/>
            <w:gridSpan w:val="2"/>
            <w:tcBorders>
              <w:top w:val="single" w:sz="4" w:space="0" w:color="auto"/>
              <w:left w:val="single" w:sz="4" w:space="0" w:color="auto"/>
              <w:bottom w:val="single" w:sz="4" w:space="0" w:color="auto"/>
              <w:right w:val="single" w:sz="4" w:space="0" w:color="auto"/>
            </w:tcBorders>
            <w:hideMark/>
          </w:tcPr>
          <w:p w14:paraId="68A990FA" w14:textId="2D6836EF" w:rsidR="009D74E4" w:rsidRPr="007B45C0" w:rsidRDefault="000F3E95" w:rsidP="005D78AC">
            <w:pPr>
              <w:pStyle w:val="svp"/>
              <w:rPr>
                <w:lang w:eastAsia="en-US"/>
              </w:rPr>
            </w:pPr>
            <w:r w:rsidRPr="007B45C0">
              <w:rPr>
                <w:lang w:eastAsia="en-US"/>
              </w:rPr>
              <w:t xml:space="preserve">Počet hodin: </w:t>
            </w:r>
            <w:r w:rsidR="009D74E4" w:rsidRPr="007B45C0">
              <w:rPr>
                <w:lang w:eastAsia="en-US"/>
              </w:rPr>
              <w:t>4</w:t>
            </w:r>
          </w:p>
        </w:tc>
      </w:tr>
    </w:tbl>
    <w:p w14:paraId="46AA20E9" w14:textId="77777777" w:rsidR="009D74E4" w:rsidRPr="007B45C0" w:rsidRDefault="009D74E4" w:rsidP="005D78AC">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9D74E4" w:rsidRPr="007B45C0" w14:paraId="4451D322" w14:textId="77777777" w:rsidTr="009D74E4">
        <w:tc>
          <w:tcPr>
            <w:tcW w:w="3750" w:type="dxa"/>
            <w:tcBorders>
              <w:top w:val="single" w:sz="4" w:space="0" w:color="auto"/>
              <w:left w:val="single" w:sz="4" w:space="0" w:color="auto"/>
              <w:bottom w:val="single" w:sz="4" w:space="0" w:color="auto"/>
              <w:right w:val="single" w:sz="4" w:space="0" w:color="auto"/>
            </w:tcBorders>
            <w:hideMark/>
          </w:tcPr>
          <w:p w14:paraId="07BD72F3" w14:textId="77777777" w:rsidR="009D74E4" w:rsidRPr="007B45C0" w:rsidRDefault="009D74E4" w:rsidP="005D78AC">
            <w:pPr>
              <w:pStyle w:val="svp"/>
              <w:numPr>
                <w:ilvl w:val="0"/>
                <w:numId w:val="14"/>
              </w:numPr>
              <w:rPr>
                <w:lang w:eastAsia="en-US"/>
              </w:rPr>
            </w:pPr>
            <w:r w:rsidRPr="007B45C0">
              <w:rPr>
                <w:lang w:eastAsia="en-US"/>
              </w:rPr>
              <w:t>Anorganická chemie</w:t>
            </w:r>
          </w:p>
        </w:tc>
        <w:tc>
          <w:tcPr>
            <w:tcW w:w="3760" w:type="dxa"/>
            <w:tcBorders>
              <w:top w:val="single" w:sz="4" w:space="0" w:color="auto"/>
              <w:left w:val="single" w:sz="4" w:space="0" w:color="auto"/>
              <w:bottom w:val="single" w:sz="4" w:space="0" w:color="auto"/>
              <w:right w:val="single" w:sz="4" w:space="0" w:color="auto"/>
            </w:tcBorders>
            <w:hideMark/>
          </w:tcPr>
          <w:p w14:paraId="09EF81C3" w14:textId="77777777" w:rsidR="009D74E4" w:rsidRPr="007B45C0" w:rsidRDefault="009D74E4" w:rsidP="005D78AC">
            <w:pPr>
              <w:pStyle w:val="svp"/>
              <w:rPr>
                <w:lang w:eastAsia="en-US"/>
              </w:rPr>
            </w:pPr>
            <w:r w:rsidRPr="007B45C0">
              <w:rPr>
                <w:lang w:eastAsia="en-US"/>
              </w:rPr>
              <w:t xml:space="preserve">Žák: </w:t>
            </w:r>
          </w:p>
        </w:tc>
      </w:tr>
      <w:tr w:rsidR="009D74E4" w:rsidRPr="007B45C0" w14:paraId="7ADD7CBE" w14:textId="77777777" w:rsidTr="009D74E4">
        <w:tc>
          <w:tcPr>
            <w:tcW w:w="3750" w:type="dxa"/>
            <w:tcBorders>
              <w:top w:val="single" w:sz="4" w:space="0" w:color="auto"/>
              <w:left w:val="single" w:sz="4" w:space="0" w:color="auto"/>
              <w:bottom w:val="nil"/>
              <w:right w:val="single" w:sz="4" w:space="0" w:color="auto"/>
            </w:tcBorders>
            <w:hideMark/>
          </w:tcPr>
          <w:p w14:paraId="121D8929" w14:textId="77777777" w:rsidR="009D74E4" w:rsidRPr="007B45C0" w:rsidRDefault="009D74E4" w:rsidP="005D78AC">
            <w:pPr>
              <w:pStyle w:val="svp"/>
              <w:numPr>
                <w:ilvl w:val="0"/>
                <w:numId w:val="18"/>
              </w:numPr>
              <w:rPr>
                <w:lang w:eastAsia="en-US"/>
              </w:rPr>
            </w:pPr>
            <w:r w:rsidRPr="007B45C0">
              <w:rPr>
                <w:lang w:eastAsia="en-US"/>
              </w:rPr>
              <w:t>Anorganické látky, oxidy, kyseliny, hydroxidy, soli</w:t>
            </w:r>
          </w:p>
        </w:tc>
        <w:tc>
          <w:tcPr>
            <w:tcW w:w="3760" w:type="dxa"/>
            <w:tcBorders>
              <w:top w:val="single" w:sz="4" w:space="0" w:color="auto"/>
              <w:left w:val="single" w:sz="4" w:space="0" w:color="auto"/>
              <w:bottom w:val="nil"/>
              <w:right w:val="single" w:sz="4" w:space="0" w:color="auto"/>
            </w:tcBorders>
            <w:hideMark/>
          </w:tcPr>
          <w:p w14:paraId="12239A27" w14:textId="77777777" w:rsidR="009D74E4" w:rsidRPr="007B45C0" w:rsidRDefault="009D74E4" w:rsidP="005D78AC">
            <w:pPr>
              <w:pStyle w:val="svp"/>
              <w:numPr>
                <w:ilvl w:val="0"/>
                <w:numId w:val="18"/>
              </w:numPr>
              <w:rPr>
                <w:lang w:eastAsia="en-US"/>
              </w:rPr>
            </w:pPr>
            <w:r w:rsidRPr="007B45C0">
              <w:rPr>
                <w:lang w:eastAsia="en-US"/>
              </w:rPr>
              <w:t>vysvětlí vlastnosti anorganických látek</w:t>
            </w:r>
          </w:p>
        </w:tc>
      </w:tr>
      <w:tr w:rsidR="009D74E4" w:rsidRPr="007B45C0" w14:paraId="6A1A9521" w14:textId="77777777" w:rsidTr="009D74E4">
        <w:tc>
          <w:tcPr>
            <w:tcW w:w="3750" w:type="dxa"/>
            <w:tcBorders>
              <w:top w:val="nil"/>
              <w:left w:val="single" w:sz="4" w:space="0" w:color="auto"/>
              <w:bottom w:val="nil"/>
              <w:right w:val="single" w:sz="4" w:space="0" w:color="auto"/>
            </w:tcBorders>
            <w:hideMark/>
          </w:tcPr>
          <w:p w14:paraId="1E07762B" w14:textId="77777777" w:rsidR="009D74E4" w:rsidRPr="007B45C0" w:rsidRDefault="009D74E4" w:rsidP="005D78AC">
            <w:pPr>
              <w:pStyle w:val="svp"/>
              <w:numPr>
                <w:ilvl w:val="0"/>
                <w:numId w:val="18"/>
              </w:numPr>
              <w:rPr>
                <w:lang w:eastAsia="en-US"/>
              </w:rPr>
            </w:pPr>
            <w:r w:rsidRPr="007B45C0">
              <w:rPr>
                <w:lang w:eastAsia="en-US"/>
              </w:rPr>
              <w:t>Základní názvosloví anorganických sloučenin</w:t>
            </w:r>
          </w:p>
        </w:tc>
        <w:tc>
          <w:tcPr>
            <w:tcW w:w="3760" w:type="dxa"/>
            <w:tcBorders>
              <w:top w:val="nil"/>
              <w:left w:val="single" w:sz="4" w:space="0" w:color="auto"/>
              <w:bottom w:val="nil"/>
              <w:right w:val="single" w:sz="4" w:space="0" w:color="auto"/>
            </w:tcBorders>
            <w:hideMark/>
          </w:tcPr>
          <w:p w14:paraId="1F4D0DE4" w14:textId="77777777" w:rsidR="009D74E4" w:rsidRPr="007B45C0" w:rsidRDefault="009D74E4" w:rsidP="005D78AC">
            <w:pPr>
              <w:pStyle w:val="svp"/>
              <w:numPr>
                <w:ilvl w:val="0"/>
                <w:numId w:val="18"/>
              </w:numPr>
              <w:rPr>
                <w:lang w:eastAsia="en-US"/>
              </w:rPr>
            </w:pPr>
            <w:r w:rsidRPr="007B45C0">
              <w:rPr>
                <w:lang w:eastAsia="en-US"/>
              </w:rPr>
              <w:t>tvoří chemické vzorce a názvy anorganických sloučenin</w:t>
            </w:r>
          </w:p>
        </w:tc>
      </w:tr>
      <w:tr w:rsidR="009D74E4" w:rsidRPr="007B45C0" w14:paraId="1371D1AE" w14:textId="77777777" w:rsidTr="009D74E4">
        <w:tc>
          <w:tcPr>
            <w:tcW w:w="3750" w:type="dxa"/>
            <w:tcBorders>
              <w:top w:val="nil"/>
              <w:left w:val="single" w:sz="4" w:space="0" w:color="auto"/>
              <w:bottom w:val="nil"/>
              <w:right w:val="single" w:sz="4" w:space="0" w:color="auto"/>
            </w:tcBorders>
          </w:tcPr>
          <w:p w14:paraId="18D800C3" w14:textId="77777777" w:rsidR="009D74E4" w:rsidRPr="007B45C0" w:rsidRDefault="009D74E4" w:rsidP="005D78AC">
            <w:pPr>
              <w:pStyle w:val="svp"/>
              <w:numPr>
                <w:ilvl w:val="0"/>
                <w:numId w:val="18"/>
              </w:numPr>
              <w:rPr>
                <w:lang w:eastAsia="en-US"/>
              </w:rPr>
            </w:pPr>
            <w:r w:rsidRPr="007B45C0">
              <w:rPr>
                <w:lang w:eastAsia="en-US"/>
              </w:rPr>
              <w:t>Vybrané prvky a anorganické sloučeniny v běžném životě a v odborné praxi</w:t>
            </w:r>
          </w:p>
          <w:p w14:paraId="31A1F04A" w14:textId="77777777" w:rsidR="009D74E4" w:rsidRPr="007B45C0" w:rsidRDefault="009D74E4" w:rsidP="005D78AC">
            <w:pPr>
              <w:pStyle w:val="svp"/>
              <w:ind w:left="360"/>
              <w:rPr>
                <w:lang w:eastAsia="en-US"/>
              </w:rPr>
            </w:pPr>
          </w:p>
        </w:tc>
        <w:tc>
          <w:tcPr>
            <w:tcW w:w="3760" w:type="dxa"/>
            <w:tcBorders>
              <w:top w:val="nil"/>
              <w:left w:val="single" w:sz="4" w:space="0" w:color="auto"/>
              <w:bottom w:val="nil"/>
              <w:right w:val="single" w:sz="4" w:space="0" w:color="auto"/>
            </w:tcBorders>
            <w:hideMark/>
          </w:tcPr>
          <w:p w14:paraId="2C8C0A3F" w14:textId="77777777" w:rsidR="009D74E4" w:rsidRPr="007B45C0" w:rsidRDefault="009D74E4" w:rsidP="005D78AC">
            <w:pPr>
              <w:pStyle w:val="svp"/>
              <w:numPr>
                <w:ilvl w:val="0"/>
                <w:numId w:val="18"/>
              </w:numPr>
              <w:rPr>
                <w:lang w:eastAsia="en-US"/>
              </w:rPr>
            </w:pPr>
            <w:r w:rsidRPr="007B45C0">
              <w:rPr>
                <w:lang w:eastAsia="en-US"/>
              </w:rPr>
              <w:t>charakterizuje vybrané prvky a anorganické sloučeniny a zhodnotí jejich využití v odborné praxi a v běžném životě, posoudí je z hlediska vlivu na zdraví a životní prostředí</w:t>
            </w:r>
          </w:p>
        </w:tc>
      </w:tr>
      <w:tr w:rsidR="009D74E4" w:rsidRPr="007B45C0" w14:paraId="75876A61" w14:textId="77777777" w:rsidTr="009D74E4">
        <w:tc>
          <w:tcPr>
            <w:tcW w:w="7510" w:type="dxa"/>
            <w:gridSpan w:val="2"/>
            <w:tcBorders>
              <w:top w:val="single" w:sz="4" w:space="0" w:color="auto"/>
              <w:left w:val="single" w:sz="4" w:space="0" w:color="auto"/>
              <w:bottom w:val="single" w:sz="4" w:space="0" w:color="auto"/>
              <w:right w:val="single" w:sz="4" w:space="0" w:color="auto"/>
            </w:tcBorders>
            <w:hideMark/>
          </w:tcPr>
          <w:p w14:paraId="1085BBEF" w14:textId="161C6F4B" w:rsidR="009D74E4" w:rsidRPr="007B45C0" w:rsidRDefault="000F3E95" w:rsidP="005D78AC">
            <w:pPr>
              <w:pStyle w:val="svp"/>
              <w:rPr>
                <w:lang w:eastAsia="en-US"/>
              </w:rPr>
            </w:pPr>
            <w:r w:rsidRPr="007B45C0">
              <w:rPr>
                <w:lang w:eastAsia="en-US"/>
              </w:rPr>
              <w:t xml:space="preserve">Počet hodin: </w:t>
            </w:r>
            <w:r w:rsidR="009D74E4" w:rsidRPr="007B45C0">
              <w:rPr>
                <w:lang w:eastAsia="en-US"/>
              </w:rPr>
              <w:t>4</w:t>
            </w:r>
          </w:p>
        </w:tc>
      </w:tr>
    </w:tbl>
    <w:p w14:paraId="67091208" w14:textId="77777777" w:rsidR="009D74E4" w:rsidRPr="007B45C0" w:rsidRDefault="009D74E4" w:rsidP="005D78AC">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9D74E4" w:rsidRPr="007B45C0" w14:paraId="34EFB88B" w14:textId="77777777" w:rsidTr="009D74E4">
        <w:tc>
          <w:tcPr>
            <w:tcW w:w="3750" w:type="dxa"/>
            <w:tcBorders>
              <w:top w:val="single" w:sz="4" w:space="0" w:color="auto"/>
              <w:left w:val="single" w:sz="4" w:space="0" w:color="auto"/>
              <w:bottom w:val="single" w:sz="4" w:space="0" w:color="auto"/>
              <w:right w:val="single" w:sz="4" w:space="0" w:color="auto"/>
            </w:tcBorders>
            <w:hideMark/>
          </w:tcPr>
          <w:p w14:paraId="6205B46A" w14:textId="77777777" w:rsidR="009D74E4" w:rsidRPr="007B45C0" w:rsidRDefault="009D74E4" w:rsidP="005D78AC">
            <w:pPr>
              <w:pStyle w:val="svp"/>
              <w:numPr>
                <w:ilvl w:val="0"/>
                <w:numId w:val="14"/>
              </w:numPr>
              <w:rPr>
                <w:lang w:eastAsia="en-US"/>
              </w:rPr>
            </w:pPr>
            <w:r w:rsidRPr="007B45C0">
              <w:rPr>
                <w:lang w:eastAsia="en-US"/>
              </w:rPr>
              <w:t>Organická chemie</w:t>
            </w:r>
          </w:p>
        </w:tc>
        <w:tc>
          <w:tcPr>
            <w:tcW w:w="3760" w:type="dxa"/>
            <w:tcBorders>
              <w:top w:val="single" w:sz="4" w:space="0" w:color="auto"/>
              <w:left w:val="single" w:sz="4" w:space="0" w:color="auto"/>
              <w:bottom w:val="single" w:sz="4" w:space="0" w:color="auto"/>
              <w:right w:val="single" w:sz="4" w:space="0" w:color="auto"/>
            </w:tcBorders>
            <w:hideMark/>
          </w:tcPr>
          <w:p w14:paraId="0FE73BD9" w14:textId="77777777" w:rsidR="009D74E4" w:rsidRPr="007B45C0" w:rsidRDefault="009D74E4" w:rsidP="005D78AC">
            <w:pPr>
              <w:pStyle w:val="svp"/>
              <w:rPr>
                <w:lang w:eastAsia="en-US"/>
              </w:rPr>
            </w:pPr>
            <w:r w:rsidRPr="007B45C0">
              <w:rPr>
                <w:lang w:eastAsia="en-US"/>
              </w:rPr>
              <w:t xml:space="preserve">Žák: </w:t>
            </w:r>
          </w:p>
        </w:tc>
      </w:tr>
      <w:tr w:rsidR="009D74E4" w:rsidRPr="007B45C0" w14:paraId="32310DEF" w14:textId="77777777" w:rsidTr="009D74E4">
        <w:tc>
          <w:tcPr>
            <w:tcW w:w="3750" w:type="dxa"/>
            <w:tcBorders>
              <w:top w:val="single" w:sz="4" w:space="0" w:color="auto"/>
              <w:left w:val="single" w:sz="4" w:space="0" w:color="auto"/>
              <w:bottom w:val="nil"/>
              <w:right w:val="single" w:sz="4" w:space="0" w:color="auto"/>
            </w:tcBorders>
            <w:hideMark/>
          </w:tcPr>
          <w:p w14:paraId="6B8775A0" w14:textId="77777777" w:rsidR="009D74E4" w:rsidRPr="007B45C0" w:rsidRDefault="009D74E4" w:rsidP="005D78AC">
            <w:pPr>
              <w:pStyle w:val="svp"/>
              <w:numPr>
                <w:ilvl w:val="0"/>
                <w:numId w:val="18"/>
              </w:numPr>
              <w:rPr>
                <w:lang w:eastAsia="en-US"/>
              </w:rPr>
            </w:pPr>
            <w:r w:rsidRPr="007B45C0">
              <w:rPr>
                <w:lang w:eastAsia="en-US"/>
              </w:rPr>
              <w:t>Vlastnosti atomu uhlíku</w:t>
            </w:r>
          </w:p>
        </w:tc>
        <w:tc>
          <w:tcPr>
            <w:tcW w:w="3760" w:type="dxa"/>
            <w:tcBorders>
              <w:top w:val="single" w:sz="4" w:space="0" w:color="auto"/>
              <w:left w:val="single" w:sz="4" w:space="0" w:color="auto"/>
              <w:bottom w:val="nil"/>
              <w:right w:val="single" w:sz="4" w:space="0" w:color="auto"/>
            </w:tcBorders>
            <w:hideMark/>
          </w:tcPr>
          <w:p w14:paraId="46B85FC1" w14:textId="77777777" w:rsidR="009D74E4" w:rsidRPr="007B45C0" w:rsidRDefault="009D74E4" w:rsidP="005D78AC">
            <w:pPr>
              <w:pStyle w:val="svp"/>
              <w:numPr>
                <w:ilvl w:val="0"/>
                <w:numId w:val="18"/>
              </w:numPr>
              <w:rPr>
                <w:lang w:eastAsia="en-US"/>
              </w:rPr>
            </w:pPr>
            <w:r w:rsidRPr="007B45C0">
              <w:rPr>
                <w:lang w:eastAsia="en-US"/>
              </w:rPr>
              <w:t>uvede důležitost uhlíku, popíše jeho vlastnosti a postavení v periodické tabulce prvků</w:t>
            </w:r>
          </w:p>
          <w:p w14:paraId="2A3E46DB" w14:textId="77777777" w:rsidR="009D74E4" w:rsidRPr="007B45C0" w:rsidRDefault="009D74E4" w:rsidP="005D78AC">
            <w:pPr>
              <w:pStyle w:val="svp"/>
              <w:numPr>
                <w:ilvl w:val="0"/>
                <w:numId w:val="18"/>
              </w:numPr>
              <w:rPr>
                <w:lang w:eastAsia="en-US"/>
              </w:rPr>
            </w:pPr>
            <w:r w:rsidRPr="007B45C0">
              <w:rPr>
                <w:lang w:eastAsia="en-US"/>
              </w:rPr>
              <w:t>charakterizuje základní skupiny uhlovodíků a jejich vybrané deriváty</w:t>
            </w:r>
          </w:p>
        </w:tc>
      </w:tr>
      <w:tr w:rsidR="009D74E4" w:rsidRPr="007B45C0" w14:paraId="6B707B91" w14:textId="77777777" w:rsidTr="009D74E4">
        <w:tc>
          <w:tcPr>
            <w:tcW w:w="3750" w:type="dxa"/>
            <w:tcBorders>
              <w:top w:val="nil"/>
              <w:left w:val="single" w:sz="4" w:space="0" w:color="auto"/>
              <w:bottom w:val="nil"/>
              <w:right w:val="single" w:sz="4" w:space="0" w:color="auto"/>
            </w:tcBorders>
            <w:hideMark/>
          </w:tcPr>
          <w:p w14:paraId="1EF06384" w14:textId="77777777" w:rsidR="009D74E4" w:rsidRPr="007B45C0" w:rsidRDefault="009D74E4" w:rsidP="005D78AC">
            <w:pPr>
              <w:pStyle w:val="svp"/>
              <w:numPr>
                <w:ilvl w:val="0"/>
                <w:numId w:val="18"/>
              </w:numPr>
              <w:rPr>
                <w:lang w:eastAsia="en-US"/>
              </w:rPr>
            </w:pPr>
            <w:r w:rsidRPr="007B45C0">
              <w:rPr>
                <w:lang w:eastAsia="en-US"/>
              </w:rPr>
              <w:t>Klasifikace a názvosloví organických sloučenin</w:t>
            </w:r>
          </w:p>
        </w:tc>
        <w:tc>
          <w:tcPr>
            <w:tcW w:w="3760" w:type="dxa"/>
            <w:tcBorders>
              <w:top w:val="nil"/>
              <w:left w:val="single" w:sz="4" w:space="0" w:color="auto"/>
              <w:bottom w:val="nil"/>
              <w:right w:val="single" w:sz="4" w:space="0" w:color="auto"/>
            </w:tcBorders>
            <w:hideMark/>
          </w:tcPr>
          <w:p w14:paraId="072682B1" w14:textId="77777777" w:rsidR="009D74E4" w:rsidRPr="007B45C0" w:rsidRDefault="009D74E4" w:rsidP="005D78AC">
            <w:pPr>
              <w:pStyle w:val="svp"/>
              <w:numPr>
                <w:ilvl w:val="0"/>
                <w:numId w:val="18"/>
              </w:numPr>
              <w:rPr>
                <w:lang w:eastAsia="en-US"/>
              </w:rPr>
            </w:pPr>
            <w:r w:rsidRPr="007B45C0">
              <w:rPr>
                <w:lang w:eastAsia="en-US"/>
              </w:rPr>
              <w:t>tvoří jednoduché chemické vzorce a názvy</w:t>
            </w:r>
          </w:p>
        </w:tc>
      </w:tr>
      <w:tr w:rsidR="009D74E4" w:rsidRPr="007B45C0" w14:paraId="11E316EA" w14:textId="77777777" w:rsidTr="009D74E4">
        <w:tc>
          <w:tcPr>
            <w:tcW w:w="3750" w:type="dxa"/>
            <w:tcBorders>
              <w:top w:val="nil"/>
              <w:left w:val="single" w:sz="4" w:space="0" w:color="auto"/>
              <w:bottom w:val="nil"/>
              <w:right w:val="single" w:sz="4" w:space="0" w:color="auto"/>
            </w:tcBorders>
          </w:tcPr>
          <w:p w14:paraId="55415D84" w14:textId="77777777" w:rsidR="009D74E4" w:rsidRPr="007B45C0" w:rsidRDefault="009D74E4" w:rsidP="005D78AC">
            <w:pPr>
              <w:pStyle w:val="svp"/>
              <w:numPr>
                <w:ilvl w:val="0"/>
                <w:numId w:val="18"/>
              </w:numPr>
              <w:rPr>
                <w:lang w:eastAsia="en-US"/>
              </w:rPr>
            </w:pPr>
            <w:r w:rsidRPr="007B45C0">
              <w:rPr>
                <w:lang w:eastAsia="en-US"/>
              </w:rPr>
              <w:lastRenderedPageBreak/>
              <w:t>Organické sloučeniny v běžném životě a v odborné praxi</w:t>
            </w:r>
          </w:p>
          <w:p w14:paraId="47AD63E6" w14:textId="77777777" w:rsidR="009D74E4" w:rsidRPr="007B45C0" w:rsidRDefault="009D74E4" w:rsidP="005D78AC">
            <w:pPr>
              <w:pStyle w:val="svp"/>
              <w:ind w:left="360"/>
              <w:rPr>
                <w:lang w:eastAsia="en-US"/>
              </w:rPr>
            </w:pPr>
          </w:p>
        </w:tc>
        <w:tc>
          <w:tcPr>
            <w:tcW w:w="3760" w:type="dxa"/>
            <w:tcBorders>
              <w:top w:val="nil"/>
              <w:left w:val="single" w:sz="4" w:space="0" w:color="auto"/>
              <w:bottom w:val="nil"/>
              <w:right w:val="single" w:sz="4" w:space="0" w:color="auto"/>
            </w:tcBorders>
            <w:hideMark/>
          </w:tcPr>
          <w:p w14:paraId="61DE4B50" w14:textId="77777777" w:rsidR="009D74E4" w:rsidRPr="007B45C0" w:rsidRDefault="009D74E4" w:rsidP="005D78AC">
            <w:pPr>
              <w:pStyle w:val="svp"/>
              <w:numPr>
                <w:ilvl w:val="0"/>
                <w:numId w:val="18"/>
              </w:numPr>
              <w:rPr>
                <w:lang w:eastAsia="en-US"/>
              </w:rPr>
            </w:pPr>
            <w:r w:rsidRPr="007B45C0">
              <w:rPr>
                <w:lang w:eastAsia="en-US"/>
              </w:rPr>
              <w:t>uvede významné zástupce jednoduchých organických sloučenin a zhodnotí jejich využití v odborné praxi a v běžném životě</w:t>
            </w:r>
          </w:p>
          <w:p w14:paraId="27FC3752" w14:textId="77777777" w:rsidR="009D74E4" w:rsidRPr="007B45C0" w:rsidRDefault="009D74E4" w:rsidP="005D78AC">
            <w:pPr>
              <w:pStyle w:val="svp"/>
              <w:numPr>
                <w:ilvl w:val="0"/>
                <w:numId w:val="18"/>
              </w:numPr>
              <w:rPr>
                <w:lang w:eastAsia="en-US"/>
              </w:rPr>
            </w:pPr>
            <w:r w:rsidRPr="007B45C0">
              <w:rPr>
                <w:lang w:eastAsia="en-US"/>
              </w:rPr>
              <w:t>posoudí je z hlediska vlivu na zdraví a životní prostředí</w:t>
            </w:r>
          </w:p>
        </w:tc>
      </w:tr>
      <w:tr w:rsidR="009D74E4" w:rsidRPr="007B45C0" w14:paraId="2F8EDB8C" w14:textId="77777777" w:rsidTr="009D74E4">
        <w:tc>
          <w:tcPr>
            <w:tcW w:w="7510" w:type="dxa"/>
            <w:gridSpan w:val="2"/>
            <w:tcBorders>
              <w:top w:val="single" w:sz="4" w:space="0" w:color="auto"/>
              <w:left w:val="single" w:sz="4" w:space="0" w:color="auto"/>
              <w:bottom w:val="single" w:sz="4" w:space="0" w:color="auto"/>
              <w:right w:val="single" w:sz="4" w:space="0" w:color="auto"/>
            </w:tcBorders>
            <w:hideMark/>
          </w:tcPr>
          <w:p w14:paraId="4FF2C57B" w14:textId="2EEB7D69" w:rsidR="009D74E4" w:rsidRPr="007B45C0" w:rsidRDefault="000F3E95" w:rsidP="005D78AC">
            <w:pPr>
              <w:pStyle w:val="svp"/>
              <w:rPr>
                <w:lang w:eastAsia="en-US"/>
              </w:rPr>
            </w:pPr>
            <w:r w:rsidRPr="007B45C0">
              <w:rPr>
                <w:lang w:eastAsia="en-US"/>
              </w:rPr>
              <w:t xml:space="preserve">Počet hodin: </w:t>
            </w:r>
            <w:r w:rsidR="009D74E4" w:rsidRPr="007B45C0">
              <w:rPr>
                <w:lang w:eastAsia="en-US"/>
              </w:rPr>
              <w:t>3</w:t>
            </w:r>
          </w:p>
        </w:tc>
      </w:tr>
    </w:tbl>
    <w:p w14:paraId="168957DD" w14:textId="77777777" w:rsidR="009D74E4" w:rsidRPr="007B45C0" w:rsidRDefault="009D74E4" w:rsidP="005D78AC">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9D74E4" w:rsidRPr="007B45C0" w14:paraId="242F8610" w14:textId="77777777" w:rsidTr="009D74E4">
        <w:tc>
          <w:tcPr>
            <w:tcW w:w="3750" w:type="dxa"/>
            <w:tcBorders>
              <w:top w:val="single" w:sz="4" w:space="0" w:color="auto"/>
              <w:left w:val="single" w:sz="4" w:space="0" w:color="auto"/>
              <w:bottom w:val="single" w:sz="4" w:space="0" w:color="auto"/>
              <w:right w:val="single" w:sz="4" w:space="0" w:color="auto"/>
            </w:tcBorders>
            <w:hideMark/>
          </w:tcPr>
          <w:p w14:paraId="2DFC7022" w14:textId="77777777" w:rsidR="009D74E4" w:rsidRPr="007B45C0" w:rsidRDefault="009D74E4" w:rsidP="005D78AC">
            <w:pPr>
              <w:pStyle w:val="svp"/>
              <w:numPr>
                <w:ilvl w:val="0"/>
                <w:numId w:val="14"/>
              </w:numPr>
              <w:rPr>
                <w:lang w:eastAsia="en-US"/>
              </w:rPr>
            </w:pPr>
            <w:r w:rsidRPr="007B45C0">
              <w:rPr>
                <w:lang w:eastAsia="en-US"/>
              </w:rPr>
              <w:t>Nejdůležitější kovy a jejich sloučeniny</w:t>
            </w:r>
          </w:p>
        </w:tc>
        <w:tc>
          <w:tcPr>
            <w:tcW w:w="3760" w:type="dxa"/>
            <w:tcBorders>
              <w:top w:val="single" w:sz="4" w:space="0" w:color="auto"/>
              <w:left w:val="single" w:sz="4" w:space="0" w:color="auto"/>
              <w:bottom w:val="single" w:sz="4" w:space="0" w:color="auto"/>
              <w:right w:val="single" w:sz="4" w:space="0" w:color="auto"/>
            </w:tcBorders>
            <w:hideMark/>
          </w:tcPr>
          <w:p w14:paraId="4866A0B1" w14:textId="77777777" w:rsidR="009D74E4" w:rsidRPr="007B45C0" w:rsidRDefault="009D74E4" w:rsidP="005D78AC">
            <w:pPr>
              <w:pStyle w:val="svp"/>
              <w:rPr>
                <w:lang w:eastAsia="en-US"/>
              </w:rPr>
            </w:pPr>
            <w:r w:rsidRPr="007B45C0">
              <w:rPr>
                <w:lang w:eastAsia="en-US"/>
              </w:rPr>
              <w:t xml:space="preserve">Žák: </w:t>
            </w:r>
          </w:p>
        </w:tc>
      </w:tr>
      <w:tr w:rsidR="009D74E4" w:rsidRPr="007B45C0" w14:paraId="796F9C52" w14:textId="77777777" w:rsidTr="009D74E4">
        <w:tc>
          <w:tcPr>
            <w:tcW w:w="3750" w:type="dxa"/>
            <w:tcBorders>
              <w:top w:val="single" w:sz="4" w:space="0" w:color="auto"/>
              <w:left w:val="single" w:sz="4" w:space="0" w:color="auto"/>
              <w:bottom w:val="nil"/>
              <w:right w:val="single" w:sz="4" w:space="0" w:color="auto"/>
            </w:tcBorders>
            <w:hideMark/>
          </w:tcPr>
          <w:p w14:paraId="4E36CC88" w14:textId="77777777" w:rsidR="009D74E4" w:rsidRPr="007B45C0" w:rsidRDefault="009D74E4" w:rsidP="005D78AC">
            <w:pPr>
              <w:pStyle w:val="svp"/>
              <w:numPr>
                <w:ilvl w:val="0"/>
                <w:numId w:val="18"/>
              </w:numPr>
              <w:rPr>
                <w:lang w:eastAsia="en-US"/>
              </w:rPr>
            </w:pPr>
            <w:r w:rsidRPr="007B45C0">
              <w:rPr>
                <w:lang w:eastAsia="en-US"/>
              </w:rPr>
              <w:t>Obecné vlastnosti a principy výroby kovů</w:t>
            </w:r>
          </w:p>
        </w:tc>
        <w:tc>
          <w:tcPr>
            <w:tcW w:w="3760" w:type="dxa"/>
            <w:tcBorders>
              <w:top w:val="single" w:sz="4" w:space="0" w:color="auto"/>
              <w:left w:val="single" w:sz="4" w:space="0" w:color="auto"/>
              <w:bottom w:val="nil"/>
              <w:right w:val="single" w:sz="4" w:space="0" w:color="auto"/>
            </w:tcBorders>
            <w:hideMark/>
          </w:tcPr>
          <w:p w14:paraId="27516A81" w14:textId="77777777" w:rsidR="009D74E4" w:rsidRPr="007B45C0" w:rsidRDefault="009D74E4" w:rsidP="005D78AC">
            <w:pPr>
              <w:pStyle w:val="svp"/>
              <w:numPr>
                <w:ilvl w:val="0"/>
                <w:numId w:val="18"/>
              </w:numPr>
              <w:rPr>
                <w:lang w:eastAsia="en-US"/>
              </w:rPr>
            </w:pPr>
            <w:r w:rsidRPr="007B45C0">
              <w:rPr>
                <w:lang w:eastAsia="en-US"/>
              </w:rPr>
              <w:t>uvede vlastnosti a principy výroby ovládá výrobu hutnickou, elektrolytickou a aluminotermickou</w:t>
            </w:r>
          </w:p>
        </w:tc>
      </w:tr>
      <w:tr w:rsidR="009D74E4" w:rsidRPr="007B45C0" w14:paraId="0AB4D7B5" w14:textId="77777777" w:rsidTr="009D74E4">
        <w:tc>
          <w:tcPr>
            <w:tcW w:w="3750" w:type="dxa"/>
            <w:tcBorders>
              <w:top w:val="nil"/>
              <w:left w:val="single" w:sz="4" w:space="0" w:color="auto"/>
              <w:bottom w:val="nil"/>
              <w:right w:val="single" w:sz="4" w:space="0" w:color="auto"/>
            </w:tcBorders>
            <w:hideMark/>
          </w:tcPr>
          <w:p w14:paraId="49CCDE3D" w14:textId="77777777" w:rsidR="009D74E4" w:rsidRPr="007B45C0" w:rsidRDefault="009D74E4" w:rsidP="005D78AC">
            <w:pPr>
              <w:pStyle w:val="svp"/>
              <w:numPr>
                <w:ilvl w:val="0"/>
                <w:numId w:val="18"/>
              </w:numPr>
              <w:rPr>
                <w:lang w:eastAsia="en-US"/>
              </w:rPr>
            </w:pPr>
            <w:r w:rsidRPr="007B45C0">
              <w:rPr>
                <w:lang w:eastAsia="en-US"/>
              </w:rPr>
              <w:t>Slitiny, koroze</w:t>
            </w:r>
          </w:p>
        </w:tc>
        <w:tc>
          <w:tcPr>
            <w:tcW w:w="3760" w:type="dxa"/>
            <w:tcBorders>
              <w:top w:val="nil"/>
              <w:left w:val="single" w:sz="4" w:space="0" w:color="auto"/>
              <w:bottom w:val="nil"/>
              <w:right w:val="single" w:sz="4" w:space="0" w:color="auto"/>
            </w:tcBorders>
            <w:hideMark/>
          </w:tcPr>
          <w:p w14:paraId="5376AC17" w14:textId="77777777" w:rsidR="009D74E4" w:rsidRPr="007B45C0" w:rsidRDefault="009D74E4" w:rsidP="005D78AC">
            <w:pPr>
              <w:pStyle w:val="svp"/>
              <w:numPr>
                <w:ilvl w:val="0"/>
                <w:numId w:val="18"/>
              </w:numPr>
              <w:rPr>
                <w:lang w:eastAsia="en-US"/>
              </w:rPr>
            </w:pPr>
            <w:r w:rsidRPr="007B45C0">
              <w:rPr>
                <w:lang w:eastAsia="en-US"/>
              </w:rPr>
              <w:t>umí chránit kov proti korozi</w:t>
            </w:r>
          </w:p>
        </w:tc>
      </w:tr>
      <w:tr w:rsidR="009D74E4" w:rsidRPr="007B45C0" w14:paraId="4C070E8D" w14:textId="77777777" w:rsidTr="009D74E4">
        <w:tc>
          <w:tcPr>
            <w:tcW w:w="3750" w:type="dxa"/>
            <w:tcBorders>
              <w:top w:val="nil"/>
              <w:left w:val="single" w:sz="4" w:space="0" w:color="auto"/>
              <w:bottom w:val="nil"/>
              <w:right w:val="single" w:sz="4" w:space="0" w:color="auto"/>
            </w:tcBorders>
            <w:hideMark/>
          </w:tcPr>
          <w:p w14:paraId="56C3FD10" w14:textId="77777777" w:rsidR="009D74E4" w:rsidRPr="007B45C0" w:rsidRDefault="009D74E4" w:rsidP="005D78AC">
            <w:pPr>
              <w:pStyle w:val="svp"/>
              <w:numPr>
                <w:ilvl w:val="0"/>
                <w:numId w:val="18"/>
              </w:numPr>
              <w:rPr>
                <w:lang w:eastAsia="en-US"/>
              </w:rPr>
            </w:pPr>
            <w:r w:rsidRPr="007B45C0">
              <w:rPr>
                <w:lang w:eastAsia="en-US"/>
              </w:rPr>
              <w:t xml:space="preserve">Pravidla bezpečnosti </w:t>
            </w:r>
            <w:r w:rsidR="009A63B6" w:rsidRPr="007B45C0">
              <w:rPr>
                <w:lang w:eastAsia="en-US"/>
              </w:rPr>
              <w:t>práce, první</w:t>
            </w:r>
            <w:r w:rsidRPr="007B45C0">
              <w:rPr>
                <w:lang w:eastAsia="en-US"/>
              </w:rPr>
              <w:t xml:space="preserve"> pomoc </w:t>
            </w:r>
          </w:p>
        </w:tc>
        <w:tc>
          <w:tcPr>
            <w:tcW w:w="3760" w:type="dxa"/>
            <w:tcBorders>
              <w:top w:val="nil"/>
              <w:left w:val="single" w:sz="4" w:space="0" w:color="auto"/>
              <w:bottom w:val="nil"/>
              <w:right w:val="single" w:sz="4" w:space="0" w:color="auto"/>
            </w:tcBorders>
            <w:hideMark/>
          </w:tcPr>
          <w:p w14:paraId="37D04580" w14:textId="77777777" w:rsidR="009D74E4" w:rsidRPr="007B45C0" w:rsidRDefault="009D74E4" w:rsidP="005D78AC">
            <w:pPr>
              <w:pStyle w:val="svp"/>
              <w:numPr>
                <w:ilvl w:val="0"/>
                <w:numId w:val="18"/>
              </w:numPr>
              <w:rPr>
                <w:lang w:eastAsia="en-US"/>
              </w:rPr>
            </w:pPr>
            <w:r w:rsidRPr="007B45C0">
              <w:rPr>
                <w:lang w:eastAsia="en-US"/>
              </w:rPr>
              <w:t>aktivně využívá základní pravidla bezpečnosti práce a umí poskytnout nejnutnější první pomoc v chemické laboratoři, na pracovišti i v každodenním životě</w:t>
            </w:r>
          </w:p>
        </w:tc>
      </w:tr>
      <w:tr w:rsidR="009D74E4" w:rsidRPr="007B45C0" w14:paraId="586A1CED" w14:textId="77777777" w:rsidTr="009D74E4">
        <w:tc>
          <w:tcPr>
            <w:tcW w:w="7510" w:type="dxa"/>
            <w:gridSpan w:val="2"/>
            <w:tcBorders>
              <w:top w:val="single" w:sz="4" w:space="0" w:color="auto"/>
              <w:left w:val="single" w:sz="4" w:space="0" w:color="auto"/>
              <w:bottom w:val="single" w:sz="4" w:space="0" w:color="auto"/>
              <w:right w:val="single" w:sz="4" w:space="0" w:color="auto"/>
            </w:tcBorders>
            <w:hideMark/>
          </w:tcPr>
          <w:p w14:paraId="45C602E6" w14:textId="26206F65" w:rsidR="009D74E4" w:rsidRPr="007B45C0" w:rsidRDefault="000F3E95" w:rsidP="005D78AC">
            <w:pPr>
              <w:pStyle w:val="svp"/>
              <w:rPr>
                <w:lang w:eastAsia="en-US"/>
              </w:rPr>
            </w:pPr>
            <w:r w:rsidRPr="007B45C0">
              <w:rPr>
                <w:lang w:eastAsia="en-US"/>
              </w:rPr>
              <w:t xml:space="preserve">Počet hodin: </w:t>
            </w:r>
            <w:r w:rsidR="009D74E4" w:rsidRPr="007B45C0">
              <w:rPr>
                <w:lang w:eastAsia="en-US"/>
              </w:rPr>
              <w:t>3</w:t>
            </w:r>
          </w:p>
        </w:tc>
      </w:tr>
    </w:tbl>
    <w:p w14:paraId="79E49519" w14:textId="77777777" w:rsidR="009D74E4" w:rsidRPr="007B45C0" w:rsidRDefault="009D74E4" w:rsidP="005D78AC">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9D74E4" w:rsidRPr="007B45C0" w14:paraId="1FA4FB5F" w14:textId="77777777" w:rsidTr="009D74E4">
        <w:tc>
          <w:tcPr>
            <w:tcW w:w="3750" w:type="dxa"/>
            <w:tcBorders>
              <w:top w:val="single" w:sz="4" w:space="0" w:color="auto"/>
              <w:left w:val="single" w:sz="4" w:space="0" w:color="auto"/>
              <w:bottom w:val="single" w:sz="4" w:space="0" w:color="auto"/>
              <w:right w:val="single" w:sz="4" w:space="0" w:color="auto"/>
            </w:tcBorders>
            <w:hideMark/>
          </w:tcPr>
          <w:p w14:paraId="5138DA97" w14:textId="77777777" w:rsidR="009D74E4" w:rsidRPr="007B45C0" w:rsidRDefault="009D74E4" w:rsidP="005D78AC">
            <w:pPr>
              <w:pStyle w:val="svp"/>
              <w:numPr>
                <w:ilvl w:val="0"/>
                <w:numId w:val="14"/>
              </w:numPr>
              <w:rPr>
                <w:lang w:eastAsia="en-US"/>
              </w:rPr>
            </w:pPr>
            <w:r w:rsidRPr="007B45C0">
              <w:rPr>
                <w:lang w:eastAsia="en-US"/>
              </w:rPr>
              <w:t>Biochemie</w:t>
            </w:r>
          </w:p>
        </w:tc>
        <w:tc>
          <w:tcPr>
            <w:tcW w:w="3760" w:type="dxa"/>
            <w:tcBorders>
              <w:top w:val="single" w:sz="4" w:space="0" w:color="auto"/>
              <w:left w:val="single" w:sz="4" w:space="0" w:color="auto"/>
              <w:bottom w:val="single" w:sz="4" w:space="0" w:color="auto"/>
              <w:right w:val="single" w:sz="4" w:space="0" w:color="auto"/>
            </w:tcBorders>
            <w:hideMark/>
          </w:tcPr>
          <w:p w14:paraId="0D26AC19" w14:textId="77777777" w:rsidR="009D74E4" w:rsidRPr="007B45C0" w:rsidRDefault="009D74E4" w:rsidP="005D78AC">
            <w:pPr>
              <w:pStyle w:val="svp"/>
              <w:rPr>
                <w:lang w:eastAsia="en-US"/>
              </w:rPr>
            </w:pPr>
            <w:r w:rsidRPr="007B45C0">
              <w:rPr>
                <w:lang w:eastAsia="en-US"/>
              </w:rPr>
              <w:t xml:space="preserve">Žák: </w:t>
            </w:r>
          </w:p>
        </w:tc>
      </w:tr>
      <w:tr w:rsidR="009D74E4" w:rsidRPr="007B45C0" w14:paraId="569C2F11" w14:textId="77777777" w:rsidTr="009D74E4">
        <w:tc>
          <w:tcPr>
            <w:tcW w:w="3750" w:type="dxa"/>
            <w:tcBorders>
              <w:top w:val="single" w:sz="4" w:space="0" w:color="auto"/>
              <w:left w:val="single" w:sz="4" w:space="0" w:color="auto"/>
              <w:bottom w:val="nil"/>
              <w:right w:val="single" w:sz="4" w:space="0" w:color="auto"/>
            </w:tcBorders>
            <w:hideMark/>
          </w:tcPr>
          <w:p w14:paraId="174C3F82" w14:textId="77777777" w:rsidR="009D74E4" w:rsidRPr="007B45C0" w:rsidRDefault="009D74E4" w:rsidP="005D78AC">
            <w:pPr>
              <w:pStyle w:val="svp"/>
              <w:numPr>
                <w:ilvl w:val="0"/>
                <w:numId w:val="18"/>
              </w:numPr>
              <w:rPr>
                <w:lang w:eastAsia="en-US"/>
              </w:rPr>
            </w:pPr>
            <w:r w:rsidRPr="007B45C0">
              <w:rPr>
                <w:lang w:eastAsia="en-US"/>
              </w:rPr>
              <w:t>Chemické složení živých organismů</w:t>
            </w:r>
          </w:p>
        </w:tc>
        <w:tc>
          <w:tcPr>
            <w:tcW w:w="3760" w:type="dxa"/>
            <w:tcBorders>
              <w:top w:val="single" w:sz="4" w:space="0" w:color="auto"/>
              <w:left w:val="single" w:sz="4" w:space="0" w:color="auto"/>
              <w:bottom w:val="nil"/>
              <w:right w:val="single" w:sz="4" w:space="0" w:color="auto"/>
            </w:tcBorders>
            <w:hideMark/>
          </w:tcPr>
          <w:p w14:paraId="632D2974" w14:textId="77777777" w:rsidR="009D74E4" w:rsidRPr="007B45C0" w:rsidRDefault="009D74E4" w:rsidP="005D78AC">
            <w:pPr>
              <w:pStyle w:val="svp"/>
              <w:numPr>
                <w:ilvl w:val="0"/>
                <w:numId w:val="18"/>
              </w:numPr>
              <w:rPr>
                <w:lang w:eastAsia="en-US"/>
              </w:rPr>
            </w:pPr>
            <w:r w:rsidRPr="007B45C0">
              <w:rPr>
                <w:lang w:eastAsia="en-US"/>
              </w:rPr>
              <w:t>charakterizuje biogenní prvky a jejich sloučeniny</w:t>
            </w:r>
          </w:p>
        </w:tc>
      </w:tr>
      <w:tr w:rsidR="009D74E4" w:rsidRPr="007B45C0" w14:paraId="5FE9DE9F" w14:textId="77777777" w:rsidTr="009D74E4">
        <w:tc>
          <w:tcPr>
            <w:tcW w:w="3750" w:type="dxa"/>
            <w:tcBorders>
              <w:top w:val="nil"/>
              <w:left w:val="single" w:sz="4" w:space="0" w:color="auto"/>
              <w:bottom w:val="nil"/>
              <w:right w:val="single" w:sz="4" w:space="0" w:color="auto"/>
            </w:tcBorders>
            <w:hideMark/>
          </w:tcPr>
          <w:p w14:paraId="40C6768B" w14:textId="77777777" w:rsidR="009D74E4" w:rsidRPr="007B45C0" w:rsidRDefault="009D74E4" w:rsidP="005D78AC">
            <w:pPr>
              <w:pStyle w:val="svp"/>
              <w:numPr>
                <w:ilvl w:val="0"/>
                <w:numId w:val="18"/>
              </w:numPr>
              <w:rPr>
                <w:lang w:eastAsia="en-US"/>
              </w:rPr>
            </w:pPr>
            <w:r w:rsidRPr="007B45C0">
              <w:rPr>
                <w:lang w:eastAsia="en-US"/>
              </w:rPr>
              <w:t>Přírodní látky, bílkoviny, sacharidy, lipidy, nukleové kyseliny, biokatalyzátory</w:t>
            </w:r>
          </w:p>
        </w:tc>
        <w:tc>
          <w:tcPr>
            <w:tcW w:w="3760" w:type="dxa"/>
            <w:tcBorders>
              <w:top w:val="nil"/>
              <w:left w:val="single" w:sz="4" w:space="0" w:color="auto"/>
              <w:bottom w:val="nil"/>
              <w:right w:val="single" w:sz="4" w:space="0" w:color="auto"/>
            </w:tcBorders>
            <w:hideMark/>
          </w:tcPr>
          <w:p w14:paraId="18BE8465" w14:textId="77777777" w:rsidR="009D74E4" w:rsidRPr="007B45C0" w:rsidRDefault="009D74E4" w:rsidP="005D78AC">
            <w:pPr>
              <w:pStyle w:val="svp"/>
              <w:numPr>
                <w:ilvl w:val="0"/>
                <w:numId w:val="18"/>
              </w:numPr>
              <w:rPr>
                <w:lang w:eastAsia="en-US"/>
              </w:rPr>
            </w:pPr>
            <w:r w:rsidRPr="007B45C0">
              <w:rPr>
                <w:lang w:eastAsia="en-US"/>
              </w:rPr>
              <w:t>charakterizuje nejdůležitější přírodní látky</w:t>
            </w:r>
          </w:p>
        </w:tc>
      </w:tr>
      <w:tr w:rsidR="009D74E4" w:rsidRPr="007B45C0" w14:paraId="04D1F3CA" w14:textId="77777777" w:rsidTr="009D74E4">
        <w:tc>
          <w:tcPr>
            <w:tcW w:w="7510" w:type="dxa"/>
            <w:gridSpan w:val="2"/>
            <w:tcBorders>
              <w:top w:val="single" w:sz="4" w:space="0" w:color="auto"/>
              <w:left w:val="single" w:sz="4" w:space="0" w:color="auto"/>
              <w:bottom w:val="single" w:sz="4" w:space="0" w:color="auto"/>
              <w:right w:val="single" w:sz="4" w:space="0" w:color="auto"/>
            </w:tcBorders>
            <w:hideMark/>
          </w:tcPr>
          <w:p w14:paraId="2A0E61FD" w14:textId="4CA836E4" w:rsidR="009D74E4" w:rsidRPr="007B45C0" w:rsidRDefault="000F3E95" w:rsidP="005D78AC">
            <w:pPr>
              <w:pStyle w:val="svp"/>
              <w:rPr>
                <w:lang w:eastAsia="en-US"/>
              </w:rPr>
            </w:pPr>
            <w:r w:rsidRPr="007B45C0">
              <w:rPr>
                <w:lang w:eastAsia="en-US"/>
              </w:rPr>
              <w:t xml:space="preserve">Počet hodin: </w:t>
            </w:r>
            <w:r w:rsidR="009D74E4" w:rsidRPr="007B45C0">
              <w:rPr>
                <w:lang w:eastAsia="en-US"/>
              </w:rPr>
              <w:t>2</w:t>
            </w:r>
          </w:p>
        </w:tc>
      </w:tr>
    </w:tbl>
    <w:p w14:paraId="05824DCD" w14:textId="77777777" w:rsidR="009D74E4" w:rsidRPr="007B45C0" w:rsidRDefault="009D74E4" w:rsidP="005D78AC">
      <w:pPr>
        <w:pStyle w:val="svp"/>
      </w:pPr>
    </w:p>
    <w:p w14:paraId="72EF5489" w14:textId="77777777" w:rsidR="00CF63B0" w:rsidRPr="007B45C0" w:rsidRDefault="00CF63B0" w:rsidP="005D78AC">
      <w:pPr>
        <w:pStyle w:val="svp3"/>
      </w:pPr>
      <w:r w:rsidRPr="007B45C0">
        <w:br w:type="page"/>
      </w:r>
      <w:r w:rsidRPr="007B45C0">
        <w:lastRenderedPageBreak/>
        <w:t>Učební osnova vyučovacího předmětu</w:t>
      </w:r>
    </w:p>
    <w:p w14:paraId="628B0C45" w14:textId="77777777" w:rsidR="00CF63B0" w:rsidRPr="007B45C0" w:rsidRDefault="00CF63B0" w:rsidP="005D78AC">
      <w:pPr>
        <w:pStyle w:val="svp1"/>
      </w:pPr>
      <w:bookmarkStart w:id="161" w:name="_Toc144134463"/>
      <w:r w:rsidRPr="007B45C0">
        <w:t>Základy ekologie</w:t>
      </w:r>
      <w:bookmarkEnd w:id="161"/>
    </w:p>
    <w:p w14:paraId="0B62A0B1" w14:textId="77777777" w:rsidR="00CF63B0" w:rsidRPr="007B45C0" w:rsidRDefault="00CF63B0" w:rsidP="005D78AC">
      <w:pPr>
        <w:pStyle w:val="svp3"/>
      </w:pPr>
      <w:r w:rsidRPr="007B45C0">
        <w:t>školního vzdělávacího programu Programování a obsluha CNC strojů</w:t>
      </w:r>
    </w:p>
    <w:p w14:paraId="61BB4FCF"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69F1AA2A" w14:textId="77777777" w:rsidR="00CF63B0" w:rsidRPr="007B45C0" w:rsidRDefault="00CF63B0" w:rsidP="005D78AC">
      <w:pPr>
        <w:pStyle w:val="svp3"/>
      </w:pPr>
      <w:r w:rsidRPr="007B45C0">
        <w:t>Počet hodin: 16</w:t>
      </w:r>
    </w:p>
    <w:p w14:paraId="7719F1A9" w14:textId="3FE6321C" w:rsidR="00CF63B0" w:rsidRPr="007B45C0" w:rsidRDefault="00CF63B0" w:rsidP="005D78AC">
      <w:pPr>
        <w:pStyle w:val="svp3"/>
      </w:pPr>
      <w:r w:rsidRPr="007B45C0">
        <w:t xml:space="preserve">Platnost: od </w:t>
      </w:r>
      <w:r w:rsidR="00F46495">
        <w:t>1. 9. 2025</w:t>
      </w:r>
    </w:p>
    <w:p w14:paraId="3958C985"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67456" behindDoc="0" locked="0" layoutInCell="1" allowOverlap="1" wp14:anchorId="7B9AAA4D" wp14:editId="77843E16">
                <wp:simplePos x="0" y="0"/>
                <wp:positionH relativeFrom="column">
                  <wp:posOffset>2540</wp:posOffset>
                </wp:positionH>
                <wp:positionV relativeFrom="paragraph">
                  <wp:posOffset>36194</wp:posOffset>
                </wp:positionV>
                <wp:extent cx="4646930" cy="0"/>
                <wp:effectExtent l="0" t="0" r="20320" b="1905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63EF8E" id="Line 5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5669DD38" w14:textId="77777777" w:rsidR="00641520" w:rsidRPr="007B45C0" w:rsidRDefault="00641520" w:rsidP="00641520">
      <w:pPr>
        <w:pStyle w:val="svp3"/>
      </w:pPr>
      <w:r w:rsidRPr="007B45C0">
        <w:t>Pojetí vyučovacího předmětu:</w:t>
      </w:r>
    </w:p>
    <w:p w14:paraId="36589618" w14:textId="77777777" w:rsidR="00641520" w:rsidRPr="007B45C0" w:rsidRDefault="00641520" w:rsidP="00641520">
      <w:pPr>
        <w:pStyle w:val="svp"/>
      </w:pPr>
      <w:r w:rsidRPr="007B45C0">
        <w:rPr>
          <w:rFonts w:ascii="Arial" w:hAnsi="Arial"/>
        </w:rPr>
        <w:t>Obecný cíl</w:t>
      </w:r>
      <w:r w:rsidRPr="007B45C0">
        <w:t xml:space="preserve">: </w:t>
      </w:r>
    </w:p>
    <w:p w14:paraId="7F82EE02" w14:textId="77777777" w:rsidR="00641520" w:rsidRPr="007B45C0" w:rsidRDefault="00641520" w:rsidP="00641520">
      <w:pPr>
        <w:pStyle w:val="svp"/>
      </w:pPr>
      <w:r w:rsidRPr="007B45C0">
        <w:t xml:space="preserve">Vyučovací předmět základy ekologie poskytuje žákům vědomosti o biologii a ekologii. Soubor poznatků, dovedností a postojů je nezbytný pro využití v dalších odborných předmětech, pro jejich pracovní a osobní život. Vyučovací předmět má význam pro komplexní pochopení problematiky životního prostředí. Žák se v předmětu naučí základním ekologickým souvislostem v přírodě a získá poznatky o vztahu člověka k jeho životnímu prostředí. </w:t>
      </w:r>
    </w:p>
    <w:p w14:paraId="5CF1B404" w14:textId="77777777" w:rsidR="00641520" w:rsidRPr="007B45C0" w:rsidRDefault="00641520" w:rsidP="00641520">
      <w:pPr>
        <w:pStyle w:val="svp"/>
        <w:rPr>
          <w:rFonts w:ascii="Arial" w:hAnsi="Arial"/>
        </w:rPr>
      </w:pPr>
      <w:r w:rsidRPr="007B45C0">
        <w:rPr>
          <w:rFonts w:ascii="Arial" w:hAnsi="Arial"/>
        </w:rPr>
        <w:t xml:space="preserve">Charakteristika učiva: </w:t>
      </w:r>
    </w:p>
    <w:p w14:paraId="3F93EFDE" w14:textId="77777777" w:rsidR="00641520" w:rsidRPr="007B45C0" w:rsidRDefault="00641520" w:rsidP="00641520">
      <w:pPr>
        <w:pStyle w:val="svp"/>
      </w:pPr>
      <w:r w:rsidRPr="007B45C0">
        <w:t>Výchovně vzdělávací cíle předmětu mají své těžiště ve výchově žáků ke vztahu k přírodě a její ochraně. V předmětu je zařazeno učivo, ve kterém si žáci zopakují, prohloubí a rozšíří poznatky z biologie, ekologie a z problematiky životního prostředí získané na základní škole a seznámí se s mechanizmy působení člověka na ekosystémy, živé i neživé složky životního prostředí. Získané poznatky žáci využijí i v jiných předmětech, zvláště pak v přípravě projektů.</w:t>
      </w:r>
    </w:p>
    <w:p w14:paraId="2965FF80" w14:textId="77777777" w:rsidR="00641520" w:rsidRPr="007B45C0" w:rsidRDefault="00641520" w:rsidP="00641520">
      <w:pPr>
        <w:pStyle w:val="svp"/>
      </w:pPr>
      <w:r w:rsidRPr="007B45C0">
        <w:t>V oblasti využití digitálních technologií by žáci měli získat tyto dovednosti:</w:t>
      </w:r>
    </w:p>
    <w:p w14:paraId="4907A1E6" w14:textId="77777777" w:rsidR="00641520" w:rsidRPr="007B45C0" w:rsidRDefault="00641520" w:rsidP="00641520">
      <w:pPr>
        <w:pStyle w:val="svp"/>
        <w:numPr>
          <w:ilvl w:val="0"/>
          <w:numId w:val="75"/>
        </w:numPr>
      </w:pPr>
      <w:r w:rsidRPr="007B45C0">
        <w:t>Aktivně využívat digitální technologie za účelem získávání, uchovávání, vyhodnocování a sdílení informací a dat týkajících se přírodních a společenských jevů na Zemi.</w:t>
      </w:r>
    </w:p>
    <w:p w14:paraId="44DACA93" w14:textId="77777777" w:rsidR="00641520" w:rsidRPr="007B45C0" w:rsidRDefault="00641520" w:rsidP="00641520">
      <w:pPr>
        <w:pStyle w:val="svp"/>
        <w:numPr>
          <w:ilvl w:val="0"/>
          <w:numId w:val="75"/>
        </w:numPr>
      </w:pPr>
      <w:r w:rsidRPr="007B45C0">
        <w:t>Na základě osvojených poznatků z tohoto předmětu  kriticky hodnotit informace šířené v přímé (běžné mezilidské) nebo mediální komunikaci.</w:t>
      </w:r>
    </w:p>
    <w:p w14:paraId="189A30F6" w14:textId="77777777" w:rsidR="00641520" w:rsidRPr="007B45C0" w:rsidRDefault="00641520" w:rsidP="00641520">
      <w:pPr>
        <w:pStyle w:val="svp"/>
        <w:numPr>
          <w:ilvl w:val="0"/>
          <w:numId w:val="75"/>
        </w:numPr>
      </w:pPr>
      <w:r w:rsidRPr="007B45C0">
        <w:lastRenderedPageBreak/>
        <w:t>Při spolupráci, komunikaci a sdílení informací v digitálním prostředí klade důraz na etické jednání, ohleduplnost a respekt k ostatním.</w:t>
      </w:r>
    </w:p>
    <w:p w14:paraId="6E5512C0" w14:textId="77777777" w:rsidR="00641520" w:rsidRPr="007B45C0" w:rsidRDefault="00641520" w:rsidP="00641520">
      <w:pPr>
        <w:pStyle w:val="svp"/>
        <w:numPr>
          <w:ilvl w:val="0"/>
          <w:numId w:val="75"/>
        </w:numPr>
      </w:pPr>
      <w:r w:rsidRPr="007B45C0">
        <w:t>Dodržovat principy bezpečného chování na internetu a při práci s informacemi uplatňovat právní a etické normy spojené s využíváním převzatých zdrojů.</w:t>
      </w:r>
    </w:p>
    <w:p w14:paraId="50BD313B" w14:textId="77777777" w:rsidR="00641520" w:rsidRPr="007B45C0" w:rsidRDefault="00641520" w:rsidP="00641520">
      <w:pPr>
        <w:pStyle w:val="svp"/>
      </w:pPr>
    </w:p>
    <w:p w14:paraId="05168A6A" w14:textId="77777777" w:rsidR="00641520" w:rsidRPr="007B45C0" w:rsidRDefault="00641520" w:rsidP="00641520">
      <w:pPr>
        <w:pStyle w:val="svp"/>
      </w:pPr>
      <w:r w:rsidRPr="007B45C0">
        <w:rPr>
          <w:rFonts w:ascii="Arial" w:hAnsi="Arial"/>
        </w:rPr>
        <w:t>Pojetí výuky</w:t>
      </w:r>
      <w:r w:rsidRPr="007B45C0">
        <w:t>:</w:t>
      </w:r>
    </w:p>
    <w:p w14:paraId="4CC8C026" w14:textId="77777777" w:rsidR="00641520" w:rsidRPr="007B45C0" w:rsidRDefault="00641520" w:rsidP="00641520">
      <w:pPr>
        <w:pStyle w:val="svp"/>
      </w:pPr>
      <w:r w:rsidRPr="007B45C0">
        <w:t>Při vyučovacím procesu jsou respektovány pedagogické zásady, především zásady názornosti, přiměřenosti a trvalosti. Důraz je kladen na pochopení základních ekologických souvislostí a postavení člověka v přírodě a řešení jednoduchých přírodovědných problémů.</w:t>
      </w:r>
    </w:p>
    <w:p w14:paraId="4C80621F" w14:textId="77777777" w:rsidR="00641520" w:rsidRPr="007B45C0" w:rsidRDefault="00641520" w:rsidP="00641520">
      <w:pPr>
        <w:pStyle w:val="svp"/>
      </w:pPr>
      <w:r w:rsidRPr="007B45C0">
        <w:t>Poznatky z tohoto vyučovacího předmětu jsou využívány v dalších odborných předmětech. Výuku lze rovněž vhodně doplnit exkurzemi, besedami s odborníky, případně zadáním žákovského projektu ke zvolené problematice. Při vyučování se používají zejména tyto vyučovací metody: dialog, výklad s demonstracemi, skupinová práce, samostatná práce a využívání digitálních technologií.</w:t>
      </w:r>
    </w:p>
    <w:p w14:paraId="744123D0" w14:textId="77777777" w:rsidR="00641520" w:rsidRPr="007B45C0" w:rsidRDefault="00641520" w:rsidP="00641520">
      <w:pPr>
        <w:pStyle w:val="svp"/>
      </w:pPr>
      <w:r w:rsidRPr="007B45C0">
        <w:t>Realizace tématu probíhá prostřednictvím filmů s ekologickou tematikou, diskuse, odborných besed, referátů.</w:t>
      </w:r>
    </w:p>
    <w:p w14:paraId="0207D9A1" w14:textId="77777777" w:rsidR="00641520" w:rsidRPr="007B45C0" w:rsidRDefault="00641520" w:rsidP="00641520">
      <w:pPr>
        <w:pStyle w:val="svp"/>
      </w:pPr>
      <w:r w:rsidRPr="007B45C0">
        <w:rPr>
          <w:rFonts w:ascii="Arial" w:hAnsi="Arial"/>
        </w:rPr>
        <w:t>Mezipředmětové vztahy</w:t>
      </w:r>
      <w:r w:rsidRPr="007B45C0">
        <w:t xml:space="preserve">: </w:t>
      </w:r>
    </w:p>
    <w:p w14:paraId="02349ABB" w14:textId="77777777" w:rsidR="00641520" w:rsidRPr="007B45C0" w:rsidRDefault="00641520" w:rsidP="00641520">
      <w:pPr>
        <w:pStyle w:val="svp"/>
      </w:pPr>
      <w:r w:rsidRPr="007B45C0">
        <w:t>Učivo základů ekologie je v přímé vazbě na společenskovědní učivo v předmětech občanská nauka, dále pak na učivo fyziky a chemie.</w:t>
      </w:r>
    </w:p>
    <w:p w14:paraId="3720B5FA" w14:textId="77777777" w:rsidR="00641520" w:rsidRPr="007B45C0" w:rsidRDefault="00641520" w:rsidP="00641520">
      <w:pPr>
        <w:pStyle w:val="svp"/>
      </w:pPr>
      <w:r w:rsidRPr="007B45C0">
        <w:rPr>
          <w:rFonts w:ascii="Arial" w:hAnsi="Arial"/>
        </w:rPr>
        <w:t>Hodnocení výsledků žáků</w:t>
      </w:r>
      <w:r w:rsidRPr="007B45C0">
        <w:t>:</w:t>
      </w:r>
    </w:p>
    <w:p w14:paraId="7CF21194" w14:textId="77777777" w:rsidR="00641520" w:rsidRPr="007B45C0" w:rsidRDefault="00641520" w:rsidP="00641520">
      <w:pPr>
        <w:pStyle w:val="svp"/>
      </w:pPr>
      <w:r w:rsidRPr="007B45C0">
        <w:t>Při hodnocení výsledků vyučovacího procesu vyučující zohledňuje zejména úroveň připravenosti. Hodnocení žáků vychází ze standardního školního klasifikačního řádu s ohledem na individuální požadavky integrovaných žáků. Vhodnými klasifikačními metodami jsou známkování s vysvětlením, testy a hledání možností pro individuální projevy žáků. Do hodnocení se promítne sledování chodu společnosti a civilizace z hlediska udržitelnosti života i projektová činnost žáků. Hodnocení jsou formulována tak, aby podporovala vývoj žáků a vyvolávala jejich aktivitu, jsou tedy závislá na individuálních vlastnostech žáků.</w:t>
      </w:r>
    </w:p>
    <w:p w14:paraId="6D994430" w14:textId="77777777" w:rsidR="00641520" w:rsidRPr="007B45C0" w:rsidRDefault="00641520" w:rsidP="00641520">
      <w:pPr>
        <w:pStyle w:val="svp4"/>
      </w:pPr>
      <w:r w:rsidRPr="007B45C0">
        <w:t>Přínos předmětu k rozvoji odborných kompetencí a průřezových témat:</w:t>
      </w:r>
    </w:p>
    <w:p w14:paraId="2BD9D528" w14:textId="77777777" w:rsidR="00641520" w:rsidRPr="007B45C0" w:rsidRDefault="00641520" w:rsidP="00641520">
      <w:pPr>
        <w:pStyle w:val="svp"/>
      </w:pPr>
      <w:r w:rsidRPr="007B45C0">
        <w:t xml:space="preserve">Z hlediska klíčových kompetencí zaměřuje vyučující pozornost zejména na kompetence řešit problémy a problémové situace z oblasti životního prostředí, uvažovat z hlediska udržitelnosti života, využívat informační </w:t>
      </w:r>
      <w:r w:rsidRPr="007B45C0">
        <w:lastRenderedPageBreak/>
        <w:t>techniku a zpracovávat informace. Pozornost je věnována také vzájemné spolupráci a komunikativním dovednostem. Řešením problémů se rozvíjí kritické a konstruktivní myšlení, žáci se učí hledat racionální postup.</w:t>
      </w:r>
    </w:p>
    <w:p w14:paraId="5ED332C6" w14:textId="77777777" w:rsidR="00641520" w:rsidRPr="007B45C0" w:rsidRDefault="00641520" w:rsidP="00641520">
      <w:pPr>
        <w:pStyle w:val="svp"/>
      </w:pPr>
      <w:r w:rsidRPr="007B45C0">
        <w:t>Prostředky realizace kompetencí:</w:t>
      </w:r>
    </w:p>
    <w:p w14:paraId="674FCE90" w14:textId="77777777" w:rsidR="00641520" w:rsidRPr="007B45C0" w:rsidRDefault="00641520" w:rsidP="00641520">
      <w:pPr>
        <w:pStyle w:val="svp"/>
      </w:pPr>
      <w:r w:rsidRPr="007B45C0">
        <w:t>Kompetence se realizují v každodenní činnosti. Žáci své pracovní povinnosti vykonávají tak, aby nenarušovali životní prostředí a aby přispívali k jeho zlepšení. Cítí odpovědnost za vývoj místa, ve kterém žijí. K udržitelnosti rozvoje napomáhají svým ekologicky zodpovědným přístupem.</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641520" w:rsidRPr="007B45C0" w14:paraId="02F155CA" w14:textId="77777777" w:rsidTr="002B7FC3">
        <w:tc>
          <w:tcPr>
            <w:tcW w:w="2380" w:type="dxa"/>
          </w:tcPr>
          <w:p w14:paraId="7BB45515" w14:textId="77777777" w:rsidR="00641520" w:rsidRPr="007B45C0" w:rsidRDefault="00641520" w:rsidP="002B7FC3">
            <w:pPr>
              <w:pStyle w:val="svp"/>
              <w:tabs>
                <w:tab w:val="left" w:pos="2280"/>
              </w:tabs>
            </w:pPr>
            <w:r w:rsidRPr="007B45C0">
              <w:br w:type="page"/>
            </w:r>
            <w:r w:rsidRPr="007B45C0">
              <w:br w:type="page"/>
              <w:t>Učivo:</w:t>
            </w:r>
          </w:p>
        </w:tc>
        <w:tc>
          <w:tcPr>
            <w:tcW w:w="5133" w:type="dxa"/>
          </w:tcPr>
          <w:p w14:paraId="5031009D" w14:textId="77777777" w:rsidR="00641520" w:rsidRPr="007B45C0" w:rsidRDefault="00641520" w:rsidP="002B7FC3">
            <w:pPr>
              <w:pStyle w:val="svp"/>
            </w:pPr>
            <w:r w:rsidRPr="007B45C0">
              <w:t xml:space="preserve">Základy ekologie </w:t>
            </w:r>
          </w:p>
        </w:tc>
      </w:tr>
      <w:tr w:rsidR="00641520" w:rsidRPr="007B45C0" w14:paraId="6914D8F7" w14:textId="77777777" w:rsidTr="002B7FC3">
        <w:tc>
          <w:tcPr>
            <w:tcW w:w="2380" w:type="dxa"/>
          </w:tcPr>
          <w:p w14:paraId="7F74D62F" w14:textId="77777777" w:rsidR="00641520" w:rsidRPr="007B45C0" w:rsidRDefault="00641520" w:rsidP="002B7FC3">
            <w:pPr>
              <w:pStyle w:val="svp"/>
              <w:tabs>
                <w:tab w:val="left" w:pos="2280"/>
              </w:tabs>
            </w:pPr>
            <w:r w:rsidRPr="007B45C0">
              <w:t>Výsledky vzdělávání:</w:t>
            </w:r>
          </w:p>
        </w:tc>
        <w:tc>
          <w:tcPr>
            <w:tcW w:w="5133" w:type="dxa"/>
          </w:tcPr>
          <w:p w14:paraId="4049C4EF" w14:textId="77777777" w:rsidR="00641520" w:rsidRPr="007B45C0" w:rsidRDefault="00641520" w:rsidP="002B7FC3">
            <w:pPr>
              <w:pStyle w:val="svp"/>
              <w:tabs>
                <w:tab w:val="left" w:pos="2280"/>
              </w:tabs>
            </w:pPr>
            <w:r w:rsidRPr="007B45C0">
              <w:t xml:space="preserve">Téma Základy ekologie přispívá k naplňování obecných cílů vzdělávání, zejména v rozvoji obecných a odborných kompetencí. Učivo je koncipováno do tradičních celků. </w:t>
            </w:r>
          </w:p>
        </w:tc>
      </w:tr>
      <w:tr w:rsidR="00641520" w:rsidRPr="007B45C0" w14:paraId="35009583" w14:textId="77777777" w:rsidTr="002B7FC3">
        <w:tc>
          <w:tcPr>
            <w:tcW w:w="2380" w:type="dxa"/>
          </w:tcPr>
          <w:p w14:paraId="5FD47B42" w14:textId="77777777" w:rsidR="00641520" w:rsidRPr="007B45C0" w:rsidRDefault="00641520" w:rsidP="002B7FC3">
            <w:pPr>
              <w:pStyle w:val="svp"/>
              <w:tabs>
                <w:tab w:val="left" w:pos="2280"/>
              </w:tabs>
            </w:pPr>
          </w:p>
        </w:tc>
        <w:tc>
          <w:tcPr>
            <w:tcW w:w="5133" w:type="dxa"/>
          </w:tcPr>
          <w:p w14:paraId="758972A8" w14:textId="77777777" w:rsidR="00641520" w:rsidRPr="007B45C0" w:rsidRDefault="00641520" w:rsidP="002B7FC3">
            <w:pPr>
              <w:pStyle w:val="svp"/>
              <w:tabs>
                <w:tab w:val="left" w:pos="2280"/>
              </w:tabs>
            </w:pPr>
            <w:r w:rsidRPr="007B45C0">
              <w:t>Komunikativní kompetence</w:t>
            </w:r>
          </w:p>
        </w:tc>
      </w:tr>
      <w:tr w:rsidR="00641520" w:rsidRPr="007B45C0" w14:paraId="401FB86E" w14:textId="77777777" w:rsidTr="002B7FC3">
        <w:tc>
          <w:tcPr>
            <w:tcW w:w="2380" w:type="dxa"/>
          </w:tcPr>
          <w:p w14:paraId="72748D71" w14:textId="77777777" w:rsidR="00641520" w:rsidRPr="007B45C0" w:rsidRDefault="00641520" w:rsidP="002B7FC3">
            <w:pPr>
              <w:pStyle w:val="svp"/>
              <w:tabs>
                <w:tab w:val="left" w:pos="2280"/>
              </w:tabs>
              <w:spacing w:after="0"/>
            </w:pPr>
            <w:r w:rsidRPr="007B45C0">
              <w:t>Žák zná a umí používat:</w:t>
            </w:r>
          </w:p>
        </w:tc>
        <w:tc>
          <w:tcPr>
            <w:tcW w:w="5133" w:type="dxa"/>
          </w:tcPr>
          <w:p w14:paraId="7C63137F" w14:textId="77777777" w:rsidR="00641520" w:rsidRPr="007B45C0" w:rsidRDefault="00641520" w:rsidP="002B7FC3">
            <w:pPr>
              <w:pStyle w:val="svp"/>
              <w:numPr>
                <w:ilvl w:val="0"/>
                <w:numId w:val="10"/>
              </w:numPr>
            </w:pPr>
            <w:r w:rsidRPr="007B45C0">
              <w:t xml:space="preserve">správně se vyjadřuje a umí vystupovat </w:t>
            </w:r>
          </w:p>
          <w:p w14:paraId="7FEFDB41" w14:textId="77777777" w:rsidR="00641520" w:rsidRPr="007B45C0" w:rsidRDefault="00641520" w:rsidP="002B7FC3">
            <w:pPr>
              <w:pStyle w:val="svp"/>
              <w:numPr>
                <w:ilvl w:val="0"/>
                <w:numId w:val="10"/>
              </w:numPr>
            </w:pPr>
            <w:r w:rsidRPr="007B45C0">
              <w:t>hovoří o pozorovaném jevu nebo o vlastním způsobu řešení daného úkolu</w:t>
            </w:r>
          </w:p>
          <w:p w14:paraId="2FBB5103" w14:textId="77777777" w:rsidR="00641520" w:rsidRPr="007B45C0" w:rsidRDefault="00641520" w:rsidP="002B7FC3">
            <w:pPr>
              <w:pStyle w:val="svp"/>
              <w:numPr>
                <w:ilvl w:val="0"/>
                <w:numId w:val="10"/>
              </w:numPr>
            </w:pPr>
            <w:r w:rsidRPr="007B45C0">
              <w:t>naslouchá názorům spolužáků</w:t>
            </w:r>
          </w:p>
        </w:tc>
      </w:tr>
      <w:tr w:rsidR="00641520" w:rsidRPr="007B45C0" w14:paraId="3E39089F" w14:textId="77777777" w:rsidTr="002B7FC3">
        <w:tc>
          <w:tcPr>
            <w:tcW w:w="2380" w:type="dxa"/>
          </w:tcPr>
          <w:p w14:paraId="1BF333B9" w14:textId="77777777" w:rsidR="00641520" w:rsidRPr="007B45C0" w:rsidRDefault="00641520" w:rsidP="002B7FC3">
            <w:pPr>
              <w:pStyle w:val="svp"/>
              <w:tabs>
                <w:tab w:val="left" w:pos="2280"/>
              </w:tabs>
              <w:spacing w:after="0"/>
            </w:pPr>
            <w:r w:rsidRPr="007B45C0">
              <w:t>Žák je schopen:</w:t>
            </w:r>
          </w:p>
        </w:tc>
        <w:tc>
          <w:tcPr>
            <w:tcW w:w="5133" w:type="dxa"/>
          </w:tcPr>
          <w:p w14:paraId="5C13F8ED" w14:textId="77777777" w:rsidR="00641520" w:rsidRPr="007B45C0" w:rsidRDefault="00641520" w:rsidP="002B7FC3">
            <w:pPr>
              <w:pStyle w:val="svp"/>
              <w:numPr>
                <w:ilvl w:val="0"/>
                <w:numId w:val="10"/>
              </w:numPr>
            </w:pPr>
            <w:r w:rsidRPr="007B45C0">
              <w:t>hovořit o pozorování v přírodě a aktuálních informacích</w:t>
            </w:r>
          </w:p>
          <w:p w14:paraId="05418932" w14:textId="77777777" w:rsidR="00641520" w:rsidRPr="007B45C0" w:rsidRDefault="00641520" w:rsidP="002B7FC3">
            <w:pPr>
              <w:pStyle w:val="svp"/>
              <w:numPr>
                <w:ilvl w:val="0"/>
                <w:numId w:val="10"/>
              </w:numPr>
            </w:pPr>
            <w:r w:rsidRPr="007B45C0">
              <w:t>přijímat hodnocení svých výsledků</w:t>
            </w:r>
          </w:p>
        </w:tc>
      </w:tr>
      <w:tr w:rsidR="00641520" w:rsidRPr="007B45C0" w14:paraId="1EB15D78" w14:textId="77777777" w:rsidTr="002B7FC3">
        <w:tc>
          <w:tcPr>
            <w:tcW w:w="2380" w:type="dxa"/>
          </w:tcPr>
          <w:p w14:paraId="2D0CA437" w14:textId="77777777" w:rsidR="00641520" w:rsidRPr="007B45C0" w:rsidRDefault="00641520" w:rsidP="002B7FC3">
            <w:pPr>
              <w:pStyle w:val="svp"/>
              <w:tabs>
                <w:tab w:val="left" w:pos="2280"/>
              </w:tabs>
            </w:pPr>
          </w:p>
        </w:tc>
        <w:tc>
          <w:tcPr>
            <w:tcW w:w="5133" w:type="dxa"/>
          </w:tcPr>
          <w:p w14:paraId="59048D66" w14:textId="77777777" w:rsidR="00641520" w:rsidRPr="007B45C0" w:rsidRDefault="00641520" w:rsidP="002B7FC3">
            <w:pPr>
              <w:pStyle w:val="svp"/>
              <w:tabs>
                <w:tab w:val="left" w:pos="2280"/>
              </w:tabs>
            </w:pPr>
            <w:r w:rsidRPr="007B45C0">
              <w:t>Personální kompetence</w:t>
            </w:r>
          </w:p>
        </w:tc>
      </w:tr>
      <w:tr w:rsidR="00641520" w:rsidRPr="007B45C0" w14:paraId="64EDE1C7" w14:textId="77777777" w:rsidTr="002B7FC3">
        <w:tc>
          <w:tcPr>
            <w:tcW w:w="2380" w:type="dxa"/>
          </w:tcPr>
          <w:p w14:paraId="155B8F26" w14:textId="77777777" w:rsidR="00641520" w:rsidRPr="007B45C0" w:rsidRDefault="00641520" w:rsidP="002B7FC3">
            <w:pPr>
              <w:pStyle w:val="svp"/>
              <w:tabs>
                <w:tab w:val="left" w:pos="2280"/>
              </w:tabs>
            </w:pPr>
            <w:r w:rsidRPr="007B45C0">
              <w:t xml:space="preserve">Žák umí: </w:t>
            </w:r>
          </w:p>
        </w:tc>
        <w:tc>
          <w:tcPr>
            <w:tcW w:w="5133" w:type="dxa"/>
          </w:tcPr>
          <w:p w14:paraId="748F7460" w14:textId="77777777" w:rsidR="00641520" w:rsidRPr="007B45C0" w:rsidRDefault="00641520" w:rsidP="002B7FC3">
            <w:pPr>
              <w:pStyle w:val="svp"/>
              <w:numPr>
                <w:ilvl w:val="0"/>
                <w:numId w:val="10"/>
              </w:numPr>
            </w:pPr>
            <w:r w:rsidRPr="007B45C0">
              <w:t>řešit jednoduché ekologické problémy samostatně</w:t>
            </w:r>
          </w:p>
          <w:p w14:paraId="3E708355" w14:textId="77777777" w:rsidR="00641520" w:rsidRPr="007B45C0" w:rsidRDefault="00641520" w:rsidP="002B7FC3">
            <w:pPr>
              <w:pStyle w:val="svp"/>
              <w:numPr>
                <w:ilvl w:val="0"/>
                <w:numId w:val="10"/>
              </w:numPr>
            </w:pPr>
            <w:r w:rsidRPr="007B45C0">
              <w:t>poznávat svět kolem sebe, rozumět mu a tím poznávat a rozvíjet svou osobnost</w:t>
            </w:r>
          </w:p>
          <w:p w14:paraId="7D6B227A" w14:textId="77777777" w:rsidR="00641520" w:rsidRPr="007B45C0" w:rsidRDefault="00641520" w:rsidP="002B7FC3">
            <w:pPr>
              <w:pStyle w:val="svp"/>
              <w:numPr>
                <w:ilvl w:val="0"/>
                <w:numId w:val="10"/>
              </w:numPr>
              <w:rPr>
                <w:rFonts w:ascii="Arial" w:hAnsi="Arial" w:cs="Arial"/>
              </w:rPr>
            </w:pPr>
            <w:r w:rsidRPr="007B45C0">
              <w:t>vidět základní ekologické souvislosti v přírodě</w:t>
            </w:r>
          </w:p>
          <w:p w14:paraId="121690EB" w14:textId="77777777" w:rsidR="00641520" w:rsidRPr="007B45C0" w:rsidRDefault="00641520" w:rsidP="002B7FC3">
            <w:pPr>
              <w:pStyle w:val="svp"/>
              <w:numPr>
                <w:ilvl w:val="0"/>
                <w:numId w:val="10"/>
              </w:numPr>
            </w:pPr>
            <w:r w:rsidRPr="007B45C0">
              <w:t>logicky uvažovat, analyzovat a řešit jednoduché přírodovědné problémy</w:t>
            </w:r>
          </w:p>
          <w:p w14:paraId="06C23EBF" w14:textId="77777777" w:rsidR="00641520" w:rsidRPr="007B45C0" w:rsidRDefault="00641520" w:rsidP="002B7FC3">
            <w:pPr>
              <w:pStyle w:val="svp"/>
              <w:numPr>
                <w:ilvl w:val="0"/>
                <w:numId w:val="10"/>
              </w:numPr>
            </w:pPr>
            <w:r w:rsidRPr="007B45C0">
              <w:t>rozumět základním ekologickým souvislostem a postavení člověka v přírodě a zdůvodnit nezbytnost udržitelného rozvoje</w:t>
            </w:r>
          </w:p>
        </w:tc>
      </w:tr>
      <w:tr w:rsidR="00641520" w:rsidRPr="007B45C0" w14:paraId="42DF680C" w14:textId="77777777" w:rsidTr="002B7FC3">
        <w:tc>
          <w:tcPr>
            <w:tcW w:w="2380" w:type="dxa"/>
          </w:tcPr>
          <w:p w14:paraId="14FB7892" w14:textId="77777777" w:rsidR="00641520" w:rsidRPr="007B45C0" w:rsidRDefault="00641520" w:rsidP="002B7FC3">
            <w:pPr>
              <w:pStyle w:val="svp"/>
              <w:tabs>
                <w:tab w:val="left" w:pos="2280"/>
              </w:tabs>
            </w:pPr>
          </w:p>
        </w:tc>
        <w:tc>
          <w:tcPr>
            <w:tcW w:w="5133" w:type="dxa"/>
          </w:tcPr>
          <w:p w14:paraId="0E4D3463" w14:textId="77777777" w:rsidR="00641520" w:rsidRPr="007B45C0" w:rsidRDefault="00641520" w:rsidP="002B7FC3">
            <w:pPr>
              <w:pStyle w:val="svp"/>
              <w:tabs>
                <w:tab w:val="left" w:pos="2280"/>
              </w:tabs>
            </w:pPr>
            <w:r w:rsidRPr="007B45C0">
              <w:t>Sociální kompetence</w:t>
            </w:r>
          </w:p>
        </w:tc>
      </w:tr>
      <w:tr w:rsidR="00641520" w:rsidRPr="007B45C0" w14:paraId="066F7D2A" w14:textId="77777777" w:rsidTr="002B7FC3">
        <w:tc>
          <w:tcPr>
            <w:tcW w:w="2380" w:type="dxa"/>
          </w:tcPr>
          <w:p w14:paraId="0FA7630A" w14:textId="77777777" w:rsidR="00641520" w:rsidRPr="007B45C0" w:rsidRDefault="00641520" w:rsidP="002B7FC3">
            <w:pPr>
              <w:pStyle w:val="svp"/>
              <w:tabs>
                <w:tab w:val="left" w:pos="2280"/>
              </w:tabs>
            </w:pPr>
            <w:r w:rsidRPr="007B45C0">
              <w:t>Žák je schopen:</w:t>
            </w:r>
          </w:p>
        </w:tc>
        <w:tc>
          <w:tcPr>
            <w:tcW w:w="5133" w:type="dxa"/>
          </w:tcPr>
          <w:p w14:paraId="238F1F79" w14:textId="77777777" w:rsidR="00641520" w:rsidRPr="007B45C0" w:rsidRDefault="00641520" w:rsidP="002B7FC3">
            <w:pPr>
              <w:pStyle w:val="svp"/>
              <w:numPr>
                <w:ilvl w:val="0"/>
                <w:numId w:val="10"/>
              </w:numPr>
            </w:pPr>
            <w:r w:rsidRPr="007B45C0">
              <w:t>prezentovat výsledky před skupinou lidí</w:t>
            </w:r>
          </w:p>
          <w:p w14:paraId="44B71835" w14:textId="77777777" w:rsidR="00641520" w:rsidRPr="007B45C0" w:rsidRDefault="00641520" w:rsidP="002B7FC3">
            <w:pPr>
              <w:pStyle w:val="svp"/>
              <w:numPr>
                <w:ilvl w:val="0"/>
                <w:numId w:val="10"/>
              </w:numPr>
              <w:rPr>
                <w:rFonts w:ascii="Arial" w:hAnsi="Arial" w:cs="Arial"/>
              </w:rPr>
            </w:pPr>
            <w:r w:rsidRPr="007B45C0">
              <w:lastRenderedPageBreak/>
              <w:t>usilovat o pozitivní vztah lidí k přírodě</w:t>
            </w:r>
          </w:p>
          <w:p w14:paraId="3F288C62" w14:textId="77777777" w:rsidR="00641520" w:rsidRPr="007B45C0" w:rsidRDefault="00641520" w:rsidP="002B7FC3">
            <w:pPr>
              <w:pStyle w:val="svp"/>
              <w:numPr>
                <w:ilvl w:val="0"/>
                <w:numId w:val="10"/>
              </w:numPr>
              <w:rPr>
                <w:rFonts w:ascii="Arial" w:hAnsi="Arial" w:cs="Arial"/>
              </w:rPr>
            </w:pPr>
            <w:r w:rsidRPr="007B45C0">
              <w:t>aktivně se podílet na záchraně nebo zlepšení životního prostředí ve svém okolí, a to při běžném životě a při projektovém vyučování</w:t>
            </w:r>
          </w:p>
          <w:p w14:paraId="119E715B" w14:textId="77777777" w:rsidR="00641520" w:rsidRPr="007B45C0" w:rsidRDefault="00641520" w:rsidP="002B7FC3">
            <w:pPr>
              <w:pStyle w:val="svp"/>
              <w:numPr>
                <w:ilvl w:val="0"/>
                <w:numId w:val="10"/>
              </w:numPr>
            </w:pPr>
            <w:r w:rsidRPr="007B45C0">
              <w:t>komunikovat, vyhledávat a interpretovat přírodovědné informace a zaujímat k nim stanovisko, využívat získané informace v diskusi a přírodovědné a odborné tématice</w:t>
            </w:r>
          </w:p>
        </w:tc>
      </w:tr>
      <w:tr w:rsidR="00641520" w:rsidRPr="007B45C0" w14:paraId="59FB5AB2" w14:textId="77777777" w:rsidTr="002B7FC3">
        <w:tc>
          <w:tcPr>
            <w:tcW w:w="2380" w:type="dxa"/>
          </w:tcPr>
          <w:p w14:paraId="7E216435" w14:textId="77777777" w:rsidR="00641520" w:rsidRPr="007B45C0" w:rsidRDefault="00641520" w:rsidP="002B7FC3">
            <w:pPr>
              <w:pStyle w:val="svp"/>
              <w:tabs>
                <w:tab w:val="left" w:pos="2280"/>
              </w:tabs>
            </w:pPr>
          </w:p>
        </w:tc>
        <w:tc>
          <w:tcPr>
            <w:tcW w:w="5133" w:type="dxa"/>
          </w:tcPr>
          <w:p w14:paraId="620E4F0C" w14:textId="77777777" w:rsidR="00641520" w:rsidRPr="007B45C0" w:rsidRDefault="00641520" w:rsidP="002B7FC3">
            <w:pPr>
              <w:pStyle w:val="svp"/>
              <w:tabs>
                <w:tab w:val="left" w:pos="2280"/>
              </w:tabs>
            </w:pPr>
            <w:r w:rsidRPr="007B45C0">
              <w:t>Kompetence k pracovnímu uplatnění</w:t>
            </w:r>
          </w:p>
        </w:tc>
      </w:tr>
      <w:tr w:rsidR="00641520" w:rsidRPr="007B45C0" w14:paraId="6DCEBE20" w14:textId="77777777" w:rsidTr="002B7FC3">
        <w:tc>
          <w:tcPr>
            <w:tcW w:w="2380" w:type="dxa"/>
          </w:tcPr>
          <w:p w14:paraId="1AD3489E" w14:textId="77777777" w:rsidR="00641520" w:rsidRPr="007B45C0" w:rsidRDefault="00641520" w:rsidP="002B7FC3">
            <w:pPr>
              <w:pStyle w:val="svp"/>
              <w:tabs>
                <w:tab w:val="left" w:pos="2280"/>
              </w:tabs>
            </w:pPr>
            <w:r w:rsidRPr="007B45C0">
              <w:t>Žák je veden k tomu, aby:</w:t>
            </w:r>
          </w:p>
        </w:tc>
        <w:tc>
          <w:tcPr>
            <w:tcW w:w="5133" w:type="dxa"/>
          </w:tcPr>
          <w:p w14:paraId="369582BB" w14:textId="77777777" w:rsidR="00641520" w:rsidRPr="007B45C0" w:rsidRDefault="00641520" w:rsidP="002B7FC3">
            <w:pPr>
              <w:pStyle w:val="svp"/>
              <w:numPr>
                <w:ilvl w:val="0"/>
                <w:numId w:val="10"/>
              </w:numPr>
            </w:pPr>
            <w:r w:rsidRPr="007B45C0">
              <w:t>využíval informačních zdrojů pro rychlé a efektivní vyhledávání informací</w:t>
            </w:r>
          </w:p>
          <w:p w14:paraId="20C515A7" w14:textId="77777777" w:rsidR="00641520" w:rsidRPr="007B45C0" w:rsidRDefault="00641520" w:rsidP="002B7FC3">
            <w:pPr>
              <w:pStyle w:val="svp"/>
              <w:numPr>
                <w:ilvl w:val="0"/>
                <w:numId w:val="10"/>
              </w:numPr>
            </w:pPr>
            <w:r w:rsidRPr="007B45C0">
              <w:t xml:space="preserve"> stanovil reálné cíle ve vlastním zdokonalování i při řešení pracovních úkolů</w:t>
            </w:r>
          </w:p>
          <w:p w14:paraId="43DC79B7" w14:textId="77777777" w:rsidR="00641520" w:rsidRPr="007B45C0" w:rsidRDefault="00641520" w:rsidP="002B7FC3">
            <w:pPr>
              <w:pStyle w:val="svp"/>
              <w:numPr>
                <w:ilvl w:val="0"/>
                <w:numId w:val="10"/>
              </w:numPr>
            </w:pPr>
            <w:r w:rsidRPr="007B45C0">
              <w:t>uměl analyzovat problém s následným návrhem optimálního řešení</w:t>
            </w:r>
          </w:p>
          <w:p w14:paraId="7C363758" w14:textId="77777777" w:rsidR="00641520" w:rsidRPr="007B45C0" w:rsidRDefault="00641520" w:rsidP="002B7FC3">
            <w:pPr>
              <w:pStyle w:val="svp"/>
              <w:numPr>
                <w:ilvl w:val="0"/>
                <w:numId w:val="10"/>
              </w:numPr>
            </w:pPr>
            <w:r w:rsidRPr="007B45C0">
              <w:t>využíval přírodovědných poznatků a dovedností v praktickém životě ve všech situacích, které souvisejí s přírodovědnou oblastí</w:t>
            </w:r>
          </w:p>
          <w:p w14:paraId="46F63151" w14:textId="77777777" w:rsidR="00641520" w:rsidRPr="007B45C0" w:rsidRDefault="00641520" w:rsidP="002B7FC3">
            <w:pPr>
              <w:pStyle w:val="svp"/>
              <w:numPr>
                <w:ilvl w:val="0"/>
                <w:numId w:val="10"/>
              </w:numPr>
            </w:pPr>
            <w:r w:rsidRPr="007B45C0">
              <w:t>pozoroval a zkoumal přírodu, prováděl experimenty a měření, zpracovával a vyhodnocoval získané údaje</w:t>
            </w:r>
          </w:p>
        </w:tc>
      </w:tr>
      <w:tr w:rsidR="00641520" w:rsidRPr="007B45C0" w14:paraId="58FD8E14" w14:textId="77777777" w:rsidTr="002B7FC3">
        <w:tc>
          <w:tcPr>
            <w:tcW w:w="2380" w:type="dxa"/>
            <w:tcBorders>
              <w:top w:val="single" w:sz="4" w:space="0" w:color="auto"/>
              <w:left w:val="single" w:sz="4" w:space="0" w:color="auto"/>
              <w:bottom w:val="single" w:sz="4" w:space="0" w:color="auto"/>
              <w:right w:val="single" w:sz="4" w:space="0" w:color="auto"/>
            </w:tcBorders>
          </w:tcPr>
          <w:p w14:paraId="2F60B954" w14:textId="77777777" w:rsidR="00641520" w:rsidRPr="007B45C0" w:rsidRDefault="00641520" w:rsidP="007B5820">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2CB28DFB" w14:textId="77777777" w:rsidR="00641520" w:rsidRPr="007B45C0" w:rsidRDefault="00641520" w:rsidP="007B5820">
            <w:pPr>
              <w:pStyle w:val="svp"/>
              <w:tabs>
                <w:tab w:val="num" w:pos="360"/>
              </w:tabs>
              <w:ind w:left="360" w:hanging="360"/>
            </w:pPr>
            <w:r w:rsidRPr="007B45C0">
              <w:t>Digitální kompetence</w:t>
            </w:r>
          </w:p>
        </w:tc>
      </w:tr>
      <w:tr w:rsidR="00641520" w:rsidRPr="007B45C0" w14:paraId="1A9BEDF2" w14:textId="77777777" w:rsidTr="002B7FC3">
        <w:tc>
          <w:tcPr>
            <w:tcW w:w="2380" w:type="dxa"/>
            <w:tcBorders>
              <w:top w:val="single" w:sz="4" w:space="0" w:color="auto"/>
              <w:left w:val="single" w:sz="4" w:space="0" w:color="auto"/>
              <w:bottom w:val="single" w:sz="4" w:space="0" w:color="auto"/>
              <w:right w:val="single" w:sz="4" w:space="0" w:color="auto"/>
            </w:tcBorders>
          </w:tcPr>
          <w:p w14:paraId="12408270" w14:textId="77777777" w:rsidR="00641520" w:rsidRPr="007B45C0" w:rsidRDefault="00641520" w:rsidP="007B5820">
            <w:pPr>
              <w:pStyle w:val="svp"/>
              <w:tabs>
                <w:tab w:val="left" w:pos="2280"/>
              </w:tabs>
            </w:pPr>
            <w:r w:rsidRPr="007B45C0">
              <w:t>Žák je veden k tomu, aby:</w:t>
            </w:r>
          </w:p>
        </w:tc>
        <w:tc>
          <w:tcPr>
            <w:tcW w:w="5133" w:type="dxa"/>
            <w:tcBorders>
              <w:top w:val="single" w:sz="4" w:space="0" w:color="auto"/>
              <w:left w:val="single" w:sz="4" w:space="0" w:color="auto"/>
              <w:bottom w:val="single" w:sz="4" w:space="0" w:color="auto"/>
              <w:right w:val="single" w:sz="4" w:space="0" w:color="auto"/>
            </w:tcBorders>
          </w:tcPr>
          <w:p w14:paraId="4FD8CF1D" w14:textId="77777777" w:rsidR="00641520" w:rsidRPr="007B45C0" w:rsidRDefault="00641520" w:rsidP="007B5820">
            <w:pPr>
              <w:pStyle w:val="svp"/>
              <w:numPr>
                <w:ilvl w:val="0"/>
                <w:numId w:val="71"/>
              </w:numPr>
              <w:ind w:left="332"/>
            </w:pPr>
            <w:r w:rsidRPr="007B45C0">
              <w:t xml:space="preserve">používal vhodná prostředí, pomůcky, ale i různé běžně dostupné nástroje, technologie, programy a aplikace. </w:t>
            </w:r>
          </w:p>
          <w:p w14:paraId="4B8E6FDD" w14:textId="77777777" w:rsidR="00641520" w:rsidRPr="007B45C0" w:rsidRDefault="00641520" w:rsidP="007B5820">
            <w:pPr>
              <w:pStyle w:val="svp"/>
              <w:numPr>
                <w:ilvl w:val="0"/>
                <w:numId w:val="71"/>
              </w:numPr>
              <w:ind w:left="332"/>
            </w:pPr>
            <w:r w:rsidRPr="007B45C0">
              <w:t xml:space="preserve">S informatickými koncepty se seznámil prostřednictvím vlastní zkušenosti s řešením rozmanitých problémových situací. </w:t>
            </w:r>
          </w:p>
          <w:p w14:paraId="32665371" w14:textId="77777777" w:rsidR="00641520" w:rsidRPr="007B45C0" w:rsidRDefault="00641520" w:rsidP="007B5820">
            <w:pPr>
              <w:pStyle w:val="svp"/>
              <w:numPr>
                <w:ilvl w:val="0"/>
                <w:numId w:val="71"/>
              </w:numPr>
              <w:ind w:left="332"/>
            </w:pPr>
            <w:r w:rsidRPr="007B45C0">
              <w:t>Setkával se i se situacemi blízkými jeho reálnému životu a odborné praxi.</w:t>
            </w:r>
          </w:p>
        </w:tc>
      </w:tr>
    </w:tbl>
    <w:p w14:paraId="1A1B13D3" w14:textId="77777777" w:rsidR="00C84753" w:rsidRPr="007B45C0" w:rsidRDefault="00C84753" w:rsidP="005D78AC">
      <w:pPr>
        <w:pStyle w:val="svp"/>
      </w:pPr>
    </w:p>
    <w:p w14:paraId="1BD43A8E" w14:textId="77777777" w:rsidR="00C84753" w:rsidRPr="007B45C0" w:rsidRDefault="00C84753" w:rsidP="005D78AC">
      <w:pPr>
        <w:spacing w:line="240" w:lineRule="auto"/>
        <w:rPr>
          <w:rFonts w:ascii="Arial" w:eastAsia="Times New Roman" w:hAnsi="Arial" w:cs="Times New Roman"/>
          <w:sz w:val="28"/>
          <w:szCs w:val="16"/>
          <w:lang w:eastAsia="cs-CZ"/>
        </w:rPr>
      </w:pPr>
      <w:r w:rsidRPr="007B45C0">
        <w:br w:type="page"/>
      </w:r>
    </w:p>
    <w:p w14:paraId="37D71634" w14:textId="77777777" w:rsidR="00C84753" w:rsidRPr="007B45C0" w:rsidRDefault="00C84753" w:rsidP="005D78AC">
      <w:pPr>
        <w:pStyle w:val="svp3"/>
      </w:pPr>
      <w:r w:rsidRPr="007B45C0">
        <w:lastRenderedPageBreak/>
        <w:t xml:space="preserve">Rámcový rozpis učiva: </w:t>
      </w:r>
    </w:p>
    <w:p w14:paraId="517BA0B5" w14:textId="77777777" w:rsidR="00C84753" w:rsidRPr="007B45C0" w:rsidRDefault="00C84753" w:rsidP="005D78AC">
      <w:pPr>
        <w:pStyle w:val="svp4"/>
      </w:pPr>
      <w:r w:rsidRPr="007B45C0">
        <w:t>Základy ekologie</w:t>
      </w:r>
    </w:p>
    <w:p w14:paraId="0ED1151A" w14:textId="77777777" w:rsidR="00C84753" w:rsidRPr="007B45C0" w:rsidRDefault="00C84753" w:rsidP="005D78AC">
      <w:pPr>
        <w:pStyle w:val="svp"/>
        <w:tabs>
          <w:tab w:val="right" w:pos="7371"/>
        </w:tabs>
      </w:pPr>
      <w:r w:rsidRPr="007B45C0">
        <w:t>1. ročník</w:t>
      </w:r>
      <w:r w:rsidRPr="007B45C0">
        <w:tab/>
        <w:t>16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4753" w:rsidRPr="007B45C0" w14:paraId="6EA6AF66" w14:textId="77777777" w:rsidTr="005058A0">
        <w:tc>
          <w:tcPr>
            <w:tcW w:w="3750" w:type="dxa"/>
          </w:tcPr>
          <w:p w14:paraId="062335A7" w14:textId="77777777" w:rsidR="00C84753" w:rsidRPr="007B45C0" w:rsidRDefault="00C84753" w:rsidP="005D78AC">
            <w:pPr>
              <w:pStyle w:val="svp"/>
            </w:pPr>
            <w:r w:rsidRPr="007B45C0">
              <w:t>Učivo</w:t>
            </w:r>
          </w:p>
        </w:tc>
        <w:tc>
          <w:tcPr>
            <w:tcW w:w="3760" w:type="dxa"/>
          </w:tcPr>
          <w:p w14:paraId="0FCE0BC8" w14:textId="77777777" w:rsidR="00C84753" w:rsidRPr="007B45C0" w:rsidRDefault="00C84753" w:rsidP="005D78AC">
            <w:pPr>
              <w:pStyle w:val="svp"/>
            </w:pPr>
            <w:r w:rsidRPr="007B45C0">
              <w:t>Výsledky vzdělávání</w:t>
            </w:r>
          </w:p>
        </w:tc>
      </w:tr>
      <w:tr w:rsidR="00C84753" w:rsidRPr="007B45C0" w14:paraId="1627DEB2" w14:textId="77777777" w:rsidTr="005058A0">
        <w:tc>
          <w:tcPr>
            <w:tcW w:w="3750" w:type="dxa"/>
            <w:tcBorders>
              <w:bottom w:val="single" w:sz="4" w:space="0" w:color="auto"/>
            </w:tcBorders>
          </w:tcPr>
          <w:p w14:paraId="0BA3E1A8" w14:textId="77777777" w:rsidR="00C84753" w:rsidRPr="007B45C0" w:rsidRDefault="00C84753" w:rsidP="00AB12D5">
            <w:pPr>
              <w:pStyle w:val="svp"/>
              <w:numPr>
                <w:ilvl w:val="0"/>
                <w:numId w:val="70"/>
              </w:numPr>
            </w:pPr>
            <w:r w:rsidRPr="007B45C0">
              <w:t>Základy biologie</w:t>
            </w:r>
          </w:p>
        </w:tc>
        <w:tc>
          <w:tcPr>
            <w:tcW w:w="3760" w:type="dxa"/>
            <w:tcBorders>
              <w:bottom w:val="single" w:sz="4" w:space="0" w:color="auto"/>
            </w:tcBorders>
          </w:tcPr>
          <w:p w14:paraId="2914986A" w14:textId="77777777" w:rsidR="00C84753" w:rsidRPr="007B45C0" w:rsidRDefault="00C84753" w:rsidP="005D78AC">
            <w:pPr>
              <w:pStyle w:val="svp"/>
            </w:pPr>
            <w:r w:rsidRPr="007B45C0">
              <w:t xml:space="preserve">Žák: </w:t>
            </w:r>
          </w:p>
        </w:tc>
      </w:tr>
      <w:tr w:rsidR="00C84753" w:rsidRPr="007B45C0" w14:paraId="29D6FF71" w14:textId="77777777" w:rsidTr="005058A0">
        <w:tc>
          <w:tcPr>
            <w:tcW w:w="3750" w:type="dxa"/>
            <w:tcBorders>
              <w:bottom w:val="nil"/>
            </w:tcBorders>
          </w:tcPr>
          <w:p w14:paraId="12971162" w14:textId="77777777" w:rsidR="00C84753" w:rsidRPr="007B45C0" w:rsidRDefault="00C84753" w:rsidP="005D78AC">
            <w:pPr>
              <w:pStyle w:val="svp"/>
              <w:numPr>
                <w:ilvl w:val="0"/>
                <w:numId w:val="10"/>
              </w:numPr>
              <w:tabs>
                <w:tab w:val="num" w:pos="600"/>
              </w:tabs>
            </w:pPr>
            <w:r w:rsidRPr="007B45C0">
              <w:t>Vznik a vývoj života na Zemi</w:t>
            </w:r>
          </w:p>
          <w:p w14:paraId="4882915A" w14:textId="77777777" w:rsidR="00C84753" w:rsidRPr="007B45C0" w:rsidRDefault="00C84753" w:rsidP="005D78AC">
            <w:pPr>
              <w:pStyle w:val="svp"/>
              <w:ind w:left="360"/>
            </w:pPr>
          </w:p>
        </w:tc>
        <w:tc>
          <w:tcPr>
            <w:tcW w:w="3760" w:type="dxa"/>
            <w:tcBorders>
              <w:bottom w:val="nil"/>
            </w:tcBorders>
          </w:tcPr>
          <w:p w14:paraId="540EFEBD" w14:textId="77777777" w:rsidR="00C84753" w:rsidRPr="007B45C0" w:rsidRDefault="00C84753" w:rsidP="005D78AC">
            <w:pPr>
              <w:pStyle w:val="svp"/>
              <w:numPr>
                <w:ilvl w:val="0"/>
                <w:numId w:val="10"/>
              </w:numPr>
              <w:tabs>
                <w:tab w:val="num" w:pos="600"/>
              </w:tabs>
            </w:pPr>
            <w:r w:rsidRPr="007B45C0">
              <w:t>charakterizuje názory na vznik a vývoj života na Zemi</w:t>
            </w:r>
          </w:p>
          <w:p w14:paraId="5E4F78B7" w14:textId="77777777" w:rsidR="00C84753" w:rsidRPr="007B45C0" w:rsidRDefault="00C84753" w:rsidP="005D78AC">
            <w:pPr>
              <w:pStyle w:val="svp"/>
              <w:numPr>
                <w:ilvl w:val="0"/>
                <w:numId w:val="10"/>
              </w:numPr>
            </w:pPr>
            <w:r w:rsidRPr="007B45C0">
              <w:t>vyjádří vlastními slovy základní vlastnosti živých soustav</w:t>
            </w:r>
          </w:p>
        </w:tc>
      </w:tr>
      <w:tr w:rsidR="00C84753" w:rsidRPr="007B45C0" w14:paraId="30DF2286" w14:textId="77777777" w:rsidTr="005058A0">
        <w:tc>
          <w:tcPr>
            <w:tcW w:w="3750" w:type="dxa"/>
            <w:tcBorders>
              <w:top w:val="nil"/>
              <w:bottom w:val="nil"/>
            </w:tcBorders>
          </w:tcPr>
          <w:p w14:paraId="3812484D" w14:textId="77777777" w:rsidR="00C84753" w:rsidRPr="007B45C0" w:rsidRDefault="00C84753" w:rsidP="005D78AC">
            <w:pPr>
              <w:pStyle w:val="svp"/>
              <w:numPr>
                <w:ilvl w:val="0"/>
                <w:numId w:val="10"/>
              </w:numPr>
              <w:tabs>
                <w:tab w:val="num" w:pos="600"/>
              </w:tabs>
            </w:pPr>
            <w:r w:rsidRPr="007B45C0">
              <w:t>Buňka (stavba a funkce, druhy buněk)</w:t>
            </w:r>
          </w:p>
          <w:p w14:paraId="306C78EE" w14:textId="77777777" w:rsidR="00C84753" w:rsidRPr="007B45C0" w:rsidRDefault="00C84753" w:rsidP="005D78AC">
            <w:pPr>
              <w:pStyle w:val="svp"/>
              <w:numPr>
                <w:ilvl w:val="0"/>
                <w:numId w:val="10"/>
              </w:numPr>
            </w:pPr>
            <w:r w:rsidRPr="007B45C0">
              <w:t>Typy buněk</w:t>
            </w:r>
          </w:p>
        </w:tc>
        <w:tc>
          <w:tcPr>
            <w:tcW w:w="3760" w:type="dxa"/>
            <w:tcBorders>
              <w:top w:val="nil"/>
              <w:bottom w:val="nil"/>
            </w:tcBorders>
          </w:tcPr>
          <w:p w14:paraId="4C681CD3" w14:textId="77777777" w:rsidR="00C84753" w:rsidRPr="007B45C0" w:rsidRDefault="00C84753" w:rsidP="005D78AC">
            <w:pPr>
              <w:pStyle w:val="svp"/>
              <w:numPr>
                <w:ilvl w:val="0"/>
                <w:numId w:val="10"/>
              </w:numPr>
              <w:tabs>
                <w:tab w:val="num" w:pos="600"/>
              </w:tabs>
            </w:pPr>
            <w:r w:rsidRPr="007B45C0">
              <w:t>popíše stavbu buňky a funkce jejich jednotlivých částí</w:t>
            </w:r>
          </w:p>
          <w:p w14:paraId="5126A6BD" w14:textId="77777777" w:rsidR="00C84753" w:rsidRPr="007B45C0" w:rsidRDefault="00C84753" w:rsidP="005D78AC">
            <w:pPr>
              <w:pStyle w:val="svp"/>
              <w:numPr>
                <w:ilvl w:val="0"/>
                <w:numId w:val="10"/>
              </w:numPr>
              <w:tabs>
                <w:tab w:val="num" w:pos="600"/>
              </w:tabs>
            </w:pPr>
            <w:r w:rsidRPr="007B45C0">
              <w:t>popíše buňku jako základní stavební a funkční jednotku života</w:t>
            </w:r>
          </w:p>
          <w:p w14:paraId="52D78391" w14:textId="77777777" w:rsidR="00C84753" w:rsidRPr="007B45C0" w:rsidRDefault="00C84753" w:rsidP="005D78AC">
            <w:pPr>
              <w:pStyle w:val="svp"/>
              <w:numPr>
                <w:ilvl w:val="0"/>
                <w:numId w:val="10"/>
              </w:numPr>
            </w:pPr>
            <w:r w:rsidRPr="007B45C0">
              <w:t>dovede vyjmenovat druhy buněk</w:t>
            </w:r>
          </w:p>
        </w:tc>
      </w:tr>
      <w:tr w:rsidR="00C84753" w:rsidRPr="007B45C0" w14:paraId="4826DD0E" w14:textId="77777777" w:rsidTr="005058A0">
        <w:tc>
          <w:tcPr>
            <w:tcW w:w="3750" w:type="dxa"/>
            <w:tcBorders>
              <w:top w:val="nil"/>
              <w:bottom w:val="nil"/>
            </w:tcBorders>
          </w:tcPr>
          <w:p w14:paraId="7B3C4824" w14:textId="77777777" w:rsidR="00C84753" w:rsidRPr="007B45C0" w:rsidRDefault="00C84753" w:rsidP="005D78AC">
            <w:pPr>
              <w:pStyle w:val="svp"/>
              <w:numPr>
                <w:ilvl w:val="0"/>
                <w:numId w:val="10"/>
              </w:numPr>
            </w:pPr>
            <w:r w:rsidRPr="007B45C0">
              <w:t>Rozdělení buněk</w:t>
            </w:r>
          </w:p>
        </w:tc>
        <w:tc>
          <w:tcPr>
            <w:tcW w:w="3760" w:type="dxa"/>
            <w:tcBorders>
              <w:top w:val="nil"/>
              <w:bottom w:val="nil"/>
            </w:tcBorders>
          </w:tcPr>
          <w:p w14:paraId="52A888A2" w14:textId="77777777" w:rsidR="00C84753" w:rsidRPr="007B45C0" w:rsidRDefault="00C84753" w:rsidP="005D78AC">
            <w:pPr>
              <w:pStyle w:val="svp"/>
              <w:numPr>
                <w:ilvl w:val="0"/>
                <w:numId w:val="10"/>
              </w:numPr>
              <w:tabs>
                <w:tab w:val="num" w:pos="600"/>
              </w:tabs>
            </w:pPr>
            <w:r w:rsidRPr="007B45C0">
              <w:t>charakterizuje rostlinnou a živočišnou buňku, uvede rozdíly</w:t>
            </w:r>
          </w:p>
          <w:p w14:paraId="268E9CEC" w14:textId="77777777" w:rsidR="00C84753" w:rsidRPr="007B45C0" w:rsidRDefault="00C84753" w:rsidP="005D78AC">
            <w:pPr>
              <w:pStyle w:val="svp"/>
              <w:numPr>
                <w:ilvl w:val="0"/>
                <w:numId w:val="10"/>
              </w:numPr>
            </w:pPr>
            <w:r w:rsidRPr="007B45C0">
              <w:t>vysvětlí rozdíl mezi prokaryotickou a eukaryotickou buňkou</w:t>
            </w:r>
          </w:p>
        </w:tc>
      </w:tr>
      <w:tr w:rsidR="00C84753" w:rsidRPr="007B45C0" w14:paraId="1EA5DB3D" w14:textId="77777777" w:rsidTr="005058A0">
        <w:tc>
          <w:tcPr>
            <w:tcW w:w="3750" w:type="dxa"/>
            <w:tcBorders>
              <w:top w:val="nil"/>
              <w:bottom w:val="nil"/>
            </w:tcBorders>
          </w:tcPr>
          <w:p w14:paraId="15FB3B54" w14:textId="77777777" w:rsidR="00C84753" w:rsidRPr="007B45C0" w:rsidRDefault="00C84753" w:rsidP="005D78AC">
            <w:pPr>
              <w:pStyle w:val="svp"/>
              <w:numPr>
                <w:ilvl w:val="0"/>
                <w:numId w:val="10"/>
              </w:numPr>
            </w:pPr>
            <w:r w:rsidRPr="007B45C0">
              <w:t>Rozmanitost organizmů a jejich charakteristika</w:t>
            </w:r>
          </w:p>
        </w:tc>
        <w:tc>
          <w:tcPr>
            <w:tcW w:w="3760" w:type="dxa"/>
            <w:tcBorders>
              <w:top w:val="nil"/>
              <w:bottom w:val="nil"/>
            </w:tcBorders>
          </w:tcPr>
          <w:p w14:paraId="621FC5CD" w14:textId="77777777" w:rsidR="00C84753" w:rsidRPr="007B45C0" w:rsidRDefault="00C84753" w:rsidP="005D78AC">
            <w:pPr>
              <w:pStyle w:val="svp"/>
              <w:numPr>
                <w:ilvl w:val="0"/>
                <w:numId w:val="10"/>
              </w:numPr>
              <w:tabs>
                <w:tab w:val="num" w:pos="600"/>
              </w:tabs>
            </w:pPr>
            <w:r w:rsidRPr="007B45C0">
              <w:t>uvede základní skupiny organizmů a porovná je</w:t>
            </w:r>
          </w:p>
          <w:p w14:paraId="77F443D4" w14:textId="77777777" w:rsidR="00C84753" w:rsidRPr="007B45C0" w:rsidRDefault="00C84753" w:rsidP="005D78AC">
            <w:pPr>
              <w:pStyle w:val="svp"/>
              <w:numPr>
                <w:ilvl w:val="0"/>
                <w:numId w:val="10"/>
              </w:numPr>
              <w:tabs>
                <w:tab w:val="num" w:pos="600"/>
              </w:tabs>
            </w:pPr>
            <w:r w:rsidRPr="007B45C0">
              <w:t>popíše strukturu jednobuněčných a mnohobuněčných organizmů</w:t>
            </w:r>
          </w:p>
          <w:p w14:paraId="70DB0D9B" w14:textId="77777777" w:rsidR="00C84753" w:rsidRPr="007B45C0" w:rsidRDefault="00C84753" w:rsidP="005D78AC">
            <w:pPr>
              <w:pStyle w:val="svp"/>
              <w:numPr>
                <w:ilvl w:val="0"/>
                <w:numId w:val="10"/>
              </w:numPr>
            </w:pPr>
            <w:r w:rsidRPr="007B45C0">
              <w:t>charakterizuje životní projevy rostlin a živočichů</w:t>
            </w:r>
          </w:p>
        </w:tc>
      </w:tr>
      <w:tr w:rsidR="00C84753" w:rsidRPr="007B45C0" w14:paraId="4B707938" w14:textId="77777777" w:rsidTr="005058A0">
        <w:tc>
          <w:tcPr>
            <w:tcW w:w="3750" w:type="dxa"/>
            <w:tcBorders>
              <w:top w:val="nil"/>
              <w:bottom w:val="nil"/>
            </w:tcBorders>
          </w:tcPr>
          <w:p w14:paraId="5BD8643D" w14:textId="77777777" w:rsidR="00C84753" w:rsidRPr="007B45C0" w:rsidRDefault="00C84753" w:rsidP="005D78AC">
            <w:pPr>
              <w:pStyle w:val="svp"/>
              <w:numPr>
                <w:ilvl w:val="0"/>
                <w:numId w:val="10"/>
              </w:numPr>
            </w:pPr>
            <w:r w:rsidRPr="007B45C0">
              <w:t>Dědičnost a proměnlivost</w:t>
            </w:r>
          </w:p>
        </w:tc>
        <w:tc>
          <w:tcPr>
            <w:tcW w:w="3760" w:type="dxa"/>
            <w:tcBorders>
              <w:top w:val="nil"/>
              <w:bottom w:val="nil"/>
            </w:tcBorders>
          </w:tcPr>
          <w:p w14:paraId="178A5107" w14:textId="77777777" w:rsidR="00C84753" w:rsidRPr="007B45C0" w:rsidRDefault="00C84753" w:rsidP="005D78AC">
            <w:pPr>
              <w:pStyle w:val="svp"/>
              <w:numPr>
                <w:ilvl w:val="0"/>
                <w:numId w:val="10"/>
              </w:numPr>
              <w:tabs>
                <w:tab w:val="num" w:pos="600"/>
              </w:tabs>
            </w:pPr>
            <w:r w:rsidRPr="007B45C0">
              <w:t>vysvětlí význam a podstatu dědičnosti genetických informací organizmů</w:t>
            </w:r>
          </w:p>
          <w:p w14:paraId="30533D5B" w14:textId="77777777" w:rsidR="00C84753" w:rsidRPr="007B45C0" w:rsidRDefault="00C84753" w:rsidP="005D78AC">
            <w:pPr>
              <w:pStyle w:val="svp"/>
              <w:numPr>
                <w:ilvl w:val="0"/>
                <w:numId w:val="10"/>
              </w:numPr>
              <w:tabs>
                <w:tab w:val="num" w:pos="600"/>
              </w:tabs>
            </w:pPr>
            <w:r w:rsidRPr="007B45C0">
              <w:t>objasní význam genetiky</w:t>
            </w:r>
          </w:p>
          <w:p w14:paraId="04658E4D" w14:textId="77777777" w:rsidR="00C84753" w:rsidRPr="007B45C0" w:rsidRDefault="00C84753" w:rsidP="005D78AC">
            <w:pPr>
              <w:pStyle w:val="svp"/>
              <w:numPr>
                <w:ilvl w:val="0"/>
                <w:numId w:val="10"/>
              </w:numPr>
              <w:tabs>
                <w:tab w:val="num" w:pos="600"/>
              </w:tabs>
            </w:pPr>
            <w:r w:rsidRPr="007B45C0">
              <w:t>uvede hlavní nositele genetických informací</w:t>
            </w:r>
          </w:p>
          <w:p w14:paraId="4710C2F7" w14:textId="77777777" w:rsidR="00C84753" w:rsidRPr="007B45C0" w:rsidRDefault="00C84753" w:rsidP="005D78AC">
            <w:pPr>
              <w:pStyle w:val="svp"/>
              <w:numPr>
                <w:ilvl w:val="0"/>
                <w:numId w:val="10"/>
              </w:numPr>
              <w:tabs>
                <w:tab w:val="num" w:pos="600"/>
              </w:tabs>
            </w:pPr>
            <w:r w:rsidRPr="007B45C0">
              <w:t>popíše děj dělení buněčného jádra</w:t>
            </w:r>
          </w:p>
          <w:p w14:paraId="691450E6" w14:textId="77777777" w:rsidR="00C84753" w:rsidRPr="007B45C0" w:rsidRDefault="00C84753" w:rsidP="005D78AC">
            <w:pPr>
              <w:pStyle w:val="svp"/>
              <w:numPr>
                <w:ilvl w:val="0"/>
                <w:numId w:val="10"/>
              </w:numPr>
            </w:pPr>
            <w:r w:rsidRPr="007B45C0">
              <w:t>definuje pojem proměnlivost organismů, mutace</w:t>
            </w:r>
          </w:p>
        </w:tc>
      </w:tr>
      <w:tr w:rsidR="00C84753" w:rsidRPr="007B45C0" w14:paraId="012EFC80" w14:textId="77777777" w:rsidTr="005058A0">
        <w:tc>
          <w:tcPr>
            <w:tcW w:w="3750" w:type="dxa"/>
            <w:tcBorders>
              <w:top w:val="nil"/>
            </w:tcBorders>
          </w:tcPr>
          <w:p w14:paraId="34E7483D" w14:textId="77777777" w:rsidR="00C84753" w:rsidRPr="007B45C0" w:rsidRDefault="00C84753" w:rsidP="005D78AC">
            <w:pPr>
              <w:pStyle w:val="svp"/>
              <w:numPr>
                <w:ilvl w:val="0"/>
                <w:numId w:val="10"/>
              </w:numPr>
            </w:pPr>
            <w:r w:rsidRPr="007B45C0">
              <w:lastRenderedPageBreak/>
              <w:t>Zdraví a nemoc</w:t>
            </w:r>
          </w:p>
        </w:tc>
        <w:tc>
          <w:tcPr>
            <w:tcW w:w="3760" w:type="dxa"/>
            <w:tcBorders>
              <w:top w:val="nil"/>
            </w:tcBorders>
          </w:tcPr>
          <w:p w14:paraId="27CB1F68" w14:textId="77777777" w:rsidR="00C84753" w:rsidRPr="007B45C0" w:rsidRDefault="00C84753" w:rsidP="005D78AC">
            <w:pPr>
              <w:pStyle w:val="svp"/>
              <w:numPr>
                <w:ilvl w:val="0"/>
                <w:numId w:val="10"/>
              </w:numPr>
              <w:tabs>
                <w:tab w:val="num" w:pos="600"/>
              </w:tabs>
            </w:pPr>
            <w:r w:rsidRPr="007B45C0">
              <w:t>vysvětlí význam zdravé výživy a uvede principy zdravého životního stylu</w:t>
            </w:r>
          </w:p>
          <w:p w14:paraId="3680AB0E" w14:textId="77777777" w:rsidR="00C84753" w:rsidRPr="007B45C0" w:rsidRDefault="00C84753" w:rsidP="005D78AC">
            <w:pPr>
              <w:pStyle w:val="svp"/>
              <w:numPr>
                <w:ilvl w:val="0"/>
                <w:numId w:val="10"/>
              </w:numPr>
            </w:pPr>
            <w:r w:rsidRPr="007B45C0">
              <w:t>uvede příklady bakteriálních, virových a jiných onemocnění a možnosti prevence</w:t>
            </w:r>
          </w:p>
        </w:tc>
      </w:tr>
      <w:tr w:rsidR="00C84753" w:rsidRPr="007B45C0" w14:paraId="522E4C3A" w14:textId="77777777" w:rsidTr="005058A0">
        <w:tc>
          <w:tcPr>
            <w:tcW w:w="7510" w:type="dxa"/>
            <w:gridSpan w:val="2"/>
          </w:tcPr>
          <w:p w14:paraId="029967C3" w14:textId="1F7E4EE6" w:rsidR="00C84753" w:rsidRPr="007B45C0" w:rsidRDefault="000F3E95" w:rsidP="005D78AC">
            <w:pPr>
              <w:pStyle w:val="svp"/>
            </w:pPr>
            <w:r w:rsidRPr="007B45C0">
              <w:t xml:space="preserve">Počet hodin: </w:t>
            </w:r>
            <w:r w:rsidR="00C84753" w:rsidRPr="007B45C0">
              <w:t>6</w:t>
            </w:r>
          </w:p>
        </w:tc>
      </w:tr>
    </w:tbl>
    <w:p w14:paraId="552F2EBC" w14:textId="77777777" w:rsidR="00C84753" w:rsidRPr="007B45C0" w:rsidRDefault="00C84753"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84753" w:rsidRPr="007B45C0" w14:paraId="65E2FBDA" w14:textId="77777777" w:rsidTr="005058A0">
        <w:tc>
          <w:tcPr>
            <w:tcW w:w="3750" w:type="dxa"/>
            <w:tcBorders>
              <w:bottom w:val="single" w:sz="4" w:space="0" w:color="auto"/>
            </w:tcBorders>
          </w:tcPr>
          <w:p w14:paraId="0E20D5D7" w14:textId="77777777" w:rsidR="00C84753" w:rsidRPr="007B45C0" w:rsidRDefault="00C84753" w:rsidP="00AB12D5">
            <w:pPr>
              <w:pStyle w:val="svp"/>
              <w:numPr>
                <w:ilvl w:val="0"/>
                <w:numId w:val="70"/>
              </w:numPr>
            </w:pPr>
            <w:r w:rsidRPr="007B45C0">
              <w:t>Ekologie</w:t>
            </w:r>
          </w:p>
        </w:tc>
        <w:tc>
          <w:tcPr>
            <w:tcW w:w="3760" w:type="dxa"/>
            <w:tcBorders>
              <w:bottom w:val="single" w:sz="4" w:space="0" w:color="auto"/>
            </w:tcBorders>
          </w:tcPr>
          <w:p w14:paraId="1CB85008" w14:textId="77777777" w:rsidR="00C84753" w:rsidRPr="007B45C0" w:rsidRDefault="00C84753" w:rsidP="005D78AC">
            <w:pPr>
              <w:pStyle w:val="svp"/>
            </w:pPr>
            <w:r w:rsidRPr="007B45C0">
              <w:t xml:space="preserve">Žák: </w:t>
            </w:r>
          </w:p>
        </w:tc>
      </w:tr>
      <w:tr w:rsidR="00C84753" w:rsidRPr="007B45C0" w14:paraId="39018318" w14:textId="77777777" w:rsidTr="005058A0">
        <w:tc>
          <w:tcPr>
            <w:tcW w:w="3750" w:type="dxa"/>
            <w:tcBorders>
              <w:bottom w:val="nil"/>
            </w:tcBorders>
          </w:tcPr>
          <w:p w14:paraId="4FE4B5D5" w14:textId="77777777" w:rsidR="00C84753" w:rsidRPr="007B45C0" w:rsidRDefault="00C84753" w:rsidP="005D78AC">
            <w:pPr>
              <w:pStyle w:val="svp"/>
              <w:numPr>
                <w:ilvl w:val="0"/>
                <w:numId w:val="10"/>
              </w:numPr>
              <w:tabs>
                <w:tab w:val="num" w:pos="600"/>
              </w:tabs>
            </w:pPr>
            <w:r w:rsidRPr="007B45C0">
              <w:t>Základní ekologické pojmy</w:t>
            </w:r>
          </w:p>
          <w:p w14:paraId="14208BD7" w14:textId="77777777" w:rsidR="00C84753" w:rsidRPr="007B45C0" w:rsidRDefault="00C84753" w:rsidP="005D78AC">
            <w:pPr>
              <w:pStyle w:val="svp"/>
              <w:ind w:left="360"/>
            </w:pPr>
          </w:p>
        </w:tc>
        <w:tc>
          <w:tcPr>
            <w:tcW w:w="3760" w:type="dxa"/>
            <w:tcBorders>
              <w:bottom w:val="nil"/>
            </w:tcBorders>
          </w:tcPr>
          <w:p w14:paraId="3FA17A51" w14:textId="77777777" w:rsidR="00C84753" w:rsidRPr="007B45C0" w:rsidRDefault="00C84753" w:rsidP="005D78AC">
            <w:pPr>
              <w:pStyle w:val="svp"/>
              <w:numPr>
                <w:ilvl w:val="0"/>
                <w:numId w:val="10"/>
              </w:numPr>
              <w:tabs>
                <w:tab w:val="num" w:pos="600"/>
              </w:tabs>
            </w:pPr>
            <w:r w:rsidRPr="007B45C0">
              <w:t>vysvětlí základní ekologické pojmy</w:t>
            </w:r>
          </w:p>
          <w:p w14:paraId="30DE4CA5" w14:textId="77777777" w:rsidR="00C84753" w:rsidRPr="007B45C0" w:rsidRDefault="00C84753" w:rsidP="005D78AC">
            <w:pPr>
              <w:pStyle w:val="svp"/>
              <w:numPr>
                <w:ilvl w:val="0"/>
                <w:numId w:val="10"/>
              </w:numPr>
              <w:tabs>
                <w:tab w:val="num" w:pos="600"/>
              </w:tabs>
            </w:pPr>
            <w:r w:rsidRPr="007B45C0">
              <w:t>užívá správně základní ekologickou terminologii</w:t>
            </w:r>
          </w:p>
          <w:p w14:paraId="5B2F19E6" w14:textId="77777777" w:rsidR="00C84753" w:rsidRPr="007B45C0" w:rsidRDefault="00C84753" w:rsidP="005D78AC">
            <w:pPr>
              <w:pStyle w:val="svp"/>
              <w:numPr>
                <w:ilvl w:val="0"/>
                <w:numId w:val="10"/>
              </w:numPr>
            </w:pPr>
            <w:r w:rsidRPr="007B45C0">
              <w:t>objasní základní ekologické zákonitosti</w:t>
            </w:r>
          </w:p>
        </w:tc>
      </w:tr>
      <w:tr w:rsidR="00C84753" w:rsidRPr="007B45C0" w14:paraId="20F2FD29" w14:textId="77777777" w:rsidTr="005058A0">
        <w:tc>
          <w:tcPr>
            <w:tcW w:w="3750" w:type="dxa"/>
            <w:tcBorders>
              <w:top w:val="nil"/>
              <w:bottom w:val="nil"/>
            </w:tcBorders>
          </w:tcPr>
          <w:p w14:paraId="0A0EF0D6" w14:textId="77777777" w:rsidR="00C84753" w:rsidRPr="007B45C0" w:rsidRDefault="00C84753" w:rsidP="005D78AC">
            <w:pPr>
              <w:pStyle w:val="svp"/>
              <w:numPr>
                <w:ilvl w:val="0"/>
                <w:numId w:val="10"/>
              </w:numPr>
              <w:tabs>
                <w:tab w:val="num" w:pos="600"/>
              </w:tabs>
            </w:pPr>
            <w:r w:rsidRPr="007B45C0">
              <w:t>Ekologické faktory prostředí</w:t>
            </w:r>
          </w:p>
          <w:p w14:paraId="7A39EF4C" w14:textId="77777777" w:rsidR="00C84753" w:rsidRPr="007B45C0" w:rsidRDefault="00C84753" w:rsidP="005D78AC">
            <w:pPr>
              <w:pStyle w:val="svp"/>
              <w:ind w:left="360"/>
            </w:pPr>
          </w:p>
        </w:tc>
        <w:tc>
          <w:tcPr>
            <w:tcW w:w="3760" w:type="dxa"/>
            <w:tcBorders>
              <w:top w:val="nil"/>
              <w:bottom w:val="nil"/>
            </w:tcBorders>
          </w:tcPr>
          <w:p w14:paraId="1B9E213C" w14:textId="77777777" w:rsidR="00C84753" w:rsidRPr="007B45C0" w:rsidRDefault="00C84753" w:rsidP="005D78AC">
            <w:pPr>
              <w:pStyle w:val="svp"/>
              <w:numPr>
                <w:ilvl w:val="0"/>
                <w:numId w:val="10"/>
              </w:numPr>
              <w:tabs>
                <w:tab w:val="num" w:pos="600"/>
              </w:tabs>
            </w:pPr>
            <w:r w:rsidRPr="007B45C0">
              <w:t>uvede příklady vztahu organizmu a prostředí</w:t>
            </w:r>
          </w:p>
          <w:p w14:paraId="1C6DC08F" w14:textId="77777777" w:rsidR="00C84753" w:rsidRPr="007B45C0" w:rsidRDefault="00C84753" w:rsidP="005D78AC">
            <w:pPr>
              <w:pStyle w:val="svp"/>
              <w:numPr>
                <w:ilvl w:val="0"/>
                <w:numId w:val="9"/>
              </w:numPr>
              <w:tabs>
                <w:tab w:val="clear" w:pos="417"/>
                <w:tab w:val="num" w:pos="360"/>
                <w:tab w:val="num" w:pos="600"/>
              </w:tabs>
              <w:ind w:left="360" w:hanging="360"/>
            </w:pPr>
            <w:r w:rsidRPr="007B45C0">
              <w:t>vysvětlí na konkrétním příkladu koloběh látek a tok energie v ekosystému</w:t>
            </w:r>
          </w:p>
          <w:p w14:paraId="3980E58C" w14:textId="77777777" w:rsidR="00C84753" w:rsidRPr="007B45C0" w:rsidRDefault="00C84753" w:rsidP="005D78AC">
            <w:pPr>
              <w:pStyle w:val="svp"/>
              <w:numPr>
                <w:ilvl w:val="0"/>
                <w:numId w:val="10"/>
              </w:numPr>
            </w:pPr>
            <w:r w:rsidRPr="007B45C0">
              <w:t>objasní biosféru jako globální systém</w:t>
            </w:r>
          </w:p>
        </w:tc>
      </w:tr>
      <w:tr w:rsidR="00C84753" w:rsidRPr="007B45C0" w14:paraId="75ED78FA" w14:textId="77777777" w:rsidTr="005058A0">
        <w:tc>
          <w:tcPr>
            <w:tcW w:w="3750" w:type="dxa"/>
            <w:tcBorders>
              <w:top w:val="nil"/>
              <w:bottom w:val="nil"/>
            </w:tcBorders>
          </w:tcPr>
          <w:p w14:paraId="24E6C472" w14:textId="77777777" w:rsidR="00C84753" w:rsidRPr="007B45C0" w:rsidRDefault="00C84753" w:rsidP="005D78AC">
            <w:pPr>
              <w:pStyle w:val="svp"/>
              <w:numPr>
                <w:ilvl w:val="0"/>
                <w:numId w:val="10"/>
              </w:numPr>
            </w:pPr>
            <w:r w:rsidRPr="007B45C0">
              <w:t>Abiotické faktory, sluneční záření, voda, minerální látky</w:t>
            </w:r>
          </w:p>
        </w:tc>
        <w:tc>
          <w:tcPr>
            <w:tcW w:w="3760" w:type="dxa"/>
            <w:tcBorders>
              <w:top w:val="nil"/>
              <w:bottom w:val="nil"/>
            </w:tcBorders>
          </w:tcPr>
          <w:p w14:paraId="440B05E2" w14:textId="77777777" w:rsidR="00C84753" w:rsidRPr="007B45C0" w:rsidRDefault="00C84753" w:rsidP="005D78AC">
            <w:pPr>
              <w:pStyle w:val="svp"/>
              <w:numPr>
                <w:ilvl w:val="0"/>
                <w:numId w:val="10"/>
              </w:numPr>
            </w:pPr>
            <w:r w:rsidRPr="007B45C0">
              <w:t>uvede příklady působení abiotických faktorů na životní prostředí</w:t>
            </w:r>
          </w:p>
        </w:tc>
      </w:tr>
      <w:tr w:rsidR="00C84753" w:rsidRPr="007B45C0" w14:paraId="22F454FE" w14:textId="77777777" w:rsidTr="005058A0">
        <w:tc>
          <w:tcPr>
            <w:tcW w:w="3750" w:type="dxa"/>
            <w:tcBorders>
              <w:top w:val="nil"/>
              <w:bottom w:val="nil"/>
            </w:tcBorders>
          </w:tcPr>
          <w:p w14:paraId="324712C5" w14:textId="77777777" w:rsidR="00C84753" w:rsidRPr="007B45C0" w:rsidRDefault="00C84753" w:rsidP="005D78AC">
            <w:pPr>
              <w:pStyle w:val="svp"/>
              <w:numPr>
                <w:ilvl w:val="0"/>
                <w:numId w:val="10"/>
              </w:numPr>
            </w:pPr>
            <w:r w:rsidRPr="007B45C0">
              <w:t>Biotické podmínky života</w:t>
            </w:r>
          </w:p>
        </w:tc>
        <w:tc>
          <w:tcPr>
            <w:tcW w:w="3760" w:type="dxa"/>
            <w:tcBorders>
              <w:top w:val="nil"/>
              <w:bottom w:val="nil"/>
            </w:tcBorders>
          </w:tcPr>
          <w:p w14:paraId="6BA7E475" w14:textId="77777777" w:rsidR="00C84753" w:rsidRPr="007B45C0" w:rsidRDefault="00C84753" w:rsidP="005D78AC">
            <w:pPr>
              <w:pStyle w:val="svp"/>
              <w:numPr>
                <w:ilvl w:val="0"/>
                <w:numId w:val="10"/>
              </w:numPr>
            </w:pPr>
            <w:r w:rsidRPr="007B45C0">
              <w:t>uvede příklady působení biotických faktorů na životní prostředí</w:t>
            </w:r>
          </w:p>
        </w:tc>
      </w:tr>
      <w:tr w:rsidR="00C84753" w:rsidRPr="007B45C0" w14:paraId="7EDB2E3F" w14:textId="77777777" w:rsidTr="005058A0">
        <w:tc>
          <w:tcPr>
            <w:tcW w:w="3750" w:type="dxa"/>
            <w:tcBorders>
              <w:top w:val="nil"/>
              <w:bottom w:val="nil"/>
            </w:tcBorders>
          </w:tcPr>
          <w:p w14:paraId="126D4AC0" w14:textId="77777777" w:rsidR="00C84753" w:rsidRPr="007B45C0" w:rsidRDefault="00C84753" w:rsidP="005D78AC">
            <w:pPr>
              <w:pStyle w:val="svp"/>
              <w:numPr>
                <w:ilvl w:val="0"/>
                <w:numId w:val="10"/>
              </w:numPr>
            </w:pPr>
            <w:r w:rsidRPr="007B45C0">
              <w:t>Vztahy mezi populacemi</w:t>
            </w:r>
          </w:p>
        </w:tc>
        <w:tc>
          <w:tcPr>
            <w:tcW w:w="3760" w:type="dxa"/>
            <w:tcBorders>
              <w:top w:val="nil"/>
              <w:bottom w:val="nil"/>
            </w:tcBorders>
          </w:tcPr>
          <w:p w14:paraId="05D95D41" w14:textId="77777777" w:rsidR="00C84753" w:rsidRPr="007B45C0" w:rsidRDefault="00C84753" w:rsidP="005D78AC">
            <w:pPr>
              <w:pStyle w:val="svp"/>
              <w:numPr>
                <w:ilvl w:val="0"/>
                <w:numId w:val="10"/>
              </w:numPr>
            </w:pPr>
            <w:r w:rsidRPr="007B45C0">
              <w:t>uvede příklady vztahů mezi populacemi (symbióza, predace, parazitizmus</w:t>
            </w:r>
          </w:p>
        </w:tc>
      </w:tr>
      <w:tr w:rsidR="00C84753" w:rsidRPr="007B45C0" w14:paraId="44873F2F" w14:textId="77777777" w:rsidTr="005058A0">
        <w:tc>
          <w:tcPr>
            <w:tcW w:w="3750" w:type="dxa"/>
            <w:tcBorders>
              <w:top w:val="nil"/>
            </w:tcBorders>
          </w:tcPr>
          <w:p w14:paraId="398A2A76" w14:textId="77777777" w:rsidR="00C84753" w:rsidRPr="007B45C0" w:rsidRDefault="00C84753" w:rsidP="005D78AC">
            <w:pPr>
              <w:pStyle w:val="svp"/>
              <w:numPr>
                <w:ilvl w:val="0"/>
                <w:numId w:val="10"/>
              </w:numPr>
            </w:pPr>
            <w:r w:rsidRPr="007B45C0">
              <w:t>Společenstva, ekosystém, potravní řetězce, biosféra, koloběh látek v přírodě, typy krajin</w:t>
            </w:r>
          </w:p>
          <w:p w14:paraId="048BC936" w14:textId="77777777" w:rsidR="00C84753" w:rsidRPr="007B45C0" w:rsidRDefault="00C84753" w:rsidP="005D78AC">
            <w:pPr>
              <w:pStyle w:val="svp"/>
            </w:pPr>
          </w:p>
          <w:p w14:paraId="01B2D604" w14:textId="77777777" w:rsidR="00C84753" w:rsidRPr="007B45C0" w:rsidRDefault="00C84753" w:rsidP="005D78AC">
            <w:pPr>
              <w:pStyle w:val="svp"/>
            </w:pPr>
          </w:p>
          <w:p w14:paraId="44C9102D" w14:textId="77777777" w:rsidR="00C84753" w:rsidRPr="007B45C0" w:rsidRDefault="00C84753" w:rsidP="005D78AC">
            <w:pPr>
              <w:pStyle w:val="svp"/>
            </w:pPr>
          </w:p>
          <w:p w14:paraId="707E5514" w14:textId="77777777" w:rsidR="00C84753" w:rsidRPr="007B45C0" w:rsidRDefault="00C84753" w:rsidP="005D78AC">
            <w:pPr>
              <w:pStyle w:val="svp"/>
            </w:pPr>
          </w:p>
          <w:p w14:paraId="3992E317" w14:textId="77777777" w:rsidR="00C84753" w:rsidRPr="007B45C0" w:rsidRDefault="00C84753" w:rsidP="005D78AC">
            <w:pPr>
              <w:pStyle w:val="svp"/>
            </w:pPr>
          </w:p>
        </w:tc>
        <w:tc>
          <w:tcPr>
            <w:tcW w:w="3760" w:type="dxa"/>
            <w:tcBorders>
              <w:top w:val="nil"/>
            </w:tcBorders>
          </w:tcPr>
          <w:p w14:paraId="531EC8E3" w14:textId="77777777" w:rsidR="00C84753" w:rsidRPr="007B45C0" w:rsidRDefault="00C84753" w:rsidP="005D78AC">
            <w:pPr>
              <w:pStyle w:val="svp"/>
              <w:numPr>
                <w:ilvl w:val="0"/>
                <w:numId w:val="10"/>
              </w:numPr>
            </w:pPr>
            <w:r w:rsidRPr="007B45C0">
              <w:lastRenderedPageBreak/>
              <w:t>uvede příklady různých společenstev, umí vysvětlit vztahy mezi společenstvy</w:t>
            </w:r>
          </w:p>
          <w:p w14:paraId="5F0D9D01" w14:textId="77777777" w:rsidR="00C84753" w:rsidRPr="007B45C0" w:rsidRDefault="00C84753" w:rsidP="005D78AC">
            <w:pPr>
              <w:pStyle w:val="svp"/>
              <w:numPr>
                <w:ilvl w:val="0"/>
                <w:numId w:val="10"/>
              </w:numPr>
              <w:tabs>
                <w:tab w:val="num" w:pos="600"/>
              </w:tabs>
            </w:pPr>
            <w:r w:rsidRPr="007B45C0">
              <w:t>charakterizuje přírodní a umělý ekosystém</w:t>
            </w:r>
          </w:p>
          <w:p w14:paraId="284D28D3" w14:textId="77777777" w:rsidR="00C84753" w:rsidRPr="007B45C0" w:rsidRDefault="00C84753" w:rsidP="005D78AC">
            <w:pPr>
              <w:pStyle w:val="svp"/>
              <w:numPr>
                <w:ilvl w:val="0"/>
                <w:numId w:val="10"/>
              </w:numPr>
            </w:pPr>
            <w:r w:rsidRPr="007B45C0">
              <w:lastRenderedPageBreak/>
              <w:t>uvede příklad potravního řetězce</w:t>
            </w:r>
          </w:p>
          <w:p w14:paraId="3323EAFD" w14:textId="77777777" w:rsidR="00C84753" w:rsidRPr="007B45C0" w:rsidRDefault="00C84753" w:rsidP="005D78AC">
            <w:pPr>
              <w:pStyle w:val="svp"/>
              <w:numPr>
                <w:ilvl w:val="0"/>
                <w:numId w:val="10"/>
              </w:numPr>
              <w:tabs>
                <w:tab w:val="num" w:pos="600"/>
              </w:tabs>
            </w:pPr>
            <w:r w:rsidRPr="007B45C0">
              <w:t>popíše podstatu koloběhu látek v přírodě z hlediska látkového a energetického</w:t>
            </w:r>
          </w:p>
          <w:p w14:paraId="03FAB891" w14:textId="77777777" w:rsidR="00C84753" w:rsidRPr="007B45C0" w:rsidRDefault="00C84753" w:rsidP="005D78AC">
            <w:pPr>
              <w:pStyle w:val="svp"/>
              <w:numPr>
                <w:ilvl w:val="0"/>
                <w:numId w:val="10"/>
              </w:numPr>
            </w:pPr>
            <w:r w:rsidRPr="007B45C0">
              <w:t>charakterizuje různé typy krajiny a její využívání člověkem</w:t>
            </w:r>
          </w:p>
        </w:tc>
      </w:tr>
      <w:tr w:rsidR="00C84753" w:rsidRPr="007B45C0" w14:paraId="0D59F4AB" w14:textId="77777777" w:rsidTr="005058A0">
        <w:tc>
          <w:tcPr>
            <w:tcW w:w="7510" w:type="dxa"/>
            <w:gridSpan w:val="2"/>
          </w:tcPr>
          <w:p w14:paraId="138FC3DF" w14:textId="2A9B3BD1" w:rsidR="00C84753" w:rsidRPr="007B45C0" w:rsidRDefault="000F3E95" w:rsidP="005D78AC">
            <w:pPr>
              <w:pStyle w:val="svp"/>
            </w:pPr>
            <w:r w:rsidRPr="007B45C0">
              <w:lastRenderedPageBreak/>
              <w:t xml:space="preserve">Počet hodin: </w:t>
            </w:r>
            <w:r w:rsidR="00C84753" w:rsidRPr="007B45C0">
              <w:t>5</w:t>
            </w:r>
          </w:p>
        </w:tc>
      </w:tr>
    </w:tbl>
    <w:p w14:paraId="4F0BEF81" w14:textId="77777777" w:rsidR="00C84753" w:rsidRPr="007B45C0" w:rsidRDefault="00C84753"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0"/>
        <w:gridCol w:w="3760"/>
      </w:tblGrid>
      <w:tr w:rsidR="00C84753" w:rsidRPr="007B45C0" w14:paraId="15C1C3B1" w14:textId="77777777" w:rsidTr="005058A0">
        <w:tc>
          <w:tcPr>
            <w:tcW w:w="3750" w:type="dxa"/>
            <w:tcBorders>
              <w:bottom w:val="single" w:sz="4" w:space="0" w:color="auto"/>
            </w:tcBorders>
          </w:tcPr>
          <w:p w14:paraId="17F00839" w14:textId="77777777" w:rsidR="00C84753" w:rsidRPr="007B45C0" w:rsidRDefault="00C84753" w:rsidP="00AB12D5">
            <w:pPr>
              <w:pStyle w:val="svp"/>
              <w:numPr>
                <w:ilvl w:val="0"/>
                <w:numId w:val="70"/>
              </w:numPr>
            </w:pPr>
            <w:r w:rsidRPr="007B45C0">
              <w:t xml:space="preserve">Člověk v životním prostředí </w:t>
            </w:r>
          </w:p>
        </w:tc>
        <w:tc>
          <w:tcPr>
            <w:tcW w:w="3760" w:type="dxa"/>
            <w:tcBorders>
              <w:bottom w:val="single" w:sz="4" w:space="0" w:color="auto"/>
            </w:tcBorders>
          </w:tcPr>
          <w:p w14:paraId="6E783CCF" w14:textId="77777777" w:rsidR="00C84753" w:rsidRPr="007B45C0" w:rsidRDefault="00C84753" w:rsidP="005D78AC">
            <w:pPr>
              <w:pStyle w:val="svp"/>
            </w:pPr>
            <w:r w:rsidRPr="007B45C0">
              <w:t xml:space="preserve">Žák: </w:t>
            </w:r>
          </w:p>
        </w:tc>
      </w:tr>
      <w:tr w:rsidR="00C84753" w:rsidRPr="007B45C0" w14:paraId="117D815B" w14:textId="77777777" w:rsidTr="005058A0">
        <w:tc>
          <w:tcPr>
            <w:tcW w:w="3750" w:type="dxa"/>
            <w:tcBorders>
              <w:bottom w:val="nil"/>
            </w:tcBorders>
          </w:tcPr>
          <w:p w14:paraId="457D25C2" w14:textId="77777777" w:rsidR="00C84753" w:rsidRPr="007B45C0" w:rsidRDefault="00C84753" w:rsidP="005D78AC">
            <w:pPr>
              <w:pStyle w:val="svp"/>
              <w:numPr>
                <w:ilvl w:val="0"/>
                <w:numId w:val="10"/>
              </w:numPr>
              <w:tabs>
                <w:tab w:val="num" w:pos="600"/>
              </w:tabs>
            </w:pPr>
            <w:r w:rsidRPr="007B45C0">
              <w:t xml:space="preserve">Přizpůsobivost člověka prostředí </w:t>
            </w:r>
          </w:p>
          <w:p w14:paraId="6D1E4FC0" w14:textId="77777777" w:rsidR="00C84753" w:rsidRPr="007B45C0" w:rsidRDefault="00C84753" w:rsidP="005D78AC">
            <w:pPr>
              <w:pStyle w:val="svp"/>
              <w:ind w:left="360"/>
            </w:pPr>
          </w:p>
        </w:tc>
        <w:tc>
          <w:tcPr>
            <w:tcW w:w="3760" w:type="dxa"/>
            <w:tcBorders>
              <w:bottom w:val="nil"/>
            </w:tcBorders>
          </w:tcPr>
          <w:p w14:paraId="3EE67582" w14:textId="77777777" w:rsidR="00C84753" w:rsidRPr="007B45C0" w:rsidRDefault="00C84753" w:rsidP="005D78AC">
            <w:pPr>
              <w:pStyle w:val="svp"/>
              <w:numPr>
                <w:ilvl w:val="0"/>
                <w:numId w:val="10"/>
              </w:numPr>
              <w:tabs>
                <w:tab w:val="num" w:pos="600"/>
              </w:tabs>
            </w:pPr>
            <w:r w:rsidRPr="007B45C0">
              <w:t>vysvětlí význam životního</w:t>
            </w:r>
            <w:r w:rsidRPr="007B45C0">
              <w:rPr>
                <w:rFonts w:ascii="Arial" w:hAnsi="Arial" w:cs="Arial"/>
              </w:rPr>
              <w:t xml:space="preserve"> </w:t>
            </w:r>
            <w:r w:rsidRPr="007B45C0">
              <w:t xml:space="preserve">prostředí, působení škodlivých vlivů na člověka a jeho prevenci </w:t>
            </w:r>
          </w:p>
          <w:p w14:paraId="2A36C057" w14:textId="77777777" w:rsidR="00C84753" w:rsidRPr="007B45C0" w:rsidRDefault="00C84753" w:rsidP="005D78AC">
            <w:pPr>
              <w:pStyle w:val="svp"/>
              <w:numPr>
                <w:ilvl w:val="0"/>
                <w:numId w:val="10"/>
              </w:numPr>
            </w:pPr>
            <w:r w:rsidRPr="007B45C0">
              <w:t xml:space="preserve">popíše historii vzájemného ovlivňování člověka a přírody </w:t>
            </w:r>
          </w:p>
        </w:tc>
      </w:tr>
      <w:tr w:rsidR="00C84753" w:rsidRPr="007B45C0" w14:paraId="22734E4D" w14:textId="77777777" w:rsidTr="005058A0">
        <w:tc>
          <w:tcPr>
            <w:tcW w:w="3750" w:type="dxa"/>
            <w:tcBorders>
              <w:top w:val="nil"/>
              <w:bottom w:val="nil"/>
            </w:tcBorders>
          </w:tcPr>
          <w:p w14:paraId="16D838EF" w14:textId="77777777" w:rsidR="00C84753" w:rsidRPr="007B45C0" w:rsidRDefault="00C84753" w:rsidP="005D78AC">
            <w:pPr>
              <w:pStyle w:val="svp"/>
              <w:numPr>
                <w:ilvl w:val="0"/>
                <w:numId w:val="10"/>
              </w:numPr>
              <w:tabs>
                <w:tab w:val="num" w:pos="600"/>
              </w:tabs>
            </w:pPr>
            <w:r w:rsidRPr="007B45C0">
              <w:t xml:space="preserve">Přírodní zdroje energie a surovin </w:t>
            </w:r>
          </w:p>
          <w:p w14:paraId="000CD722" w14:textId="77777777" w:rsidR="00C84753" w:rsidRPr="007B45C0" w:rsidRDefault="00C84753" w:rsidP="005D78AC">
            <w:pPr>
              <w:pStyle w:val="svp"/>
              <w:tabs>
                <w:tab w:val="num" w:pos="600"/>
              </w:tabs>
            </w:pPr>
          </w:p>
          <w:p w14:paraId="07A5F092" w14:textId="77777777" w:rsidR="00C84753" w:rsidRPr="007B45C0" w:rsidRDefault="00C84753" w:rsidP="005D78AC">
            <w:pPr>
              <w:pStyle w:val="svp"/>
              <w:tabs>
                <w:tab w:val="num" w:pos="600"/>
              </w:tabs>
            </w:pPr>
          </w:p>
          <w:p w14:paraId="040AD3E1" w14:textId="77777777" w:rsidR="00C84753" w:rsidRPr="007B45C0" w:rsidRDefault="00C84753" w:rsidP="005D78AC">
            <w:pPr>
              <w:pStyle w:val="svp"/>
              <w:numPr>
                <w:ilvl w:val="0"/>
                <w:numId w:val="10"/>
              </w:numPr>
            </w:pPr>
            <w:r w:rsidRPr="007B45C0">
              <w:t xml:space="preserve">Odpady </w:t>
            </w:r>
          </w:p>
        </w:tc>
        <w:tc>
          <w:tcPr>
            <w:tcW w:w="3760" w:type="dxa"/>
            <w:tcBorders>
              <w:top w:val="nil"/>
              <w:bottom w:val="nil"/>
            </w:tcBorders>
          </w:tcPr>
          <w:p w14:paraId="2E6F20C5" w14:textId="77777777" w:rsidR="00C84753" w:rsidRPr="007B45C0" w:rsidRDefault="00C84753" w:rsidP="005D78AC">
            <w:pPr>
              <w:pStyle w:val="svp"/>
              <w:numPr>
                <w:ilvl w:val="0"/>
                <w:numId w:val="10"/>
              </w:numPr>
              <w:tabs>
                <w:tab w:val="num" w:pos="600"/>
              </w:tabs>
            </w:pPr>
            <w:r w:rsidRPr="007B45C0">
              <w:t xml:space="preserve">charakterizuje přírodní zdroje surovin a energie z hlediska jejich obnovitelnosti, posoudí vliv jejich využívání na prostředí </w:t>
            </w:r>
          </w:p>
          <w:p w14:paraId="7848F887" w14:textId="77777777" w:rsidR="00C84753" w:rsidRPr="007B45C0" w:rsidRDefault="00C84753" w:rsidP="005D78AC">
            <w:pPr>
              <w:pStyle w:val="svp"/>
              <w:numPr>
                <w:ilvl w:val="0"/>
                <w:numId w:val="10"/>
              </w:numPr>
              <w:tabs>
                <w:tab w:val="num" w:pos="600"/>
              </w:tabs>
            </w:pPr>
            <w:r w:rsidRPr="007B45C0">
              <w:t>popíše způsoby nakládání s odpady</w:t>
            </w:r>
          </w:p>
        </w:tc>
      </w:tr>
      <w:tr w:rsidR="00C84753" w:rsidRPr="007B45C0" w14:paraId="40FDD057" w14:textId="77777777" w:rsidTr="005058A0">
        <w:tc>
          <w:tcPr>
            <w:tcW w:w="3750" w:type="dxa"/>
            <w:tcBorders>
              <w:top w:val="nil"/>
              <w:bottom w:val="nil"/>
            </w:tcBorders>
          </w:tcPr>
          <w:p w14:paraId="3C8FB22B" w14:textId="77777777" w:rsidR="00C84753" w:rsidRPr="007B45C0" w:rsidRDefault="00C84753" w:rsidP="005D78AC">
            <w:pPr>
              <w:pStyle w:val="svp"/>
              <w:numPr>
                <w:ilvl w:val="0"/>
                <w:numId w:val="10"/>
              </w:numPr>
            </w:pPr>
            <w:r w:rsidRPr="007B45C0">
              <w:t xml:space="preserve">Globální problémy </w:t>
            </w:r>
          </w:p>
        </w:tc>
        <w:tc>
          <w:tcPr>
            <w:tcW w:w="3760" w:type="dxa"/>
            <w:tcBorders>
              <w:top w:val="nil"/>
              <w:bottom w:val="nil"/>
            </w:tcBorders>
          </w:tcPr>
          <w:p w14:paraId="6FB2FF6C" w14:textId="77777777" w:rsidR="00C84753" w:rsidRPr="007B45C0" w:rsidRDefault="00C84753" w:rsidP="005D78AC">
            <w:pPr>
              <w:pStyle w:val="svp"/>
              <w:numPr>
                <w:ilvl w:val="0"/>
                <w:numId w:val="10"/>
              </w:numPr>
              <w:tabs>
                <w:tab w:val="num" w:pos="600"/>
              </w:tabs>
            </w:pPr>
            <w:r w:rsidRPr="007B45C0">
              <w:t xml:space="preserve">charakterizuje globální problémy na Zemi </w:t>
            </w:r>
          </w:p>
        </w:tc>
      </w:tr>
      <w:tr w:rsidR="00C84753" w:rsidRPr="007B45C0" w14:paraId="02738CAF" w14:textId="77777777" w:rsidTr="005058A0">
        <w:tc>
          <w:tcPr>
            <w:tcW w:w="3750" w:type="dxa"/>
            <w:tcBorders>
              <w:top w:val="nil"/>
              <w:bottom w:val="nil"/>
            </w:tcBorders>
          </w:tcPr>
          <w:p w14:paraId="642E680E" w14:textId="77777777" w:rsidR="00C84753" w:rsidRPr="007B45C0" w:rsidRDefault="00C84753" w:rsidP="005D78AC">
            <w:pPr>
              <w:pStyle w:val="svp"/>
              <w:numPr>
                <w:ilvl w:val="0"/>
                <w:numId w:val="10"/>
              </w:numPr>
            </w:pPr>
            <w:r w:rsidRPr="007B45C0">
              <w:t>Rozmanitost organizmů a jejich charakteristika</w:t>
            </w:r>
          </w:p>
        </w:tc>
        <w:tc>
          <w:tcPr>
            <w:tcW w:w="3760" w:type="dxa"/>
            <w:tcBorders>
              <w:top w:val="nil"/>
              <w:bottom w:val="nil"/>
            </w:tcBorders>
          </w:tcPr>
          <w:p w14:paraId="635AC1BE" w14:textId="77777777" w:rsidR="00C84753" w:rsidRPr="007B45C0" w:rsidRDefault="00C84753" w:rsidP="005D78AC">
            <w:pPr>
              <w:pStyle w:val="svp"/>
              <w:numPr>
                <w:ilvl w:val="0"/>
                <w:numId w:val="10"/>
              </w:numPr>
              <w:tabs>
                <w:tab w:val="num" w:pos="600"/>
              </w:tabs>
            </w:pPr>
            <w:r w:rsidRPr="007B45C0">
              <w:t>uvede základní skupiny organizmů a porovná je</w:t>
            </w:r>
          </w:p>
          <w:p w14:paraId="2BC77C01" w14:textId="77777777" w:rsidR="00C84753" w:rsidRPr="007B45C0" w:rsidRDefault="00C84753" w:rsidP="005D78AC">
            <w:pPr>
              <w:pStyle w:val="svp"/>
              <w:numPr>
                <w:ilvl w:val="0"/>
                <w:numId w:val="10"/>
              </w:numPr>
              <w:tabs>
                <w:tab w:val="num" w:pos="600"/>
              </w:tabs>
            </w:pPr>
            <w:r w:rsidRPr="007B45C0">
              <w:t>popíše strukturu jednobuněčných a mnohobuněčných organizmů</w:t>
            </w:r>
          </w:p>
          <w:p w14:paraId="1EECEE02" w14:textId="77777777" w:rsidR="00C84753" w:rsidRPr="007B45C0" w:rsidRDefault="00C84753" w:rsidP="005D78AC">
            <w:pPr>
              <w:pStyle w:val="svp"/>
              <w:numPr>
                <w:ilvl w:val="0"/>
                <w:numId w:val="10"/>
              </w:numPr>
            </w:pPr>
            <w:r w:rsidRPr="007B45C0">
              <w:t>charakterizuje životní projevy rostlin a živočichů</w:t>
            </w:r>
          </w:p>
        </w:tc>
      </w:tr>
      <w:tr w:rsidR="00C84753" w:rsidRPr="007B45C0" w14:paraId="51113E73" w14:textId="77777777" w:rsidTr="005058A0">
        <w:tc>
          <w:tcPr>
            <w:tcW w:w="3750" w:type="dxa"/>
            <w:tcBorders>
              <w:top w:val="nil"/>
              <w:bottom w:val="nil"/>
            </w:tcBorders>
          </w:tcPr>
          <w:p w14:paraId="25E8D3C4" w14:textId="77777777" w:rsidR="00C84753" w:rsidRPr="007B45C0" w:rsidRDefault="00C84753" w:rsidP="005D78AC">
            <w:pPr>
              <w:pStyle w:val="svp"/>
              <w:numPr>
                <w:ilvl w:val="0"/>
                <w:numId w:val="10"/>
              </w:numPr>
            </w:pPr>
            <w:r w:rsidRPr="007B45C0">
              <w:t xml:space="preserve">Ochrana přírody a krajiny </w:t>
            </w:r>
          </w:p>
        </w:tc>
        <w:tc>
          <w:tcPr>
            <w:tcW w:w="3760" w:type="dxa"/>
            <w:tcBorders>
              <w:top w:val="nil"/>
              <w:bottom w:val="nil"/>
            </w:tcBorders>
          </w:tcPr>
          <w:p w14:paraId="7010D6E7" w14:textId="77777777" w:rsidR="00C84753" w:rsidRPr="007B45C0" w:rsidRDefault="00C84753" w:rsidP="005D78AC">
            <w:pPr>
              <w:pStyle w:val="svp"/>
              <w:numPr>
                <w:ilvl w:val="0"/>
                <w:numId w:val="10"/>
              </w:numPr>
              <w:tabs>
                <w:tab w:val="num" w:pos="600"/>
              </w:tabs>
            </w:pPr>
            <w:r w:rsidRPr="007B45C0">
              <w:t xml:space="preserve">uvede příklady chráněných území v ČR a v regionu </w:t>
            </w:r>
          </w:p>
        </w:tc>
      </w:tr>
      <w:tr w:rsidR="00C84753" w:rsidRPr="007B45C0" w14:paraId="09702717" w14:textId="77777777" w:rsidTr="005058A0">
        <w:trPr>
          <w:trHeight w:val="2556"/>
        </w:trPr>
        <w:tc>
          <w:tcPr>
            <w:tcW w:w="3750" w:type="dxa"/>
            <w:tcBorders>
              <w:top w:val="nil"/>
            </w:tcBorders>
          </w:tcPr>
          <w:p w14:paraId="1D959639" w14:textId="77777777" w:rsidR="00C84753" w:rsidRPr="007B45C0" w:rsidRDefault="00C84753" w:rsidP="005D78AC">
            <w:pPr>
              <w:pStyle w:val="svp"/>
              <w:numPr>
                <w:ilvl w:val="0"/>
                <w:numId w:val="10"/>
              </w:numPr>
            </w:pPr>
            <w:r w:rsidRPr="007B45C0">
              <w:lastRenderedPageBreak/>
              <w:t>Zásady udržitelného rozvoje, odpovědnost jedince za ochranu přírody a životního prostředí</w:t>
            </w:r>
          </w:p>
        </w:tc>
        <w:tc>
          <w:tcPr>
            <w:tcW w:w="3760" w:type="dxa"/>
            <w:tcBorders>
              <w:top w:val="nil"/>
            </w:tcBorders>
          </w:tcPr>
          <w:p w14:paraId="0EB0D763" w14:textId="77777777" w:rsidR="00C84753" w:rsidRPr="007B45C0" w:rsidRDefault="00C84753" w:rsidP="005D78AC">
            <w:pPr>
              <w:pStyle w:val="svp"/>
              <w:numPr>
                <w:ilvl w:val="0"/>
                <w:numId w:val="10"/>
              </w:numPr>
              <w:tabs>
                <w:tab w:val="num" w:pos="600"/>
              </w:tabs>
            </w:pPr>
            <w:r w:rsidRPr="007B45C0">
              <w:t xml:space="preserve">vysvětlí udržitelný rozvoj jako integraci environmentálních, ekonomických, technologických a sociálních přístupů k ochraně životního prostředí </w:t>
            </w:r>
          </w:p>
          <w:p w14:paraId="314399CD" w14:textId="77777777" w:rsidR="00C84753" w:rsidRPr="007B45C0" w:rsidRDefault="00C84753" w:rsidP="005D78AC">
            <w:pPr>
              <w:pStyle w:val="svp"/>
              <w:numPr>
                <w:ilvl w:val="0"/>
                <w:numId w:val="10"/>
              </w:numPr>
            </w:pPr>
            <w:r w:rsidRPr="007B45C0">
              <w:t>zdůvodní odpovědnost každého jedince za ochranu přírody, krajiny a životního prostředí</w:t>
            </w:r>
          </w:p>
        </w:tc>
      </w:tr>
      <w:tr w:rsidR="00C84753" w:rsidRPr="007B45C0" w14:paraId="25C63D04" w14:textId="77777777" w:rsidTr="005058A0">
        <w:trPr>
          <w:trHeight w:val="50"/>
        </w:trPr>
        <w:tc>
          <w:tcPr>
            <w:tcW w:w="7510" w:type="dxa"/>
            <w:gridSpan w:val="2"/>
          </w:tcPr>
          <w:p w14:paraId="2E985A20" w14:textId="19DA7BF8" w:rsidR="00C84753" w:rsidRPr="007B45C0" w:rsidRDefault="000F3E95" w:rsidP="005D78AC">
            <w:pPr>
              <w:pStyle w:val="svp"/>
            </w:pPr>
            <w:r w:rsidRPr="007B45C0">
              <w:t xml:space="preserve">Počet hodin: </w:t>
            </w:r>
            <w:r w:rsidR="00C84753" w:rsidRPr="007B45C0">
              <w:t>5</w:t>
            </w:r>
          </w:p>
        </w:tc>
      </w:tr>
    </w:tbl>
    <w:p w14:paraId="411F8F8E" w14:textId="77777777" w:rsidR="00C84753" w:rsidRPr="007B45C0" w:rsidRDefault="00C84753" w:rsidP="005D78AC">
      <w:pPr>
        <w:pStyle w:val="svp"/>
      </w:pPr>
    </w:p>
    <w:p w14:paraId="72D310E7" w14:textId="77777777" w:rsidR="00C84753" w:rsidRPr="007B45C0" w:rsidRDefault="00C84753" w:rsidP="005D78AC">
      <w:pPr>
        <w:pStyle w:val="svp"/>
        <w:rPr>
          <w:rFonts w:ascii="Arial" w:hAnsi="Arial"/>
          <w:sz w:val="32"/>
          <w:szCs w:val="32"/>
        </w:rPr>
      </w:pPr>
      <w:r w:rsidRPr="007B45C0">
        <w:br w:type="page"/>
      </w:r>
    </w:p>
    <w:p w14:paraId="263C515A" w14:textId="77777777" w:rsidR="00F70A5D" w:rsidRPr="007B45C0" w:rsidRDefault="00F70A5D" w:rsidP="005D78AC">
      <w:pPr>
        <w:pStyle w:val="svp3"/>
      </w:pPr>
      <w:r w:rsidRPr="007B45C0">
        <w:lastRenderedPageBreak/>
        <w:t>Učební osnova vyučovacího předmětu</w:t>
      </w:r>
    </w:p>
    <w:p w14:paraId="73099EAB" w14:textId="77777777" w:rsidR="00F70A5D" w:rsidRPr="007B45C0" w:rsidRDefault="00F70A5D" w:rsidP="005D78AC">
      <w:pPr>
        <w:pStyle w:val="svp1"/>
      </w:pPr>
      <w:bookmarkStart w:id="162" w:name="_Toc144134464"/>
      <w:r w:rsidRPr="007B45C0">
        <w:t>Informační a komunikační technologie</w:t>
      </w:r>
      <w:bookmarkEnd w:id="162"/>
    </w:p>
    <w:p w14:paraId="5318F012" w14:textId="77777777" w:rsidR="00F70A5D" w:rsidRPr="007B45C0" w:rsidRDefault="00F70A5D" w:rsidP="005D78AC">
      <w:pPr>
        <w:pStyle w:val="svp3"/>
      </w:pPr>
      <w:r w:rsidRPr="007B45C0">
        <w:t>školního vzdělávacího programu Programování a obsluha CNC strojů</w:t>
      </w:r>
    </w:p>
    <w:p w14:paraId="7EBEB661" w14:textId="77777777" w:rsidR="00F70A5D" w:rsidRPr="007B45C0" w:rsidRDefault="00F70A5D" w:rsidP="005D78AC">
      <w:pPr>
        <w:pStyle w:val="svp3"/>
      </w:pPr>
      <w:r w:rsidRPr="007B45C0">
        <w:t xml:space="preserve">pro obor středního vzdělání s maturitní zkouškou: </w:t>
      </w:r>
      <w:r w:rsidRPr="007B45C0">
        <w:br/>
        <w:t xml:space="preserve">23-45-L/01 Mechanik seřizovač  </w:t>
      </w:r>
    </w:p>
    <w:p w14:paraId="7567B141" w14:textId="77777777" w:rsidR="00F70A5D" w:rsidRPr="007B45C0" w:rsidRDefault="00F70A5D" w:rsidP="005D78AC">
      <w:pPr>
        <w:pStyle w:val="svp3"/>
      </w:pPr>
      <w:r w:rsidRPr="007B45C0">
        <w:t>Počet hodin: 132</w:t>
      </w:r>
    </w:p>
    <w:p w14:paraId="2607FAEF" w14:textId="145CAAF0" w:rsidR="001A552B" w:rsidRPr="007B45C0" w:rsidRDefault="00F70A5D" w:rsidP="005D78AC">
      <w:pPr>
        <w:pStyle w:val="svp3"/>
      </w:pPr>
      <w:r w:rsidRPr="007B45C0">
        <w:t xml:space="preserve">Platnost: od </w:t>
      </w:r>
      <w:r w:rsidR="00F46495">
        <w:t>1. 9. 2025</w:t>
      </w:r>
    </w:p>
    <w:p w14:paraId="1B326118" w14:textId="77777777" w:rsidR="00F70A5D" w:rsidRPr="007B45C0" w:rsidRDefault="001A552B" w:rsidP="005D78AC">
      <w:pPr>
        <w:pStyle w:val="svp"/>
      </w:pPr>
      <w:r w:rsidRPr="007B45C0">
        <w:rPr>
          <w:noProof/>
        </w:rPr>
        <mc:AlternateContent>
          <mc:Choice Requires="wps">
            <w:drawing>
              <wp:anchor distT="4294967293" distB="4294967293" distL="114300" distR="114300" simplePos="0" relativeHeight="251630592" behindDoc="0" locked="0" layoutInCell="1" allowOverlap="1" wp14:anchorId="274EC469" wp14:editId="13D1B1B6">
                <wp:simplePos x="0" y="0"/>
                <wp:positionH relativeFrom="column">
                  <wp:posOffset>2540</wp:posOffset>
                </wp:positionH>
                <wp:positionV relativeFrom="paragraph">
                  <wp:posOffset>36194</wp:posOffset>
                </wp:positionV>
                <wp:extent cx="4646930" cy="0"/>
                <wp:effectExtent l="0" t="0" r="2032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B30253" id="Line 50" o:spid="_x0000_s1026" style="position:absolute;z-index:251630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43A32599" w14:textId="77777777" w:rsidR="00823920" w:rsidRPr="007B45C0" w:rsidRDefault="00823920" w:rsidP="00823920">
      <w:pPr>
        <w:pStyle w:val="svp"/>
        <w:rPr>
          <w:rFonts w:ascii="Arial" w:hAnsi="Arial" w:cs="Arial"/>
        </w:rPr>
      </w:pPr>
      <w:bookmarkStart w:id="163" w:name="_Toc191276510"/>
      <w:r w:rsidRPr="007B45C0">
        <w:rPr>
          <w:rFonts w:ascii="Arial" w:hAnsi="Arial" w:cs="Arial"/>
        </w:rPr>
        <w:t>Obecné cíle</w:t>
      </w:r>
    </w:p>
    <w:p w14:paraId="64E637E5" w14:textId="77777777" w:rsidR="00823920" w:rsidRPr="007B45C0" w:rsidRDefault="00823920" w:rsidP="00823920">
      <w:pPr>
        <w:pStyle w:val="svp"/>
      </w:pPr>
      <w:r w:rsidRPr="007B45C0">
        <w:rPr>
          <w:szCs w:val="24"/>
        </w:rPr>
        <w:t>Cílem vzdělávání v informačních a komunikačních technologiích je naučit žáky pracovat s prostředky informačních a komunikačních technologií a pracovat s informacemi tak, aby byli schopni je efektivně využívat v průběhu přípravy v jiných předmětech, v dalším studiu i při výkonu povolání po absolvování školy, ale i v soukromém a občanském životě.</w:t>
      </w:r>
    </w:p>
    <w:p w14:paraId="6EFB39CF" w14:textId="77777777" w:rsidR="00823920" w:rsidRPr="007B45C0" w:rsidRDefault="00823920" w:rsidP="00823920">
      <w:pPr>
        <w:pStyle w:val="svp"/>
        <w:rPr>
          <w:rFonts w:asciiTheme="minorHAnsi" w:hAnsiTheme="minorHAnsi" w:cstheme="minorHAnsi"/>
        </w:rPr>
      </w:pPr>
      <w:r w:rsidRPr="007B45C0">
        <w:rPr>
          <w:rFonts w:asciiTheme="minorHAnsi" w:hAnsiTheme="minorHAnsi" w:cstheme="minorHAnsi"/>
        </w:rPr>
        <w:t>Charakteristika učiva</w:t>
      </w:r>
    </w:p>
    <w:p w14:paraId="36E5B070" w14:textId="77777777" w:rsidR="00823920" w:rsidRPr="007B45C0" w:rsidRDefault="00823920" w:rsidP="00823920">
      <w:pPr>
        <w:pStyle w:val="svp"/>
      </w:pPr>
      <w:r w:rsidRPr="007B45C0">
        <w:t>INFORMATICKÉ VZDĚLÁVÁNÍ</w:t>
      </w:r>
    </w:p>
    <w:p w14:paraId="24AE8471" w14:textId="77777777" w:rsidR="00823920" w:rsidRPr="007B45C0" w:rsidRDefault="00823920" w:rsidP="00823920">
      <w:pPr>
        <w:pStyle w:val="svp"/>
      </w:pPr>
      <w:r w:rsidRPr="007B45C0">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561BAF07" w14:textId="77777777" w:rsidR="00823920" w:rsidRPr="007B45C0" w:rsidRDefault="00823920" w:rsidP="00823920">
      <w:pPr>
        <w:pStyle w:val="svp"/>
      </w:pPr>
      <w:r w:rsidRPr="007B45C0">
        <w:t>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w:t>
      </w:r>
    </w:p>
    <w:p w14:paraId="7F16806C" w14:textId="77777777" w:rsidR="00823920" w:rsidRPr="007B45C0" w:rsidRDefault="00823920" w:rsidP="00823920">
      <w:pPr>
        <w:pStyle w:val="svp"/>
      </w:pPr>
      <w:r w:rsidRPr="007B45C0">
        <w:t>Vzdělávání směřuje k tomu, aby žáci:</w:t>
      </w:r>
    </w:p>
    <w:p w14:paraId="1D49AA1F" w14:textId="77777777" w:rsidR="00823920" w:rsidRPr="007B45C0" w:rsidRDefault="00823920" w:rsidP="00823920">
      <w:pPr>
        <w:pStyle w:val="svp"/>
        <w:numPr>
          <w:ilvl w:val="0"/>
          <w:numId w:val="76"/>
        </w:numPr>
      </w:pPr>
      <w:r w:rsidRPr="007B45C0">
        <w:t>porozuměli základním pojmům a metodám informatiky jako vědního oboru a jeho uplatnění v ostatních vědních oborech a profesích;</w:t>
      </w:r>
    </w:p>
    <w:p w14:paraId="2E10168B" w14:textId="77777777" w:rsidR="00823920" w:rsidRPr="007B45C0" w:rsidRDefault="00823920" w:rsidP="00823920">
      <w:pPr>
        <w:pStyle w:val="svp"/>
        <w:numPr>
          <w:ilvl w:val="0"/>
          <w:numId w:val="76"/>
        </w:numPr>
      </w:pPr>
      <w:r w:rsidRPr="007B45C0">
        <w:t>rozpoznávali a formulovali problémy s ohledem na jejich řešitelnost;</w:t>
      </w:r>
    </w:p>
    <w:p w14:paraId="3A3D9D93" w14:textId="77777777" w:rsidR="00823920" w:rsidRPr="007B45C0" w:rsidRDefault="00823920" w:rsidP="00823920">
      <w:pPr>
        <w:pStyle w:val="svp"/>
        <w:numPr>
          <w:ilvl w:val="0"/>
          <w:numId w:val="76"/>
        </w:numPr>
      </w:pPr>
      <w:r w:rsidRPr="007B45C0">
        <w:t>získávali, zaznamenávali, uspořádávali, strukturovali, předávali data a informace;</w:t>
      </w:r>
    </w:p>
    <w:p w14:paraId="68D2EA64" w14:textId="77777777" w:rsidR="00823920" w:rsidRPr="007B45C0" w:rsidRDefault="00823920" w:rsidP="00823920">
      <w:pPr>
        <w:pStyle w:val="svp"/>
        <w:numPr>
          <w:ilvl w:val="0"/>
          <w:numId w:val="76"/>
        </w:numPr>
      </w:pPr>
      <w:r w:rsidRPr="007B45C0">
        <w:lastRenderedPageBreak/>
        <w:t>rozkládali systémy a procesy na části, odhalovali jejich vztahy a strukturu;</w:t>
      </w:r>
    </w:p>
    <w:p w14:paraId="7E76DDEF" w14:textId="77777777" w:rsidR="00823920" w:rsidRPr="007B45C0" w:rsidRDefault="00823920" w:rsidP="00823920">
      <w:pPr>
        <w:pStyle w:val="svp"/>
        <w:numPr>
          <w:ilvl w:val="0"/>
          <w:numId w:val="76"/>
        </w:numPr>
      </w:pPr>
      <w:r w:rsidRPr="007B45C0">
        <w:t>byli schopni uplatnit algoritmický způsob myšlení při řešení problémů, vytvářeli a formulovali postupy a řešení, které lze přenechat k vykonání jinému člověku nebo stroji;</w:t>
      </w:r>
    </w:p>
    <w:p w14:paraId="312D1156" w14:textId="77777777" w:rsidR="00823920" w:rsidRPr="007B45C0" w:rsidRDefault="00823920" w:rsidP="00823920">
      <w:pPr>
        <w:pStyle w:val="svp"/>
        <w:numPr>
          <w:ilvl w:val="0"/>
          <w:numId w:val="76"/>
        </w:numPr>
      </w:pPr>
      <w:r w:rsidRPr="007B45C0">
        <w:t>vytvářeli formální popisy, modely a simulace skutečných situací i pracovních postupů;</w:t>
      </w:r>
    </w:p>
    <w:p w14:paraId="28FEDF4B" w14:textId="77777777" w:rsidR="00823920" w:rsidRPr="007B45C0" w:rsidRDefault="00823920" w:rsidP="00823920">
      <w:pPr>
        <w:pStyle w:val="svp"/>
        <w:numPr>
          <w:ilvl w:val="0"/>
          <w:numId w:val="76"/>
        </w:numPr>
      </w:pPr>
      <w:r w:rsidRPr="007B45C0">
        <w:t>testovali, analyzovali, vyhodnocovali, porovnávali a vylepšovali existující i navrhované algoritmy, postupy nebo informatická řešení;</w:t>
      </w:r>
    </w:p>
    <w:p w14:paraId="54C90BEC" w14:textId="77777777" w:rsidR="00823920" w:rsidRPr="007B45C0" w:rsidRDefault="00823920" w:rsidP="00823920">
      <w:pPr>
        <w:pStyle w:val="svp"/>
        <w:numPr>
          <w:ilvl w:val="0"/>
          <w:numId w:val="76"/>
        </w:numPr>
      </w:pPr>
      <w:r w:rsidRPr="007B45C0">
        <w:t>rozuměli technickým základům digitálních technologií do té míry, aby byli schopni je efektivně a bezpečně používat a snadno se naučili používat nové;</w:t>
      </w:r>
    </w:p>
    <w:p w14:paraId="3FDB481B" w14:textId="77777777" w:rsidR="00823920" w:rsidRPr="007B45C0" w:rsidRDefault="00823920" w:rsidP="00823920">
      <w:pPr>
        <w:pStyle w:val="svp"/>
        <w:numPr>
          <w:ilvl w:val="0"/>
          <w:numId w:val="76"/>
        </w:numPr>
      </w:pPr>
      <w:r w:rsidRPr="007B45C0">
        <w:t>byli schopni využít digitální technologie při řešení problémů, které jsou příliš složité nebo rozsáhlé (pro člověka);</w:t>
      </w:r>
    </w:p>
    <w:p w14:paraId="5A6A18D0" w14:textId="77777777" w:rsidR="00823920" w:rsidRPr="007B45C0" w:rsidRDefault="00823920" w:rsidP="00823920">
      <w:pPr>
        <w:pStyle w:val="svp"/>
        <w:numPr>
          <w:ilvl w:val="0"/>
          <w:numId w:val="76"/>
        </w:numPr>
      </w:pPr>
      <w:r w:rsidRPr="007B45C0">
        <w:t>navrhovali systémy či jejich části, procesy, propojovali různé technologie či jejich části a vytvářeli tak nová řešení za pomoci již existujících nástrojů a prvků;</w:t>
      </w:r>
    </w:p>
    <w:p w14:paraId="3346B7B5" w14:textId="77777777" w:rsidR="00823920" w:rsidRPr="007B45C0" w:rsidRDefault="00823920" w:rsidP="00823920">
      <w:pPr>
        <w:pStyle w:val="svp"/>
        <w:numPr>
          <w:ilvl w:val="0"/>
          <w:numId w:val="76"/>
        </w:numPr>
      </w:pPr>
      <w:r w:rsidRPr="007B45C0">
        <w:t>hodnotili přínos a rizika různých systémů, procesů, postupů a technologií v kontextu zadaného problému;</w:t>
      </w:r>
    </w:p>
    <w:p w14:paraId="3B0273EB" w14:textId="77777777" w:rsidR="00823920" w:rsidRPr="007B45C0" w:rsidRDefault="00823920" w:rsidP="00823920">
      <w:pPr>
        <w:pStyle w:val="svp"/>
        <w:numPr>
          <w:ilvl w:val="0"/>
          <w:numId w:val="76"/>
        </w:numPr>
      </w:pPr>
      <w:r w:rsidRPr="007B45C0">
        <w:t>dorozuměli se a spolupracovali s ostatními při dosahování společného cíle;</w:t>
      </w:r>
    </w:p>
    <w:p w14:paraId="6825DE0D" w14:textId="77777777" w:rsidR="00823920" w:rsidRPr="007B45C0" w:rsidRDefault="00823920" w:rsidP="00823920">
      <w:pPr>
        <w:pStyle w:val="svp"/>
        <w:numPr>
          <w:ilvl w:val="0"/>
          <w:numId w:val="76"/>
        </w:numPr>
      </w:pPr>
      <w:r w:rsidRPr="007B45C0">
        <w:t>neohrožovali svým chováním v digitálním prostředí sebe, druhé ani technologie samotné;</w:t>
      </w:r>
    </w:p>
    <w:p w14:paraId="0FC49734" w14:textId="77777777" w:rsidR="00823920" w:rsidRPr="007B45C0" w:rsidRDefault="00823920" w:rsidP="00823920">
      <w:pPr>
        <w:pStyle w:val="svp"/>
        <w:numPr>
          <w:ilvl w:val="0"/>
          <w:numId w:val="76"/>
        </w:numPr>
      </w:pPr>
      <w:r w:rsidRPr="007B45C0">
        <w:t>uvědomovali si, že technologie ovlivňují společnost, a naopak chápali svou odpovědnost při používání technologií.</w:t>
      </w:r>
    </w:p>
    <w:p w14:paraId="03E970BF" w14:textId="77777777" w:rsidR="00823920" w:rsidRPr="007B45C0" w:rsidRDefault="00823920" w:rsidP="00823920">
      <w:pPr>
        <w:pStyle w:val="svp"/>
        <w:numPr>
          <w:ilvl w:val="0"/>
          <w:numId w:val="76"/>
        </w:numPr>
      </w:pPr>
      <w:r w:rsidRPr="007B45C0">
        <w:t>V afektivní oblasti směřuje informatické vzdělávání k tomu, aby žáci získali:</w:t>
      </w:r>
    </w:p>
    <w:p w14:paraId="2D971479" w14:textId="77777777" w:rsidR="00823920" w:rsidRPr="007B45C0" w:rsidRDefault="00823920" w:rsidP="00823920">
      <w:pPr>
        <w:pStyle w:val="svp"/>
        <w:numPr>
          <w:ilvl w:val="0"/>
          <w:numId w:val="76"/>
        </w:numPr>
      </w:pPr>
      <w:r w:rsidRPr="007B45C0">
        <w:t>otevřený i kritický postoj k digitálním technologiím a jejich využívání;</w:t>
      </w:r>
    </w:p>
    <w:p w14:paraId="17F92B91" w14:textId="77777777" w:rsidR="00823920" w:rsidRPr="007B45C0" w:rsidRDefault="00823920" w:rsidP="00823920">
      <w:pPr>
        <w:pStyle w:val="svp"/>
        <w:numPr>
          <w:ilvl w:val="0"/>
          <w:numId w:val="76"/>
        </w:numPr>
      </w:pPr>
      <w:r w:rsidRPr="007B45C0">
        <w:t>motivaci k celoživotnímu učení;</w:t>
      </w:r>
    </w:p>
    <w:p w14:paraId="4D0929B3" w14:textId="77777777" w:rsidR="00823920" w:rsidRPr="007B45C0" w:rsidRDefault="00823920" w:rsidP="00823920">
      <w:pPr>
        <w:pStyle w:val="svp"/>
        <w:numPr>
          <w:ilvl w:val="0"/>
          <w:numId w:val="76"/>
        </w:numPr>
      </w:pPr>
      <w:r w:rsidRPr="007B45C0">
        <w:t>důvěru ve vlastní schopnosti a preciznost při práci;</w:t>
      </w:r>
    </w:p>
    <w:p w14:paraId="73919190" w14:textId="77777777" w:rsidR="00823920" w:rsidRPr="007B45C0" w:rsidRDefault="00823920" w:rsidP="00823920">
      <w:pPr>
        <w:pStyle w:val="svp"/>
        <w:numPr>
          <w:ilvl w:val="0"/>
          <w:numId w:val="76"/>
        </w:numPr>
      </w:pPr>
      <w:r w:rsidRPr="007B45C0">
        <w:t>schopnost odhadnout, které úlohy jsou schopni řešit sami a u kterých si vyžádají pomoc odborníka;</w:t>
      </w:r>
    </w:p>
    <w:p w14:paraId="328A43D7" w14:textId="77777777" w:rsidR="00823920" w:rsidRPr="007B45C0" w:rsidRDefault="00823920" w:rsidP="00823920">
      <w:pPr>
        <w:pStyle w:val="svp"/>
        <w:numPr>
          <w:ilvl w:val="0"/>
          <w:numId w:val="76"/>
        </w:numPr>
      </w:pPr>
      <w:r w:rsidRPr="007B45C0">
        <w:t xml:space="preserve">sebejistotu a vytrvalost při řešení obtížného či složitého problému; </w:t>
      </w:r>
    </w:p>
    <w:p w14:paraId="7D5952C3" w14:textId="77777777" w:rsidR="00823920" w:rsidRPr="007B45C0" w:rsidRDefault="00823920" w:rsidP="00823920">
      <w:pPr>
        <w:pStyle w:val="svp"/>
        <w:numPr>
          <w:ilvl w:val="0"/>
          <w:numId w:val="76"/>
        </w:numPr>
      </w:pPr>
      <w:r w:rsidRPr="007B45C0">
        <w:lastRenderedPageBreak/>
        <w:t>schopnost vypořádat se s otevřenými problémy a nejednoznačně zadanými úkoly.</w:t>
      </w:r>
    </w:p>
    <w:p w14:paraId="66C903DD" w14:textId="77777777" w:rsidR="00823920" w:rsidRPr="007B45C0" w:rsidRDefault="00823920" w:rsidP="00823920">
      <w:pPr>
        <w:pStyle w:val="svp"/>
        <w:numPr>
          <w:ilvl w:val="0"/>
          <w:numId w:val="76"/>
        </w:numPr>
      </w:pPr>
      <w:r w:rsidRPr="007B45C0">
        <w:t>Žáci mohou používat vhodná prostředí, pomůcky, ale i různé běžně dostupné nástroje, programy a technologie. S informatickými koncepty se seznamují prostřednictvím vlastní zkušenosti s řešením rozmanitých problémových situací. Setkávají se i se situacemi blízkými jejich životu a odborné praxi. Některé řeší s pomocí programování a technologií, některé bez nich. Charakteristickým znakem výuky je to, že žáci postup řešení aktivně hledají a testují ve skupinách nebo samostatně, není cílem postupovat pouze podle předem daných návodů.</w:t>
      </w:r>
    </w:p>
    <w:p w14:paraId="48A62D65" w14:textId="77777777" w:rsidR="00823920" w:rsidRPr="007B45C0" w:rsidRDefault="00823920" w:rsidP="00823920">
      <w:pPr>
        <w:pStyle w:val="svp"/>
      </w:pPr>
      <w:r w:rsidRPr="007B45C0">
        <w:t>Pojetí výuky</w:t>
      </w:r>
    </w:p>
    <w:p w14:paraId="2A285C0D" w14:textId="77777777" w:rsidR="00823920" w:rsidRPr="007B45C0" w:rsidRDefault="00823920" w:rsidP="00823920">
      <w:pPr>
        <w:pStyle w:val="svp"/>
      </w:pPr>
      <w:r w:rsidRPr="007B45C0">
        <w:rPr>
          <w:szCs w:val="24"/>
        </w:rPr>
        <w:t>Obsah učiva bude volen tak, aby žáci přijímali nové poznatky s vědomím jejich využitelnosti nejen při přípravě v ostatních předmětech, ale i při dalším studiu, v osobním životě a při výkonu povolání.</w:t>
      </w:r>
    </w:p>
    <w:p w14:paraId="696028D3" w14:textId="77777777" w:rsidR="00823920" w:rsidRPr="007B45C0" w:rsidRDefault="00823920" w:rsidP="00823920">
      <w:pPr>
        <w:pStyle w:val="svp"/>
        <w:spacing w:after="0"/>
      </w:pPr>
      <w:r w:rsidRPr="007B45C0">
        <w:t>Základní formou výuky budou cvičení v odborné učebně. Třída se při výuce dělí na skupiny tak, aby na každé pracovní stanici pracoval jeden žák. Výuka bude vedena formou výkladu s využitím dataprojektoru a vhodných motivačních příkladů. Ihned za výkladem bude následovat procvičení formou praktických úloh, které budou zadávány tak, aby co nejvíce odpovídaly potřebám ostatních předmětů a byly využitelné i v běžném životě. Žáci budou při řešení úloh pracovat pod vedením učitele samostatně vlastním tempem, do cvičení budou zařazovány jak dílčí, tak i komplexní praktické úlohy, kde budou žáci využívat znalosti a dovedností z různých tematických celků. Vybrané úlohy budou řešeny jako týmová práce. Předmět bude zařazen do prvního a druhého ročníku, žáci získané znalosti a dovednosti během studia využijí při práci s informacemi, při zpracování výsledků práce v ostatních předmětech a v odborných předmětech při vytváření technické dokumentace.</w:t>
      </w:r>
    </w:p>
    <w:p w14:paraId="290B1925" w14:textId="77777777" w:rsidR="00823920" w:rsidRPr="007B45C0" w:rsidRDefault="00823920" w:rsidP="00823920">
      <w:pPr>
        <w:pStyle w:val="svp"/>
        <w:spacing w:after="0"/>
      </w:pPr>
    </w:p>
    <w:p w14:paraId="29D068E6" w14:textId="77777777" w:rsidR="00823920" w:rsidRPr="007B45C0" w:rsidRDefault="00823920" w:rsidP="00823920">
      <w:pPr>
        <w:pStyle w:val="svp"/>
      </w:pPr>
      <w:r w:rsidRPr="007B45C0">
        <w:t>Hodnocení žáků</w:t>
      </w:r>
    </w:p>
    <w:p w14:paraId="3B550BD5" w14:textId="77777777" w:rsidR="00823920" w:rsidRPr="007B45C0" w:rsidRDefault="00823920" w:rsidP="00823920">
      <w:pPr>
        <w:pStyle w:val="svp"/>
      </w:pPr>
      <w:r w:rsidRPr="007B45C0">
        <w:t>Ke každému tématu budou zařazovány ověřovací praktické úkoly, které budou všichni žáci řešit souběžně. Znalost některých témat bude ověřována ústním či písemným zkoušením nebo formou vytvořené a obhájené prezentace. Klasifikace bude vycházet nejen z výsledků zkoušení žáka, bude zohledněn i přístup žáka k řešení jednotlivých úloh při procvičování učiva.</w:t>
      </w:r>
    </w:p>
    <w:p w14:paraId="1574F9E3" w14:textId="32F72FF7" w:rsidR="00823920" w:rsidRPr="007B45C0" w:rsidRDefault="00823920" w:rsidP="00823920">
      <w:pPr>
        <w:pStyle w:val="svp"/>
      </w:pPr>
      <w:r w:rsidRPr="007B45C0">
        <w:t xml:space="preserve">Hodnocení se bude řídit klasifikačním řádem, který je součástí školního řádu. Hodnocení bude mít motivační charakter, žáci budou vedeni tak, aby cítili </w:t>
      </w:r>
      <w:r w:rsidRPr="007B45C0">
        <w:lastRenderedPageBreak/>
        <w:t>potřebu vzdělávat se s ohledem na využitelnost získaných znalostí a dovedností v dalším studiu i v praktickém životě.</w:t>
      </w:r>
    </w:p>
    <w:p w14:paraId="01235572" w14:textId="4391B73A" w:rsidR="00823920" w:rsidRPr="007B45C0" w:rsidRDefault="00823920" w:rsidP="00823920">
      <w:pPr>
        <w:rPr>
          <w:rFonts w:ascii="Times New Roman" w:eastAsia="Times New Roman" w:hAnsi="Times New Roman" w:cs="Times New Roman"/>
          <w:sz w:val="24"/>
          <w:szCs w:val="16"/>
          <w:lang w:eastAsia="cs-CZ"/>
        </w:rPr>
      </w:pPr>
      <w:r w:rsidRPr="007B45C0">
        <w:br w:type="page"/>
      </w:r>
    </w:p>
    <w:p w14:paraId="282F8C89" w14:textId="77777777" w:rsidR="007479BA" w:rsidRPr="007B45C0" w:rsidRDefault="007479BA" w:rsidP="005D78AC">
      <w:pPr>
        <w:pStyle w:val="svp3"/>
      </w:pPr>
      <w:r w:rsidRPr="007B45C0">
        <w:lastRenderedPageBreak/>
        <w:t>Rámcový rozpis učiva:</w:t>
      </w:r>
      <w:bookmarkEnd w:id="163"/>
      <w:r w:rsidRPr="007B45C0">
        <w:t xml:space="preserve"> </w:t>
      </w:r>
    </w:p>
    <w:p w14:paraId="432F1D2A" w14:textId="77777777" w:rsidR="007479BA" w:rsidRPr="007B45C0" w:rsidRDefault="007479BA" w:rsidP="005D78AC">
      <w:pPr>
        <w:pStyle w:val="svp4"/>
      </w:pPr>
      <w:bookmarkStart w:id="164" w:name="_Toc191275343"/>
      <w:bookmarkStart w:id="165" w:name="_Toc191276511"/>
      <w:r w:rsidRPr="007B45C0">
        <w:t>Informační a komunikační technologie</w:t>
      </w:r>
      <w:bookmarkEnd w:id="164"/>
      <w:bookmarkEnd w:id="165"/>
    </w:p>
    <w:p w14:paraId="48190946" w14:textId="4BE6A71D" w:rsidR="00E85608" w:rsidRPr="007B45C0" w:rsidRDefault="00E85608" w:rsidP="00E85608">
      <w:pPr>
        <w:pStyle w:val="svp"/>
        <w:tabs>
          <w:tab w:val="right" w:pos="7371"/>
        </w:tabs>
      </w:pPr>
      <w:r w:rsidRPr="007B45C0">
        <w:t>1. ročník</w:t>
      </w:r>
      <w:r w:rsidRPr="007B45C0">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85608" w:rsidRPr="007B45C0" w14:paraId="5FB6F009" w14:textId="77777777" w:rsidTr="00DF7044">
        <w:tc>
          <w:tcPr>
            <w:tcW w:w="3750" w:type="dxa"/>
          </w:tcPr>
          <w:p w14:paraId="0385A065" w14:textId="77777777" w:rsidR="00E85608" w:rsidRPr="007B45C0" w:rsidRDefault="00E85608" w:rsidP="00DF7044">
            <w:pPr>
              <w:pStyle w:val="svp"/>
            </w:pPr>
            <w:r w:rsidRPr="007B45C0">
              <w:t>Učivo</w:t>
            </w:r>
          </w:p>
        </w:tc>
        <w:tc>
          <w:tcPr>
            <w:tcW w:w="3760" w:type="dxa"/>
          </w:tcPr>
          <w:p w14:paraId="3866EDA0" w14:textId="77777777" w:rsidR="00E85608" w:rsidRPr="007B45C0" w:rsidRDefault="00E85608" w:rsidP="00DF7044">
            <w:pPr>
              <w:pStyle w:val="svp"/>
            </w:pPr>
            <w:r w:rsidRPr="007B45C0">
              <w:t>Výsledky vzdělávání</w:t>
            </w:r>
          </w:p>
        </w:tc>
      </w:tr>
      <w:tr w:rsidR="00E85608" w:rsidRPr="007B45C0" w14:paraId="08AEACBE" w14:textId="77777777" w:rsidTr="00486EBF">
        <w:tc>
          <w:tcPr>
            <w:tcW w:w="3750" w:type="dxa"/>
            <w:tcBorders>
              <w:bottom w:val="single" w:sz="4" w:space="0" w:color="auto"/>
            </w:tcBorders>
          </w:tcPr>
          <w:p w14:paraId="08236C1B" w14:textId="77777777" w:rsidR="00E85608" w:rsidRPr="007B45C0" w:rsidRDefault="00E85608" w:rsidP="00A16220">
            <w:pPr>
              <w:pStyle w:val="svp"/>
              <w:numPr>
                <w:ilvl w:val="0"/>
                <w:numId w:val="15"/>
              </w:numPr>
            </w:pPr>
            <w:r w:rsidRPr="007B45C0">
              <w:t>Data, informace a modelování</w:t>
            </w:r>
          </w:p>
        </w:tc>
        <w:tc>
          <w:tcPr>
            <w:tcW w:w="3760" w:type="dxa"/>
            <w:tcBorders>
              <w:bottom w:val="single" w:sz="4" w:space="0" w:color="auto"/>
            </w:tcBorders>
          </w:tcPr>
          <w:p w14:paraId="51F6EB53" w14:textId="77777777" w:rsidR="00E85608" w:rsidRPr="007B45C0" w:rsidRDefault="00E85608" w:rsidP="00DF7044">
            <w:pPr>
              <w:pStyle w:val="svp"/>
            </w:pPr>
            <w:r w:rsidRPr="007B45C0">
              <w:t xml:space="preserve">Žák: </w:t>
            </w:r>
          </w:p>
        </w:tc>
      </w:tr>
      <w:tr w:rsidR="00E85608" w:rsidRPr="007B45C0" w14:paraId="4BDEA2B3" w14:textId="77777777" w:rsidTr="00DF7044">
        <w:tc>
          <w:tcPr>
            <w:tcW w:w="3750" w:type="dxa"/>
            <w:tcBorders>
              <w:bottom w:val="nil"/>
            </w:tcBorders>
          </w:tcPr>
          <w:p w14:paraId="3025A37B" w14:textId="77777777" w:rsidR="00E85608" w:rsidRPr="007B45C0" w:rsidRDefault="00E85608" w:rsidP="00E85608">
            <w:pPr>
              <w:pStyle w:val="svp"/>
              <w:numPr>
                <w:ilvl w:val="0"/>
                <w:numId w:val="10"/>
              </w:numPr>
            </w:pPr>
            <w:r w:rsidRPr="007B45C0">
              <w:t>Data a informace, interpretace dat</w:t>
            </w:r>
          </w:p>
        </w:tc>
        <w:tc>
          <w:tcPr>
            <w:tcW w:w="3760" w:type="dxa"/>
            <w:tcBorders>
              <w:bottom w:val="nil"/>
            </w:tcBorders>
          </w:tcPr>
          <w:p w14:paraId="2EFD70D7" w14:textId="17107DAC" w:rsidR="00E85608" w:rsidRPr="007B45C0" w:rsidRDefault="008F381E" w:rsidP="00E85608">
            <w:pPr>
              <w:pStyle w:val="svp"/>
              <w:numPr>
                <w:ilvl w:val="0"/>
                <w:numId w:val="10"/>
              </w:numPr>
            </w:pPr>
            <w:r w:rsidRPr="007B45C0">
              <w:t>interpretuje data (získá z dat informace), posuzuje množství informace v datech, vyslovuje předpovědi na základě dat, uvědomuje si omezení použitých modelů</w:t>
            </w:r>
          </w:p>
        </w:tc>
      </w:tr>
      <w:tr w:rsidR="00E85608" w:rsidRPr="007B45C0" w14:paraId="2C3370C6" w14:textId="77777777" w:rsidTr="00DF7044">
        <w:tc>
          <w:tcPr>
            <w:tcW w:w="3750" w:type="dxa"/>
            <w:tcBorders>
              <w:top w:val="nil"/>
              <w:bottom w:val="nil"/>
            </w:tcBorders>
          </w:tcPr>
          <w:p w14:paraId="37148884" w14:textId="77777777" w:rsidR="00E85608" w:rsidRPr="007B45C0" w:rsidRDefault="00E85608" w:rsidP="00E85608">
            <w:pPr>
              <w:pStyle w:val="svp"/>
              <w:numPr>
                <w:ilvl w:val="0"/>
                <w:numId w:val="10"/>
              </w:numPr>
            </w:pPr>
            <w:r w:rsidRPr="007B45C0">
              <w:t>Informace a množství informace v datech</w:t>
            </w:r>
          </w:p>
        </w:tc>
        <w:tc>
          <w:tcPr>
            <w:tcW w:w="3760" w:type="dxa"/>
            <w:tcBorders>
              <w:top w:val="nil"/>
              <w:bottom w:val="nil"/>
            </w:tcBorders>
          </w:tcPr>
          <w:p w14:paraId="29C6017A" w14:textId="77777777" w:rsidR="00E85608" w:rsidRPr="007B45C0" w:rsidRDefault="00E85608" w:rsidP="00E85608">
            <w:pPr>
              <w:pStyle w:val="svp"/>
              <w:numPr>
                <w:ilvl w:val="0"/>
                <w:numId w:val="10"/>
              </w:numPr>
            </w:pPr>
            <w:r w:rsidRPr="007B45C0">
              <w:t>posuzuje množství informace podle úbytku možností</w:t>
            </w:r>
          </w:p>
        </w:tc>
      </w:tr>
      <w:tr w:rsidR="00E85608" w:rsidRPr="007B45C0" w14:paraId="30159879" w14:textId="77777777" w:rsidTr="00DF7044">
        <w:tc>
          <w:tcPr>
            <w:tcW w:w="3750" w:type="dxa"/>
            <w:tcBorders>
              <w:top w:val="nil"/>
              <w:bottom w:val="nil"/>
            </w:tcBorders>
          </w:tcPr>
          <w:p w14:paraId="4C7A3266" w14:textId="4D87AE8C" w:rsidR="00E85608" w:rsidRPr="007B45C0" w:rsidRDefault="00E85608" w:rsidP="00E85608">
            <w:pPr>
              <w:pStyle w:val="svp"/>
              <w:numPr>
                <w:ilvl w:val="0"/>
                <w:numId w:val="10"/>
              </w:numPr>
            </w:pPr>
            <w:r w:rsidRPr="007B45C0">
              <w:t>Chyby v</w:t>
            </w:r>
            <w:r w:rsidR="00E51EDC" w:rsidRPr="007B45C0">
              <w:t> </w:t>
            </w:r>
            <w:r w:rsidRPr="007B45C0">
              <w:t>datech</w:t>
            </w:r>
            <w:r w:rsidR="00E51EDC" w:rsidRPr="007B45C0">
              <w:t xml:space="preserve"> a kontrola dat</w:t>
            </w:r>
          </w:p>
        </w:tc>
        <w:tc>
          <w:tcPr>
            <w:tcW w:w="3760" w:type="dxa"/>
            <w:tcBorders>
              <w:top w:val="nil"/>
              <w:bottom w:val="nil"/>
            </w:tcBorders>
          </w:tcPr>
          <w:p w14:paraId="06EC3E10" w14:textId="7F64DFDC" w:rsidR="00E85608" w:rsidRPr="007B45C0" w:rsidRDefault="008C60A4" w:rsidP="00E85608">
            <w:pPr>
              <w:pStyle w:val="svp"/>
              <w:numPr>
                <w:ilvl w:val="0"/>
                <w:numId w:val="10"/>
              </w:numPr>
            </w:pPr>
            <w:r w:rsidRPr="007B45C0">
              <w:t>odhaluje chyby v datech</w:t>
            </w:r>
          </w:p>
        </w:tc>
      </w:tr>
      <w:tr w:rsidR="00E85608" w:rsidRPr="007B45C0" w14:paraId="40E8A598" w14:textId="77777777" w:rsidTr="00DF7044">
        <w:tc>
          <w:tcPr>
            <w:tcW w:w="3750" w:type="dxa"/>
            <w:tcBorders>
              <w:top w:val="nil"/>
              <w:bottom w:val="nil"/>
            </w:tcBorders>
          </w:tcPr>
          <w:p w14:paraId="47871753" w14:textId="77777777" w:rsidR="00E85608" w:rsidRPr="007B45C0" w:rsidRDefault="00E85608" w:rsidP="00E85608">
            <w:pPr>
              <w:pStyle w:val="svp"/>
              <w:numPr>
                <w:ilvl w:val="0"/>
                <w:numId w:val="10"/>
              </w:numPr>
            </w:pPr>
            <w:r w:rsidRPr="007B45C0">
              <w:t>Kódování informací a dat</w:t>
            </w:r>
          </w:p>
        </w:tc>
        <w:tc>
          <w:tcPr>
            <w:tcW w:w="3760" w:type="dxa"/>
            <w:tcBorders>
              <w:top w:val="nil"/>
              <w:bottom w:val="nil"/>
            </w:tcBorders>
          </w:tcPr>
          <w:p w14:paraId="30E4638D" w14:textId="77777777" w:rsidR="00E85608" w:rsidRPr="007B45C0" w:rsidRDefault="002D47A2" w:rsidP="00E85608">
            <w:pPr>
              <w:pStyle w:val="Odstavecseseznamem"/>
              <w:numPr>
                <w:ilvl w:val="0"/>
                <w:numId w:val="10"/>
              </w:numPr>
              <w:rPr>
                <w:szCs w:val="16"/>
              </w:rPr>
            </w:pPr>
            <w:r w:rsidRPr="007B45C0">
              <w:rPr>
                <w:szCs w:val="16"/>
              </w:rPr>
              <w:t>porovná různé příklady kódování dat a jejich použití; vysvětlí proces digitalizace a jeho úskalí</w:t>
            </w:r>
          </w:p>
          <w:p w14:paraId="24969BED" w14:textId="2BAF5DA8" w:rsidR="00B20661" w:rsidRPr="007B45C0" w:rsidRDefault="00556B76" w:rsidP="00E85608">
            <w:pPr>
              <w:pStyle w:val="Odstavecseseznamem"/>
              <w:numPr>
                <w:ilvl w:val="0"/>
                <w:numId w:val="10"/>
              </w:numPr>
              <w:rPr>
                <w:szCs w:val="16"/>
              </w:rPr>
            </w:pPr>
            <w:r w:rsidRPr="007B45C0">
              <w:rPr>
                <w:szCs w:val="16"/>
              </w:rPr>
              <w:t>aktivně a s porozuměním používá různé datové formáty, ovládá konverzi mezi různými formáty téhož obsahu</w:t>
            </w:r>
          </w:p>
        </w:tc>
      </w:tr>
      <w:tr w:rsidR="00E85608" w:rsidRPr="007B45C0" w14:paraId="686D686A" w14:textId="77777777" w:rsidTr="00DF7044">
        <w:tc>
          <w:tcPr>
            <w:tcW w:w="3750" w:type="dxa"/>
            <w:tcBorders>
              <w:top w:val="nil"/>
              <w:bottom w:val="nil"/>
            </w:tcBorders>
          </w:tcPr>
          <w:p w14:paraId="38259189" w14:textId="77777777" w:rsidR="00E85608" w:rsidRPr="007B45C0" w:rsidRDefault="00E85608" w:rsidP="00E85608">
            <w:pPr>
              <w:pStyle w:val="Odstavecseseznamem"/>
              <w:numPr>
                <w:ilvl w:val="0"/>
                <w:numId w:val="10"/>
              </w:numPr>
              <w:rPr>
                <w:szCs w:val="16"/>
              </w:rPr>
            </w:pPr>
            <w:r w:rsidRPr="007B45C0">
              <w:rPr>
                <w:szCs w:val="16"/>
              </w:rPr>
              <w:t>Záznam, přenos a distribuce dat a informací v digitální podobě</w:t>
            </w:r>
          </w:p>
        </w:tc>
        <w:tc>
          <w:tcPr>
            <w:tcW w:w="3760" w:type="dxa"/>
            <w:tcBorders>
              <w:top w:val="nil"/>
              <w:bottom w:val="nil"/>
            </w:tcBorders>
          </w:tcPr>
          <w:p w14:paraId="144CFC08" w14:textId="5CA35414" w:rsidR="00E85608" w:rsidRPr="007B45C0" w:rsidRDefault="007E6560" w:rsidP="00E85608">
            <w:pPr>
              <w:pStyle w:val="svp"/>
              <w:numPr>
                <w:ilvl w:val="0"/>
                <w:numId w:val="10"/>
              </w:numPr>
            </w:pPr>
            <w:r w:rsidRPr="007B45C0">
              <w:t>formuluje problém a požadavky na jeho řešení; získává potřebné informace, posuzuje jejich využitelnost a dostatek (úplnost) vzhledem k řešenému problému</w:t>
            </w:r>
          </w:p>
        </w:tc>
      </w:tr>
      <w:tr w:rsidR="00E85608" w:rsidRPr="007B45C0" w14:paraId="09CD5C8D" w14:textId="77777777" w:rsidTr="00DF7044">
        <w:tc>
          <w:tcPr>
            <w:tcW w:w="3750" w:type="dxa"/>
            <w:tcBorders>
              <w:top w:val="nil"/>
              <w:bottom w:val="nil"/>
            </w:tcBorders>
          </w:tcPr>
          <w:p w14:paraId="484B9C79" w14:textId="77777777" w:rsidR="00E85608" w:rsidRPr="007B45C0" w:rsidRDefault="00E85608" w:rsidP="00E85608">
            <w:pPr>
              <w:pStyle w:val="svp"/>
              <w:numPr>
                <w:ilvl w:val="0"/>
                <w:numId w:val="10"/>
              </w:numPr>
            </w:pPr>
            <w:r w:rsidRPr="007B45C0">
              <w:t>Datové formáty, kódování různých formátů dat (např. text, obraz, zvuk, video)</w:t>
            </w:r>
          </w:p>
        </w:tc>
        <w:tc>
          <w:tcPr>
            <w:tcW w:w="3760" w:type="dxa"/>
            <w:tcBorders>
              <w:top w:val="nil"/>
              <w:bottom w:val="nil"/>
            </w:tcBorders>
          </w:tcPr>
          <w:p w14:paraId="17BEB25D" w14:textId="77777777" w:rsidR="00E85608" w:rsidRPr="007B45C0" w:rsidRDefault="00E85608" w:rsidP="00E85608">
            <w:pPr>
              <w:pStyle w:val="svp"/>
              <w:numPr>
                <w:ilvl w:val="0"/>
                <w:numId w:val="10"/>
              </w:numPr>
            </w:pPr>
            <w:r w:rsidRPr="007B45C0">
              <w:t>používá systémový přístup k řešení problémů; pro řešení problému sestaví model</w:t>
            </w:r>
          </w:p>
        </w:tc>
      </w:tr>
      <w:tr w:rsidR="005A50D8" w:rsidRPr="007B45C0" w14:paraId="0A4D317F" w14:textId="77777777" w:rsidTr="00486EBF">
        <w:tc>
          <w:tcPr>
            <w:tcW w:w="3750" w:type="dxa"/>
            <w:tcBorders>
              <w:top w:val="nil"/>
              <w:bottom w:val="nil"/>
            </w:tcBorders>
          </w:tcPr>
          <w:p w14:paraId="1C1A2AF5" w14:textId="10A57C2F" w:rsidR="005A50D8" w:rsidRPr="007B45C0" w:rsidRDefault="00C94F80" w:rsidP="00E85608">
            <w:pPr>
              <w:pStyle w:val="svp"/>
              <w:numPr>
                <w:ilvl w:val="0"/>
                <w:numId w:val="10"/>
              </w:numPr>
            </w:pPr>
            <w:r w:rsidRPr="007B45C0">
              <w:t>Z</w:t>
            </w:r>
            <w:r w:rsidR="00295513" w:rsidRPr="007B45C0">
              <w:t>ápis informace pomocí kódovací tabulky nebo kódovacího jazyka</w:t>
            </w:r>
          </w:p>
        </w:tc>
        <w:tc>
          <w:tcPr>
            <w:tcW w:w="3760" w:type="dxa"/>
            <w:tcBorders>
              <w:top w:val="nil"/>
              <w:bottom w:val="nil"/>
            </w:tcBorders>
          </w:tcPr>
          <w:p w14:paraId="32EEB2C6" w14:textId="77777777" w:rsidR="005A50D8" w:rsidRPr="007B45C0" w:rsidRDefault="005A50D8" w:rsidP="00F56504">
            <w:pPr>
              <w:pStyle w:val="svp"/>
            </w:pPr>
          </w:p>
        </w:tc>
      </w:tr>
      <w:tr w:rsidR="00E85608" w:rsidRPr="007B45C0" w14:paraId="5E94FF46" w14:textId="77777777" w:rsidTr="00486EBF">
        <w:tc>
          <w:tcPr>
            <w:tcW w:w="3750" w:type="dxa"/>
            <w:tcBorders>
              <w:top w:val="nil"/>
              <w:bottom w:val="nil"/>
            </w:tcBorders>
          </w:tcPr>
          <w:p w14:paraId="26643AA2" w14:textId="77777777" w:rsidR="00E85608" w:rsidRPr="007B45C0" w:rsidRDefault="00E85608" w:rsidP="00E85608">
            <w:pPr>
              <w:pStyle w:val="svp"/>
              <w:numPr>
                <w:ilvl w:val="0"/>
                <w:numId w:val="10"/>
              </w:numPr>
            </w:pPr>
            <w:r w:rsidRPr="007B45C0">
              <w:t>Model jako zjednodušení reality (např. schéma, graf, diagram, pojmová a myšlenková mapa)</w:t>
            </w:r>
          </w:p>
        </w:tc>
        <w:tc>
          <w:tcPr>
            <w:tcW w:w="3760" w:type="dxa"/>
            <w:tcBorders>
              <w:top w:val="nil"/>
              <w:bottom w:val="nil"/>
            </w:tcBorders>
          </w:tcPr>
          <w:p w14:paraId="6E2A0F2C" w14:textId="652C07AF" w:rsidR="00E85608" w:rsidRPr="007B45C0" w:rsidRDefault="00E85608" w:rsidP="0068318F">
            <w:pPr>
              <w:pStyle w:val="svp"/>
              <w:numPr>
                <w:ilvl w:val="0"/>
                <w:numId w:val="10"/>
              </w:numPr>
            </w:pPr>
            <w:r w:rsidRPr="007B45C0">
              <w:t>převede data z jednoho modelu do jiného; najde nedostatky daného modelu a odstraní je</w:t>
            </w:r>
          </w:p>
        </w:tc>
      </w:tr>
      <w:tr w:rsidR="006514D9" w:rsidRPr="007B45C0" w14:paraId="2473C3F0" w14:textId="77777777" w:rsidTr="00DF7044">
        <w:tc>
          <w:tcPr>
            <w:tcW w:w="3750" w:type="dxa"/>
            <w:tcBorders>
              <w:top w:val="nil"/>
              <w:bottom w:val="single" w:sz="4" w:space="0" w:color="auto"/>
            </w:tcBorders>
          </w:tcPr>
          <w:p w14:paraId="333E12A7" w14:textId="77777777" w:rsidR="006514D9" w:rsidRPr="007B45C0" w:rsidRDefault="00F575D2" w:rsidP="00E85608">
            <w:pPr>
              <w:pStyle w:val="svp"/>
              <w:numPr>
                <w:ilvl w:val="0"/>
                <w:numId w:val="10"/>
              </w:numPr>
            </w:pPr>
            <w:r w:rsidRPr="007B45C0">
              <w:t>Vlastnosti, vazby a závislosti modelu dat</w:t>
            </w:r>
          </w:p>
          <w:p w14:paraId="446BC438" w14:textId="77777777" w:rsidR="00486EBF" w:rsidRPr="007B45C0" w:rsidRDefault="00486EBF" w:rsidP="00E85608">
            <w:pPr>
              <w:pStyle w:val="svp"/>
              <w:numPr>
                <w:ilvl w:val="0"/>
                <w:numId w:val="10"/>
              </w:numPr>
            </w:pPr>
            <w:r w:rsidRPr="007B45C0">
              <w:lastRenderedPageBreak/>
              <w:t>Statistické zpracování dat, odhad a předpovědi</w:t>
            </w:r>
          </w:p>
          <w:p w14:paraId="09CE7CA3" w14:textId="6A23106F" w:rsidR="00486EBF" w:rsidRPr="007B45C0" w:rsidRDefault="00486EBF" w:rsidP="00E85608">
            <w:pPr>
              <w:pStyle w:val="svp"/>
              <w:numPr>
                <w:ilvl w:val="0"/>
                <w:numId w:val="10"/>
              </w:numPr>
            </w:pPr>
            <w:r w:rsidRPr="007B45C0">
              <w:t>Strojové učení na základě dat, jeho limity, přínosy a rizika</w:t>
            </w:r>
          </w:p>
        </w:tc>
        <w:tc>
          <w:tcPr>
            <w:tcW w:w="3760" w:type="dxa"/>
            <w:tcBorders>
              <w:top w:val="nil"/>
              <w:bottom w:val="single" w:sz="4" w:space="0" w:color="auto"/>
            </w:tcBorders>
          </w:tcPr>
          <w:p w14:paraId="519035FB" w14:textId="6877EA95" w:rsidR="006514D9" w:rsidRPr="007B45C0" w:rsidRDefault="00C866DB" w:rsidP="00E85608">
            <w:pPr>
              <w:pStyle w:val="svp"/>
              <w:numPr>
                <w:ilvl w:val="0"/>
                <w:numId w:val="10"/>
              </w:numPr>
            </w:pPr>
            <w:r w:rsidRPr="007B45C0">
              <w:lastRenderedPageBreak/>
              <w:t xml:space="preserve">zvažuje přínosy a limity statistického zpracování dat </w:t>
            </w:r>
            <w:r w:rsidRPr="007B45C0">
              <w:lastRenderedPageBreak/>
              <w:t>a strojového učení v oblasti umělé inteligence</w:t>
            </w:r>
          </w:p>
        </w:tc>
      </w:tr>
      <w:tr w:rsidR="00E85608" w:rsidRPr="007B45C0" w14:paraId="6D3100F2" w14:textId="77777777" w:rsidTr="00DF7044">
        <w:tc>
          <w:tcPr>
            <w:tcW w:w="7510" w:type="dxa"/>
            <w:gridSpan w:val="2"/>
            <w:tcBorders>
              <w:top w:val="single" w:sz="4" w:space="0" w:color="auto"/>
            </w:tcBorders>
          </w:tcPr>
          <w:p w14:paraId="1511F6AD" w14:textId="77777777" w:rsidR="00E85608" w:rsidRPr="007B45C0" w:rsidRDefault="00E85608" w:rsidP="00DF7044">
            <w:pPr>
              <w:pStyle w:val="svp"/>
            </w:pPr>
            <w:r w:rsidRPr="007B45C0">
              <w:lastRenderedPageBreak/>
              <w:t>Počet hodin: 3</w:t>
            </w:r>
          </w:p>
        </w:tc>
      </w:tr>
    </w:tbl>
    <w:p w14:paraId="0BFE234D" w14:textId="77777777" w:rsidR="00E85608" w:rsidRPr="007B45C0" w:rsidRDefault="00E85608" w:rsidP="00E85608">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3"/>
      </w:tblGrid>
      <w:tr w:rsidR="00E85608" w:rsidRPr="007B45C0" w14:paraId="0DCB3145" w14:textId="77777777" w:rsidTr="00480B6E">
        <w:tc>
          <w:tcPr>
            <w:tcW w:w="3750" w:type="dxa"/>
            <w:tcBorders>
              <w:bottom w:val="single" w:sz="4" w:space="0" w:color="auto"/>
            </w:tcBorders>
          </w:tcPr>
          <w:p w14:paraId="2F9CFD4B" w14:textId="77777777" w:rsidR="00E85608" w:rsidRPr="007B45C0" w:rsidRDefault="00E85608" w:rsidP="00A16220">
            <w:pPr>
              <w:pStyle w:val="svp"/>
              <w:numPr>
                <w:ilvl w:val="0"/>
                <w:numId w:val="15"/>
              </w:numPr>
              <w:rPr>
                <w:rFonts w:ascii="Arial" w:hAnsi="Arial" w:cs="Arial"/>
                <w:bCs/>
              </w:rPr>
            </w:pPr>
            <w:r w:rsidRPr="007B45C0">
              <w:t>Tvorba, testování a provoz softwaru</w:t>
            </w:r>
          </w:p>
        </w:tc>
        <w:tc>
          <w:tcPr>
            <w:tcW w:w="3763" w:type="dxa"/>
            <w:tcBorders>
              <w:bottom w:val="single" w:sz="4" w:space="0" w:color="auto"/>
            </w:tcBorders>
          </w:tcPr>
          <w:p w14:paraId="34ADE231" w14:textId="77777777" w:rsidR="00E85608" w:rsidRPr="007B45C0" w:rsidRDefault="00E85608" w:rsidP="00DF7044">
            <w:pPr>
              <w:pStyle w:val="svp"/>
              <w:rPr>
                <w:rFonts w:ascii="Arial" w:hAnsi="Arial" w:cs="Arial"/>
                <w:b/>
                <w:bCs/>
              </w:rPr>
            </w:pPr>
            <w:r w:rsidRPr="007B45C0">
              <w:t>Žák:</w:t>
            </w:r>
          </w:p>
        </w:tc>
      </w:tr>
      <w:tr w:rsidR="00E85608" w:rsidRPr="007B45C0" w14:paraId="6D7B8E6D" w14:textId="77777777" w:rsidTr="00480B6E">
        <w:tc>
          <w:tcPr>
            <w:tcW w:w="3750" w:type="dxa"/>
            <w:tcBorders>
              <w:bottom w:val="nil"/>
            </w:tcBorders>
          </w:tcPr>
          <w:p w14:paraId="472DD1C6" w14:textId="49CE53D7" w:rsidR="00E85608" w:rsidRPr="007B45C0" w:rsidRDefault="004E4956" w:rsidP="004E4956">
            <w:pPr>
              <w:pStyle w:val="svp"/>
              <w:numPr>
                <w:ilvl w:val="0"/>
                <w:numId w:val="9"/>
              </w:numPr>
              <w:tabs>
                <w:tab w:val="clear" w:pos="417"/>
                <w:tab w:val="num" w:pos="360"/>
                <w:tab w:val="num" w:pos="600"/>
              </w:tabs>
              <w:ind w:left="360" w:hanging="360"/>
            </w:pPr>
            <w:r w:rsidRPr="007B45C0">
              <w:t>S</w:t>
            </w:r>
            <w:r w:rsidR="00B12193" w:rsidRPr="007B45C0">
              <w:t>pecifikace a popis řešeného problému, požadavky na řešení</w:t>
            </w:r>
          </w:p>
        </w:tc>
        <w:tc>
          <w:tcPr>
            <w:tcW w:w="3763" w:type="dxa"/>
            <w:tcBorders>
              <w:bottom w:val="nil"/>
            </w:tcBorders>
          </w:tcPr>
          <w:p w14:paraId="43D56B20" w14:textId="1460DC21" w:rsidR="00E85608" w:rsidRPr="007B45C0" w:rsidRDefault="004E4956" w:rsidP="007E2BF3">
            <w:pPr>
              <w:pStyle w:val="svp"/>
              <w:numPr>
                <w:ilvl w:val="0"/>
                <w:numId w:val="9"/>
              </w:numPr>
              <w:tabs>
                <w:tab w:val="clear" w:pos="417"/>
                <w:tab w:val="num" w:pos="360"/>
                <w:tab w:val="num" w:pos="600"/>
              </w:tabs>
              <w:ind w:left="360" w:hanging="360"/>
            </w:pPr>
            <w:r w:rsidRPr="007B45C0">
              <w:t>na základě analýzy problému specifikuje zadání pro tvorbu programu, skriptu nebo webové aplikace</w:t>
            </w:r>
          </w:p>
        </w:tc>
      </w:tr>
      <w:tr w:rsidR="008544A8" w:rsidRPr="007B45C0" w14:paraId="3B4F9234" w14:textId="77777777" w:rsidTr="00480B6E">
        <w:tc>
          <w:tcPr>
            <w:tcW w:w="3750" w:type="dxa"/>
            <w:tcBorders>
              <w:top w:val="nil"/>
              <w:bottom w:val="nil"/>
            </w:tcBorders>
          </w:tcPr>
          <w:p w14:paraId="12C158A9" w14:textId="18373FF8" w:rsidR="008544A8" w:rsidRPr="007B45C0" w:rsidRDefault="008544A8" w:rsidP="004E4956">
            <w:pPr>
              <w:pStyle w:val="svp"/>
              <w:numPr>
                <w:ilvl w:val="0"/>
                <w:numId w:val="9"/>
              </w:numPr>
              <w:tabs>
                <w:tab w:val="clear" w:pos="417"/>
                <w:tab w:val="num" w:pos="360"/>
                <w:tab w:val="num" w:pos="600"/>
              </w:tabs>
              <w:ind w:left="360" w:hanging="360"/>
            </w:pPr>
            <w:r w:rsidRPr="007B45C0">
              <w:t>Analýza a dekompozice (rozložení) problému</w:t>
            </w:r>
          </w:p>
        </w:tc>
        <w:tc>
          <w:tcPr>
            <w:tcW w:w="3763" w:type="dxa"/>
            <w:tcBorders>
              <w:top w:val="nil"/>
              <w:bottom w:val="nil"/>
            </w:tcBorders>
          </w:tcPr>
          <w:p w14:paraId="1E72F5E2" w14:textId="4893FFEA" w:rsidR="008544A8" w:rsidRPr="007B45C0" w:rsidRDefault="007E2BF3" w:rsidP="00204793">
            <w:pPr>
              <w:pStyle w:val="svp"/>
              <w:numPr>
                <w:ilvl w:val="0"/>
                <w:numId w:val="9"/>
              </w:numPr>
              <w:tabs>
                <w:tab w:val="clear" w:pos="417"/>
                <w:tab w:val="num" w:pos="360"/>
                <w:tab w:val="num" w:pos="600"/>
              </w:tabs>
              <w:ind w:left="360" w:hanging="360"/>
            </w:pPr>
            <w:r w:rsidRPr="007B45C0">
              <w:t>rozdělí zadání nebo problém na menší části, rozhodne, které je vhodné řešit algoritmicky, své rozhodnutí zdůvodní</w:t>
            </w:r>
          </w:p>
        </w:tc>
      </w:tr>
      <w:tr w:rsidR="007E2BF3" w:rsidRPr="007B45C0" w14:paraId="5911DF7D" w14:textId="77777777" w:rsidTr="00480B6E">
        <w:tc>
          <w:tcPr>
            <w:tcW w:w="3750" w:type="dxa"/>
            <w:tcBorders>
              <w:top w:val="nil"/>
              <w:bottom w:val="nil"/>
            </w:tcBorders>
          </w:tcPr>
          <w:p w14:paraId="54DDBA12" w14:textId="70170884" w:rsidR="007E2BF3" w:rsidRPr="007B45C0" w:rsidRDefault="007E2BF3" w:rsidP="004E4956">
            <w:pPr>
              <w:pStyle w:val="svp"/>
              <w:numPr>
                <w:ilvl w:val="0"/>
                <w:numId w:val="9"/>
              </w:numPr>
              <w:tabs>
                <w:tab w:val="clear" w:pos="417"/>
                <w:tab w:val="num" w:pos="360"/>
                <w:tab w:val="num" w:pos="600"/>
              </w:tabs>
              <w:ind w:left="360" w:hanging="360"/>
            </w:pPr>
            <w:r w:rsidRPr="007B45C0">
              <w:t>Základní koncepce tvorby programů (např. proměnná a datový typ, řídící příkazy, cykly)</w:t>
            </w:r>
          </w:p>
        </w:tc>
        <w:tc>
          <w:tcPr>
            <w:tcW w:w="3763" w:type="dxa"/>
            <w:tcBorders>
              <w:top w:val="nil"/>
              <w:bottom w:val="nil"/>
            </w:tcBorders>
          </w:tcPr>
          <w:p w14:paraId="59381F33" w14:textId="244540D0" w:rsidR="007E2BF3" w:rsidRPr="007B45C0" w:rsidRDefault="00EF0487" w:rsidP="00EF0487">
            <w:pPr>
              <w:pStyle w:val="svp"/>
              <w:numPr>
                <w:ilvl w:val="0"/>
                <w:numId w:val="9"/>
              </w:numPr>
              <w:tabs>
                <w:tab w:val="clear" w:pos="417"/>
                <w:tab w:val="num" w:pos="360"/>
                <w:tab w:val="num" w:pos="600"/>
              </w:tabs>
              <w:ind w:left="360" w:hanging="360"/>
            </w:pPr>
            <w:r w:rsidRPr="007B45C0">
              <w:t xml:space="preserve">navrhne algoritmy a datové struktury podle specifikace zadání </w:t>
            </w:r>
          </w:p>
        </w:tc>
      </w:tr>
      <w:tr w:rsidR="007E2BF3" w:rsidRPr="007B45C0" w14:paraId="34BCB616" w14:textId="77777777" w:rsidTr="00480B6E">
        <w:tc>
          <w:tcPr>
            <w:tcW w:w="3750" w:type="dxa"/>
            <w:tcBorders>
              <w:top w:val="nil"/>
              <w:bottom w:val="nil"/>
            </w:tcBorders>
          </w:tcPr>
          <w:p w14:paraId="34EE8090" w14:textId="289211D7" w:rsidR="007E2BF3" w:rsidRPr="007B45C0" w:rsidRDefault="00EF0487" w:rsidP="004E4956">
            <w:pPr>
              <w:pStyle w:val="svp"/>
              <w:numPr>
                <w:ilvl w:val="0"/>
                <w:numId w:val="9"/>
              </w:numPr>
              <w:tabs>
                <w:tab w:val="clear" w:pos="417"/>
                <w:tab w:val="num" w:pos="360"/>
                <w:tab w:val="num" w:pos="600"/>
              </w:tabs>
              <w:ind w:left="360" w:hanging="360"/>
            </w:pPr>
            <w:r w:rsidRPr="007B45C0">
              <w:t>Návrh algoritmů a datových struktur</w:t>
            </w:r>
          </w:p>
        </w:tc>
        <w:tc>
          <w:tcPr>
            <w:tcW w:w="3763" w:type="dxa"/>
            <w:tcBorders>
              <w:top w:val="nil"/>
              <w:bottom w:val="nil"/>
            </w:tcBorders>
          </w:tcPr>
          <w:p w14:paraId="3CC6E144" w14:textId="0BB6ADC8" w:rsidR="007E2BF3" w:rsidRPr="007B45C0" w:rsidRDefault="00EF0487" w:rsidP="00204793">
            <w:pPr>
              <w:pStyle w:val="svp"/>
              <w:numPr>
                <w:ilvl w:val="0"/>
                <w:numId w:val="9"/>
              </w:numPr>
              <w:tabs>
                <w:tab w:val="clear" w:pos="417"/>
                <w:tab w:val="num" w:pos="360"/>
                <w:tab w:val="num" w:pos="600"/>
              </w:tabs>
              <w:ind w:left="360" w:hanging="360"/>
            </w:pPr>
            <w:r w:rsidRPr="007B45C0">
              <w:t>zapíše algoritmus vhodnou formou</w:t>
            </w:r>
          </w:p>
        </w:tc>
      </w:tr>
      <w:tr w:rsidR="007E2BF3" w:rsidRPr="007B45C0" w14:paraId="7FBEAE34" w14:textId="77777777" w:rsidTr="00480B6E">
        <w:tc>
          <w:tcPr>
            <w:tcW w:w="3750" w:type="dxa"/>
            <w:tcBorders>
              <w:top w:val="nil"/>
              <w:bottom w:val="nil"/>
            </w:tcBorders>
          </w:tcPr>
          <w:p w14:paraId="5B138C91" w14:textId="118E6C04" w:rsidR="007E2BF3" w:rsidRPr="007B45C0" w:rsidRDefault="00EF0487" w:rsidP="004E4956">
            <w:pPr>
              <w:pStyle w:val="svp"/>
              <w:numPr>
                <w:ilvl w:val="0"/>
                <w:numId w:val="9"/>
              </w:numPr>
              <w:tabs>
                <w:tab w:val="clear" w:pos="417"/>
                <w:tab w:val="num" w:pos="360"/>
                <w:tab w:val="num" w:pos="600"/>
              </w:tabs>
              <w:ind w:left="360" w:hanging="360"/>
            </w:pPr>
            <w:r w:rsidRPr="007B45C0">
              <w:t>Zápis algoritmu vhodnou formou (např.  blokové schéma, přirozené a formální jazyky, skriptovací a programovací jazyk)</w:t>
            </w:r>
          </w:p>
        </w:tc>
        <w:tc>
          <w:tcPr>
            <w:tcW w:w="3763" w:type="dxa"/>
            <w:tcBorders>
              <w:top w:val="nil"/>
              <w:bottom w:val="nil"/>
            </w:tcBorders>
          </w:tcPr>
          <w:p w14:paraId="18048067" w14:textId="19A6A1DE" w:rsidR="007E2BF3" w:rsidRPr="007B45C0" w:rsidRDefault="00EF0487" w:rsidP="00EF0487">
            <w:pPr>
              <w:pStyle w:val="svp"/>
              <w:numPr>
                <w:ilvl w:val="0"/>
                <w:numId w:val="9"/>
              </w:numPr>
              <w:tabs>
                <w:tab w:val="clear" w:pos="417"/>
                <w:tab w:val="num" w:pos="360"/>
                <w:tab w:val="num" w:pos="600"/>
              </w:tabs>
              <w:ind w:left="360" w:hanging="360"/>
            </w:pPr>
            <w:r w:rsidRPr="007B45C0">
              <w:t>navrhne algoritmy a datové struktury podle specifikace zadání a zapíše je vhodnou formou</w:t>
            </w:r>
          </w:p>
        </w:tc>
      </w:tr>
      <w:tr w:rsidR="007E2BF3" w:rsidRPr="007B45C0" w14:paraId="5936538B" w14:textId="77777777" w:rsidTr="00480B6E">
        <w:tc>
          <w:tcPr>
            <w:tcW w:w="3750" w:type="dxa"/>
            <w:tcBorders>
              <w:top w:val="nil"/>
              <w:bottom w:val="nil"/>
            </w:tcBorders>
          </w:tcPr>
          <w:p w14:paraId="10D37A8D" w14:textId="64CE4F5E" w:rsidR="007E2BF3" w:rsidRPr="007B45C0" w:rsidRDefault="00EF0487" w:rsidP="004E4956">
            <w:pPr>
              <w:pStyle w:val="svp"/>
              <w:numPr>
                <w:ilvl w:val="0"/>
                <w:numId w:val="9"/>
              </w:numPr>
              <w:tabs>
                <w:tab w:val="clear" w:pos="417"/>
                <w:tab w:val="num" w:pos="360"/>
                <w:tab w:val="num" w:pos="600"/>
              </w:tabs>
              <w:ind w:left="360" w:hanging="360"/>
            </w:pPr>
            <w:r w:rsidRPr="007B45C0">
              <w:t>Využívání hotových komponent</w:t>
            </w:r>
          </w:p>
        </w:tc>
        <w:tc>
          <w:tcPr>
            <w:tcW w:w="3763" w:type="dxa"/>
            <w:tcBorders>
              <w:top w:val="nil"/>
              <w:bottom w:val="nil"/>
            </w:tcBorders>
          </w:tcPr>
          <w:p w14:paraId="1C1127F3" w14:textId="416175F1" w:rsidR="007E2BF3" w:rsidRPr="007B45C0" w:rsidRDefault="00EF0487" w:rsidP="00204793">
            <w:pPr>
              <w:pStyle w:val="svp"/>
              <w:numPr>
                <w:ilvl w:val="0"/>
                <w:numId w:val="9"/>
              </w:numPr>
              <w:tabs>
                <w:tab w:val="clear" w:pos="417"/>
                <w:tab w:val="num" w:pos="360"/>
                <w:tab w:val="num" w:pos="600"/>
              </w:tabs>
              <w:ind w:left="360" w:hanging="360"/>
            </w:pPr>
            <w:r w:rsidRPr="007B45C0">
              <w:t>ve vztahu k charakteru a velikosti vstupu hodnotí algoritmy a datové struktury podle různých hledisek</w:t>
            </w:r>
          </w:p>
        </w:tc>
      </w:tr>
      <w:tr w:rsidR="007E2BF3" w:rsidRPr="007B45C0" w14:paraId="095E417B" w14:textId="77777777" w:rsidTr="00480B6E">
        <w:tc>
          <w:tcPr>
            <w:tcW w:w="3750" w:type="dxa"/>
            <w:tcBorders>
              <w:top w:val="nil"/>
              <w:bottom w:val="nil"/>
            </w:tcBorders>
          </w:tcPr>
          <w:p w14:paraId="1FA9F5E2" w14:textId="35755D7E" w:rsidR="007E2BF3" w:rsidRPr="007B45C0" w:rsidRDefault="005837D5" w:rsidP="004E4956">
            <w:pPr>
              <w:pStyle w:val="svp"/>
              <w:numPr>
                <w:ilvl w:val="0"/>
                <w:numId w:val="9"/>
              </w:numPr>
              <w:tabs>
                <w:tab w:val="clear" w:pos="417"/>
                <w:tab w:val="num" w:pos="360"/>
                <w:tab w:val="num" w:pos="600"/>
              </w:tabs>
              <w:ind w:left="360" w:hanging="360"/>
            </w:pPr>
            <w:r w:rsidRPr="007B45C0">
              <w:t>Druhy chyb, chybové hlášky, neočekávané ukončení a zamrznutí</w:t>
            </w:r>
          </w:p>
        </w:tc>
        <w:tc>
          <w:tcPr>
            <w:tcW w:w="3763" w:type="dxa"/>
            <w:tcBorders>
              <w:top w:val="nil"/>
              <w:bottom w:val="nil"/>
            </w:tcBorders>
          </w:tcPr>
          <w:p w14:paraId="564AA9BB" w14:textId="16EA21C5" w:rsidR="007E2BF3" w:rsidRPr="007B45C0" w:rsidRDefault="005837D5" w:rsidP="00204793">
            <w:pPr>
              <w:pStyle w:val="svp"/>
              <w:numPr>
                <w:ilvl w:val="0"/>
                <w:numId w:val="9"/>
              </w:numPr>
              <w:tabs>
                <w:tab w:val="clear" w:pos="417"/>
                <w:tab w:val="num" w:pos="360"/>
                <w:tab w:val="num" w:pos="600"/>
              </w:tabs>
              <w:ind w:left="360" w:hanging="360"/>
            </w:pPr>
            <w:r w:rsidRPr="007B45C0">
              <w:t>porovná a vybere pro řešený problém ty nejvhodnější; vylepší algoritmus podle daného hlediska</w:t>
            </w:r>
          </w:p>
        </w:tc>
      </w:tr>
      <w:tr w:rsidR="005837D5" w:rsidRPr="007B45C0" w14:paraId="4065249B" w14:textId="77777777" w:rsidTr="00480B6E">
        <w:tc>
          <w:tcPr>
            <w:tcW w:w="3750" w:type="dxa"/>
            <w:tcBorders>
              <w:top w:val="nil"/>
              <w:bottom w:val="nil"/>
            </w:tcBorders>
          </w:tcPr>
          <w:p w14:paraId="74371CCC" w14:textId="2D0E4EC7" w:rsidR="005837D5" w:rsidRPr="007B45C0" w:rsidRDefault="005837D5" w:rsidP="004E4956">
            <w:pPr>
              <w:pStyle w:val="svp"/>
              <w:numPr>
                <w:ilvl w:val="0"/>
                <w:numId w:val="9"/>
              </w:numPr>
              <w:tabs>
                <w:tab w:val="clear" w:pos="417"/>
                <w:tab w:val="num" w:pos="360"/>
                <w:tab w:val="num" w:pos="600"/>
              </w:tabs>
              <w:ind w:left="360" w:hanging="360"/>
            </w:pPr>
            <w:r w:rsidRPr="007B45C0">
              <w:t>Způsoby a druhy testování softwaru</w:t>
            </w:r>
          </w:p>
        </w:tc>
        <w:tc>
          <w:tcPr>
            <w:tcW w:w="3763" w:type="dxa"/>
            <w:tcBorders>
              <w:top w:val="nil"/>
              <w:bottom w:val="nil"/>
            </w:tcBorders>
          </w:tcPr>
          <w:p w14:paraId="0158A2AB" w14:textId="64539596" w:rsidR="005837D5" w:rsidRPr="007B45C0" w:rsidRDefault="00E32897" w:rsidP="00204793">
            <w:pPr>
              <w:pStyle w:val="svp"/>
              <w:numPr>
                <w:ilvl w:val="0"/>
                <w:numId w:val="9"/>
              </w:numPr>
              <w:tabs>
                <w:tab w:val="clear" w:pos="417"/>
                <w:tab w:val="num" w:pos="360"/>
                <w:tab w:val="num" w:pos="600"/>
              </w:tabs>
              <w:ind w:left="360" w:hanging="360"/>
            </w:pPr>
            <w:r w:rsidRPr="007B45C0">
              <w:t>vytvoří jednoduchý spustitelný program, skript, nebo webovou aplikaci</w:t>
            </w:r>
          </w:p>
        </w:tc>
      </w:tr>
      <w:tr w:rsidR="005837D5" w:rsidRPr="007B45C0" w14:paraId="2BA09233" w14:textId="77777777" w:rsidTr="00480B6E">
        <w:tc>
          <w:tcPr>
            <w:tcW w:w="3750" w:type="dxa"/>
            <w:tcBorders>
              <w:top w:val="nil"/>
              <w:bottom w:val="nil"/>
            </w:tcBorders>
          </w:tcPr>
          <w:p w14:paraId="0C7E1D96" w14:textId="5D63DD25" w:rsidR="00E32897" w:rsidRPr="007B45C0" w:rsidRDefault="00480B6E" w:rsidP="00E32897">
            <w:pPr>
              <w:pStyle w:val="svp"/>
              <w:numPr>
                <w:ilvl w:val="0"/>
                <w:numId w:val="9"/>
              </w:numPr>
              <w:tabs>
                <w:tab w:val="clear" w:pos="417"/>
                <w:tab w:val="num" w:pos="360"/>
                <w:tab w:val="num" w:pos="600"/>
              </w:tabs>
              <w:ind w:left="360" w:hanging="360"/>
            </w:pPr>
            <w:r w:rsidRPr="007B45C0">
              <w:t>S</w:t>
            </w:r>
            <w:r w:rsidR="00E32897" w:rsidRPr="007B45C0">
              <w:t>potřeba výpočetních a jiných zdrojů</w:t>
            </w:r>
          </w:p>
          <w:p w14:paraId="5AD3DB78" w14:textId="1E07F54E" w:rsidR="005837D5" w:rsidRPr="007B45C0" w:rsidRDefault="00480B6E" w:rsidP="00E32897">
            <w:pPr>
              <w:pStyle w:val="svp"/>
              <w:numPr>
                <w:ilvl w:val="0"/>
                <w:numId w:val="9"/>
              </w:numPr>
              <w:tabs>
                <w:tab w:val="clear" w:pos="417"/>
                <w:tab w:val="num" w:pos="360"/>
                <w:tab w:val="num" w:pos="600"/>
              </w:tabs>
              <w:ind w:left="360" w:hanging="360"/>
            </w:pPr>
            <w:r w:rsidRPr="007B45C0">
              <w:lastRenderedPageBreak/>
              <w:t>V</w:t>
            </w:r>
            <w:r w:rsidR="00E32897" w:rsidRPr="007B45C0">
              <w:t>erze programu, instalace a aktualizace programu</w:t>
            </w:r>
          </w:p>
        </w:tc>
        <w:tc>
          <w:tcPr>
            <w:tcW w:w="3763" w:type="dxa"/>
            <w:tcBorders>
              <w:top w:val="nil"/>
              <w:bottom w:val="nil"/>
            </w:tcBorders>
          </w:tcPr>
          <w:p w14:paraId="0C97839B" w14:textId="593757D1" w:rsidR="005837D5" w:rsidRPr="007B45C0" w:rsidRDefault="00480B6E" w:rsidP="00204793">
            <w:pPr>
              <w:pStyle w:val="svp"/>
              <w:numPr>
                <w:ilvl w:val="0"/>
                <w:numId w:val="9"/>
              </w:numPr>
              <w:tabs>
                <w:tab w:val="clear" w:pos="417"/>
                <w:tab w:val="num" w:pos="360"/>
                <w:tab w:val="num" w:pos="600"/>
              </w:tabs>
              <w:ind w:left="360" w:hanging="360"/>
            </w:pPr>
            <w:r w:rsidRPr="007B45C0">
              <w:lastRenderedPageBreak/>
              <w:t>testuje spustitelný program, skript nebo webovou aplikaci</w:t>
            </w:r>
          </w:p>
        </w:tc>
      </w:tr>
      <w:tr w:rsidR="005837D5" w:rsidRPr="007B45C0" w14:paraId="0B994758" w14:textId="77777777" w:rsidTr="00480B6E">
        <w:tc>
          <w:tcPr>
            <w:tcW w:w="3750" w:type="dxa"/>
            <w:tcBorders>
              <w:top w:val="nil"/>
              <w:bottom w:val="nil"/>
            </w:tcBorders>
          </w:tcPr>
          <w:p w14:paraId="4413EFD2" w14:textId="5A5172D9" w:rsidR="005837D5" w:rsidRPr="007B45C0" w:rsidRDefault="00480B6E" w:rsidP="004E4956">
            <w:pPr>
              <w:pStyle w:val="svp"/>
              <w:numPr>
                <w:ilvl w:val="0"/>
                <w:numId w:val="9"/>
              </w:numPr>
              <w:tabs>
                <w:tab w:val="clear" w:pos="417"/>
                <w:tab w:val="num" w:pos="360"/>
                <w:tab w:val="num" w:pos="600"/>
              </w:tabs>
              <w:ind w:left="360" w:hanging="360"/>
            </w:pPr>
            <w:r w:rsidRPr="007B45C0">
              <w:t>Hlášení a evidence závad, logování a sledování provozu</w:t>
            </w:r>
          </w:p>
        </w:tc>
        <w:tc>
          <w:tcPr>
            <w:tcW w:w="3763" w:type="dxa"/>
            <w:tcBorders>
              <w:top w:val="nil"/>
              <w:bottom w:val="nil"/>
            </w:tcBorders>
          </w:tcPr>
          <w:p w14:paraId="4BE42CD8" w14:textId="25DA4DC3" w:rsidR="005837D5" w:rsidRPr="007B45C0" w:rsidRDefault="00480B6E" w:rsidP="00204793">
            <w:pPr>
              <w:pStyle w:val="svp"/>
              <w:numPr>
                <w:ilvl w:val="0"/>
                <w:numId w:val="9"/>
              </w:numPr>
              <w:tabs>
                <w:tab w:val="clear" w:pos="417"/>
                <w:tab w:val="num" w:pos="360"/>
                <w:tab w:val="num" w:pos="600"/>
              </w:tabs>
              <w:ind w:left="360" w:hanging="360"/>
            </w:pPr>
            <w:r w:rsidRPr="007B45C0">
              <w:t>najde, specifikuje a opraví případnou chybu</w:t>
            </w:r>
          </w:p>
        </w:tc>
      </w:tr>
      <w:tr w:rsidR="005837D5" w:rsidRPr="007B45C0" w14:paraId="0EC3C861" w14:textId="77777777" w:rsidTr="00480B6E">
        <w:tc>
          <w:tcPr>
            <w:tcW w:w="3750" w:type="dxa"/>
            <w:tcBorders>
              <w:top w:val="nil"/>
            </w:tcBorders>
          </w:tcPr>
          <w:p w14:paraId="57DD8CA5" w14:textId="4289D358" w:rsidR="005837D5" w:rsidRPr="007B45C0" w:rsidRDefault="00480B6E" w:rsidP="004E4956">
            <w:pPr>
              <w:pStyle w:val="svp"/>
              <w:numPr>
                <w:ilvl w:val="0"/>
                <w:numId w:val="9"/>
              </w:numPr>
              <w:tabs>
                <w:tab w:val="clear" w:pos="417"/>
                <w:tab w:val="num" w:pos="360"/>
                <w:tab w:val="num" w:pos="600"/>
              </w:tabs>
              <w:ind w:left="360" w:hanging="360"/>
            </w:pPr>
            <w:r w:rsidRPr="007B45C0">
              <w:t>Nápověda a licence programu</w:t>
            </w:r>
          </w:p>
        </w:tc>
        <w:tc>
          <w:tcPr>
            <w:tcW w:w="3763" w:type="dxa"/>
            <w:tcBorders>
              <w:top w:val="nil"/>
            </w:tcBorders>
          </w:tcPr>
          <w:p w14:paraId="69697BEB" w14:textId="4E3499E4" w:rsidR="005837D5" w:rsidRPr="007B45C0" w:rsidRDefault="00480B6E" w:rsidP="00204793">
            <w:pPr>
              <w:pStyle w:val="svp"/>
              <w:numPr>
                <w:ilvl w:val="0"/>
                <w:numId w:val="9"/>
              </w:numPr>
              <w:tabs>
                <w:tab w:val="clear" w:pos="417"/>
                <w:tab w:val="num" w:pos="360"/>
                <w:tab w:val="num" w:pos="600"/>
              </w:tabs>
              <w:ind w:left="360" w:hanging="360"/>
            </w:pPr>
            <w:r w:rsidRPr="007B45C0">
              <w:t>spolupracuje při tvorbě programu s další osobou, popisuje strukturu programu další osobě</w:t>
            </w:r>
          </w:p>
        </w:tc>
      </w:tr>
      <w:tr w:rsidR="00E85608" w:rsidRPr="007B45C0" w14:paraId="3E55876D" w14:textId="77777777" w:rsidTr="007E2BF3">
        <w:tc>
          <w:tcPr>
            <w:tcW w:w="7513" w:type="dxa"/>
            <w:gridSpan w:val="2"/>
          </w:tcPr>
          <w:p w14:paraId="559B3538" w14:textId="4ECF2EEA" w:rsidR="00E85608" w:rsidRPr="007B45C0" w:rsidRDefault="00E85608" w:rsidP="00DF7044">
            <w:pPr>
              <w:pStyle w:val="svp"/>
            </w:pPr>
            <w:r w:rsidRPr="007B45C0">
              <w:t xml:space="preserve">Počet hodin: </w:t>
            </w:r>
            <w:r w:rsidR="00A16220" w:rsidRPr="007B45C0">
              <w:t>13</w:t>
            </w:r>
          </w:p>
        </w:tc>
      </w:tr>
    </w:tbl>
    <w:p w14:paraId="72393184" w14:textId="77777777" w:rsidR="00E85608" w:rsidRPr="007B45C0" w:rsidRDefault="00E85608" w:rsidP="00E85608">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E85608" w:rsidRPr="007B45C0" w14:paraId="28CC7788" w14:textId="77777777" w:rsidTr="00C76AD7">
        <w:tc>
          <w:tcPr>
            <w:tcW w:w="3756" w:type="dxa"/>
            <w:tcBorders>
              <w:bottom w:val="single" w:sz="4" w:space="0" w:color="auto"/>
            </w:tcBorders>
            <w:vAlign w:val="bottom"/>
          </w:tcPr>
          <w:p w14:paraId="172D9BC0" w14:textId="77777777" w:rsidR="00E85608" w:rsidRPr="007B45C0" w:rsidRDefault="00E85608" w:rsidP="00A16220">
            <w:pPr>
              <w:pStyle w:val="svp"/>
              <w:numPr>
                <w:ilvl w:val="0"/>
                <w:numId w:val="15"/>
              </w:numPr>
            </w:pPr>
            <w:r w:rsidRPr="007B45C0">
              <w:t>Informační systémy</w:t>
            </w:r>
          </w:p>
        </w:tc>
        <w:tc>
          <w:tcPr>
            <w:tcW w:w="3757" w:type="dxa"/>
            <w:tcBorders>
              <w:bottom w:val="single" w:sz="4" w:space="0" w:color="auto"/>
            </w:tcBorders>
          </w:tcPr>
          <w:p w14:paraId="4BBCE5E6" w14:textId="77777777" w:rsidR="00E85608" w:rsidRPr="007B45C0" w:rsidRDefault="00E85608" w:rsidP="00DF7044">
            <w:pPr>
              <w:pStyle w:val="svp"/>
            </w:pPr>
            <w:r w:rsidRPr="007B45C0">
              <w:t>Žák:</w:t>
            </w:r>
          </w:p>
        </w:tc>
      </w:tr>
      <w:tr w:rsidR="00E85608" w:rsidRPr="007B45C0" w14:paraId="3F10422C" w14:textId="77777777" w:rsidTr="00C76AD7">
        <w:tc>
          <w:tcPr>
            <w:tcW w:w="3756" w:type="dxa"/>
            <w:tcBorders>
              <w:bottom w:val="nil"/>
            </w:tcBorders>
          </w:tcPr>
          <w:p w14:paraId="4712611E" w14:textId="1C6EF386" w:rsidR="00E85608" w:rsidRPr="007B45C0" w:rsidRDefault="00EB77D5" w:rsidP="00E85608">
            <w:pPr>
              <w:pStyle w:val="svp"/>
              <w:numPr>
                <w:ilvl w:val="0"/>
                <w:numId w:val="9"/>
              </w:numPr>
              <w:tabs>
                <w:tab w:val="clear" w:pos="417"/>
                <w:tab w:val="num" w:pos="360"/>
                <w:tab w:val="num" w:pos="600"/>
              </w:tabs>
              <w:ind w:left="360" w:hanging="360"/>
            </w:pPr>
            <w:r w:rsidRPr="007B45C0">
              <w:t>Účel a charakteristika informačního systému nebo služby</w:t>
            </w:r>
          </w:p>
        </w:tc>
        <w:tc>
          <w:tcPr>
            <w:tcW w:w="3757" w:type="dxa"/>
            <w:tcBorders>
              <w:bottom w:val="nil"/>
            </w:tcBorders>
          </w:tcPr>
          <w:p w14:paraId="27248508" w14:textId="19E4A803" w:rsidR="00E85608" w:rsidRPr="007B45C0" w:rsidRDefault="00EB77D5" w:rsidP="00E85608">
            <w:pPr>
              <w:pStyle w:val="svp"/>
              <w:numPr>
                <w:ilvl w:val="0"/>
                <w:numId w:val="9"/>
              </w:numPr>
              <w:tabs>
                <w:tab w:val="clear" w:pos="417"/>
                <w:tab w:val="num" w:pos="360"/>
                <w:tab w:val="num" w:pos="600"/>
              </w:tabs>
              <w:ind w:left="360" w:hanging="360"/>
            </w:pPr>
            <w:r w:rsidRPr="007B45C0">
              <w:t>analyzuje a hodnotí informační systémy podle zadaných hledisek</w:t>
            </w:r>
          </w:p>
        </w:tc>
      </w:tr>
      <w:tr w:rsidR="00E85608" w:rsidRPr="007B45C0" w14:paraId="5575FDC9" w14:textId="77777777" w:rsidTr="00C76AD7">
        <w:tc>
          <w:tcPr>
            <w:tcW w:w="3756" w:type="dxa"/>
            <w:tcBorders>
              <w:top w:val="nil"/>
              <w:bottom w:val="nil"/>
            </w:tcBorders>
          </w:tcPr>
          <w:p w14:paraId="6DC769A6" w14:textId="79AE6F88" w:rsidR="00E85608" w:rsidRPr="007B45C0" w:rsidRDefault="00EB77D5" w:rsidP="00E85608">
            <w:pPr>
              <w:pStyle w:val="svp"/>
              <w:numPr>
                <w:ilvl w:val="0"/>
                <w:numId w:val="9"/>
              </w:numPr>
              <w:tabs>
                <w:tab w:val="clear" w:pos="417"/>
                <w:tab w:val="num" w:pos="360"/>
                <w:tab w:val="num" w:pos="600"/>
              </w:tabs>
              <w:ind w:left="360" w:hanging="360"/>
            </w:pPr>
            <w:r w:rsidRPr="007B45C0">
              <w:t>Veřejné nebo oborové informační systémy a služby</w:t>
            </w:r>
          </w:p>
        </w:tc>
        <w:tc>
          <w:tcPr>
            <w:tcW w:w="3757" w:type="dxa"/>
            <w:tcBorders>
              <w:top w:val="nil"/>
              <w:bottom w:val="nil"/>
            </w:tcBorders>
          </w:tcPr>
          <w:p w14:paraId="162CF314" w14:textId="1F030DC7" w:rsidR="00E85608" w:rsidRPr="007B45C0" w:rsidRDefault="00EB77D5" w:rsidP="00E85608">
            <w:pPr>
              <w:pStyle w:val="svp"/>
              <w:numPr>
                <w:ilvl w:val="0"/>
                <w:numId w:val="9"/>
              </w:numPr>
              <w:tabs>
                <w:tab w:val="clear" w:pos="417"/>
                <w:tab w:val="num" w:pos="360"/>
                <w:tab w:val="num" w:pos="600"/>
              </w:tabs>
              <w:ind w:left="360" w:hanging="360"/>
            </w:pPr>
            <w:r w:rsidRPr="007B45C0">
              <w:t>vyhledává pomocí uživatelského rozhraní a navigace v informačním systému specifické informace podle zadání</w:t>
            </w:r>
          </w:p>
        </w:tc>
      </w:tr>
      <w:tr w:rsidR="00E85608" w:rsidRPr="007B45C0" w14:paraId="1E4A7743" w14:textId="77777777" w:rsidTr="00C76AD7">
        <w:tc>
          <w:tcPr>
            <w:tcW w:w="3756" w:type="dxa"/>
            <w:tcBorders>
              <w:top w:val="nil"/>
              <w:bottom w:val="nil"/>
            </w:tcBorders>
          </w:tcPr>
          <w:p w14:paraId="72351889" w14:textId="4C56CE2D" w:rsidR="00676E4F" w:rsidRPr="007B45C0" w:rsidRDefault="00676E4F" w:rsidP="00676E4F">
            <w:pPr>
              <w:pStyle w:val="svp"/>
              <w:numPr>
                <w:ilvl w:val="0"/>
                <w:numId w:val="9"/>
              </w:numPr>
              <w:tabs>
                <w:tab w:val="clear" w:pos="417"/>
                <w:tab w:val="num" w:pos="360"/>
                <w:tab w:val="num" w:pos="600"/>
              </w:tabs>
              <w:ind w:left="360" w:hanging="360"/>
            </w:pPr>
            <w:r w:rsidRPr="007B45C0">
              <w:t>Uživatelská rozhraní (např. navigace, přístupnost, jazykové mutace)</w:t>
            </w:r>
          </w:p>
          <w:p w14:paraId="2A95F8B7" w14:textId="11A11D61" w:rsidR="00E85608" w:rsidRPr="007B45C0" w:rsidRDefault="00676E4F" w:rsidP="00676E4F">
            <w:pPr>
              <w:pStyle w:val="svp"/>
              <w:numPr>
                <w:ilvl w:val="0"/>
                <w:numId w:val="9"/>
              </w:numPr>
              <w:tabs>
                <w:tab w:val="clear" w:pos="417"/>
                <w:tab w:val="num" w:pos="360"/>
                <w:tab w:val="num" w:pos="600"/>
              </w:tabs>
              <w:ind w:left="360" w:hanging="360"/>
            </w:pPr>
            <w:r w:rsidRPr="007B45C0">
              <w:t>Uživatelské účty, role, oprávnění a bezpečnost v informačních systémech</w:t>
            </w:r>
          </w:p>
        </w:tc>
        <w:tc>
          <w:tcPr>
            <w:tcW w:w="3757" w:type="dxa"/>
            <w:tcBorders>
              <w:top w:val="nil"/>
              <w:bottom w:val="nil"/>
            </w:tcBorders>
          </w:tcPr>
          <w:p w14:paraId="56733F26" w14:textId="113BF729" w:rsidR="00E85608" w:rsidRPr="007B45C0" w:rsidRDefault="00676E4F" w:rsidP="00E85608">
            <w:pPr>
              <w:pStyle w:val="svp"/>
              <w:numPr>
                <w:ilvl w:val="0"/>
                <w:numId w:val="9"/>
              </w:numPr>
              <w:tabs>
                <w:tab w:val="clear" w:pos="417"/>
                <w:tab w:val="num" w:pos="360"/>
                <w:tab w:val="num" w:pos="600"/>
              </w:tabs>
              <w:ind w:left="360" w:hanging="360"/>
            </w:pPr>
            <w:r w:rsidRPr="007B45C0">
              <w:t>vyhledává a zpracovává data pomocí vhodných nástrojů pro dotazování; používá při vyhledávání vazby mezi entitami, číselníky a identifikátory</w:t>
            </w:r>
          </w:p>
        </w:tc>
      </w:tr>
      <w:tr w:rsidR="00E85608" w:rsidRPr="007B45C0" w14:paraId="7D595423" w14:textId="77777777" w:rsidTr="00C76AD7">
        <w:tc>
          <w:tcPr>
            <w:tcW w:w="3756" w:type="dxa"/>
            <w:tcBorders>
              <w:top w:val="nil"/>
              <w:bottom w:val="nil"/>
            </w:tcBorders>
          </w:tcPr>
          <w:p w14:paraId="29CE12BE" w14:textId="7E163EA2" w:rsidR="00E85608" w:rsidRPr="007B45C0" w:rsidRDefault="00676E4F" w:rsidP="00E85608">
            <w:pPr>
              <w:pStyle w:val="svp"/>
              <w:numPr>
                <w:ilvl w:val="0"/>
                <w:numId w:val="9"/>
              </w:numPr>
              <w:tabs>
                <w:tab w:val="num" w:pos="360"/>
                <w:tab w:val="num" w:pos="600"/>
              </w:tabs>
              <w:ind w:left="360" w:hanging="360"/>
            </w:pPr>
            <w:r w:rsidRPr="007B45C0">
              <w:t>Datový záznam, entita, atribut a vazba, číselníky a identifikátory</w:t>
            </w:r>
          </w:p>
        </w:tc>
        <w:tc>
          <w:tcPr>
            <w:tcW w:w="3757" w:type="dxa"/>
            <w:tcBorders>
              <w:top w:val="nil"/>
              <w:bottom w:val="nil"/>
            </w:tcBorders>
          </w:tcPr>
          <w:p w14:paraId="61B1CED9" w14:textId="0C854D0F" w:rsidR="00E85608" w:rsidRPr="007B45C0" w:rsidRDefault="00676E4F" w:rsidP="00E85608">
            <w:pPr>
              <w:pStyle w:val="svp"/>
              <w:numPr>
                <w:ilvl w:val="0"/>
                <w:numId w:val="9"/>
              </w:numPr>
              <w:tabs>
                <w:tab w:val="clear" w:pos="417"/>
                <w:tab w:val="num" w:pos="360"/>
                <w:tab w:val="num" w:pos="600"/>
              </w:tabs>
              <w:ind w:left="360" w:hanging="360"/>
            </w:pPr>
            <w:r w:rsidRPr="007B45C0">
              <w:t>identifikuje zdroje záznamů v informačním systému a určuje jejich umístění, validitu a míru zabezpečení; provede hromadný import nebo export dat</w:t>
            </w:r>
          </w:p>
        </w:tc>
      </w:tr>
      <w:tr w:rsidR="00E85608" w:rsidRPr="007B45C0" w14:paraId="2247ADE2" w14:textId="77777777" w:rsidTr="00C76AD7">
        <w:tc>
          <w:tcPr>
            <w:tcW w:w="3756" w:type="dxa"/>
            <w:tcBorders>
              <w:top w:val="nil"/>
              <w:bottom w:val="nil"/>
            </w:tcBorders>
          </w:tcPr>
          <w:p w14:paraId="66FDC5D6" w14:textId="29DF8C2F" w:rsidR="00E85608" w:rsidRPr="007B45C0" w:rsidRDefault="00676E4F" w:rsidP="00E85608">
            <w:pPr>
              <w:pStyle w:val="svp"/>
              <w:numPr>
                <w:ilvl w:val="0"/>
                <w:numId w:val="9"/>
              </w:numPr>
              <w:tabs>
                <w:tab w:val="num" w:pos="360"/>
                <w:tab w:val="num" w:pos="600"/>
              </w:tabs>
              <w:ind w:left="360" w:hanging="360"/>
            </w:pPr>
            <w:r w:rsidRPr="007B45C0">
              <w:t>Definice procesů, činností a konfigurace informačního systému</w:t>
            </w:r>
          </w:p>
        </w:tc>
        <w:tc>
          <w:tcPr>
            <w:tcW w:w="3757" w:type="dxa"/>
            <w:tcBorders>
              <w:top w:val="nil"/>
              <w:bottom w:val="nil"/>
            </w:tcBorders>
          </w:tcPr>
          <w:p w14:paraId="5D0EF7DC" w14:textId="4253D780" w:rsidR="00E85608" w:rsidRPr="007B45C0" w:rsidRDefault="00676E4F" w:rsidP="00E85608">
            <w:pPr>
              <w:pStyle w:val="svp"/>
              <w:numPr>
                <w:ilvl w:val="0"/>
                <w:numId w:val="9"/>
              </w:numPr>
              <w:tabs>
                <w:tab w:val="clear" w:pos="417"/>
                <w:tab w:val="num" w:pos="360"/>
                <w:tab w:val="num" w:pos="600"/>
              </w:tabs>
              <w:ind w:left="360" w:hanging="360"/>
            </w:pPr>
            <w:r w:rsidRPr="007B45C0">
              <w:t>navrhne procesy zpracování dat a roli/role jednotlivých uživatelů</w:t>
            </w:r>
          </w:p>
        </w:tc>
      </w:tr>
      <w:tr w:rsidR="00E85608" w:rsidRPr="007B45C0" w14:paraId="5511FE2E" w14:textId="77777777" w:rsidTr="00C76AD7">
        <w:tc>
          <w:tcPr>
            <w:tcW w:w="3756" w:type="dxa"/>
            <w:tcBorders>
              <w:top w:val="nil"/>
              <w:bottom w:val="nil"/>
            </w:tcBorders>
          </w:tcPr>
          <w:p w14:paraId="4206CD08" w14:textId="6919F3CB" w:rsidR="00E85608" w:rsidRPr="007B45C0" w:rsidRDefault="00E24F8A" w:rsidP="00E24F8A">
            <w:pPr>
              <w:pStyle w:val="svp"/>
              <w:numPr>
                <w:ilvl w:val="0"/>
                <w:numId w:val="9"/>
              </w:numPr>
              <w:tabs>
                <w:tab w:val="clear" w:pos="417"/>
                <w:tab w:val="num" w:pos="360"/>
                <w:tab w:val="num" w:pos="600"/>
              </w:tabs>
              <w:ind w:left="360" w:hanging="360"/>
            </w:pPr>
            <w:r w:rsidRPr="007B45C0">
              <w:t>Z</w:t>
            </w:r>
            <w:r w:rsidR="008E75A3" w:rsidRPr="007B45C0">
              <w:t>droje záznamů v informačním systému (např. databáze, souborový systém, síťové služby)</w:t>
            </w:r>
          </w:p>
        </w:tc>
        <w:tc>
          <w:tcPr>
            <w:tcW w:w="3757" w:type="dxa"/>
            <w:tcBorders>
              <w:top w:val="nil"/>
              <w:bottom w:val="nil"/>
            </w:tcBorders>
          </w:tcPr>
          <w:p w14:paraId="19F487FF" w14:textId="1EEC52AC" w:rsidR="00E85608" w:rsidRPr="007B45C0" w:rsidRDefault="00EB77D5" w:rsidP="00E24F8A">
            <w:pPr>
              <w:pStyle w:val="svp"/>
              <w:numPr>
                <w:ilvl w:val="0"/>
                <w:numId w:val="9"/>
              </w:numPr>
              <w:tabs>
                <w:tab w:val="clear" w:pos="417"/>
                <w:tab w:val="num" w:pos="360"/>
                <w:tab w:val="num" w:pos="600"/>
              </w:tabs>
              <w:ind w:left="360" w:hanging="360"/>
            </w:pPr>
            <w:r w:rsidRPr="007B45C0">
              <w:t>navrhne a vytvoří strukturu vzájemného propojení dat; navrhuje číselníky a identifikátory dat</w:t>
            </w:r>
          </w:p>
        </w:tc>
      </w:tr>
      <w:tr w:rsidR="00E24F8A" w:rsidRPr="007B45C0" w14:paraId="56EE5645" w14:textId="77777777" w:rsidTr="00C76AD7">
        <w:tc>
          <w:tcPr>
            <w:tcW w:w="3756" w:type="dxa"/>
            <w:tcBorders>
              <w:top w:val="nil"/>
              <w:bottom w:val="nil"/>
            </w:tcBorders>
          </w:tcPr>
          <w:p w14:paraId="5E7D5AFA" w14:textId="6E709831" w:rsidR="00E24F8A" w:rsidRPr="007B45C0" w:rsidRDefault="00E24F8A" w:rsidP="00EB77D5">
            <w:pPr>
              <w:pStyle w:val="svp"/>
              <w:numPr>
                <w:ilvl w:val="0"/>
                <w:numId w:val="9"/>
              </w:numPr>
              <w:tabs>
                <w:tab w:val="clear" w:pos="417"/>
                <w:tab w:val="num" w:pos="360"/>
                <w:tab w:val="num" w:pos="600"/>
              </w:tabs>
              <w:ind w:left="360" w:hanging="360"/>
            </w:pPr>
            <w:r w:rsidRPr="007B45C0">
              <w:lastRenderedPageBreak/>
              <w:t>Vyhledávání a vizualizace dat (např. třídění, řazení a filtrování, rozpoznávání vzorů a trendů)</w:t>
            </w:r>
          </w:p>
        </w:tc>
        <w:tc>
          <w:tcPr>
            <w:tcW w:w="3757" w:type="dxa"/>
            <w:tcBorders>
              <w:top w:val="nil"/>
              <w:bottom w:val="nil"/>
            </w:tcBorders>
          </w:tcPr>
          <w:p w14:paraId="0A1807C2" w14:textId="2668FFEB" w:rsidR="00E24F8A" w:rsidRPr="007B45C0" w:rsidRDefault="00E24F8A" w:rsidP="00EB77D5">
            <w:pPr>
              <w:pStyle w:val="svp"/>
              <w:numPr>
                <w:ilvl w:val="0"/>
                <w:numId w:val="9"/>
              </w:numPr>
              <w:tabs>
                <w:tab w:val="clear" w:pos="417"/>
                <w:tab w:val="num" w:pos="360"/>
                <w:tab w:val="num" w:pos="600"/>
              </w:tabs>
              <w:ind w:left="360" w:hanging="360"/>
            </w:pPr>
            <w:r w:rsidRPr="007B45C0">
              <w:t>třídí a řadí data, která následně vizualizuje nebo zpracuje do obvyklého formátu v daném kontextu a oboru</w:t>
            </w:r>
          </w:p>
        </w:tc>
      </w:tr>
      <w:tr w:rsidR="00E24F8A" w:rsidRPr="007B45C0" w14:paraId="69A4A540" w14:textId="77777777" w:rsidTr="00C76AD7">
        <w:tc>
          <w:tcPr>
            <w:tcW w:w="3756" w:type="dxa"/>
            <w:tcBorders>
              <w:top w:val="nil"/>
            </w:tcBorders>
          </w:tcPr>
          <w:p w14:paraId="4B59AEC3" w14:textId="21470059" w:rsidR="00E24F8A" w:rsidRPr="007B45C0" w:rsidRDefault="00E24F8A" w:rsidP="00EB77D5">
            <w:pPr>
              <w:pStyle w:val="svp"/>
              <w:numPr>
                <w:ilvl w:val="0"/>
                <w:numId w:val="9"/>
              </w:numPr>
              <w:tabs>
                <w:tab w:val="clear" w:pos="417"/>
                <w:tab w:val="num" w:pos="360"/>
                <w:tab w:val="num" w:pos="600"/>
              </w:tabs>
              <w:ind w:left="360" w:hanging="360"/>
            </w:pPr>
            <w:r w:rsidRPr="007B45C0">
              <w:t>Hromadné zpracování dat, export a import</w:t>
            </w:r>
          </w:p>
        </w:tc>
        <w:tc>
          <w:tcPr>
            <w:tcW w:w="3757" w:type="dxa"/>
            <w:tcBorders>
              <w:top w:val="nil"/>
            </w:tcBorders>
          </w:tcPr>
          <w:p w14:paraId="4A924D19" w14:textId="253318CD" w:rsidR="00E24F8A" w:rsidRPr="007B45C0" w:rsidRDefault="00E24F8A" w:rsidP="00EB77D5">
            <w:pPr>
              <w:pStyle w:val="svp"/>
              <w:numPr>
                <w:ilvl w:val="0"/>
                <w:numId w:val="9"/>
              </w:numPr>
              <w:tabs>
                <w:tab w:val="clear" w:pos="417"/>
                <w:tab w:val="num" w:pos="360"/>
                <w:tab w:val="num" w:pos="600"/>
              </w:tabs>
              <w:ind w:left="360" w:hanging="360"/>
            </w:pPr>
            <w:r w:rsidRPr="007B45C0">
              <w:t>navrhne způsob využití informačního systému k řešení problému ve svém oboru, otestuje ho se skupinou uživatelů a vyhodnotí případné chyby, chybové stavy a jejich příčiny</w:t>
            </w:r>
          </w:p>
        </w:tc>
      </w:tr>
      <w:tr w:rsidR="00E85608" w:rsidRPr="007B45C0" w14:paraId="73CF7669" w14:textId="77777777" w:rsidTr="00DF7044">
        <w:tc>
          <w:tcPr>
            <w:tcW w:w="7513" w:type="dxa"/>
            <w:gridSpan w:val="2"/>
          </w:tcPr>
          <w:p w14:paraId="2E50FB8F" w14:textId="1F6C3182" w:rsidR="00E85608" w:rsidRPr="007B45C0" w:rsidRDefault="00E85608" w:rsidP="00DF7044">
            <w:pPr>
              <w:pStyle w:val="svp"/>
            </w:pPr>
            <w:r w:rsidRPr="007B45C0">
              <w:t xml:space="preserve">Počet hodin: </w:t>
            </w:r>
            <w:r w:rsidR="00AF3D90" w:rsidRPr="007B45C0">
              <w:t>16</w:t>
            </w:r>
          </w:p>
        </w:tc>
      </w:tr>
    </w:tbl>
    <w:p w14:paraId="78FE95B3" w14:textId="77777777" w:rsidR="00E85608" w:rsidRPr="007B45C0" w:rsidRDefault="00E85608" w:rsidP="00E85608">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E85608" w:rsidRPr="007B45C0" w14:paraId="7E88B192" w14:textId="77777777" w:rsidTr="00DF7044">
        <w:tc>
          <w:tcPr>
            <w:tcW w:w="3756" w:type="dxa"/>
            <w:tcBorders>
              <w:bottom w:val="single" w:sz="4" w:space="0" w:color="auto"/>
            </w:tcBorders>
          </w:tcPr>
          <w:p w14:paraId="7E0BAC79" w14:textId="77777777" w:rsidR="00E85608" w:rsidRPr="007B45C0" w:rsidRDefault="00E85608" w:rsidP="00A16220">
            <w:pPr>
              <w:pStyle w:val="svp"/>
              <w:numPr>
                <w:ilvl w:val="0"/>
                <w:numId w:val="15"/>
              </w:numPr>
            </w:pPr>
            <w:r w:rsidRPr="007B45C0">
              <w:t>Digitální technologie</w:t>
            </w:r>
          </w:p>
        </w:tc>
        <w:tc>
          <w:tcPr>
            <w:tcW w:w="3757" w:type="dxa"/>
            <w:tcBorders>
              <w:bottom w:val="single" w:sz="4" w:space="0" w:color="auto"/>
            </w:tcBorders>
          </w:tcPr>
          <w:p w14:paraId="20E4A488" w14:textId="77777777" w:rsidR="00E85608" w:rsidRPr="007B45C0" w:rsidRDefault="00E85608" w:rsidP="00DF7044">
            <w:pPr>
              <w:pStyle w:val="svp"/>
            </w:pPr>
            <w:r w:rsidRPr="007B45C0">
              <w:t>Žák:</w:t>
            </w:r>
          </w:p>
        </w:tc>
      </w:tr>
      <w:tr w:rsidR="00E85608" w:rsidRPr="007B45C0" w14:paraId="5BA92F46" w14:textId="77777777" w:rsidTr="00DF7044">
        <w:tc>
          <w:tcPr>
            <w:tcW w:w="3756" w:type="dxa"/>
            <w:tcBorders>
              <w:bottom w:val="nil"/>
            </w:tcBorders>
          </w:tcPr>
          <w:p w14:paraId="5D1128C5" w14:textId="1DDB663F" w:rsidR="00E85608" w:rsidRPr="007B45C0" w:rsidRDefault="00E85608" w:rsidP="00E85608">
            <w:pPr>
              <w:pStyle w:val="svp"/>
              <w:numPr>
                <w:ilvl w:val="0"/>
                <w:numId w:val="9"/>
              </w:numPr>
              <w:tabs>
                <w:tab w:val="num" w:pos="360"/>
                <w:tab w:val="num" w:pos="600"/>
              </w:tabs>
              <w:ind w:left="360" w:hanging="360"/>
            </w:pPr>
            <w:r w:rsidRPr="007B45C0">
              <w:t>Zlomové události a technologie v</w:t>
            </w:r>
            <w:r w:rsidR="007D5D7F" w:rsidRPr="007B45C0">
              <w:t> </w:t>
            </w:r>
            <w:r w:rsidRPr="007B45C0">
              <w:t>historii a jejich vliv na obor, trh práce a společnost</w:t>
            </w:r>
          </w:p>
        </w:tc>
        <w:tc>
          <w:tcPr>
            <w:tcW w:w="3757" w:type="dxa"/>
            <w:tcBorders>
              <w:bottom w:val="nil"/>
            </w:tcBorders>
          </w:tcPr>
          <w:p w14:paraId="7655FBC8" w14:textId="77777777" w:rsidR="00E85608" w:rsidRPr="007B45C0" w:rsidRDefault="00E85608" w:rsidP="00E85608">
            <w:pPr>
              <w:pStyle w:val="svp"/>
              <w:numPr>
                <w:ilvl w:val="0"/>
                <w:numId w:val="9"/>
              </w:numPr>
              <w:tabs>
                <w:tab w:val="num" w:pos="360"/>
                <w:tab w:val="num" w:pos="600"/>
              </w:tabs>
              <w:ind w:left="360" w:hanging="360"/>
            </w:pPr>
            <w:r w:rsidRPr="007B45C0">
              <w:t>identifikuje v historii vývoje hardwaru i softwaru zlomové události; ukáže, které koncepty se nemění a které ano</w:t>
            </w:r>
          </w:p>
        </w:tc>
      </w:tr>
      <w:tr w:rsidR="00E85608" w:rsidRPr="007B45C0" w14:paraId="7290FA26" w14:textId="77777777" w:rsidTr="00DF7044">
        <w:tc>
          <w:tcPr>
            <w:tcW w:w="3756" w:type="dxa"/>
            <w:tcBorders>
              <w:top w:val="nil"/>
              <w:bottom w:val="nil"/>
            </w:tcBorders>
          </w:tcPr>
          <w:p w14:paraId="048787F2" w14:textId="77777777" w:rsidR="00E85608" w:rsidRPr="007B45C0" w:rsidRDefault="00E85608" w:rsidP="00E85608">
            <w:pPr>
              <w:pStyle w:val="svp"/>
              <w:numPr>
                <w:ilvl w:val="0"/>
                <w:numId w:val="9"/>
              </w:numPr>
              <w:tabs>
                <w:tab w:val="num" w:pos="360"/>
                <w:tab w:val="num" w:pos="600"/>
              </w:tabs>
              <w:ind w:left="360" w:hanging="360"/>
            </w:pPr>
            <w:r w:rsidRPr="007B45C0">
              <w:t>Současná výpočetní zařízení, jejich technické parametry, základní komponenty</w:t>
            </w:r>
          </w:p>
          <w:p w14:paraId="5E76F786" w14:textId="77777777" w:rsidR="00E85608" w:rsidRPr="007B45C0" w:rsidRDefault="00E85608" w:rsidP="00E85608">
            <w:pPr>
              <w:pStyle w:val="svp"/>
              <w:numPr>
                <w:ilvl w:val="0"/>
                <w:numId w:val="9"/>
              </w:numPr>
              <w:tabs>
                <w:tab w:val="num" w:pos="360"/>
                <w:tab w:val="num" w:pos="600"/>
              </w:tabs>
              <w:ind w:left="360" w:hanging="360"/>
            </w:pPr>
            <w:r w:rsidRPr="007B45C0">
              <w:t>Připojitelné periferie, zobrazovací zařízení, vstupní/výstupní zařízení, rozhraní a konektory</w:t>
            </w:r>
          </w:p>
        </w:tc>
        <w:tc>
          <w:tcPr>
            <w:tcW w:w="3757" w:type="dxa"/>
            <w:tcBorders>
              <w:top w:val="nil"/>
              <w:bottom w:val="nil"/>
            </w:tcBorders>
          </w:tcPr>
          <w:p w14:paraId="1502BAC1" w14:textId="77777777" w:rsidR="00E85608" w:rsidRPr="007B45C0" w:rsidRDefault="00E85608" w:rsidP="00E85608">
            <w:pPr>
              <w:pStyle w:val="svp"/>
              <w:numPr>
                <w:ilvl w:val="0"/>
                <w:numId w:val="9"/>
              </w:numPr>
              <w:tabs>
                <w:tab w:val="num" w:pos="360"/>
                <w:tab w:val="num" w:pos="600"/>
              </w:tabs>
              <w:ind w:left="360" w:hanging="360"/>
            </w:pPr>
            <w:r w:rsidRPr="007B45C0">
              <w:t>vysvětlí, jakým způsobem pracuje počítač s daty</w:t>
            </w:r>
          </w:p>
          <w:p w14:paraId="24C3473F" w14:textId="54773F0B" w:rsidR="00E85608" w:rsidRPr="007B45C0" w:rsidRDefault="00C521C7" w:rsidP="00E85608">
            <w:pPr>
              <w:pStyle w:val="svp"/>
              <w:numPr>
                <w:ilvl w:val="0"/>
                <w:numId w:val="9"/>
              </w:numPr>
              <w:tabs>
                <w:tab w:val="num" w:pos="360"/>
                <w:tab w:val="num" w:pos="600"/>
              </w:tabs>
              <w:ind w:left="360" w:hanging="360"/>
            </w:pPr>
            <w:r w:rsidRPr="007B45C0">
              <w:rPr>
                <w:szCs w:val="24"/>
              </w:rPr>
              <w:t>rozumí fungování hardwaru a periferií natolik, aby je mohl efektivně a bezpečně používat a snadno se naučil používat nové</w:t>
            </w:r>
          </w:p>
        </w:tc>
      </w:tr>
      <w:tr w:rsidR="00E85608" w:rsidRPr="007B45C0" w14:paraId="4E9C6D5B" w14:textId="77777777" w:rsidTr="00DF7044">
        <w:tc>
          <w:tcPr>
            <w:tcW w:w="3756" w:type="dxa"/>
            <w:tcBorders>
              <w:top w:val="nil"/>
              <w:bottom w:val="nil"/>
            </w:tcBorders>
          </w:tcPr>
          <w:p w14:paraId="3ED981D6" w14:textId="77777777" w:rsidR="00E85608" w:rsidRPr="007B45C0" w:rsidRDefault="00E85608" w:rsidP="00E85608">
            <w:pPr>
              <w:pStyle w:val="svp"/>
              <w:numPr>
                <w:ilvl w:val="0"/>
                <w:numId w:val="9"/>
              </w:numPr>
              <w:tabs>
                <w:tab w:val="num" w:pos="360"/>
                <w:tab w:val="num" w:pos="600"/>
              </w:tabs>
              <w:ind w:left="360" w:hanging="360"/>
            </w:pPr>
            <w:r w:rsidRPr="007B45C0">
              <w:t>Souborový systém a paměťová úložiště</w:t>
            </w:r>
          </w:p>
        </w:tc>
        <w:tc>
          <w:tcPr>
            <w:tcW w:w="3757" w:type="dxa"/>
            <w:tcBorders>
              <w:top w:val="nil"/>
              <w:bottom w:val="nil"/>
            </w:tcBorders>
          </w:tcPr>
          <w:p w14:paraId="3956B64D" w14:textId="77777777" w:rsidR="00E85608" w:rsidRPr="007B45C0" w:rsidRDefault="00E85608" w:rsidP="00E85608">
            <w:pPr>
              <w:pStyle w:val="svp"/>
              <w:numPr>
                <w:ilvl w:val="0"/>
                <w:numId w:val="9"/>
              </w:numPr>
              <w:tabs>
                <w:tab w:val="num" w:pos="360"/>
                <w:tab w:val="num" w:pos="600"/>
              </w:tabs>
              <w:ind w:left="360" w:hanging="360"/>
            </w:pPr>
            <w:r w:rsidRPr="007B45C0">
              <w:t>popíše, jakým způsobem operační systém zajišťuje své hlavní úkoly</w:t>
            </w:r>
          </w:p>
        </w:tc>
      </w:tr>
      <w:tr w:rsidR="00E85608" w:rsidRPr="007B45C0" w14:paraId="5EB4BD4E" w14:textId="77777777" w:rsidTr="00DF7044">
        <w:tc>
          <w:tcPr>
            <w:tcW w:w="3756" w:type="dxa"/>
            <w:tcBorders>
              <w:top w:val="nil"/>
              <w:bottom w:val="nil"/>
            </w:tcBorders>
          </w:tcPr>
          <w:p w14:paraId="621C1D8A" w14:textId="77F3E0B0" w:rsidR="00E85608" w:rsidRPr="007B45C0" w:rsidRDefault="00DF4CAB" w:rsidP="00E85608">
            <w:pPr>
              <w:pStyle w:val="svp"/>
              <w:numPr>
                <w:ilvl w:val="0"/>
                <w:numId w:val="9"/>
              </w:numPr>
              <w:tabs>
                <w:tab w:val="num" w:pos="360"/>
                <w:tab w:val="num" w:pos="600"/>
              </w:tabs>
              <w:ind w:left="360" w:hanging="360"/>
            </w:pPr>
            <w:r w:rsidRPr="007B45C0">
              <w:t>operační systémy</w:t>
            </w:r>
          </w:p>
        </w:tc>
        <w:tc>
          <w:tcPr>
            <w:tcW w:w="3757" w:type="dxa"/>
            <w:tcBorders>
              <w:top w:val="nil"/>
              <w:bottom w:val="nil"/>
            </w:tcBorders>
          </w:tcPr>
          <w:p w14:paraId="6BA61D08" w14:textId="77777777" w:rsidR="00E85608" w:rsidRPr="007B45C0" w:rsidRDefault="00E85608" w:rsidP="00E85608">
            <w:pPr>
              <w:pStyle w:val="svp"/>
              <w:numPr>
                <w:ilvl w:val="0"/>
                <w:numId w:val="9"/>
              </w:numPr>
              <w:tabs>
                <w:tab w:val="num" w:pos="360"/>
                <w:tab w:val="num" w:pos="600"/>
              </w:tabs>
              <w:ind w:left="360" w:hanging="360"/>
            </w:pPr>
            <w:r w:rsidRPr="007B45C0">
              <w:t>rozpozná různé druhy paměťových úložišť, nastavuje sdílení a zálohování dat</w:t>
            </w:r>
          </w:p>
        </w:tc>
      </w:tr>
      <w:tr w:rsidR="00E85608" w:rsidRPr="007B45C0" w14:paraId="60CA3548" w14:textId="77777777" w:rsidTr="00DF7044">
        <w:tc>
          <w:tcPr>
            <w:tcW w:w="3756" w:type="dxa"/>
            <w:tcBorders>
              <w:top w:val="nil"/>
              <w:bottom w:val="nil"/>
            </w:tcBorders>
          </w:tcPr>
          <w:p w14:paraId="56CF4DD9" w14:textId="77777777" w:rsidR="00E85608" w:rsidRPr="007B45C0" w:rsidRDefault="00E85608" w:rsidP="00E85608">
            <w:pPr>
              <w:pStyle w:val="svp"/>
              <w:numPr>
                <w:ilvl w:val="0"/>
                <w:numId w:val="9"/>
              </w:numPr>
              <w:tabs>
                <w:tab w:val="num" w:pos="360"/>
                <w:tab w:val="num" w:pos="600"/>
              </w:tabs>
              <w:ind w:left="360" w:hanging="360"/>
            </w:pPr>
            <w:r w:rsidRPr="007B45C0">
              <w:t>Aplikační software a jeho využití pro odborné činnosti (např. textový procesor, tabulkový procesor, software pro tvorbu prezentací, grafický software, software pro oblast 3D technologií)</w:t>
            </w:r>
          </w:p>
        </w:tc>
        <w:tc>
          <w:tcPr>
            <w:tcW w:w="3757" w:type="dxa"/>
            <w:tcBorders>
              <w:top w:val="nil"/>
              <w:bottom w:val="nil"/>
            </w:tcBorders>
          </w:tcPr>
          <w:p w14:paraId="69EA68FA" w14:textId="77777777" w:rsidR="00E85608" w:rsidRPr="007B45C0" w:rsidRDefault="00E85608" w:rsidP="00E85608">
            <w:pPr>
              <w:pStyle w:val="svp"/>
              <w:numPr>
                <w:ilvl w:val="0"/>
                <w:numId w:val="9"/>
              </w:numPr>
              <w:tabs>
                <w:tab w:val="num" w:pos="360"/>
                <w:tab w:val="num" w:pos="600"/>
              </w:tabs>
              <w:ind w:left="360" w:hanging="360"/>
            </w:pPr>
            <w:r w:rsidRPr="007B45C0">
              <w:t>na základě porozumění fungování softwaru efektivně a bezpečně využívá různá uživatelská prostředí</w:t>
            </w:r>
          </w:p>
        </w:tc>
      </w:tr>
      <w:tr w:rsidR="00E85608" w:rsidRPr="007B45C0" w14:paraId="488E6C5C" w14:textId="77777777" w:rsidTr="00DF7044">
        <w:tc>
          <w:tcPr>
            <w:tcW w:w="3756" w:type="dxa"/>
            <w:tcBorders>
              <w:top w:val="nil"/>
              <w:bottom w:val="nil"/>
            </w:tcBorders>
          </w:tcPr>
          <w:p w14:paraId="486AEBAA" w14:textId="77777777" w:rsidR="00E85608" w:rsidRPr="007B45C0" w:rsidRDefault="00E85608" w:rsidP="00E85608">
            <w:pPr>
              <w:pStyle w:val="svp"/>
              <w:numPr>
                <w:ilvl w:val="0"/>
                <w:numId w:val="9"/>
              </w:numPr>
              <w:tabs>
                <w:tab w:val="num" w:pos="360"/>
                <w:tab w:val="num" w:pos="600"/>
              </w:tabs>
              <w:ind w:left="360" w:hanging="360"/>
            </w:pPr>
            <w:r w:rsidRPr="007B45C0">
              <w:lastRenderedPageBreak/>
              <w:t>Zařízení s vestavěnými systémy</w:t>
            </w:r>
          </w:p>
        </w:tc>
        <w:tc>
          <w:tcPr>
            <w:tcW w:w="3757" w:type="dxa"/>
            <w:tcBorders>
              <w:top w:val="nil"/>
              <w:bottom w:val="nil"/>
            </w:tcBorders>
          </w:tcPr>
          <w:p w14:paraId="48DFB0CC" w14:textId="77777777" w:rsidR="00E85608" w:rsidRPr="007B45C0" w:rsidRDefault="00E85608" w:rsidP="00E85608">
            <w:pPr>
              <w:pStyle w:val="svp"/>
              <w:numPr>
                <w:ilvl w:val="0"/>
                <w:numId w:val="9"/>
              </w:numPr>
              <w:tabs>
                <w:tab w:val="num" w:pos="360"/>
                <w:tab w:val="num" w:pos="600"/>
              </w:tabs>
              <w:ind w:left="360" w:hanging="360"/>
            </w:pPr>
            <w:r w:rsidRPr="007B45C0">
              <w:t>efektivně a bezpečně využívá vhodné aplikace podle stanoveného cíle</w:t>
            </w:r>
          </w:p>
        </w:tc>
      </w:tr>
      <w:tr w:rsidR="00E85608" w:rsidRPr="007B45C0" w14:paraId="0F0462E6" w14:textId="77777777" w:rsidTr="00DF7044">
        <w:tc>
          <w:tcPr>
            <w:tcW w:w="3756" w:type="dxa"/>
            <w:tcBorders>
              <w:top w:val="nil"/>
              <w:bottom w:val="nil"/>
            </w:tcBorders>
          </w:tcPr>
          <w:p w14:paraId="1ADFCEA1" w14:textId="5E93A009" w:rsidR="00E85608" w:rsidRPr="007B45C0" w:rsidRDefault="00B669DB" w:rsidP="00E85608">
            <w:pPr>
              <w:pStyle w:val="svp"/>
              <w:numPr>
                <w:ilvl w:val="0"/>
                <w:numId w:val="9"/>
              </w:numPr>
              <w:tabs>
                <w:tab w:val="num" w:pos="360"/>
                <w:tab w:val="num" w:pos="600"/>
              </w:tabs>
              <w:ind w:left="360" w:hanging="360"/>
            </w:pPr>
            <w:r w:rsidRPr="007B45C0">
              <w:rPr>
                <w:szCs w:val="24"/>
              </w:rPr>
              <w:t>I</w:t>
            </w:r>
            <w:r w:rsidR="00DB73A8" w:rsidRPr="007B45C0">
              <w:rPr>
                <w:szCs w:val="24"/>
              </w:rPr>
              <w:t>nternet a počítačové sítě, přenos dat</w:t>
            </w:r>
          </w:p>
          <w:p w14:paraId="1706BBBA" w14:textId="77777777" w:rsidR="00E85608" w:rsidRPr="007B45C0" w:rsidRDefault="00E85608" w:rsidP="00E85608">
            <w:pPr>
              <w:pStyle w:val="svp"/>
              <w:numPr>
                <w:ilvl w:val="0"/>
                <w:numId w:val="9"/>
              </w:numPr>
              <w:tabs>
                <w:tab w:val="num" w:pos="360"/>
                <w:tab w:val="num" w:pos="600"/>
              </w:tabs>
              <w:ind w:left="360" w:hanging="360"/>
            </w:pPr>
            <w:r w:rsidRPr="007B45C0">
              <w:t>Typy, vlastnosti různých sítí, internet věcí</w:t>
            </w:r>
          </w:p>
        </w:tc>
        <w:tc>
          <w:tcPr>
            <w:tcW w:w="3757" w:type="dxa"/>
            <w:tcBorders>
              <w:top w:val="nil"/>
              <w:bottom w:val="nil"/>
            </w:tcBorders>
          </w:tcPr>
          <w:p w14:paraId="785C7BC0" w14:textId="77777777" w:rsidR="00E85608" w:rsidRPr="007B45C0" w:rsidRDefault="00E85608" w:rsidP="00E85608">
            <w:pPr>
              <w:pStyle w:val="svp"/>
              <w:numPr>
                <w:ilvl w:val="0"/>
                <w:numId w:val="9"/>
              </w:numPr>
              <w:tabs>
                <w:tab w:val="num" w:pos="360"/>
                <w:tab w:val="num" w:pos="600"/>
              </w:tabs>
              <w:ind w:left="360" w:hanging="360"/>
            </w:pPr>
            <w:r w:rsidRPr="007B45C0">
              <w:t>porovná jednotlivé způsoby propojení počítačů, charakterizuje počítačové sítě a internet; vysvětlí, pomocí čeho a jak je komunikace mezi jednotlivými zařízeními v síti zajištěna</w:t>
            </w:r>
          </w:p>
        </w:tc>
      </w:tr>
      <w:tr w:rsidR="00E85608" w:rsidRPr="007B45C0" w14:paraId="33737748" w14:textId="77777777" w:rsidTr="00DF7044">
        <w:tc>
          <w:tcPr>
            <w:tcW w:w="3756" w:type="dxa"/>
            <w:tcBorders>
              <w:top w:val="nil"/>
              <w:bottom w:val="nil"/>
            </w:tcBorders>
          </w:tcPr>
          <w:p w14:paraId="69A99369" w14:textId="77777777" w:rsidR="00E85608" w:rsidRPr="007B45C0" w:rsidRDefault="00E85608" w:rsidP="00B669DB">
            <w:pPr>
              <w:pStyle w:val="svp"/>
              <w:numPr>
                <w:ilvl w:val="0"/>
                <w:numId w:val="9"/>
              </w:numPr>
              <w:tabs>
                <w:tab w:val="num" w:pos="360"/>
                <w:tab w:val="num" w:pos="600"/>
              </w:tabs>
              <w:ind w:left="360" w:hanging="360"/>
            </w:pPr>
            <w:r w:rsidRPr="007B45C0">
              <w:t>Principy fungování webu a cloudových služeb</w:t>
            </w:r>
          </w:p>
          <w:p w14:paraId="29891B8E" w14:textId="1449B65D" w:rsidR="00133D5D" w:rsidRPr="007B45C0" w:rsidRDefault="00B669DB" w:rsidP="00B669DB">
            <w:pPr>
              <w:pStyle w:val="svp"/>
              <w:numPr>
                <w:ilvl w:val="0"/>
                <w:numId w:val="9"/>
              </w:numPr>
              <w:pBdr>
                <w:top w:val="nil"/>
                <w:left w:val="nil"/>
                <w:bottom w:val="nil"/>
                <w:right w:val="nil"/>
                <w:between w:val="nil"/>
              </w:pBdr>
              <w:tabs>
                <w:tab w:val="num" w:pos="360"/>
                <w:tab w:val="num" w:pos="600"/>
              </w:tabs>
              <w:ind w:left="360" w:hanging="360"/>
              <w:textDirection w:val="btLr"/>
            </w:pPr>
            <w:r w:rsidRPr="007B45C0">
              <w:t>F</w:t>
            </w:r>
            <w:r w:rsidR="00133D5D" w:rsidRPr="007B45C0">
              <w:t>yzická a logická infrastruktura sítě, typy síťových zařízení, servery a datová centra</w:t>
            </w:r>
          </w:p>
          <w:p w14:paraId="0BF2EC75" w14:textId="0B44D303" w:rsidR="00133D5D" w:rsidRPr="007B45C0" w:rsidRDefault="00B669DB" w:rsidP="00B669DB">
            <w:pPr>
              <w:pStyle w:val="svp"/>
              <w:numPr>
                <w:ilvl w:val="0"/>
                <w:numId w:val="9"/>
              </w:numPr>
              <w:pBdr>
                <w:top w:val="nil"/>
                <w:left w:val="nil"/>
                <w:bottom w:val="nil"/>
                <w:right w:val="nil"/>
                <w:between w:val="nil"/>
              </w:pBdr>
              <w:tabs>
                <w:tab w:val="num" w:pos="360"/>
                <w:tab w:val="num" w:pos="600"/>
              </w:tabs>
              <w:ind w:left="360" w:hanging="360"/>
              <w:textDirection w:val="btLr"/>
            </w:pPr>
            <w:r w:rsidRPr="007B45C0">
              <w:t>C</w:t>
            </w:r>
            <w:r w:rsidR="00133D5D" w:rsidRPr="007B45C0">
              <w:t>loudové a sdílené služby v síti, virtualizace</w:t>
            </w:r>
          </w:p>
          <w:p w14:paraId="3652C5A1" w14:textId="21AAE5D9" w:rsidR="00133D5D" w:rsidRPr="007B45C0" w:rsidRDefault="00133D5D" w:rsidP="00B669DB">
            <w:pPr>
              <w:pStyle w:val="svp"/>
              <w:numPr>
                <w:ilvl w:val="0"/>
                <w:numId w:val="9"/>
              </w:numPr>
              <w:pBdr>
                <w:top w:val="nil"/>
                <w:left w:val="nil"/>
                <w:bottom w:val="nil"/>
                <w:right w:val="nil"/>
                <w:between w:val="nil"/>
              </w:pBdr>
              <w:tabs>
                <w:tab w:val="num" w:pos="360"/>
                <w:tab w:val="num" w:pos="600"/>
              </w:tabs>
              <w:ind w:left="360" w:hanging="360"/>
              <w:textDirection w:val="btLr"/>
            </w:pPr>
            <w:r w:rsidRPr="007B45C0">
              <w:t>webové aplikace a služby, hypertextový formát dat, URL adresa a doména</w:t>
            </w:r>
          </w:p>
        </w:tc>
        <w:tc>
          <w:tcPr>
            <w:tcW w:w="3757" w:type="dxa"/>
            <w:tcBorders>
              <w:top w:val="nil"/>
              <w:bottom w:val="nil"/>
            </w:tcBorders>
          </w:tcPr>
          <w:p w14:paraId="2074948C" w14:textId="77777777" w:rsidR="00E85608" w:rsidRPr="007B45C0" w:rsidRDefault="00E85608" w:rsidP="00E85608">
            <w:pPr>
              <w:pStyle w:val="svp"/>
              <w:numPr>
                <w:ilvl w:val="0"/>
                <w:numId w:val="9"/>
              </w:numPr>
              <w:tabs>
                <w:tab w:val="num" w:pos="360"/>
                <w:tab w:val="num" w:pos="600"/>
              </w:tabs>
              <w:ind w:left="360" w:hanging="360"/>
            </w:pPr>
            <w:r w:rsidRPr="007B45C0">
              <w:t>rozumí fungování sítí natolik, aby je mohl bezpečně a efektivně používat</w:t>
            </w:r>
          </w:p>
        </w:tc>
      </w:tr>
      <w:tr w:rsidR="00E85608" w:rsidRPr="007B45C0" w14:paraId="4FCFA722" w14:textId="77777777" w:rsidTr="00DF7044">
        <w:tc>
          <w:tcPr>
            <w:tcW w:w="3756" w:type="dxa"/>
            <w:tcBorders>
              <w:top w:val="nil"/>
              <w:bottom w:val="nil"/>
            </w:tcBorders>
          </w:tcPr>
          <w:p w14:paraId="6FB3D660" w14:textId="77777777" w:rsidR="00E85608" w:rsidRPr="007B45C0" w:rsidRDefault="00E85608" w:rsidP="00E85608">
            <w:pPr>
              <w:pStyle w:val="svp"/>
              <w:numPr>
                <w:ilvl w:val="0"/>
                <w:numId w:val="9"/>
              </w:numPr>
              <w:tabs>
                <w:tab w:val="num" w:pos="360"/>
                <w:tab w:val="num" w:pos="600"/>
              </w:tabs>
              <w:ind w:left="360" w:hanging="360"/>
            </w:pPr>
            <w:r w:rsidRPr="007B45C0">
              <w:t>Způsoby útoků na technologie, základní prvky ochrany (např. aktualizace softwaru, antivir, firewall, VPN, šifrování)</w:t>
            </w:r>
          </w:p>
          <w:p w14:paraId="61341D2E" w14:textId="28221A05" w:rsidR="00E85608" w:rsidRPr="007B45C0" w:rsidRDefault="00E85608" w:rsidP="00E85608">
            <w:pPr>
              <w:pStyle w:val="svp"/>
              <w:numPr>
                <w:ilvl w:val="0"/>
                <w:numId w:val="9"/>
              </w:numPr>
              <w:tabs>
                <w:tab w:val="num" w:pos="360"/>
                <w:tab w:val="num" w:pos="600"/>
              </w:tabs>
              <w:ind w:left="360" w:hanging="360"/>
            </w:pPr>
            <w:r w:rsidRPr="007B45C0">
              <w:t>Sociotechnické metody útoků na uživatele, bezpečné chování a nastavení prostředí (např.: práce s hesly, více</w:t>
            </w:r>
            <w:r w:rsidR="006A7ECF" w:rsidRPr="007B45C0">
              <w:t xml:space="preserve"> </w:t>
            </w:r>
            <w:r w:rsidRPr="007B45C0">
              <w:t>faktorová autentizace, zálohování dat)</w:t>
            </w:r>
          </w:p>
        </w:tc>
        <w:tc>
          <w:tcPr>
            <w:tcW w:w="3757" w:type="dxa"/>
            <w:tcBorders>
              <w:top w:val="nil"/>
              <w:bottom w:val="nil"/>
            </w:tcBorders>
          </w:tcPr>
          <w:p w14:paraId="275054BD" w14:textId="77777777" w:rsidR="00E85608" w:rsidRPr="007B45C0" w:rsidRDefault="00E85608" w:rsidP="00E85608">
            <w:pPr>
              <w:pStyle w:val="svp"/>
              <w:numPr>
                <w:ilvl w:val="0"/>
                <w:numId w:val="9"/>
              </w:numPr>
              <w:tabs>
                <w:tab w:val="num" w:pos="360"/>
                <w:tab w:val="num" w:pos="600"/>
              </w:tabs>
              <w:ind w:left="360" w:hanging="360"/>
            </w:pPr>
            <w:r w:rsidRPr="007B45C0">
              <w:t>identifikuje a řeší technické problémy vznikající při práci s digitálními zařízeními; poradí druhým při řešení typických závad</w:t>
            </w:r>
          </w:p>
        </w:tc>
      </w:tr>
      <w:tr w:rsidR="00E85608" w:rsidRPr="007B45C0" w14:paraId="045C84C2" w14:textId="77777777" w:rsidTr="00DF7044">
        <w:tc>
          <w:tcPr>
            <w:tcW w:w="3756" w:type="dxa"/>
            <w:tcBorders>
              <w:top w:val="nil"/>
              <w:bottom w:val="nil"/>
            </w:tcBorders>
          </w:tcPr>
          <w:p w14:paraId="6C4BA056" w14:textId="77777777" w:rsidR="00E85608" w:rsidRPr="007B45C0" w:rsidRDefault="00E85608" w:rsidP="00E85608">
            <w:pPr>
              <w:pStyle w:val="svp"/>
              <w:numPr>
                <w:ilvl w:val="0"/>
                <w:numId w:val="9"/>
              </w:numPr>
              <w:tabs>
                <w:tab w:val="num" w:pos="360"/>
                <w:tab w:val="num" w:pos="600"/>
              </w:tabs>
              <w:ind w:left="360" w:hanging="360"/>
            </w:pPr>
            <w:r w:rsidRPr="007B45C0">
              <w:t>Digitální identita, elektronický podpis, eGovernment a státní informační systémy</w:t>
            </w:r>
          </w:p>
        </w:tc>
        <w:tc>
          <w:tcPr>
            <w:tcW w:w="3757" w:type="dxa"/>
            <w:tcBorders>
              <w:top w:val="nil"/>
              <w:bottom w:val="nil"/>
            </w:tcBorders>
          </w:tcPr>
          <w:p w14:paraId="2C52ED0B" w14:textId="77777777" w:rsidR="00E85608" w:rsidRPr="007B45C0" w:rsidRDefault="00E85608" w:rsidP="00E85608">
            <w:pPr>
              <w:pStyle w:val="svp"/>
              <w:numPr>
                <w:ilvl w:val="0"/>
                <w:numId w:val="9"/>
              </w:numPr>
              <w:tabs>
                <w:tab w:val="num" w:pos="360"/>
                <w:tab w:val="num" w:pos="600"/>
              </w:tabs>
              <w:ind w:left="360" w:hanging="360"/>
            </w:pPr>
            <w:r w:rsidRPr="007B45C0">
              <w:t>chrání digitální zařízení, digitální obsah i osobní údaje v digitálním prostředí před poškozením, přepisem/změnou či zneužitím; reaguje na změny v technologiích ovlivňujících bezpečnost</w:t>
            </w:r>
          </w:p>
        </w:tc>
      </w:tr>
      <w:tr w:rsidR="00E85608" w:rsidRPr="007B45C0" w14:paraId="4FE17183" w14:textId="77777777" w:rsidTr="00DF7044">
        <w:tc>
          <w:tcPr>
            <w:tcW w:w="3756" w:type="dxa"/>
            <w:tcBorders>
              <w:top w:val="nil"/>
              <w:bottom w:val="nil"/>
            </w:tcBorders>
          </w:tcPr>
          <w:p w14:paraId="6C5DBE12" w14:textId="77777777" w:rsidR="00E85608" w:rsidRPr="007B45C0" w:rsidRDefault="00E85608" w:rsidP="00E85608">
            <w:pPr>
              <w:pStyle w:val="svp"/>
              <w:numPr>
                <w:ilvl w:val="0"/>
                <w:numId w:val="9"/>
              </w:numPr>
              <w:tabs>
                <w:tab w:val="num" w:pos="360"/>
                <w:tab w:val="num" w:pos="600"/>
              </w:tabs>
              <w:ind w:left="360" w:hanging="360"/>
            </w:pPr>
            <w:r w:rsidRPr="007B45C0">
              <w:t>Digitální stopa – vědomá a nevědomá, logy, metadata, cookies a narušení soukromí při využívání technologií</w:t>
            </w:r>
          </w:p>
        </w:tc>
        <w:tc>
          <w:tcPr>
            <w:tcW w:w="3757" w:type="dxa"/>
            <w:tcBorders>
              <w:top w:val="nil"/>
              <w:bottom w:val="nil"/>
            </w:tcBorders>
          </w:tcPr>
          <w:p w14:paraId="5183333C" w14:textId="18273638" w:rsidR="00CB606B" w:rsidRPr="007B45C0" w:rsidRDefault="00E85608" w:rsidP="00E85608">
            <w:pPr>
              <w:pStyle w:val="svp"/>
              <w:numPr>
                <w:ilvl w:val="0"/>
                <w:numId w:val="9"/>
              </w:numPr>
              <w:tabs>
                <w:tab w:val="num" w:pos="360"/>
                <w:tab w:val="num" w:pos="600"/>
              </w:tabs>
              <w:ind w:left="360" w:hanging="360"/>
            </w:pPr>
            <w:r w:rsidRPr="007B45C0">
              <w:t>s vědomím souvislostí fyzického a digitálního světa vytváří, spravuje a chrání jednu či více digitálních identit</w:t>
            </w:r>
          </w:p>
          <w:p w14:paraId="6351B033" w14:textId="2C1C3753" w:rsidR="00E85608" w:rsidRPr="007B45C0" w:rsidRDefault="00E85608" w:rsidP="00E85608">
            <w:pPr>
              <w:pStyle w:val="svp"/>
              <w:numPr>
                <w:ilvl w:val="0"/>
                <w:numId w:val="9"/>
              </w:numPr>
              <w:tabs>
                <w:tab w:val="num" w:pos="360"/>
                <w:tab w:val="num" w:pos="600"/>
              </w:tabs>
              <w:ind w:left="360" w:hanging="360"/>
            </w:pPr>
            <w:r w:rsidRPr="007B45C0">
              <w:lastRenderedPageBreak/>
              <w:t>kontroluje svou digitální stopu, ať už ji vytváří sám, nebo někdo jiný, v případě potřeby dokáže používat služby internetu anonymně</w:t>
            </w:r>
          </w:p>
        </w:tc>
      </w:tr>
      <w:tr w:rsidR="00E85608" w:rsidRPr="007B45C0" w14:paraId="6DCCFBF3" w14:textId="77777777" w:rsidTr="00DF7044">
        <w:tc>
          <w:tcPr>
            <w:tcW w:w="3756" w:type="dxa"/>
            <w:tcBorders>
              <w:top w:val="nil"/>
            </w:tcBorders>
          </w:tcPr>
          <w:p w14:paraId="16CC9864" w14:textId="77777777" w:rsidR="00E85608" w:rsidRPr="007B45C0" w:rsidRDefault="00E85608" w:rsidP="00E85608">
            <w:pPr>
              <w:pStyle w:val="svp"/>
              <w:numPr>
                <w:ilvl w:val="0"/>
                <w:numId w:val="9"/>
              </w:numPr>
              <w:tabs>
                <w:tab w:val="num" w:pos="360"/>
                <w:tab w:val="num" w:pos="600"/>
              </w:tabs>
              <w:ind w:left="360" w:hanging="360"/>
            </w:pPr>
            <w:r w:rsidRPr="007B45C0">
              <w:lastRenderedPageBreak/>
              <w:t>Sledování uživatele, algoritmy sociálních sítí a personalizace obsahu, doporučovací systémy</w:t>
            </w:r>
          </w:p>
        </w:tc>
        <w:tc>
          <w:tcPr>
            <w:tcW w:w="3757" w:type="dxa"/>
            <w:tcBorders>
              <w:top w:val="nil"/>
            </w:tcBorders>
          </w:tcPr>
          <w:p w14:paraId="41FEFA16" w14:textId="77777777" w:rsidR="00E85608" w:rsidRPr="007B45C0" w:rsidRDefault="00E85608" w:rsidP="00E85608">
            <w:pPr>
              <w:pStyle w:val="svp"/>
              <w:numPr>
                <w:ilvl w:val="0"/>
                <w:numId w:val="9"/>
              </w:numPr>
              <w:tabs>
                <w:tab w:val="num" w:pos="360"/>
                <w:tab w:val="num" w:pos="600"/>
              </w:tabs>
              <w:ind w:left="360" w:hanging="360"/>
            </w:pPr>
            <w:r w:rsidRPr="007B45C0">
              <w:t>v případě personalizovaného obsahu dokáže identifikovat obsah generovaný algoritmy doporučovacích systémů (např. rabbit hole)</w:t>
            </w:r>
          </w:p>
        </w:tc>
      </w:tr>
      <w:tr w:rsidR="00E85608" w:rsidRPr="007B45C0" w14:paraId="20C7242D" w14:textId="77777777" w:rsidTr="00DF7044">
        <w:tc>
          <w:tcPr>
            <w:tcW w:w="7513" w:type="dxa"/>
            <w:gridSpan w:val="2"/>
          </w:tcPr>
          <w:p w14:paraId="6BEA90EF" w14:textId="77777777" w:rsidR="00E85608" w:rsidRPr="007B45C0" w:rsidRDefault="00E85608" w:rsidP="00DF7044">
            <w:pPr>
              <w:pStyle w:val="svp"/>
              <w:tabs>
                <w:tab w:val="num" w:pos="600"/>
              </w:tabs>
            </w:pPr>
            <w:r w:rsidRPr="007B45C0">
              <w:t>Počet hodin: 32</w:t>
            </w:r>
          </w:p>
        </w:tc>
      </w:tr>
    </w:tbl>
    <w:p w14:paraId="12C395DC" w14:textId="77777777" w:rsidR="00E85608" w:rsidRPr="007B45C0" w:rsidRDefault="00E85608" w:rsidP="00E85608">
      <w:pPr>
        <w:pStyle w:val="svp"/>
        <w:tabs>
          <w:tab w:val="num" w:pos="600"/>
        </w:tabs>
      </w:pPr>
    </w:p>
    <w:p w14:paraId="799554AA" w14:textId="77777777" w:rsidR="007479BA" w:rsidRPr="007B45C0" w:rsidRDefault="007479BA" w:rsidP="005D78AC">
      <w:pPr>
        <w:pStyle w:val="svp"/>
        <w:tabs>
          <w:tab w:val="right" w:pos="7371"/>
        </w:tabs>
      </w:pPr>
      <w:r w:rsidRPr="007B45C0">
        <w:t>2. ročník</w:t>
      </w:r>
      <w:r w:rsidRPr="007B45C0">
        <w:tab/>
        <w:t>68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43352D8D" w14:textId="77777777" w:rsidTr="006205DC">
        <w:tc>
          <w:tcPr>
            <w:tcW w:w="3751" w:type="dxa"/>
            <w:tcBorders>
              <w:top w:val="single" w:sz="4" w:space="0" w:color="auto"/>
              <w:left w:val="single" w:sz="4" w:space="0" w:color="auto"/>
              <w:bottom w:val="single" w:sz="4" w:space="0" w:color="auto"/>
              <w:right w:val="single" w:sz="4" w:space="0" w:color="auto"/>
            </w:tcBorders>
          </w:tcPr>
          <w:p w14:paraId="70DDE7A1" w14:textId="77777777" w:rsidR="007479BA" w:rsidRPr="007B45C0" w:rsidRDefault="007479BA" w:rsidP="005D78AC">
            <w:pPr>
              <w:pStyle w:val="svp"/>
              <w:numPr>
                <w:ilvl w:val="0"/>
                <w:numId w:val="15"/>
              </w:numPr>
              <w:rPr>
                <w:bCs/>
              </w:rPr>
            </w:pPr>
            <w:r w:rsidRPr="007B45C0">
              <w:t>Úvod do computer-aided design (dále jen CAD) systémů</w:t>
            </w:r>
          </w:p>
        </w:tc>
        <w:tc>
          <w:tcPr>
            <w:tcW w:w="3762" w:type="dxa"/>
            <w:tcBorders>
              <w:top w:val="single" w:sz="4" w:space="0" w:color="auto"/>
              <w:left w:val="single" w:sz="4" w:space="0" w:color="auto"/>
              <w:bottom w:val="single" w:sz="4" w:space="0" w:color="auto"/>
              <w:right w:val="single" w:sz="4" w:space="0" w:color="auto"/>
            </w:tcBorders>
          </w:tcPr>
          <w:p w14:paraId="0C0BFEA8" w14:textId="77777777" w:rsidR="007479BA" w:rsidRPr="007B45C0" w:rsidRDefault="007479BA" w:rsidP="005D78AC">
            <w:pPr>
              <w:pStyle w:val="svp"/>
            </w:pPr>
            <w:r w:rsidRPr="007B45C0">
              <w:t>Žák:</w:t>
            </w:r>
          </w:p>
        </w:tc>
      </w:tr>
      <w:tr w:rsidR="007479BA" w:rsidRPr="007B45C0" w14:paraId="11862185" w14:textId="77777777" w:rsidTr="006205DC">
        <w:tc>
          <w:tcPr>
            <w:tcW w:w="3751" w:type="dxa"/>
            <w:tcBorders>
              <w:left w:val="single" w:sz="4" w:space="0" w:color="auto"/>
              <w:bottom w:val="single" w:sz="4" w:space="0" w:color="auto"/>
            </w:tcBorders>
          </w:tcPr>
          <w:p w14:paraId="6A214EBD" w14:textId="77777777" w:rsidR="007479BA" w:rsidRPr="007B45C0" w:rsidRDefault="007479BA" w:rsidP="005D78AC">
            <w:pPr>
              <w:pStyle w:val="svp"/>
              <w:numPr>
                <w:ilvl w:val="0"/>
                <w:numId w:val="9"/>
              </w:numPr>
              <w:tabs>
                <w:tab w:val="clear" w:pos="417"/>
                <w:tab w:val="num" w:pos="360"/>
                <w:tab w:val="num" w:pos="600"/>
              </w:tabs>
              <w:ind w:left="360" w:hanging="360"/>
            </w:pPr>
            <w:r w:rsidRPr="007B45C0">
              <w:rPr>
                <w:bCs/>
              </w:rPr>
              <w:t>Z</w:t>
            </w:r>
            <w:r w:rsidRPr="007B45C0">
              <w:t>ákladní orientace v CAD systémech, zvláště v programu SolidWorks (dále jen SoWo)</w:t>
            </w:r>
          </w:p>
        </w:tc>
        <w:tc>
          <w:tcPr>
            <w:tcW w:w="3762" w:type="dxa"/>
            <w:tcBorders>
              <w:bottom w:val="single" w:sz="4" w:space="0" w:color="auto"/>
              <w:right w:val="single" w:sz="4" w:space="0" w:color="auto"/>
            </w:tcBorders>
          </w:tcPr>
          <w:p w14:paraId="1AD6A4AB" w14:textId="77777777" w:rsidR="007479BA" w:rsidRPr="007B45C0" w:rsidRDefault="007479BA" w:rsidP="005D78AC">
            <w:pPr>
              <w:pStyle w:val="svp"/>
              <w:numPr>
                <w:ilvl w:val="0"/>
                <w:numId w:val="9"/>
              </w:numPr>
              <w:tabs>
                <w:tab w:val="clear" w:pos="417"/>
                <w:tab w:val="num" w:pos="360"/>
                <w:tab w:val="num" w:pos="600"/>
              </w:tabs>
              <w:ind w:left="360" w:hanging="360"/>
            </w:pPr>
            <w:r w:rsidRPr="007B45C0">
              <w:t>uvědomuje si význam CAD technologií</w:t>
            </w:r>
          </w:p>
          <w:p w14:paraId="3777FF33" w14:textId="77777777" w:rsidR="007479BA" w:rsidRPr="007B45C0" w:rsidRDefault="007479BA" w:rsidP="005D78AC">
            <w:pPr>
              <w:pStyle w:val="svp"/>
              <w:numPr>
                <w:ilvl w:val="0"/>
                <w:numId w:val="9"/>
              </w:numPr>
              <w:tabs>
                <w:tab w:val="clear" w:pos="417"/>
                <w:tab w:val="num" w:pos="360"/>
                <w:tab w:val="num" w:pos="600"/>
              </w:tabs>
              <w:ind w:left="360" w:hanging="360"/>
            </w:pPr>
            <w:r w:rsidRPr="007B45C0">
              <w:t xml:space="preserve">svědomitě a přesně pracuje </w:t>
            </w:r>
          </w:p>
        </w:tc>
      </w:tr>
      <w:tr w:rsidR="007479BA" w:rsidRPr="007B45C0" w14:paraId="3675F976" w14:textId="77777777" w:rsidTr="006205DC">
        <w:tc>
          <w:tcPr>
            <w:tcW w:w="7513" w:type="dxa"/>
            <w:gridSpan w:val="2"/>
            <w:tcBorders>
              <w:left w:val="single" w:sz="4" w:space="0" w:color="auto"/>
              <w:bottom w:val="single" w:sz="4" w:space="0" w:color="auto"/>
              <w:right w:val="single" w:sz="4" w:space="0" w:color="auto"/>
            </w:tcBorders>
          </w:tcPr>
          <w:p w14:paraId="61C0A48F" w14:textId="6447344B" w:rsidR="007479BA" w:rsidRPr="007B45C0" w:rsidRDefault="000F3E95" w:rsidP="005D78AC">
            <w:pPr>
              <w:pStyle w:val="svp"/>
            </w:pPr>
            <w:r w:rsidRPr="007B45C0">
              <w:t xml:space="preserve">Počet hodin: </w:t>
            </w:r>
            <w:r w:rsidR="00F577CC" w:rsidRPr="007B45C0">
              <w:t>2</w:t>
            </w:r>
          </w:p>
        </w:tc>
      </w:tr>
    </w:tbl>
    <w:p w14:paraId="66EFF2D7"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11082ABD" w14:textId="77777777" w:rsidTr="006205DC">
        <w:tc>
          <w:tcPr>
            <w:tcW w:w="3751" w:type="dxa"/>
            <w:tcBorders>
              <w:top w:val="single" w:sz="4" w:space="0" w:color="auto"/>
              <w:left w:val="single" w:sz="4" w:space="0" w:color="auto"/>
              <w:bottom w:val="single" w:sz="4" w:space="0" w:color="auto"/>
              <w:right w:val="single" w:sz="4" w:space="0" w:color="auto"/>
            </w:tcBorders>
          </w:tcPr>
          <w:p w14:paraId="1E440D2E" w14:textId="77777777" w:rsidR="007479BA" w:rsidRPr="007B45C0" w:rsidRDefault="007479BA" w:rsidP="005D78AC">
            <w:pPr>
              <w:pStyle w:val="svp"/>
              <w:numPr>
                <w:ilvl w:val="0"/>
                <w:numId w:val="15"/>
              </w:numPr>
              <w:rPr>
                <w:bCs/>
              </w:rPr>
            </w:pPr>
            <w:r w:rsidRPr="007B45C0">
              <w:t>Uživatelské rozhraní v SoWo</w:t>
            </w:r>
          </w:p>
        </w:tc>
        <w:tc>
          <w:tcPr>
            <w:tcW w:w="3762" w:type="dxa"/>
            <w:tcBorders>
              <w:left w:val="single" w:sz="4" w:space="0" w:color="auto"/>
              <w:bottom w:val="single" w:sz="4" w:space="0" w:color="auto"/>
            </w:tcBorders>
          </w:tcPr>
          <w:p w14:paraId="33BA66D8" w14:textId="77777777" w:rsidR="007479BA" w:rsidRPr="007B45C0" w:rsidRDefault="007479BA" w:rsidP="005D78AC">
            <w:pPr>
              <w:pStyle w:val="svp"/>
              <w:rPr>
                <w:bCs/>
              </w:rPr>
            </w:pPr>
            <w:r w:rsidRPr="007B45C0">
              <w:t>Žák:</w:t>
            </w:r>
          </w:p>
        </w:tc>
      </w:tr>
      <w:tr w:rsidR="007479BA" w:rsidRPr="007B45C0" w14:paraId="040E2665" w14:textId="77777777" w:rsidTr="006205DC">
        <w:tc>
          <w:tcPr>
            <w:tcW w:w="3751" w:type="dxa"/>
            <w:tcBorders>
              <w:top w:val="single" w:sz="4" w:space="0" w:color="auto"/>
              <w:bottom w:val="nil"/>
              <w:right w:val="single" w:sz="6" w:space="0" w:color="auto"/>
            </w:tcBorders>
          </w:tcPr>
          <w:p w14:paraId="015C45F8" w14:textId="77777777" w:rsidR="007479BA" w:rsidRPr="007B45C0" w:rsidRDefault="007479BA" w:rsidP="005D78AC">
            <w:pPr>
              <w:pStyle w:val="svp"/>
              <w:numPr>
                <w:ilvl w:val="0"/>
                <w:numId w:val="9"/>
              </w:numPr>
              <w:tabs>
                <w:tab w:val="clear" w:pos="417"/>
                <w:tab w:val="num" w:pos="360"/>
              </w:tabs>
              <w:ind w:left="360" w:hanging="360"/>
            </w:pPr>
            <w:r w:rsidRPr="007B45C0">
              <w:t>Základní terminologie a menu v programu SoWo</w:t>
            </w:r>
          </w:p>
          <w:p w14:paraId="4BF4DC23" w14:textId="77777777" w:rsidR="007479BA" w:rsidRPr="007B45C0" w:rsidRDefault="007479BA" w:rsidP="005D78AC">
            <w:pPr>
              <w:pStyle w:val="svp"/>
              <w:numPr>
                <w:ilvl w:val="0"/>
                <w:numId w:val="9"/>
              </w:numPr>
              <w:tabs>
                <w:tab w:val="clear" w:pos="417"/>
                <w:tab w:val="num" w:pos="360"/>
              </w:tabs>
              <w:ind w:left="360" w:hanging="360"/>
            </w:pPr>
            <w:r w:rsidRPr="007B45C0">
              <w:t>Šablony modelu, sestavy, výkresu, zoomování a otáčení</w:t>
            </w:r>
          </w:p>
        </w:tc>
        <w:tc>
          <w:tcPr>
            <w:tcW w:w="3762" w:type="dxa"/>
            <w:tcBorders>
              <w:top w:val="single" w:sz="4" w:space="0" w:color="auto"/>
              <w:left w:val="single" w:sz="6" w:space="0" w:color="auto"/>
              <w:bottom w:val="nil"/>
              <w:right w:val="single" w:sz="6" w:space="0" w:color="auto"/>
            </w:tcBorders>
          </w:tcPr>
          <w:p w14:paraId="0BAE0888" w14:textId="77777777" w:rsidR="007479BA" w:rsidRPr="007B45C0" w:rsidRDefault="007479BA" w:rsidP="005D78AC">
            <w:pPr>
              <w:pStyle w:val="svp"/>
              <w:numPr>
                <w:ilvl w:val="0"/>
                <w:numId w:val="9"/>
              </w:numPr>
              <w:tabs>
                <w:tab w:val="clear" w:pos="417"/>
                <w:tab w:val="num" w:pos="360"/>
              </w:tabs>
              <w:ind w:left="360" w:hanging="360"/>
            </w:pPr>
            <w:r w:rsidRPr="007B45C0">
              <w:t>vysvětlí na příkladech význam normalizace</w:t>
            </w:r>
          </w:p>
          <w:p w14:paraId="2E89F1DE" w14:textId="77777777" w:rsidR="007479BA" w:rsidRPr="007B45C0" w:rsidRDefault="007479BA" w:rsidP="005D78AC">
            <w:pPr>
              <w:pStyle w:val="svp"/>
              <w:numPr>
                <w:ilvl w:val="0"/>
                <w:numId w:val="9"/>
              </w:numPr>
              <w:tabs>
                <w:tab w:val="clear" w:pos="417"/>
                <w:tab w:val="num" w:pos="360"/>
              </w:tabs>
              <w:ind w:left="360" w:hanging="360"/>
            </w:pPr>
            <w:r w:rsidRPr="007B45C0">
              <w:t>používá základní terminologií užívanou v SoWo i ostatních CAD systémech</w:t>
            </w:r>
          </w:p>
          <w:p w14:paraId="7D10AEC8" w14:textId="77777777" w:rsidR="007479BA" w:rsidRPr="007B45C0" w:rsidRDefault="007479BA" w:rsidP="005D78AC">
            <w:pPr>
              <w:pStyle w:val="svp"/>
              <w:numPr>
                <w:ilvl w:val="0"/>
                <w:numId w:val="9"/>
              </w:numPr>
              <w:tabs>
                <w:tab w:val="clear" w:pos="417"/>
                <w:tab w:val="num" w:pos="360"/>
                <w:tab w:val="num" w:pos="600"/>
              </w:tabs>
              <w:ind w:left="360" w:hanging="360"/>
            </w:pPr>
            <w:r w:rsidRPr="007B45C0">
              <w:t>orientuje se v menu systému</w:t>
            </w:r>
          </w:p>
        </w:tc>
      </w:tr>
      <w:tr w:rsidR="007479BA" w:rsidRPr="007B45C0" w14:paraId="12A4C5B5" w14:textId="77777777" w:rsidTr="006205DC">
        <w:tc>
          <w:tcPr>
            <w:tcW w:w="7513" w:type="dxa"/>
            <w:gridSpan w:val="2"/>
            <w:tcBorders>
              <w:top w:val="single" w:sz="4" w:space="0" w:color="auto"/>
              <w:left w:val="single" w:sz="4" w:space="0" w:color="auto"/>
              <w:bottom w:val="single" w:sz="4" w:space="0" w:color="auto"/>
              <w:right w:val="single" w:sz="4" w:space="0" w:color="auto"/>
            </w:tcBorders>
          </w:tcPr>
          <w:p w14:paraId="2DE3AE5C" w14:textId="244ED593" w:rsidR="007479BA" w:rsidRPr="007B45C0" w:rsidRDefault="000F3E95" w:rsidP="005D78AC">
            <w:pPr>
              <w:pStyle w:val="svp"/>
              <w:rPr>
                <w:bCs/>
                <w:szCs w:val="20"/>
              </w:rPr>
            </w:pPr>
            <w:r w:rsidRPr="007B45C0">
              <w:t xml:space="preserve">Počet hodin: </w:t>
            </w:r>
            <w:r w:rsidR="00F577CC" w:rsidRPr="007B45C0">
              <w:t>4</w:t>
            </w:r>
          </w:p>
        </w:tc>
      </w:tr>
    </w:tbl>
    <w:p w14:paraId="564172C4" w14:textId="77777777" w:rsidR="007479BA" w:rsidRPr="007B45C0" w:rsidRDefault="007479BA"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7479BA" w:rsidRPr="007B45C0" w14:paraId="7C381016" w14:textId="77777777" w:rsidTr="006205DC">
        <w:tc>
          <w:tcPr>
            <w:tcW w:w="3822" w:type="dxa"/>
            <w:tcBorders>
              <w:bottom w:val="single" w:sz="4" w:space="0" w:color="auto"/>
            </w:tcBorders>
          </w:tcPr>
          <w:p w14:paraId="27DCA405" w14:textId="77777777" w:rsidR="007479BA" w:rsidRPr="007B45C0" w:rsidRDefault="007479BA" w:rsidP="005D78AC">
            <w:pPr>
              <w:pStyle w:val="svp"/>
              <w:numPr>
                <w:ilvl w:val="0"/>
                <w:numId w:val="15"/>
              </w:numPr>
              <w:rPr>
                <w:bCs/>
              </w:rPr>
            </w:pPr>
            <w:r w:rsidRPr="007B45C0">
              <w:t>Práce s panely SoWo</w:t>
            </w:r>
          </w:p>
        </w:tc>
        <w:tc>
          <w:tcPr>
            <w:tcW w:w="3691" w:type="dxa"/>
            <w:tcBorders>
              <w:bottom w:val="single" w:sz="4" w:space="0" w:color="auto"/>
            </w:tcBorders>
          </w:tcPr>
          <w:p w14:paraId="568D0CFC" w14:textId="77777777" w:rsidR="007479BA" w:rsidRPr="007B45C0" w:rsidRDefault="007479BA" w:rsidP="005D78AC">
            <w:pPr>
              <w:pStyle w:val="svp"/>
            </w:pPr>
            <w:r w:rsidRPr="007B45C0">
              <w:t>Žák:</w:t>
            </w:r>
          </w:p>
        </w:tc>
      </w:tr>
      <w:tr w:rsidR="007479BA" w:rsidRPr="007B45C0" w14:paraId="50F20A83" w14:textId="77777777" w:rsidTr="006205DC">
        <w:tc>
          <w:tcPr>
            <w:tcW w:w="3822" w:type="dxa"/>
            <w:tcBorders>
              <w:bottom w:val="nil"/>
            </w:tcBorders>
          </w:tcPr>
          <w:p w14:paraId="0DCE1574" w14:textId="77777777" w:rsidR="007479BA" w:rsidRPr="007B45C0" w:rsidRDefault="007479BA" w:rsidP="005D78AC">
            <w:pPr>
              <w:pStyle w:val="svp"/>
              <w:numPr>
                <w:ilvl w:val="0"/>
                <w:numId w:val="9"/>
              </w:numPr>
              <w:tabs>
                <w:tab w:val="clear" w:pos="417"/>
                <w:tab w:val="num" w:pos="360"/>
                <w:tab w:val="num" w:pos="600"/>
              </w:tabs>
              <w:ind w:left="360" w:hanging="360"/>
            </w:pPr>
            <w:r w:rsidRPr="007B45C0">
              <w:t xml:space="preserve">Základní nastavení a význam panelů SoWo </w:t>
            </w:r>
          </w:p>
          <w:p w14:paraId="3619C78D" w14:textId="77777777" w:rsidR="007479BA" w:rsidRPr="007B45C0" w:rsidRDefault="007479BA" w:rsidP="005D78AC">
            <w:pPr>
              <w:pStyle w:val="svp"/>
              <w:numPr>
                <w:ilvl w:val="0"/>
                <w:numId w:val="9"/>
              </w:numPr>
              <w:tabs>
                <w:tab w:val="clear" w:pos="417"/>
                <w:tab w:val="num" w:pos="360"/>
                <w:tab w:val="num" w:pos="600"/>
              </w:tabs>
              <w:ind w:left="360" w:hanging="360"/>
            </w:pPr>
            <w:r w:rsidRPr="007B45C0">
              <w:lastRenderedPageBreak/>
              <w:t>Možnosti úprav podle typu vytvářené dokumentace, nebo podle potřeb a zvyklostí</w:t>
            </w:r>
          </w:p>
        </w:tc>
        <w:tc>
          <w:tcPr>
            <w:tcW w:w="3691" w:type="dxa"/>
            <w:tcBorders>
              <w:bottom w:val="nil"/>
            </w:tcBorders>
          </w:tcPr>
          <w:p w14:paraId="16093FD8" w14:textId="77777777" w:rsidR="007479BA" w:rsidRPr="007B45C0" w:rsidRDefault="007479BA" w:rsidP="005D78AC">
            <w:pPr>
              <w:pStyle w:val="svp"/>
              <w:numPr>
                <w:ilvl w:val="0"/>
                <w:numId w:val="9"/>
              </w:numPr>
              <w:tabs>
                <w:tab w:val="clear" w:pos="417"/>
                <w:tab w:val="num" w:pos="360"/>
              </w:tabs>
              <w:ind w:left="360" w:hanging="360"/>
            </w:pPr>
            <w:r w:rsidRPr="007B45C0">
              <w:lastRenderedPageBreak/>
              <w:t>vysvětlí význam symbolů zobrazených na pracovní ploše</w:t>
            </w:r>
          </w:p>
          <w:p w14:paraId="7BE31037" w14:textId="77777777" w:rsidR="007479BA" w:rsidRPr="007B45C0" w:rsidRDefault="007479BA" w:rsidP="005D78AC">
            <w:pPr>
              <w:pStyle w:val="svp"/>
              <w:numPr>
                <w:ilvl w:val="0"/>
                <w:numId w:val="9"/>
              </w:numPr>
              <w:tabs>
                <w:tab w:val="clear" w:pos="417"/>
                <w:tab w:val="num" w:pos="360"/>
                <w:tab w:val="num" w:pos="600"/>
              </w:tabs>
              <w:ind w:left="360" w:hanging="360"/>
            </w:pPr>
            <w:r w:rsidRPr="007B45C0">
              <w:t>používá úpravu vzhledu pracovní plochy podle konkrétních potřeb</w:t>
            </w:r>
          </w:p>
        </w:tc>
      </w:tr>
      <w:tr w:rsidR="007479BA" w:rsidRPr="007B45C0" w14:paraId="7CF6DDDF" w14:textId="77777777" w:rsidTr="006205DC">
        <w:tc>
          <w:tcPr>
            <w:tcW w:w="7513" w:type="dxa"/>
            <w:gridSpan w:val="2"/>
          </w:tcPr>
          <w:p w14:paraId="708A193B" w14:textId="3FDBC969" w:rsidR="007479BA" w:rsidRPr="007B45C0" w:rsidRDefault="000F3E95" w:rsidP="005D78AC">
            <w:pPr>
              <w:pStyle w:val="svp"/>
            </w:pPr>
            <w:r w:rsidRPr="007B45C0">
              <w:t xml:space="preserve">Počet hodin: </w:t>
            </w:r>
            <w:r w:rsidR="00F577CC" w:rsidRPr="007B45C0">
              <w:t>2</w:t>
            </w:r>
          </w:p>
        </w:tc>
      </w:tr>
    </w:tbl>
    <w:p w14:paraId="25AAB484" w14:textId="77777777" w:rsidR="007479BA" w:rsidRPr="007B45C0" w:rsidRDefault="007479BA"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7479BA" w:rsidRPr="007B45C0" w14:paraId="081A6361" w14:textId="77777777" w:rsidTr="006205DC">
        <w:tc>
          <w:tcPr>
            <w:tcW w:w="3822" w:type="dxa"/>
            <w:vAlign w:val="bottom"/>
          </w:tcPr>
          <w:p w14:paraId="20DBF336" w14:textId="77777777" w:rsidR="007479BA" w:rsidRPr="007B45C0" w:rsidRDefault="007479BA" w:rsidP="005D78AC">
            <w:pPr>
              <w:pStyle w:val="svp"/>
              <w:numPr>
                <w:ilvl w:val="0"/>
                <w:numId w:val="15"/>
              </w:numPr>
              <w:rPr>
                <w:bCs/>
                <w:szCs w:val="24"/>
              </w:rPr>
            </w:pPr>
            <w:r w:rsidRPr="007B45C0">
              <w:t>Základní operace SoWo</w:t>
            </w:r>
          </w:p>
        </w:tc>
        <w:tc>
          <w:tcPr>
            <w:tcW w:w="3691" w:type="dxa"/>
          </w:tcPr>
          <w:p w14:paraId="310E2E7E" w14:textId="77777777" w:rsidR="007479BA" w:rsidRPr="007B45C0" w:rsidRDefault="007479BA" w:rsidP="005D78AC">
            <w:pPr>
              <w:pStyle w:val="svp"/>
            </w:pPr>
            <w:r w:rsidRPr="007B45C0">
              <w:t>Žák:</w:t>
            </w:r>
          </w:p>
        </w:tc>
      </w:tr>
      <w:tr w:rsidR="007479BA" w:rsidRPr="007B45C0" w14:paraId="0C91657C" w14:textId="77777777" w:rsidTr="006205DC">
        <w:tc>
          <w:tcPr>
            <w:tcW w:w="3822" w:type="dxa"/>
          </w:tcPr>
          <w:p w14:paraId="77633E47" w14:textId="77777777" w:rsidR="007479BA" w:rsidRPr="007B45C0" w:rsidRDefault="007479BA" w:rsidP="005D78AC">
            <w:pPr>
              <w:pStyle w:val="svp"/>
              <w:numPr>
                <w:ilvl w:val="0"/>
                <w:numId w:val="9"/>
              </w:numPr>
              <w:tabs>
                <w:tab w:val="clear" w:pos="417"/>
                <w:tab w:val="num" w:pos="360"/>
                <w:tab w:val="num" w:pos="600"/>
              </w:tabs>
              <w:ind w:left="360" w:hanging="360"/>
            </w:pPr>
            <w:r w:rsidRPr="007B45C0">
              <w:t>Základní operace SoWo</w:t>
            </w:r>
          </w:p>
          <w:p w14:paraId="355912EB" w14:textId="77777777" w:rsidR="007479BA" w:rsidRPr="007B45C0" w:rsidRDefault="007479BA" w:rsidP="005D78AC">
            <w:pPr>
              <w:pStyle w:val="svp"/>
              <w:numPr>
                <w:ilvl w:val="0"/>
                <w:numId w:val="9"/>
              </w:numPr>
              <w:tabs>
                <w:tab w:val="clear" w:pos="417"/>
                <w:tab w:val="num" w:pos="360"/>
                <w:tab w:val="num" w:pos="600"/>
              </w:tabs>
              <w:ind w:left="360" w:hanging="360"/>
            </w:pPr>
            <w:r w:rsidRPr="007B45C0">
              <w:t>Vysunutí</w:t>
            </w:r>
          </w:p>
          <w:p w14:paraId="35379538" w14:textId="77777777" w:rsidR="007479BA" w:rsidRPr="007B45C0" w:rsidRDefault="007479BA" w:rsidP="005D78AC">
            <w:pPr>
              <w:pStyle w:val="svp"/>
              <w:numPr>
                <w:ilvl w:val="0"/>
                <w:numId w:val="9"/>
              </w:numPr>
              <w:tabs>
                <w:tab w:val="clear" w:pos="417"/>
                <w:tab w:val="num" w:pos="360"/>
                <w:tab w:val="num" w:pos="600"/>
              </w:tabs>
              <w:ind w:left="360" w:hanging="360"/>
            </w:pPr>
            <w:r w:rsidRPr="007B45C0">
              <w:t>Odebrání</w:t>
            </w:r>
          </w:p>
        </w:tc>
        <w:tc>
          <w:tcPr>
            <w:tcW w:w="3691" w:type="dxa"/>
          </w:tcPr>
          <w:p w14:paraId="306442A3" w14:textId="77777777" w:rsidR="007479BA" w:rsidRPr="007B45C0" w:rsidRDefault="007479BA" w:rsidP="005D78AC">
            <w:pPr>
              <w:pStyle w:val="svp"/>
              <w:numPr>
                <w:ilvl w:val="0"/>
                <w:numId w:val="9"/>
              </w:numPr>
              <w:tabs>
                <w:tab w:val="clear" w:pos="417"/>
                <w:tab w:val="num" w:pos="360"/>
                <w:tab w:val="num" w:pos="600"/>
              </w:tabs>
              <w:ind w:left="360" w:hanging="360"/>
            </w:pPr>
            <w:r w:rsidRPr="007B45C0">
              <w:t>popíše a aplikuje pravidla pro použití základních operací SoWo</w:t>
            </w:r>
          </w:p>
          <w:p w14:paraId="115D3106" w14:textId="77777777" w:rsidR="007479BA" w:rsidRPr="007B45C0" w:rsidRDefault="007479BA" w:rsidP="005D78AC">
            <w:pPr>
              <w:pStyle w:val="svp"/>
              <w:numPr>
                <w:ilvl w:val="0"/>
                <w:numId w:val="9"/>
              </w:numPr>
              <w:tabs>
                <w:tab w:val="clear" w:pos="417"/>
                <w:tab w:val="num" w:pos="360"/>
                <w:tab w:val="num" w:pos="600"/>
              </w:tabs>
              <w:ind w:left="360" w:hanging="360"/>
            </w:pPr>
            <w:r w:rsidRPr="007B45C0">
              <w:t>správně používá vysunutí</w:t>
            </w:r>
          </w:p>
          <w:p w14:paraId="3F2E636F" w14:textId="77777777" w:rsidR="007479BA" w:rsidRPr="007B45C0" w:rsidRDefault="007479BA" w:rsidP="005D78AC">
            <w:pPr>
              <w:pStyle w:val="svp"/>
              <w:numPr>
                <w:ilvl w:val="0"/>
                <w:numId w:val="9"/>
              </w:numPr>
              <w:tabs>
                <w:tab w:val="clear" w:pos="417"/>
                <w:tab w:val="num" w:pos="360"/>
                <w:tab w:val="num" w:pos="600"/>
              </w:tabs>
              <w:ind w:left="360" w:hanging="360"/>
            </w:pPr>
            <w:r w:rsidRPr="007B45C0">
              <w:t>správně používá odebrání</w:t>
            </w:r>
          </w:p>
          <w:p w14:paraId="71A97243" w14:textId="77777777" w:rsidR="007479BA" w:rsidRPr="007B45C0" w:rsidRDefault="007479BA" w:rsidP="005D78AC">
            <w:pPr>
              <w:pStyle w:val="svp"/>
              <w:numPr>
                <w:ilvl w:val="0"/>
                <w:numId w:val="9"/>
              </w:numPr>
              <w:tabs>
                <w:tab w:val="clear" w:pos="417"/>
                <w:tab w:val="num" w:pos="360"/>
                <w:tab w:val="num" w:pos="600"/>
              </w:tabs>
              <w:ind w:left="360" w:hanging="360"/>
            </w:pPr>
            <w:r w:rsidRPr="007B45C0">
              <w:t>dokáže se správně rozhodnout pro správnou operaci</w:t>
            </w:r>
          </w:p>
        </w:tc>
      </w:tr>
      <w:tr w:rsidR="007479BA" w:rsidRPr="007B45C0" w14:paraId="2C8548BB" w14:textId="77777777" w:rsidTr="006205DC">
        <w:tc>
          <w:tcPr>
            <w:tcW w:w="7513" w:type="dxa"/>
            <w:gridSpan w:val="2"/>
          </w:tcPr>
          <w:p w14:paraId="40EF0450" w14:textId="0DF6A643" w:rsidR="007479BA" w:rsidRPr="007B45C0" w:rsidRDefault="000F3E95" w:rsidP="005D78AC">
            <w:pPr>
              <w:pStyle w:val="svp"/>
            </w:pPr>
            <w:r w:rsidRPr="007B45C0">
              <w:t xml:space="preserve">Počet hodin: </w:t>
            </w:r>
            <w:r w:rsidR="00F577CC" w:rsidRPr="007B45C0">
              <w:t>2</w:t>
            </w:r>
          </w:p>
        </w:tc>
      </w:tr>
    </w:tbl>
    <w:p w14:paraId="1043F558" w14:textId="77777777" w:rsidR="007479BA" w:rsidRPr="007B45C0" w:rsidRDefault="007479BA"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7479BA" w:rsidRPr="007B45C0" w14:paraId="52710096" w14:textId="77777777" w:rsidTr="006205DC">
        <w:tc>
          <w:tcPr>
            <w:tcW w:w="3750" w:type="dxa"/>
          </w:tcPr>
          <w:p w14:paraId="1A27E86B" w14:textId="77777777" w:rsidR="007479BA" w:rsidRPr="007B45C0" w:rsidRDefault="007479BA" w:rsidP="005D78AC">
            <w:pPr>
              <w:pStyle w:val="svp"/>
              <w:numPr>
                <w:ilvl w:val="0"/>
                <w:numId w:val="15"/>
              </w:numPr>
              <w:rPr>
                <w:bCs/>
              </w:rPr>
            </w:pPr>
            <w:r w:rsidRPr="007B45C0">
              <w:t>Tvorba základního tělesa modelu</w:t>
            </w:r>
          </w:p>
        </w:tc>
        <w:tc>
          <w:tcPr>
            <w:tcW w:w="3621" w:type="dxa"/>
          </w:tcPr>
          <w:p w14:paraId="080C143C" w14:textId="77777777" w:rsidR="007479BA" w:rsidRPr="007B45C0" w:rsidRDefault="007479BA" w:rsidP="005D78AC">
            <w:pPr>
              <w:pStyle w:val="svp"/>
            </w:pPr>
            <w:r w:rsidRPr="007B45C0">
              <w:t>Žák:</w:t>
            </w:r>
          </w:p>
        </w:tc>
      </w:tr>
      <w:tr w:rsidR="007479BA" w:rsidRPr="007B45C0" w14:paraId="25DABF91" w14:textId="77777777" w:rsidTr="006205DC">
        <w:tc>
          <w:tcPr>
            <w:tcW w:w="3750" w:type="dxa"/>
          </w:tcPr>
          <w:p w14:paraId="54305C93" w14:textId="77777777" w:rsidR="007479BA" w:rsidRPr="007B45C0" w:rsidRDefault="007479BA" w:rsidP="005D78AC">
            <w:pPr>
              <w:pStyle w:val="svp"/>
              <w:numPr>
                <w:ilvl w:val="0"/>
                <w:numId w:val="9"/>
              </w:numPr>
              <w:tabs>
                <w:tab w:val="clear" w:pos="417"/>
                <w:tab w:val="num" w:pos="360"/>
                <w:tab w:val="num" w:pos="600"/>
              </w:tabs>
              <w:ind w:left="360" w:hanging="360"/>
            </w:pPr>
            <w:r w:rsidRPr="007B45C0">
              <w:t>Aplikace operace vysunutí (odebrání) při tvorbě základního tělesa modelu</w:t>
            </w:r>
          </w:p>
        </w:tc>
        <w:tc>
          <w:tcPr>
            <w:tcW w:w="3621" w:type="dxa"/>
          </w:tcPr>
          <w:p w14:paraId="5E5C4453" w14:textId="77777777" w:rsidR="007479BA" w:rsidRPr="007B45C0" w:rsidRDefault="007479BA" w:rsidP="005D78AC">
            <w:pPr>
              <w:pStyle w:val="svp"/>
              <w:numPr>
                <w:ilvl w:val="0"/>
                <w:numId w:val="9"/>
              </w:numPr>
              <w:tabs>
                <w:tab w:val="clear" w:pos="417"/>
                <w:tab w:val="num" w:pos="360"/>
                <w:tab w:val="num" w:pos="600"/>
              </w:tabs>
              <w:ind w:left="360" w:hanging="360"/>
            </w:pPr>
            <w:r w:rsidRPr="007B45C0">
              <w:t>pracuje s uvedenými operacemi</w:t>
            </w:r>
          </w:p>
          <w:p w14:paraId="14B60497" w14:textId="77777777" w:rsidR="007479BA" w:rsidRPr="007B45C0" w:rsidRDefault="007479BA" w:rsidP="005D78AC">
            <w:pPr>
              <w:pStyle w:val="svp"/>
              <w:numPr>
                <w:ilvl w:val="0"/>
                <w:numId w:val="9"/>
              </w:numPr>
              <w:tabs>
                <w:tab w:val="clear" w:pos="417"/>
                <w:tab w:val="num" w:pos="360"/>
                <w:tab w:val="num" w:pos="600"/>
              </w:tabs>
              <w:ind w:left="360" w:hanging="360"/>
            </w:pPr>
            <w:r w:rsidRPr="007B45C0">
              <w:t>dokáže se rozhodnout pro použití správné operace</w:t>
            </w:r>
          </w:p>
        </w:tc>
      </w:tr>
      <w:tr w:rsidR="007479BA" w:rsidRPr="007B45C0" w14:paraId="4EBF3367" w14:textId="77777777" w:rsidTr="006205DC">
        <w:tc>
          <w:tcPr>
            <w:tcW w:w="7371" w:type="dxa"/>
            <w:gridSpan w:val="2"/>
          </w:tcPr>
          <w:p w14:paraId="53F3E5AE" w14:textId="3A65B19A" w:rsidR="007479BA" w:rsidRPr="007B45C0" w:rsidRDefault="000F3E95" w:rsidP="005D78AC">
            <w:pPr>
              <w:pStyle w:val="svp"/>
            </w:pPr>
            <w:r w:rsidRPr="007B45C0">
              <w:t xml:space="preserve">Počet hodin: </w:t>
            </w:r>
            <w:r w:rsidR="00F577CC" w:rsidRPr="007B45C0">
              <w:t>2</w:t>
            </w:r>
          </w:p>
        </w:tc>
      </w:tr>
    </w:tbl>
    <w:p w14:paraId="1823E58A" w14:textId="77777777" w:rsidR="007479BA" w:rsidRPr="007B45C0" w:rsidRDefault="007479BA"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7479BA" w:rsidRPr="007B45C0" w14:paraId="30A2D67A" w14:textId="77777777" w:rsidTr="006205DC">
        <w:trPr>
          <w:trHeight w:val="412"/>
        </w:trPr>
        <w:tc>
          <w:tcPr>
            <w:tcW w:w="3750" w:type="dxa"/>
          </w:tcPr>
          <w:p w14:paraId="3429A0EC" w14:textId="77777777" w:rsidR="007479BA" w:rsidRPr="007B45C0" w:rsidRDefault="007479BA" w:rsidP="005D78AC">
            <w:pPr>
              <w:pStyle w:val="svp"/>
              <w:numPr>
                <w:ilvl w:val="0"/>
                <w:numId w:val="15"/>
              </w:numPr>
              <w:rPr>
                <w:bCs/>
                <w:szCs w:val="24"/>
              </w:rPr>
            </w:pPr>
            <w:r w:rsidRPr="007B45C0">
              <w:t>Skica a vazba skici</w:t>
            </w:r>
          </w:p>
        </w:tc>
        <w:tc>
          <w:tcPr>
            <w:tcW w:w="3621" w:type="dxa"/>
          </w:tcPr>
          <w:p w14:paraId="3C0F43A5" w14:textId="77777777" w:rsidR="007479BA" w:rsidRPr="007B45C0" w:rsidRDefault="007479BA" w:rsidP="005D78AC">
            <w:pPr>
              <w:pStyle w:val="svp"/>
            </w:pPr>
            <w:r w:rsidRPr="007B45C0">
              <w:t>Žák:</w:t>
            </w:r>
          </w:p>
        </w:tc>
      </w:tr>
      <w:tr w:rsidR="007479BA" w:rsidRPr="007B45C0" w14:paraId="56580E07" w14:textId="77777777" w:rsidTr="006205DC">
        <w:tc>
          <w:tcPr>
            <w:tcW w:w="3750" w:type="dxa"/>
          </w:tcPr>
          <w:p w14:paraId="720ACF5F" w14:textId="77777777" w:rsidR="007479BA" w:rsidRPr="007B45C0" w:rsidRDefault="007479BA" w:rsidP="005D78AC">
            <w:pPr>
              <w:pStyle w:val="svp"/>
              <w:numPr>
                <w:ilvl w:val="0"/>
                <w:numId w:val="9"/>
              </w:numPr>
              <w:tabs>
                <w:tab w:val="clear" w:pos="417"/>
                <w:tab w:val="num" w:pos="360"/>
                <w:tab w:val="num" w:pos="600"/>
              </w:tabs>
              <w:ind w:left="360" w:hanging="360"/>
            </w:pPr>
            <w:r w:rsidRPr="007B45C0">
              <w:t>Význam různých entit skici a jejich použití a vytvoření</w:t>
            </w:r>
          </w:p>
          <w:p w14:paraId="23C2738A" w14:textId="77777777" w:rsidR="007479BA" w:rsidRPr="007B45C0" w:rsidRDefault="007479BA" w:rsidP="005D78AC">
            <w:pPr>
              <w:pStyle w:val="svp"/>
              <w:numPr>
                <w:ilvl w:val="0"/>
                <w:numId w:val="9"/>
              </w:numPr>
              <w:tabs>
                <w:tab w:val="clear" w:pos="417"/>
                <w:tab w:val="num" w:pos="360"/>
                <w:tab w:val="num" w:pos="600"/>
              </w:tabs>
              <w:ind w:left="360" w:hanging="360"/>
            </w:pPr>
            <w:r w:rsidRPr="007B45C0">
              <w:t>Čára, splane</w:t>
            </w:r>
          </w:p>
          <w:p w14:paraId="75D72AB4" w14:textId="77777777" w:rsidR="007479BA" w:rsidRPr="007B45C0" w:rsidRDefault="007479BA" w:rsidP="005D78AC">
            <w:pPr>
              <w:pStyle w:val="svp"/>
              <w:numPr>
                <w:ilvl w:val="0"/>
                <w:numId w:val="9"/>
              </w:numPr>
              <w:tabs>
                <w:tab w:val="clear" w:pos="417"/>
                <w:tab w:val="num" w:pos="360"/>
                <w:tab w:val="num" w:pos="600"/>
              </w:tabs>
              <w:ind w:left="360" w:hanging="360"/>
            </w:pPr>
            <w:r w:rsidRPr="007B45C0">
              <w:t>Bod, obdélník</w:t>
            </w:r>
          </w:p>
          <w:p w14:paraId="5A8E36B9" w14:textId="77777777" w:rsidR="007479BA" w:rsidRPr="007B45C0" w:rsidRDefault="007479BA" w:rsidP="005D78AC">
            <w:pPr>
              <w:pStyle w:val="svp"/>
              <w:numPr>
                <w:ilvl w:val="0"/>
                <w:numId w:val="9"/>
              </w:numPr>
              <w:tabs>
                <w:tab w:val="clear" w:pos="417"/>
                <w:tab w:val="num" w:pos="360"/>
                <w:tab w:val="num" w:pos="600"/>
              </w:tabs>
              <w:ind w:left="360" w:hanging="360"/>
            </w:pPr>
            <w:r w:rsidRPr="007B45C0">
              <w:t>Oblouk kružnice</w:t>
            </w:r>
          </w:p>
          <w:p w14:paraId="1CD63073" w14:textId="77777777" w:rsidR="007479BA" w:rsidRPr="007B45C0" w:rsidRDefault="007479BA" w:rsidP="005D78AC">
            <w:pPr>
              <w:pStyle w:val="svp"/>
              <w:numPr>
                <w:ilvl w:val="0"/>
                <w:numId w:val="9"/>
              </w:numPr>
              <w:tabs>
                <w:tab w:val="clear" w:pos="417"/>
                <w:tab w:val="num" w:pos="360"/>
                <w:tab w:val="num" w:pos="600"/>
              </w:tabs>
              <w:ind w:left="360" w:hanging="360"/>
            </w:pPr>
            <w:r w:rsidRPr="007B45C0">
              <w:t>Kopírování, zrcadlení</w:t>
            </w:r>
          </w:p>
          <w:p w14:paraId="600D6C10" w14:textId="77777777" w:rsidR="007479BA" w:rsidRPr="007B45C0" w:rsidRDefault="007479BA" w:rsidP="005D78AC">
            <w:pPr>
              <w:pStyle w:val="svp"/>
              <w:numPr>
                <w:ilvl w:val="0"/>
                <w:numId w:val="9"/>
              </w:numPr>
              <w:tabs>
                <w:tab w:val="clear" w:pos="417"/>
                <w:tab w:val="num" w:pos="360"/>
                <w:tab w:val="num" w:pos="600"/>
              </w:tabs>
              <w:ind w:left="360" w:hanging="360"/>
            </w:pPr>
            <w:r w:rsidRPr="007B45C0">
              <w:t>Kopírování od hrany</w:t>
            </w:r>
          </w:p>
          <w:p w14:paraId="7DF79C2B" w14:textId="77777777" w:rsidR="007479BA" w:rsidRPr="007B45C0" w:rsidRDefault="007479BA" w:rsidP="005D78AC">
            <w:pPr>
              <w:pStyle w:val="svp"/>
              <w:numPr>
                <w:ilvl w:val="0"/>
                <w:numId w:val="9"/>
              </w:numPr>
              <w:tabs>
                <w:tab w:val="clear" w:pos="417"/>
                <w:tab w:val="num" w:pos="360"/>
                <w:tab w:val="num" w:pos="600"/>
              </w:tabs>
              <w:ind w:left="360" w:hanging="360"/>
            </w:pPr>
            <w:r w:rsidRPr="007B45C0">
              <w:t>Lineární a kruhové pole</w:t>
            </w:r>
          </w:p>
        </w:tc>
        <w:tc>
          <w:tcPr>
            <w:tcW w:w="3621" w:type="dxa"/>
          </w:tcPr>
          <w:p w14:paraId="1F2F0F37" w14:textId="77777777" w:rsidR="007479BA" w:rsidRPr="007B45C0" w:rsidRDefault="007479BA" w:rsidP="005D78AC">
            <w:pPr>
              <w:pStyle w:val="svp"/>
              <w:numPr>
                <w:ilvl w:val="0"/>
                <w:numId w:val="9"/>
              </w:numPr>
              <w:tabs>
                <w:tab w:val="clear" w:pos="417"/>
                <w:tab w:val="num" w:pos="360"/>
                <w:tab w:val="num" w:pos="600"/>
              </w:tabs>
              <w:ind w:left="360" w:hanging="360"/>
            </w:pPr>
            <w:r w:rsidRPr="007B45C0">
              <w:t>dokáže vysvětlit podstatu a význam různých entit</w:t>
            </w:r>
          </w:p>
          <w:p w14:paraId="6B67728A" w14:textId="77777777" w:rsidR="007479BA" w:rsidRPr="007B45C0" w:rsidRDefault="007479BA" w:rsidP="005D78AC">
            <w:pPr>
              <w:pStyle w:val="svp"/>
              <w:numPr>
                <w:ilvl w:val="0"/>
                <w:numId w:val="9"/>
              </w:numPr>
              <w:tabs>
                <w:tab w:val="clear" w:pos="417"/>
                <w:tab w:val="num" w:pos="360"/>
                <w:tab w:val="num" w:pos="600"/>
              </w:tabs>
              <w:ind w:left="360" w:hanging="360"/>
            </w:pPr>
            <w:r w:rsidRPr="007B45C0">
              <w:t>zvolí počátek a umístí do něj správný bod entity</w:t>
            </w:r>
          </w:p>
          <w:p w14:paraId="7AA215DC" w14:textId="77777777" w:rsidR="007479BA" w:rsidRPr="007B45C0" w:rsidRDefault="007479BA" w:rsidP="005D78AC">
            <w:pPr>
              <w:pStyle w:val="svp"/>
              <w:numPr>
                <w:ilvl w:val="0"/>
                <w:numId w:val="9"/>
              </w:numPr>
              <w:tabs>
                <w:tab w:val="clear" w:pos="417"/>
                <w:tab w:val="num" w:pos="360"/>
                <w:tab w:val="num" w:pos="600"/>
              </w:tabs>
              <w:ind w:left="360" w:hanging="360"/>
            </w:pPr>
            <w:r w:rsidRPr="007B45C0">
              <w:t>dokáže se rozhodnout pro použití správné entity</w:t>
            </w:r>
          </w:p>
          <w:p w14:paraId="372D9155" w14:textId="77777777" w:rsidR="007479BA" w:rsidRPr="007B45C0" w:rsidRDefault="007479BA" w:rsidP="005D78AC">
            <w:pPr>
              <w:pStyle w:val="svp"/>
              <w:numPr>
                <w:ilvl w:val="0"/>
                <w:numId w:val="9"/>
              </w:numPr>
              <w:tabs>
                <w:tab w:val="clear" w:pos="417"/>
                <w:tab w:val="num" w:pos="360"/>
                <w:tab w:val="num" w:pos="600"/>
              </w:tabs>
              <w:ind w:left="360" w:hanging="360"/>
            </w:pPr>
            <w:r w:rsidRPr="007B45C0">
              <w:t>pracuje s uvedenými entitami</w:t>
            </w:r>
          </w:p>
          <w:p w14:paraId="6A2D3FD2" w14:textId="77777777" w:rsidR="007479BA" w:rsidRPr="007B45C0" w:rsidRDefault="007479BA" w:rsidP="005D78AC">
            <w:pPr>
              <w:pStyle w:val="svp"/>
              <w:numPr>
                <w:ilvl w:val="0"/>
                <w:numId w:val="9"/>
              </w:numPr>
              <w:tabs>
                <w:tab w:val="clear" w:pos="417"/>
                <w:tab w:val="num" w:pos="360"/>
                <w:tab w:val="num" w:pos="600"/>
              </w:tabs>
              <w:ind w:left="360" w:hanging="360"/>
            </w:pPr>
            <w:r w:rsidRPr="007B45C0">
              <w:t>používá zrcadlení pro zpřesnění a zrychlení skicování</w:t>
            </w:r>
          </w:p>
          <w:p w14:paraId="64F6423D" w14:textId="77777777" w:rsidR="007479BA" w:rsidRPr="007B45C0" w:rsidRDefault="007479BA" w:rsidP="005D78AC">
            <w:pPr>
              <w:pStyle w:val="svp"/>
              <w:numPr>
                <w:ilvl w:val="0"/>
                <w:numId w:val="9"/>
              </w:numPr>
              <w:tabs>
                <w:tab w:val="clear" w:pos="417"/>
                <w:tab w:val="num" w:pos="360"/>
                <w:tab w:val="num" w:pos="600"/>
              </w:tabs>
              <w:ind w:left="360" w:hanging="360"/>
            </w:pPr>
            <w:r w:rsidRPr="007B45C0">
              <w:t>vytváří lineární a kruhové pole</w:t>
            </w:r>
          </w:p>
        </w:tc>
      </w:tr>
      <w:tr w:rsidR="007479BA" w:rsidRPr="007B45C0" w14:paraId="3FDBE0BB" w14:textId="77777777" w:rsidTr="006205DC">
        <w:tc>
          <w:tcPr>
            <w:tcW w:w="7371" w:type="dxa"/>
            <w:gridSpan w:val="2"/>
          </w:tcPr>
          <w:p w14:paraId="0B1F03A7" w14:textId="45C06729" w:rsidR="007479BA" w:rsidRPr="007B45C0" w:rsidRDefault="000F3E95" w:rsidP="005D78AC">
            <w:pPr>
              <w:pStyle w:val="svp"/>
            </w:pPr>
            <w:r w:rsidRPr="007B45C0">
              <w:t xml:space="preserve">Počet hodin: </w:t>
            </w:r>
            <w:r w:rsidR="00F577CC" w:rsidRPr="007B45C0">
              <w:t>4</w:t>
            </w:r>
          </w:p>
        </w:tc>
      </w:tr>
    </w:tbl>
    <w:p w14:paraId="71492F36"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45C1CD87" w14:textId="77777777" w:rsidTr="006205DC">
        <w:tc>
          <w:tcPr>
            <w:tcW w:w="3768" w:type="dxa"/>
            <w:tcBorders>
              <w:top w:val="single" w:sz="4" w:space="0" w:color="auto"/>
              <w:left w:val="single" w:sz="4" w:space="0" w:color="auto"/>
              <w:bottom w:val="single" w:sz="4" w:space="0" w:color="auto"/>
              <w:right w:val="single" w:sz="4" w:space="0" w:color="auto"/>
            </w:tcBorders>
          </w:tcPr>
          <w:p w14:paraId="1FA51D2F" w14:textId="77777777" w:rsidR="007479BA" w:rsidRPr="007B45C0" w:rsidRDefault="007479BA" w:rsidP="005D78AC">
            <w:pPr>
              <w:pStyle w:val="svp"/>
              <w:numPr>
                <w:ilvl w:val="0"/>
                <w:numId w:val="15"/>
              </w:numPr>
              <w:rPr>
                <w:bCs/>
              </w:rPr>
            </w:pPr>
            <w:r w:rsidRPr="007B45C0">
              <w:t>Tažení po křivce</w:t>
            </w:r>
          </w:p>
        </w:tc>
        <w:tc>
          <w:tcPr>
            <w:tcW w:w="3779" w:type="dxa"/>
            <w:tcBorders>
              <w:left w:val="single" w:sz="4" w:space="0" w:color="auto"/>
              <w:bottom w:val="single" w:sz="4" w:space="0" w:color="auto"/>
            </w:tcBorders>
          </w:tcPr>
          <w:p w14:paraId="1C5D6393" w14:textId="77777777" w:rsidR="007479BA" w:rsidRPr="007B45C0" w:rsidRDefault="007479BA" w:rsidP="005D78AC">
            <w:pPr>
              <w:pStyle w:val="svp"/>
              <w:rPr>
                <w:bCs/>
              </w:rPr>
            </w:pPr>
            <w:r w:rsidRPr="007B45C0">
              <w:t>Žák:</w:t>
            </w:r>
          </w:p>
        </w:tc>
      </w:tr>
      <w:tr w:rsidR="007479BA" w:rsidRPr="007B45C0" w14:paraId="7B123036" w14:textId="77777777" w:rsidTr="006205DC">
        <w:tc>
          <w:tcPr>
            <w:tcW w:w="3768" w:type="dxa"/>
            <w:tcBorders>
              <w:top w:val="single" w:sz="4" w:space="0" w:color="auto"/>
              <w:right w:val="single" w:sz="4" w:space="0" w:color="auto"/>
            </w:tcBorders>
          </w:tcPr>
          <w:p w14:paraId="36F686B1" w14:textId="77777777" w:rsidR="007479BA" w:rsidRPr="007B45C0" w:rsidRDefault="007479BA" w:rsidP="005D78AC">
            <w:pPr>
              <w:pStyle w:val="svp"/>
              <w:numPr>
                <w:ilvl w:val="0"/>
                <w:numId w:val="9"/>
              </w:numPr>
              <w:tabs>
                <w:tab w:val="clear" w:pos="417"/>
                <w:tab w:val="num" w:pos="360"/>
              </w:tabs>
              <w:ind w:left="360" w:hanging="360"/>
            </w:pPr>
            <w:r w:rsidRPr="007B45C0">
              <w:t>Vytvoření další (referenční) riny</w:t>
            </w:r>
          </w:p>
          <w:p w14:paraId="2A99F531" w14:textId="77777777" w:rsidR="007479BA" w:rsidRPr="007B45C0" w:rsidRDefault="007479BA" w:rsidP="005D78AC">
            <w:pPr>
              <w:pStyle w:val="svp"/>
              <w:numPr>
                <w:ilvl w:val="0"/>
                <w:numId w:val="9"/>
              </w:numPr>
              <w:tabs>
                <w:tab w:val="clear" w:pos="417"/>
                <w:tab w:val="num" w:pos="360"/>
              </w:tabs>
              <w:ind w:left="360" w:hanging="360"/>
            </w:pPr>
            <w:r w:rsidRPr="007B45C0">
              <w:t>Tvorba profilu a trasy</w:t>
            </w:r>
          </w:p>
          <w:p w14:paraId="6F6017D0" w14:textId="77777777" w:rsidR="007479BA" w:rsidRPr="007B45C0" w:rsidRDefault="007479BA" w:rsidP="005D78AC">
            <w:pPr>
              <w:pStyle w:val="svp"/>
              <w:numPr>
                <w:ilvl w:val="0"/>
                <w:numId w:val="9"/>
              </w:numPr>
              <w:tabs>
                <w:tab w:val="clear" w:pos="417"/>
                <w:tab w:val="num" w:pos="360"/>
              </w:tabs>
              <w:ind w:left="360" w:hanging="360"/>
            </w:pPr>
            <w:r w:rsidRPr="007B45C0">
              <w:t>Tažení profilu po trase</w:t>
            </w:r>
          </w:p>
        </w:tc>
        <w:tc>
          <w:tcPr>
            <w:tcW w:w="3779" w:type="dxa"/>
            <w:tcBorders>
              <w:top w:val="single" w:sz="4" w:space="0" w:color="auto"/>
              <w:left w:val="single" w:sz="4" w:space="0" w:color="auto"/>
              <w:bottom w:val="single" w:sz="4" w:space="0" w:color="auto"/>
              <w:right w:val="single" w:sz="4" w:space="0" w:color="auto"/>
            </w:tcBorders>
          </w:tcPr>
          <w:p w14:paraId="547E7D8C" w14:textId="77777777" w:rsidR="007479BA" w:rsidRPr="007B45C0" w:rsidRDefault="007479BA" w:rsidP="005D78AC">
            <w:pPr>
              <w:pStyle w:val="svp"/>
              <w:numPr>
                <w:ilvl w:val="0"/>
                <w:numId w:val="9"/>
              </w:numPr>
              <w:tabs>
                <w:tab w:val="clear" w:pos="417"/>
                <w:tab w:val="num" w:pos="360"/>
              </w:tabs>
              <w:ind w:left="360" w:hanging="360"/>
            </w:pPr>
            <w:r w:rsidRPr="007B45C0">
              <w:t>používá základní i složitější pravidla pro tvorbu profilu, trasy a tažení</w:t>
            </w:r>
          </w:p>
          <w:p w14:paraId="13A34EC9" w14:textId="77777777" w:rsidR="007479BA" w:rsidRPr="007B45C0" w:rsidRDefault="007479BA" w:rsidP="005D78AC">
            <w:pPr>
              <w:pStyle w:val="svp"/>
              <w:numPr>
                <w:ilvl w:val="0"/>
                <w:numId w:val="9"/>
              </w:numPr>
              <w:tabs>
                <w:tab w:val="clear" w:pos="417"/>
                <w:tab w:val="num" w:pos="360"/>
              </w:tabs>
              <w:ind w:left="360" w:hanging="360"/>
            </w:pPr>
            <w:r w:rsidRPr="007B45C0">
              <w:t>zautomatizuje si návyky potřebné pro tvorbu modelu tažením po křivce</w:t>
            </w:r>
          </w:p>
        </w:tc>
      </w:tr>
      <w:tr w:rsidR="007479BA" w:rsidRPr="007B45C0" w14:paraId="6F11B666"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03D0747E" w14:textId="6D7D1058" w:rsidR="007479BA" w:rsidRPr="007B45C0" w:rsidRDefault="000F3E95" w:rsidP="005D78AC">
            <w:pPr>
              <w:pStyle w:val="svp"/>
              <w:rPr>
                <w:bCs/>
                <w:szCs w:val="20"/>
              </w:rPr>
            </w:pPr>
            <w:r w:rsidRPr="007B45C0">
              <w:t xml:space="preserve">Počet hodin: </w:t>
            </w:r>
            <w:r w:rsidR="00F577CC" w:rsidRPr="007B45C0">
              <w:t>2</w:t>
            </w:r>
          </w:p>
        </w:tc>
      </w:tr>
    </w:tbl>
    <w:p w14:paraId="158F62D7" w14:textId="77777777" w:rsidR="007479BA" w:rsidRPr="007B45C0" w:rsidRDefault="007479BA"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3B7553ED" w14:textId="77777777" w:rsidTr="006205DC">
        <w:tc>
          <w:tcPr>
            <w:tcW w:w="3751" w:type="dxa"/>
            <w:tcBorders>
              <w:top w:val="single" w:sz="4" w:space="0" w:color="auto"/>
              <w:left w:val="single" w:sz="4" w:space="0" w:color="auto"/>
              <w:bottom w:val="single" w:sz="4" w:space="0" w:color="auto"/>
              <w:right w:val="single" w:sz="4" w:space="0" w:color="auto"/>
            </w:tcBorders>
          </w:tcPr>
          <w:p w14:paraId="38CF8848" w14:textId="77777777" w:rsidR="007479BA" w:rsidRPr="007B45C0" w:rsidRDefault="007479BA" w:rsidP="005D78AC">
            <w:pPr>
              <w:pStyle w:val="svp"/>
              <w:numPr>
                <w:ilvl w:val="0"/>
                <w:numId w:val="15"/>
              </w:numPr>
              <w:rPr>
                <w:bCs/>
              </w:rPr>
            </w:pPr>
            <w:r w:rsidRPr="007B45C0">
              <w:t>Přidání, odebrání, rotace</w:t>
            </w:r>
          </w:p>
        </w:tc>
        <w:tc>
          <w:tcPr>
            <w:tcW w:w="3762" w:type="dxa"/>
            <w:tcBorders>
              <w:top w:val="single" w:sz="4" w:space="0" w:color="auto"/>
              <w:left w:val="single" w:sz="4" w:space="0" w:color="auto"/>
              <w:bottom w:val="single" w:sz="4" w:space="0" w:color="auto"/>
              <w:right w:val="single" w:sz="4" w:space="0" w:color="auto"/>
            </w:tcBorders>
          </w:tcPr>
          <w:p w14:paraId="0CABF226" w14:textId="77777777" w:rsidR="007479BA" w:rsidRPr="007B45C0" w:rsidRDefault="007479BA" w:rsidP="005D78AC">
            <w:pPr>
              <w:pStyle w:val="svp"/>
            </w:pPr>
            <w:r w:rsidRPr="007B45C0">
              <w:t>Žák:</w:t>
            </w:r>
          </w:p>
        </w:tc>
      </w:tr>
      <w:tr w:rsidR="007479BA" w:rsidRPr="007B45C0" w14:paraId="72CC504E" w14:textId="77777777" w:rsidTr="006205DC">
        <w:tc>
          <w:tcPr>
            <w:tcW w:w="3751" w:type="dxa"/>
            <w:tcBorders>
              <w:left w:val="single" w:sz="4" w:space="0" w:color="auto"/>
              <w:bottom w:val="nil"/>
            </w:tcBorders>
          </w:tcPr>
          <w:p w14:paraId="1F2186D0" w14:textId="77777777" w:rsidR="007479BA" w:rsidRPr="007B45C0" w:rsidRDefault="007479BA" w:rsidP="005D78AC">
            <w:pPr>
              <w:pStyle w:val="svp"/>
              <w:numPr>
                <w:ilvl w:val="0"/>
                <w:numId w:val="9"/>
              </w:numPr>
              <w:tabs>
                <w:tab w:val="clear" w:pos="417"/>
                <w:tab w:val="num" w:pos="360"/>
                <w:tab w:val="num" w:pos="600"/>
              </w:tabs>
              <w:ind w:left="360" w:hanging="360"/>
            </w:pPr>
            <w:r w:rsidRPr="007B45C0">
              <w:t>Základní pravidla pro použití operací p</w:t>
            </w:r>
            <w:r w:rsidRPr="007B45C0">
              <w:rPr>
                <w:bCs/>
                <w:szCs w:val="24"/>
              </w:rPr>
              <w:t>řidání, odebrání, rotace</w:t>
            </w:r>
          </w:p>
          <w:p w14:paraId="643D99A0" w14:textId="77777777" w:rsidR="007479BA" w:rsidRPr="007B45C0" w:rsidRDefault="007479BA" w:rsidP="005D78AC">
            <w:pPr>
              <w:pStyle w:val="svp"/>
              <w:numPr>
                <w:ilvl w:val="0"/>
                <w:numId w:val="9"/>
              </w:numPr>
              <w:tabs>
                <w:tab w:val="clear" w:pos="417"/>
                <w:tab w:val="num" w:pos="360"/>
                <w:tab w:val="num" w:pos="600"/>
              </w:tabs>
              <w:ind w:left="360" w:hanging="360"/>
            </w:pPr>
            <w:r w:rsidRPr="007B45C0">
              <w:rPr>
                <w:bCs/>
              </w:rPr>
              <w:t>Přidání</w:t>
            </w:r>
          </w:p>
          <w:p w14:paraId="2A3B7494" w14:textId="77777777" w:rsidR="007479BA" w:rsidRPr="007B45C0" w:rsidRDefault="007479BA" w:rsidP="005D78AC">
            <w:pPr>
              <w:pStyle w:val="svp"/>
              <w:numPr>
                <w:ilvl w:val="0"/>
                <w:numId w:val="9"/>
              </w:numPr>
              <w:tabs>
                <w:tab w:val="clear" w:pos="417"/>
                <w:tab w:val="num" w:pos="360"/>
                <w:tab w:val="num" w:pos="600"/>
              </w:tabs>
              <w:ind w:left="360" w:hanging="360"/>
            </w:pPr>
            <w:r w:rsidRPr="007B45C0">
              <w:rPr>
                <w:bCs/>
              </w:rPr>
              <w:t>Odebrání</w:t>
            </w:r>
          </w:p>
          <w:p w14:paraId="45F4295B" w14:textId="77777777" w:rsidR="007479BA" w:rsidRPr="007B45C0" w:rsidRDefault="007479BA" w:rsidP="005D78AC">
            <w:pPr>
              <w:pStyle w:val="svp"/>
              <w:numPr>
                <w:ilvl w:val="0"/>
                <w:numId w:val="9"/>
              </w:numPr>
              <w:tabs>
                <w:tab w:val="clear" w:pos="417"/>
                <w:tab w:val="num" w:pos="360"/>
                <w:tab w:val="num" w:pos="600"/>
              </w:tabs>
              <w:ind w:left="360" w:hanging="360"/>
            </w:pPr>
            <w:r w:rsidRPr="007B45C0">
              <w:rPr>
                <w:bCs/>
              </w:rPr>
              <w:t>Rotace</w:t>
            </w:r>
          </w:p>
        </w:tc>
        <w:tc>
          <w:tcPr>
            <w:tcW w:w="3762" w:type="dxa"/>
            <w:tcBorders>
              <w:bottom w:val="nil"/>
              <w:right w:val="single" w:sz="4" w:space="0" w:color="auto"/>
            </w:tcBorders>
          </w:tcPr>
          <w:p w14:paraId="42E36EDC" w14:textId="77777777" w:rsidR="007479BA" w:rsidRPr="007B45C0" w:rsidRDefault="007479BA" w:rsidP="005D78AC">
            <w:pPr>
              <w:pStyle w:val="svp"/>
              <w:numPr>
                <w:ilvl w:val="0"/>
                <w:numId w:val="9"/>
              </w:numPr>
              <w:tabs>
                <w:tab w:val="clear" w:pos="417"/>
                <w:tab w:val="num" w:pos="360"/>
                <w:tab w:val="num" w:pos="600"/>
              </w:tabs>
              <w:ind w:left="360" w:hanging="360"/>
            </w:pPr>
            <w:r w:rsidRPr="007B45C0">
              <w:t>vysvětlí význam modelu, jeho jednotlivých prvků a uvede rozdíl mezi jednotlivými operacemi</w:t>
            </w:r>
          </w:p>
          <w:p w14:paraId="2A20CFDB" w14:textId="77777777" w:rsidR="007479BA" w:rsidRPr="007B45C0" w:rsidRDefault="007479BA" w:rsidP="005D78AC">
            <w:pPr>
              <w:pStyle w:val="svp"/>
              <w:numPr>
                <w:ilvl w:val="0"/>
                <w:numId w:val="9"/>
              </w:numPr>
              <w:tabs>
                <w:tab w:val="clear" w:pos="417"/>
                <w:tab w:val="num" w:pos="360"/>
                <w:tab w:val="num" w:pos="600"/>
              </w:tabs>
              <w:ind w:left="360" w:hanging="360"/>
            </w:pPr>
            <w:r w:rsidRPr="007B45C0">
              <w:t>používá správné postupy při provádění uvedených operací</w:t>
            </w:r>
          </w:p>
          <w:p w14:paraId="47D2C78B" w14:textId="77777777" w:rsidR="007479BA" w:rsidRPr="007B45C0" w:rsidRDefault="007479BA" w:rsidP="005D78AC">
            <w:pPr>
              <w:pStyle w:val="svp"/>
              <w:numPr>
                <w:ilvl w:val="0"/>
                <w:numId w:val="9"/>
              </w:numPr>
              <w:tabs>
                <w:tab w:val="clear" w:pos="417"/>
                <w:tab w:val="num" w:pos="360"/>
                <w:tab w:val="num" w:pos="600"/>
              </w:tabs>
              <w:ind w:left="360" w:hanging="360"/>
            </w:pPr>
            <w:r w:rsidRPr="007B45C0">
              <w:t>aplikuje správně uvedené operace na tvorbu různých typů modelů</w:t>
            </w:r>
          </w:p>
          <w:p w14:paraId="7C3E082B" w14:textId="77777777" w:rsidR="007479BA" w:rsidRPr="007B45C0" w:rsidRDefault="007479BA" w:rsidP="005D78AC">
            <w:pPr>
              <w:pStyle w:val="svp"/>
              <w:numPr>
                <w:ilvl w:val="0"/>
                <w:numId w:val="9"/>
              </w:numPr>
              <w:tabs>
                <w:tab w:val="clear" w:pos="417"/>
                <w:tab w:val="num" w:pos="360"/>
                <w:tab w:val="num" w:pos="600"/>
              </w:tabs>
              <w:ind w:left="360" w:hanging="360"/>
            </w:pPr>
            <w:r w:rsidRPr="007B45C0">
              <w:t>obhájí použitou metodu při tvorbě modelu</w:t>
            </w:r>
          </w:p>
        </w:tc>
      </w:tr>
      <w:tr w:rsidR="007479BA" w:rsidRPr="007B45C0" w14:paraId="45165281" w14:textId="77777777" w:rsidTr="006205DC">
        <w:tc>
          <w:tcPr>
            <w:tcW w:w="7513" w:type="dxa"/>
            <w:gridSpan w:val="2"/>
            <w:tcBorders>
              <w:left w:val="single" w:sz="4" w:space="0" w:color="auto"/>
              <w:bottom w:val="single" w:sz="4" w:space="0" w:color="auto"/>
              <w:right w:val="single" w:sz="4" w:space="0" w:color="auto"/>
            </w:tcBorders>
          </w:tcPr>
          <w:p w14:paraId="2331B5C0" w14:textId="0FF55516" w:rsidR="007479BA" w:rsidRPr="007B45C0" w:rsidRDefault="000F3E95" w:rsidP="005D78AC">
            <w:pPr>
              <w:pStyle w:val="svp"/>
            </w:pPr>
            <w:r w:rsidRPr="007B45C0">
              <w:t xml:space="preserve">Počet hodin: </w:t>
            </w:r>
            <w:r w:rsidR="00F577CC" w:rsidRPr="007B45C0">
              <w:t>2</w:t>
            </w:r>
          </w:p>
        </w:tc>
      </w:tr>
    </w:tbl>
    <w:p w14:paraId="0467EAD8"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30B7C19B" w14:textId="77777777" w:rsidTr="006205DC">
        <w:tc>
          <w:tcPr>
            <w:tcW w:w="3768" w:type="dxa"/>
            <w:tcBorders>
              <w:top w:val="single" w:sz="4" w:space="0" w:color="auto"/>
              <w:left w:val="single" w:sz="4" w:space="0" w:color="auto"/>
              <w:bottom w:val="single" w:sz="4" w:space="0" w:color="auto"/>
              <w:right w:val="single" w:sz="4" w:space="0" w:color="auto"/>
            </w:tcBorders>
          </w:tcPr>
          <w:p w14:paraId="21A91AFD" w14:textId="77777777" w:rsidR="007479BA" w:rsidRPr="007B45C0" w:rsidRDefault="007479BA" w:rsidP="005D78AC">
            <w:pPr>
              <w:pStyle w:val="svp"/>
              <w:numPr>
                <w:ilvl w:val="0"/>
                <w:numId w:val="15"/>
              </w:numPr>
              <w:rPr>
                <w:bCs/>
              </w:rPr>
            </w:pPr>
            <w:r w:rsidRPr="007B45C0">
              <w:t>Skicovací roviny a přidání nových</w:t>
            </w:r>
          </w:p>
        </w:tc>
        <w:tc>
          <w:tcPr>
            <w:tcW w:w="3779" w:type="dxa"/>
            <w:tcBorders>
              <w:left w:val="single" w:sz="4" w:space="0" w:color="auto"/>
              <w:bottom w:val="single" w:sz="4" w:space="0" w:color="auto"/>
            </w:tcBorders>
          </w:tcPr>
          <w:p w14:paraId="6F7D306D" w14:textId="77777777" w:rsidR="007479BA" w:rsidRPr="007B45C0" w:rsidRDefault="007479BA" w:rsidP="005D78AC">
            <w:pPr>
              <w:pStyle w:val="svp"/>
              <w:rPr>
                <w:bCs/>
              </w:rPr>
            </w:pPr>
            <w:r w:rsidRPr="007B45C0">
              <w:t>Žák:</w:t>
            </w:r>
          </w:p>
        </w:tc>
      </w:tr>
      <w:tr w:rsidR="007479BA" w:rsidRPr="007B45C0" w14:paraId="3EA16038" w14:textId="77777777" w:rsidTr="006205DC">
        <w:tc>
          <w:tcPr>
            <w:tcW w:w="3768" w:type="dxa"/>
            <w:tcBorders>
              <w:top w:val="single" w:sz="4" w:space="0" w:color="auto"/>
              <w:right w:val="single" w:sz="4" w:space="0" w:color="auto"/>
            </w:tcBorders>
          </w:tcPr>
          <w:p w14:paraId="148B2277" w14:textId="77777777" w:rsidR="007479BA" w:rsidRPr="007B45C0" w:rsidRDefault="007479BA" w:rsidP="005D78AC">
            <w:pPr>
              <w:pStyle w:val="svp"/>
              <w:numPr>
                <w:ilvl w:val="0"/>
                <w:numId w:val="9"/>
              </w:numPr>
              <w:tabs>
                <w:tab w:val="clear" w:pos="417"/>
                <w:tab w:val="num" w:pos="360"/>
              </w:tabs>
              <w:ind w:left="360" w:hanging="360"/>
            </w:pPr>
            <w:r w:rsidRPr="007B45C0">
              <w:t xml:space="preserve">Základní pravidla pro práci v rovině </w:t>
            </w:r>
          </w:p>
          <w:p w14:paraId="38B5E9D3" w14:textId="77777777" w:rsidR="007479BA" w:rsidRPr="007B45C0" w:rsidRDefault="007479BA" w:rsidP="005D78AC">
            <w:pPr>
              <w:pStyle w:val="svp"/>
              <w:numPr>
                <w:ilvl w:val="0"/>
                <w:numId w:val="9"/>
              </w:numPr>
              <w:tabs>
                <w:tab w:val="clear" w:pos="417"/>
                <w:tab w:val="num" w:pos="360"/>
              </w:tabs>
              <w:ind w:left="360" w:hanging="360"/>
            </w:pPr>
            <w:r w:rsidRPr="007B45C0">
              <w:t>Důvody a možnosti přidání nové riny</w:t>
            </w:r>
          </w:p>
          <w:p w14:paraId="35D81F24" w14:textId="77777777" w:rsidR="007479BA" w:rsidRPr="007B45C0" w:rsidRDefault="007479BA" w:rsidP="005D78AC">
            <w:pPr>
              <w:pStyle w:val="svp"/>
              <w:numPr>
                <w:ilvl w:val="0"/>
                <w:numId w:val="9"/>
              </w:numPr>
              <w:tabs>
                <w:tab w:val="clear" w:pos="417"/>
                <w:tab w:val="num" w:pos="360"/>
              </w:tabs>
              <w:ind w:left="360" w:hanging="360"/>
            </w:pPr>
            <w:r w:rsidRPr="007B45C0">
              <w:t>Použití základních rovin v SoWo</w:t>
            </w:r>
          </w:p>
          <w:p w14:paraId="3F2F799A" w14:textId="77777777" w:rsidR="007479BA" w:rsidRPr="007B45C0" w:rsidRDefault="007479BA" w:rsidP="005D78AC">
            <w:pPr>
              <w:pStyle w:val="svp"/>
              <w:numPr>
                <w:ilvl w:val="0"/>
                <w:numId w:val="9"/>
              </w:numPr>
              <w:tabs>
                <w:tab w:val="clear" w:pos="417"/>
                <w:tab w:val="num" w:pos="360"/>
              </w:tabs>
              <w:ind w:left="360" w:hanging="360"/>
            </w:pPr>
            <w:r w:rsidRPr="007B45C0">
              <w:t>Kreslení v rovině</w:t>
            </w:r>
          </w:p>
          <w:p w14:paraId="1B58D467" w14:textId="77777777" w:rsidR="007479BA" w:rsidRPr="007B45C0" w:rsidRDefault="007479BA" w:rsidP="005D78AC">
            <w:pPr>
              <w:pStyle w:val="svp"/>
              <w:numPr>
                <w:ilvl w:val="0"/>
                <w:numId w:val="9"/>
              </w:numPr>
              <w:tabs>
                <w:tab w:val="clear" w:pos="417"/>
                <w:tab w:val="num" w:pos="360"/>
              </w:tabs>
              <w:ind w:left="360" w:hanging="360"/>
            </w:pPr>
            <w:r w:rsidRPr="007B45C0">
              <w:t>Vytvoření další(ch) roviny (rovin) a jejich využití</w:t>
            </w:r>
          </w:p>
        </w:tc>
        <w:tc>
          <w:tcPr>
            <w:tcW w:w="3779" w:type="dxa"/>
            <w:tcBorders>
              <w:top w:val="single" w:sz="4" w:space="0" w:color="auto"/>
              <w:left w:val="single" w:sz="4" w:space="0" w:color="auto"/>
              <w:bottom w:val="single" w:sz="4" w:space="0" w:color="auto"/>
              <w:right w:val="single" w:sz="4" w:space="0" w:color="auto"/>
            </w:tcBorders>
          </w:tcPr>
          <w:p w14:paraId="39D92386" w14:textId="77777777" w:rsidR="007479BA" w:rsidRPr="007B45C0" w:rsidRDefault="007479BA" w:rsidP="005D78AC">
            <w:pPr>
              <w:pStyle w:val="svp"/>
              <w:numPr>
                <w:ilvl w:val="0"/>
                <w:numId w:val="9"/>
              </w:numPr>
              <w:tabs>
                <w:tab w:val="clear" w:pos="417"/>
                <w:tab w:val="num" w:pos="360"/>
              </w:tabs>
              <w:ind w:left="360" w:hanging="360"/>
            </w:pPr>
            <w:r w:rsidRPr="007B45C0">
              <w:t>používá základní pravidla pro práci v rině</w:t>
            </w:r>
          </w:p>
          <w:p w14:paraId="5A3496AE" w14:textId="77777777" w:rsidR="007479BA" w:rsidRPr="007B45C0" w:rsidRDefault="007479BA" w:rsidP="005D78AC">
            <w:pPr>
              <w:pStyle w:val="svp"/>
              <w:numPr>
                <w:ilvl w:val="0"/>
                <w:numId w:val="9"/>
              </w:numPr>
              <w:tabs>
                <w:tab w:val="clear" w:pos="417"/>
                <w:tab w:val="num" w:pos="360"/>
              </w:tabs>
              <w:ind w:left="360" w:hanging="360"/>
            </w:pPr>
            <w:r w:rsidRPr="007B45C0">
              <w:t>využívá různé riny pro tvorbu skici</w:t>
            </w:r>
          </w:p>
          <w:p w14:paraId="2E858A99" w14:textId="77777777" w:rsidR="007479BA" w:rsidRPr="007B45C0" w:rsidRDefault="007479BA" w:rsidP="005D78AC">
            <w:pPr>
              <w:pStyle w:val="svp"/>
              <w:numPr>
                <w:ilvl w:val="0"/>
                <w:numId w:val="9"/>
              </w:numPr>
              <w:tabs>
                <w:tab w:val="clear" w:pos="417"/>
                <w:tab w:val="num" w:pos="360"/>
                <w:tab w:val="num" w:pos="600"/>
              </w:tabs>
              <w:ind w:left="360" w:hanging="360"/>
            </w:pPr>
            <w:r w:rsidRPr="007B45C0">
              <w:t>vytváří nové riny ve správném místě a ve správné orientaci pro vytváření dalších skic</w:t>
            </w:r>
          </w:p>
          <w:p w14:paraId="5422CCF3" w14:textId="77777777" w:rsidR="007479BA" w:rsidRPr="007B45C0" w:rsidRDefault="007479BA" w:rsidP="005D78AC">
            <w:pPr>
              <w:pStyle w:val="svp"/>
              <w:numPr>
                <w:ilvl w:val="0"/>
                <w:numId w:val="9"/>
              </w:numPr>
              <w:tabs>
                <w:tab w:val="clear" w:pos="417"/>
                <w:tab w:val="num" w:pos="360"/>
                <w:tab w:val="num" w:pos="600"/>
              </w:tabs>
              <w:ind w:left="360" w:hanging="360"/>
            </w:pPr>
            <w:r w:rsidRPr="007B45C0">
              <w:t>zautomatizuje si návyky potřebné pro tvorbu skic a dalších skicovních rin</w:t>
            </w:r>
          </w:p>
          <w:p w14:paraId="561D570D" w14:textId="77777777" w:rsidR="007479BA" w:rsidRPr="007B45C0" w:rsidRDefault="007479BA" w:rsidP="005D78AC">
            <w:pPr>
              <w:pStyle w:val="svp"/>
              <w:numPr>
                <w:ilvl w:val="0"/>
                <w:numId w:val="9"/>
              </w:numPr>
              <w:tabs>
                <w:tab w:val="clear" w:pos="417"/>
                <w:tab w:val="num" w:pos="360"/>
                <w:tab w:val="num" w:pos="600"/>
              </w:tabs>
              <w:ind w:left="360" w:hanging="360"/>
            </w:pPr>
            <w:r w:rsidRPr="007B45C0">
              <w:lastRenderedPageBreak/>
              <w:t>zdůvodní použitou metodu při tvorbě modelu</w:t>
            </w:r>
          </w:p>
        </w:tc>
      </w:tr>
      <w:tr w:rsidR="007479BA" w:rsidRPr="007B45C0" w14:paraId="097FA3A8"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4FF51DA8" w14:textId="65708780" w:rsidR="007479BA" w:rsidRPr="007B45C0" w:rsidRDefault="000F3E95" w:rsidP="005D78AC">
            <w:pPr>
              <w:pStyle w:val="svp"/>
              <w:rPr>
                <w:bCs/>
                <w:szCs w:val="20"/>
              </w:rPr>
            </w:pPr>
            <w:r w:rsidRPr="007B45C0">
              <w:lastRenderedPageBreak/>
              <w:t xml:space="preserve">Počet hodin: </w:t>
            </w:r>
            <w:r w:rsidR="00F577CC" w:rsidRPr="007B45C0">
              <w:t>2</w:t>
            </w:r>
          </w:p>
        </w:tc>
      </w:tr>
    </w:tbl>
    <w:p w14:paraId="00B60D8C"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5D99A1A2" w14:textId="77777777" w:rsidTr="006205DC">
        <w:tc>
          <w:tcPr>
            <w:tcW w:w="3768" w:type="dxa"/>
            <w:tcBorders>
              <w:top w:val="single" w:sz="4" w:space="0" w:color="auto"/>
              <w:left w:val="single" w:sz="4" w:space="0" w:color="auto"/>
              <w:bottom w:val="single" w:sz="4" w:space="0" w:color="auto"/>
              <w:right w:val="single" w:sz="4" w:space="0" w:color="auto"/>
            </w:tcBorders>
          </w:tcPr>
          <w:p w14:paraId="63325919" w14:textId="77777777" w:rsidR="007479BA" w:rsidRPr="007B45C0" w:rsidRDefault="007479BA" w:rsidP="005D78AC">
            <w:pPr>
              <w:pStyle w:val="svp"/>
              <w:numPr>
                <w:ilvl w:val="0"/>
                <w:numId w:val="15"/>
              </w:numPr>
              <w:rPr>
                <w:bCs/>
              </w:rPr>
            </w:pPr>
            <w:r w:rsidRPr="007B45C0">
              <w:t>Spojení profilů</w:t>
            </w:r>
          </w:p>
        </w:tc>
        <w:tc>
          <w:tcPr>
            <w:tcW w:w="3779" w:type="dxa"/>
            <w:tcBorders>
              <w:left w:val="single" w:sz="4" w:space="0" w:color="auto"/>
              <w:bottom w:val="single" w:sz="4" w:space="0" w:color="auto"/>
            </w:tcBorders>
          </w:tcPr>
          <w:p w14:paraId="1D90F87D" w14:textId="77777777" w:rsidR="007479BA" w:rsidRPr="007B45C0" w:rsidRDefault="007479BA" w:rsidP="005D78AC">
            <w:pPr>
              <w:pStyle w:val="svp"/>
              <w:rPr>
                <w:bCs/>
              </w:rPr>
            </w:pPr>
            <w:r w:rsidRPr="007B45C0">
              <w:t>Žák:</w:t>
            </w:r>
          </w:p>
        </w:tc>
      </w:tr>
      <w:tr w:rsidR="007479BA" w:rsidRPr="007B45C0" w14:paraId="29489B8E" w14:textId="77777777" w:rsidTr="006205DC">
        <w:tc>
          <w:tcPr>
            <w:tcW w:w="3768" w:type="dxa"/>
            <w:tcBorders>
              <w:top w:val="single" w:sz="4" w:space="0" w:color="auto"/>
              <w:right w:val="single" w:sz="4" w:space="0" w:color="auto"/>
            </w:tcBorders>
          </w:tcPr>
          <w:p w14:paraId="69DAB5F7" w14:textId="77777777" w:rsidR="007479BA" w:rsidRPr="007B45C0" w:rsidRDefault="007479BA" w:rsidP="005D78AC">
            <w:pPr>
              <w:pStyle w:val="svp"/>
              <w:numPr>
                <w:ilvl w:val="0"/>
                <w:numId w:val="9"/>
              </w:numPr>
              <w:tabs>
                <w:tab w:val="clear" w:pos="417"/>
                <w:tab w:val="num" w:pos="360"/>
              </w:tabs>
              <w:ind w:left="360" w:hanging="360"/>
            </w:pPr>
            <w:r w:rsidRPr="007B45C0">
              <w:t>Vytvoření profilů</w:t>
            </w:r>
          </w:p>
          <w:p w14:paraId="0683B713" w14:textId="77777777" w:rsidR="007479BA" w:rsidRPr="007B45C0" w:rsidRDefault="007479BA" w:rsidP="005D78AC">
            <w:pPr>
              <w:pStyle w:val="svp"/>
              <w:numPr>
                <w:ilvl w:val="0"/>
                <w:numId w:val="9"/>
              </w:numPr>
              <w:tabs>
                <w:tab w:val="clear" w:pos="417"/>
                <w:tab w:val="num" w:pos="360"/>
              </w:tabs>
              <w:ind w:left="360" w:hanging="360"/>
            </w:pPr>
            <w:r w:rsidRPr="007B45C0">
              <w:t>Přidání spojením profilů</w:t>
            </w:r>
          </w:p>
        </w:tc>
        <w:tc>
          <w:tcPr>
            <w:tcW w:w="3779" w:type="dxa"/>
            <w:tcBorders>
              <w:top w:val="single" w:sz="4" w:space="0" w:color="auto"/>
              <w:left w:val="single" w:sz="4" w:space="0" w:color="auto"/>
              <w:bottom w:val="single" w:sz="4" w:space="0" w:color="auto"/>
              <w:right w:val="single" w:sz="4" w:space="0" w:color="auto"/>
            </w:tcBorders>
          </w:tcPr>
          <w:p w14:paraId="06130E6D" w14:textId="77777777" w:rsidR="007479BA" w:rsidRPr="007B45C0" w:rsidRDefault="007479BA" w:rsidP="005D78AC">
            <w:pPr>
              <w:pStyle w:val="svp"/>
              <w:numPr>
                <w:ilvl w:val="0"/>
                <w:numId w:val="9"/>
              </w:numPr>
              <w:tabs>
                <w:tab w:val="clear" w:pos="417"/>
                <w:tab w:val="num" w:pos="360"/>
              </w:tabs>
              <w:ind w:left="360" w:hanging="360"/>
            </w:pPr>
            <w:r w:rsidRPr="007B45C0">
              <w:t>vysvětlí základní pravidla tvorby profilů a vytváření celků jejich spojením</w:t>
            </w:r>
          </w:p>
          <w:p w14:paraId="241D19C1" w14:textId="77777777" w:rsidR="007479BA" w:rsidRPr="007B45C0" w:rsidRDefault="007479BA" w:rsidP="005D78AC">
            <w:pPr>
              <w:pStyle w:val="svp"/>
              <w:numPr>
                <w:ilvl w:val="0"/>
                <w:numId w:val="9"/>
              </w:numPr>
              <w:tabs>
                <w:tab w:val="clear" w:pos="417"/>
                <w:tab w:val="num" w:pos="360"/>
              </w:tabs>
              <w:ind w:left="360" w:hanging="360"/>
            </w:pPr>
            <w:r w:rsidRPr="007B45C0">
              <w:t>zvolí správný pohled a rovinu pro vytvoření profilů</w:t>
            </w:r>
          </w:p>
          <w:p w14:paraId="0B71D6C3" w14:textId="77777777" w:rsidR="007479BA" w:rsidRPr="007B45C0" w:rsidRDefault="007479BA" w:rsidP="005D78AC">
            <w:pPr>
              <w:pStyle w:val="svp"/>
              <w:numPr>
                <w:ilvl w:val="0"/>
                <w:numId w:val="9"/>
              </w:numPr>
              <w:tabs>
                <w:tab w:val="clear" w:pos="417"/>
                <w:tab w:val="num" w:pos="360"/>
              </w:tabs>
              <w:ind w:left="360" w:hanging="360"/>
            </w:pPr>
            <w:r w:rsidRPr="007B45C0">
              <w:t>dokáže spojit vytvořené profily</w:t>
            </w:r>
          </w:p>
        </w:tc>
      </w:tr>
      <w:tr w:rsidR="007479BA" w:rsidRPr="007B45C0" w14:paraId="30DF9703"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61847093" w14:textId="2C83D927" w:rsidR="007479BA" w:rsidRPr="007B45C0" w:rsidRDefault="000F3E95" w:rsidP="005D78AC">
            <w:pPr>
              <w:pStyle w:val="svp"/>
              <w:rPr>
                <w:bCs/>
                <w:szCs w:val="20"/>
              </w:rPr>
            </w:pPr>
            <w:r w:rsidRPr="007B45C0">
              <w:t xml:space="preserve">Počet hodin: </w:t>
            </w:r>
            <w:r w:rsidR="00F577CC" w:rsidRPr="007B45C0">
              <w:t>2</w:t>
            </w:r>
          </w:p>
        </w:tc>
      </w:tr>
    </w:tbl>
    <w:p w14:paraId="0CB11F3E"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0F6A9BBC" w14:textId="77777777" w:rsidTr="006205DC">
        <w:tc>
          <w:tcPr>
            <w:tcW w:w="3768" w:type="dxa"/>
            <w:tcBorders>
              <w:top w:val="single" w:sz="4" w:space="0" w:color="auto"/>
              <w:left w:val="single" w:sz="4" w:space="0" w:color="auto"/>
              <w:bottom w:val="single" w:sz="4" w:space="0" w:color="auto"/>
              <w:right w:val="single" w:sz="4" w:space="0" w:color="auto"/>
            </w:tcBorders>
          </w:tcPr>
          <w:p w14:paraId="02083624" w14:textId="77777777" w:rsidR="007479BA" w:rsidRPr="007B45C0" w:rsidRDefault="007479BA" w:rsidP="005D78AC">
            <w:pPr>
              <w:pStyle w:val="svp"/>
              <w:numPr>
                <w:ilvl w:val="0"/>
                <w:numId w:val="15"/>
              </w:numPr>
              <w:rPr>
                <w:bCs/>
              </w:rPr>
            </w:pPr>
            <w:r w:rsidRPr="007B45C0">
              <w:t>Tvorba dílů v SoWo</w:t>
            </w:r>
          </w:p>
        </w:tc>
        <w:tc>
          <w:tcPr>
            <w:tcW w:w="3779" w:type="dxa"/>
            <w:tcBorders>
              <w:left w:val="single" w:sz="4" w:space="0" w:color="auto"/>
              <w:bottom w:val="single" w:sz="4" w:space="0" w:color="auto"/>
            </w:tcBorders>
          </w:tcPr>
          <w:p w14:paraId="1011A16D" w14:textId="77777777" w:rsidR="007479BA" w:rsidRPr="007B45C0" w:rsidRDefault="007479BA" w:rsidP="005D78AC">
            <w:pPr>
              <w:pStyle w:val="svp"/>
              <w:rPr>
                <w:bCs/>
              </w:rPr>
            </w:pPr>
            <w:r w:rsidRPr="007B45C0">
              <w:t>Žák:</w:t>
            </w:r>
          </w:p>
        </w:tc>
      </w:tr>
      <w:tr w:rsidR="007479BA" w:rsidRPr="007B45C0" w14:paraId="39413901" w14:textId="77777777" w:rsidTr="006205DC">
        <w:tc>
          <w:tcPr>
            <w:tcW w:w="3768" w:type="dxa"/>
            <w:tcBorders>
              <w:top w:val="single" w:sz="4" w:space="0" w:color="auto"/>
              <w:right w:val="single" w:sz="4" w:space="0" w:color="auto"/>
            </w:tcBorders>
          </w:tcPr>
          <w:p w14:paraId="07E52A35" w14:textId="77777777" w:rsidR="007479BA" w:rsidRPr="007B45C0" w:rsidRDefault="007479BA" w:rsidP="005D78AC">
            <w:pPr>
              <w:pStyle w:val="svp"/>
              <w:numPr>
                <w:ilvl w:val="0"/>
                <w:numId w:val="9"/>
              </w:numPr>
              <w:tabs>
                <w:tab w:val="clear" w:pos="417"/>
                <w:tab w:val="num" w:pos="360"/>
              </w:tabs>
              <w:ind w:left="360" w:hanging="360"/>
            </w:pPr>
            <w:r w:rsidRPr="007B45C0">
              <w:t>Konstrukce cvičných součástí</w:t>
            </w:r>
          </w:p>
        </w:tc>
        <w:tc>
          <w:tcPr>
            <w:tcW w:w="3779" w:type="dxa"/>
            <w:tcBorders>
              <w:top w:val="single" w:sz="4" w:space="0" w:color="auto"/>
              <w:left w:val="single" w:sz="4" w:space="0" w:color="auto"/>
              <w:bottom w:val="single" w:sz="4" w:space="0" w:color="auto"/>
              <w:right w:val="single" w:sz="4" w:space="0" w:color="auto"/>
            </w:tcBorders>
          </w:tcPr>
          <w:p w14:paraId="7D90DB7D" w14:textId="77777777" w:rsidR="007479BA" w:rsidRPr="007B45C0" w:rsidRDefault="007479BA" w:rsidP="005D78AC">
            <w:pPr>
              <w:pStyle w:val="svp"/>
              <w:numPr>
                <w:ilvl w:val="0"/>
                <w:numId w:val="9"/>
              </w:numPr>
              <w:tabs>
                <w:tab w:val="clear" w:pos="417"/>
                <w:tab w:val="num" w:pos="360"/>
              </w:tabs>
              <w:ind w:left="360" w:hanging="360"/>
            </w:pPr>
            <w:r w:rsidRPr="007B45C0">
              <w:t>vysvětlí a umí aplikovat základní pravidla a dovednosti tvorby modelu cvičných součástí v SoWo</w:t>
            </w:r>
          </w:p>
        </w:tc>
      </w:tr>
      <w:tr w:rsidR="007479BA" w:rsidRPr="007B45C0" w14:paraId="7FADD6D5"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1634B91A" w14:textId="680134C7" w:rsidR="007479BA" w:rsidRPr="007B45C0" w:rsidRDefault="000F3E95" w:rsidP="005D78AC">
            <w:pPr>
              <w:pStyle w:val="svp"/>
              <w:rPr>
                <w:bCs/>
                <w:szCs w:val="20"/>
              </w:rPr>
            </w:pPr>
            <w:r w:rsidRPr="007B45C0">
              <w:t xml:space="preserve">Počet hodin: </w:t>
            </w:r>
            <w:r w:rsidR="00F577CC" w:rsidRPr="007B45C0">
              <w:t>2</w:t>
            </w:r>
          </w:p>
        </w:tc>
      </w:tr>
    </w:tbl>
    <w:p w14:paraId="4B17B904"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219DE72C" w14:textId="77777777" w:rsidTr="006205DC">
        <w:tc>
          <w:tcPr>
            <w:tcW w:w="3768" w:type="dxa"/>
            <w:tcBorders>
              <w:top w:val="single" w:sz="4" w:space="0" w:color="auto"/>
              <w:left w:val="single" w:sz="4" w:space="0" w:color="auto"/>
              <w:bottom w:val="single" w:sz="4" w:space="0" w:color="auto"/>
              <w:right w:val="single" w:sz="4" w:space="0" w:color="auto"/>
            </w:tcBorders>
          </w:tcPr>
          <w:p w14:paraId="6821B03B" w14:textId="77777777" w:rsidR="007479BA" w:rsidRPr="007B45C0" w:rsidRDefault="007479BA" w:rsidP="005D78AC">
            <w:pPr>
              <w:pStyle w:val="svp"/>
              <w:numPr>
                <w:ilvl w:val="0"/>
                <w:numId w:val="15"/>
              </w:numPr>
              <w:rPr>
                <w:bCs/>
              </w:rPr>
            </w:pPr>
            <w:r w:rsidRPr="007B45C0">
              <w:t>Tvorba sestavy v SoWo</w:t>
            </w:r>
          </w:p>
        </w:tc>
        <w:tc>
          <w:tcPr>
            <w:tcW w:w="3779" w:type="dxa"/>
            <w:tcBorders>
              <w:left w:val="single" w:sz="4" w:space="0" w:color="auto"/>
              <w:bottom w:val="single" w:sz="4" w:space="0" w:color="auto"/>
            </w:tcBorders>
          </w:tcPr>
          <w:p w14:paraId="6F72C935" w14:textId="77777777" w:rsidR="007479BA" w:rsidRPr="007B45C0" w:rsidRDefault="007479BA" w:rsidP="005D78AC">
            <w:pPr>
              <w:pStyle w:val="svp"/>
              <w:rPr>
                <w:bCs/>
              </w:rPr>
            </w:pPr>
            <w:r w:rsidRPr="007B45C0">
              <w:t>Žák:</w:t>
            </w:r>
          </w:p>
        </w:tc>
      </w:tr>
      <w:tr w:rsidR="007479BA" w:rsidRPr="007B45C0" w14:paraId="76C74F0B" w14:textId="77777777" w:rsidTr="006205DC">
        <w:tc>
          <w:tcPr>
            <w:tcW w:w="3768" w:type="dxa"/>
            <w:tcBorders>
              <w:top w:val="single" w:sz="4" w:space="0" w:color="auto"/>
              <w:right w:val="single" w:sz="4" w:space="0" w:color="auto"/>
            </w:tcBorders>
          </w:tcPr>
          <w:p w14:paraId="41BA52A2" w14:textId="77777777" w:rsidR="007479BA" w:rsidRPr="007B45C0" w:rsidRDefault="007479BA" w:rsidP="005D78AC">
            <w:pPr>
              <w:pStyle w:val="svp"/>
              <w:numPr>
                <w:ilvl w:val="0"/>
                <w:numId w:val="9"/>
              </w:numPr>
              <w:tabs>
                <w:tab w:val="clear" w:pos="417"/>
                <w:tab w:val="num" w:pos="360"/>
              </w:tabs>
              <w:ind w:left="360" w:hanging="360"/>
            </w:pPr>
            <w:r w:rsidRPr="007B45C0">
              <w:t xml:space="preserve">Metody tvorby sestav v SoWo </w:t>
            </w:r>
          </w:p>
          <w:p w14:paraId="2400EDEA" w14:textId="77777777" w:rsidR="007479BA" w:rsidRPr="007B45C0" w:rsidRDefault="007479BA" w:rsidP="005D78AC">
            <w:pPr>
              <w:pStyle w:val="svp"/>
              <w:numPr>
                <w:ilvl w:val="0"/>
                <w:numId w:val="9"/>
              </w:numPr>
              <w:tabs>
                <w:tab w:val="clear" w:pos="417"/>
                <w:tab w:val="num" w:pos="360"/>
              </w:tabs>
              <w:ind w:left="360" w:hanging="360"/>
            </w:pPr>
            <w:r w:rsidRPr="007B45C0">
              <w:t>Metoda konstrukce zespodu nahoru</w:t>
            </w:r>
          </w:p>
          <w:p w14:paraId="52B3F469" w14:textId="77777777" w:rsidR="007479BA" w:rsidRPr="007B45C0" w:rsidRDefault="007479BA" w:rsidP="005D78AC">
            <w:pPr>
              <w:pStyle w:val="svp"/>
              <w:numPr>
                <w:ilvl w:val="0"/>
                <w:numId w:val="9"/>
              </w:numPr>
              <w:tabs>
                <w:tab w:val="clear" w:pos="417"/>
                <w:tab w:val="num" w:pos="360"/>
              </w:tabs>
              <w:ind w:left="360" w:hanging="360"/>
            </w:pPr>
            <w:r w:rsidRPr="007B45C0">
              <w:t>Metoda konstrukce shora dolů</w:t>
            </w:r>
          </w:p>
          <w:p w14:paraId="5CB44825" w14:textId="77777777" w:rsidR="007479BA" w:rsidRPr="007B45C0" w:rsidRDefault="007479BA" w:rsidP="005D78AC">
            <w:pPr>
              <w:pStyle w:val="svp"/>
              <w:numPr>
                <w:ilvl w:val="0"/>
                <w:numId w:val="9"/>
              </w:numPr>
              <w:tabs>
                <w:tab w:val="clear" w:pos="417"/>
                <w:tab w:val="num" w:pos="360"/>
              </w:tabs>
              <w:ind w:left="360" w:hanging="360"/>
            </w:pPr>
            <w:r w:rsidRPr="007B45C0">
              <w:t>Vazby při tvorbě sestavy</w:t>
            </w:r>
          </w:p>
          <w:p w14:paraId="0B4091C8" w14:textId="77777777" w:rsidR="007479BA" w:rsidRPr="007B45C0" w:rsidRDefault="007479BA" w:rsidP="005D78AC">
            <w:pPr>
              <w:pStyle w:val="svp"/>
              <w:numPr>
                <w:ilvl w:val="0"/>
                <w:numId w:val="9"/>
              </w:numPr>
              <w:tabs>
                <w:tab w:val="clear" w:pos="417"/>
                <w:tab w:val="num" w:pos="360"/>
              </w:tabs>
              <w:ind w:left="360" w:hanging="360"/>
            </w:pPr>
            <w:r w:rsidRPr="007B45C0">
              <w:t>Vkládání dílů z nadstavby SoWo</w:t>
            </w:r>
          </w:p>
        </w:tc>
        <w:tc>
          <w:tcPr>
            <w:tcW w:w="3779" w:type="dxa"/>
            <w:tcBorders>
              <w:top w:val="single" w:sz="4" w:space="0" w:color="auto"/>
              <w:left w:val="single" w:sz="4" w:space="0" w:color="auto"/>
              <w:bottom w:val="single" w:sz="4" w:space="0" w:color="auto"/>
              <w:right w:val="single" w:sz="4" w:space="0" w:color="auto"/>
            </w:tcBorders>
          </w:tcPr>
          <w:p w14:paraId="47254D12" w14:textId="77777777" w:rsidR="007479BA" w:rsidRPr="007B45C0" w:rsidRDefault="007479BA" w:rsidP="005D78AC">
            <w:pPr>
              <w:pStyle w:val="svp"/>
              <w:numPr>
                <w:ilvl w:val="0"/>
                <w:numId w:val="9"/>
              </w:numPr>
              <w:tabs>
                <w:tab w:val="clear" w:pos="417"/>
                <w:tab w:val="num" w:pos="360"/>
              </w:tabs>
              <w:ind w:left="360" w:hanging="360"/>
            </w:pPr>
            <w:r w:rsidRPr="007B45C0">
              <w:t>vysvětlí základní pravidla tvorby sestav různými metodami</w:t>
            </w:r>
          </w:p>
          <w:p w14:paraId="7D0A73D7" w14:textId="77777777" w:rsidR="007479BA" w:rsidRPr="007B45C0" w:rsidRDefault="007479BA" w:rsidP="005D78AC">
            <w:pPr>
              <w:pStyle w:val="svp"/>
              <w:numPr>
                <w:ilvl w:val="0"/>
                <w:numId w:val="9"/>
              </w:numPr>
              <w:tabs>
                <w:tab w:val="clear" w:pos="417"/>
                <w:tab w:val="num" w:pos="360"/>
              </w:tabs>
              <w:ind w:left="360" w:hanging="360"/>
            </w:pPr>
            <w:r w:rsidRPr="007B45C0">
              <w:t>orientuje se ve vytváření vazeb v sestavě</w:t>
            </w:r>
          </w:p>
          <w:p w14:paraId="150B0A2D" w14:textId="77777777" w:rsidR="007479BA" w:rsidRPr="007B45C0" w:rsidRDefault="007479BA" w:rsidP="005D78AC">
            <w:pPr>
              <w:pStyle w:val="svp"/>
              <w:numPr>
                <w:ilvl w:val="0"/>
                <w:numId w:val="9"/>
              </w:numPr>
              <w:tabs>
                <w:tab w:val="clear" w:pos="417"/>
                <w:tab w:val="num" w:pos="360"/>
              </w:tabs>
              <w:ind w:left="360" w:hanging="360"/>
            </w:pPr>
            <w:r w:rsidRPr="007B45C0">
              <w:t>využívá nadstaveb SoWo pro vkládání normalizovaných součástí do sestavy</w:t>
            </w:r>
          </w:p>
          <w:p w14:paraId="6392189E" w14:textId="77777777" w:rsidR="007479BA" w:rsidRPr="007B45C0" w:rsidRDefault="007479BA" w:rsidP="005D78AC">
            <w:pPr>
              <w:pStyle w:val="svp"/>
              <w:numPr>
                <w:ilvl w:val="0"/>
                <w:numId w:val="9"/>
              </w:numPr>
              <w:tabs>
                <w:tab w:val="clear" w:pos="417"/>
                <w:tab w:val="num" w:pos="360"/>
              </w:tabs>
              <w:ind w:left="360" w:hanging="360"/>
            </w:pPr>
            <w:r w:rsidRPr="007B45C0">
              <w:t>zautomatizuje si dovednosti při práci v systému SoWo</w:t>
            </w:r>
          </w:p>
        </w:tc>
      </w:tr>
      <w:tr w:rsidR="007479BA" w:rsidRPr="007B45C0" w14:paraId="758183C5"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57305D8B" w14:textId="29F9DCCC" w:rsidR="007479BA" w:rsidRPr="007B45C0" w:rsidRDefault="000F3E95" w:rsidP="005D78AC">
            <w:pPr>
              <w:pStyle w:val="svp"/>
              <w:rPr>
                <w:bCs/>
                <w:szCs w:val="20"/>
              </w:rPr>
            </w:pPr>
            <w:r w:rsidRPr="007B45C0">
              <w:t xml:space="preserve">Počet hodin: </w:t>
            </w:r>
            <w:r w:rsidR="00F577CC" w:rsidRPr="007B45C0">
              <w:t>10</w:t>
            </w:r>
          </w:p>
        </w:tc>
      </w:tr>
    </w:tbl>
    <w:p w14:paraId="04A91A73"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1815FD2A" w14:textId="77777777" w:rsidTr="006205DC">
        <w:tc>
          <w:tcPr>
            <w:tcW w:w="3768" w:type="dxa"/>
            <w:tcBorders>
              <w:top w:val="single" w:sz="4" w:space="0" w:color="auto"/>
              <w:left w:val="single" w:sz="4" w:space="0" w:color="auto"/>
              <w:bottom w:val="single" w:sz="4" w:space="0" w:color="auto"/>
              <w:right w:val="single" w:sz="4" w:space="0" w:color="auto"/>
            </w:tcBorders>
          </w:tcPr>
          <w:p w14:paraId="6668673F" w14:textId="77777777" w:rsidR="007479BA" w:rsidRPr="007B45C0" w:rsidRDefault="007479BA" w:rsidP="005D78AC">
            <w:pPr>
              <w:pStyle w:val="svp"/>
              <w:numPr>
                <w:ilvl w:val="0"/>
                <w:numId w:val="15"/>
              </w:numPr>
              <w:rPr>
                <w:bCs/>
              </w:rPr>
            </w:pPr>
            <w:r w:rsidRPr="007B45C0">
              <w:lastRenderedPageBreak/>
              <w:t>Tvorba výkresu SoWo plechový díl</w:t>
            </w:r>
          </w:p>
        </w:tc>
        <w:tc>
          <w:tcPr>
            <w:tcW w:w="3779" w:type="dxa"/>
            <w:tcBorders>
              <w:left w:val="single" w:sz="4" w:space="0" w:color="auto"/>
              <w:bottom w:val="single" w:sz="4" w:space="0" w:color="auto"/>
            </w:tcBorders>
          </w:tcPr>
          <w:p w14:paraId="4E4DC1F0" w14:textId="77777777" w:rsidR="007479BA" w:rsidRPr="007B45C0" w:rsidRDefault="007479BA" w:rsidP="005D78AC">
            <w:pPr>
              <w:pStyle w:val="svp"/>
              <w:rPr>
                <w:bCs/>
              </w:rPr>
            </w:pPr>
            <w:r w:rsidRPr="007B45C0">
              <w:t>Žák:</w:t>
            </w:r>
          </w:p>
        </w:tc>
      </w:tr>
      <w:tr w:rsidR="007479BA" w:rsidRPr="007B45C0" w14:paraId="7DCD3B4E" w14:textId="77777777" w:rsidTr="006205DC">
        <w:tc>
          <w:tcPr>
            <w:tcW w:w="3768" w:type="dxa"/>
            <w:tcBorders>
              <w:top w:val="single" w:sz="4" w:space="0" w:color="auto"/>
              <w:right w:val="single" w:sz="4" w:space="0" w:color="auto"/>
            </w:tcBorders>
          </w:tcPr>
          <w:p w14:paraId="1E9DFA18" w14:textId="77777777" w:rsidR="007479BA" w:rsidRPr="007B45C0" w:rsidRDefault="007479BA" w:rsidP="005D78AC">
            <w:pPr>
              <w:pStyle w:val="svp"/>
              <w:numPr>
                <w:ilvl w:val="0"/>
                <w:numId w:val="9"/>
              </w:numPr>
              <w:tabs>
                <w:tab w:val="clear" w:pos="417"/>
                <w:tab w:val="num" w:pos="360"/>
              </w:tabs>
              <w:ind w:left="360" w:hanging="360"/>
            </w:pPr>
            <w:r w:rsidRPr="007B45C0">
              <w:t>Tvorby modelů a výkresů plechových dílů v SoWo</w:t>
            </w:r>
          </w:p>
          <w:p w14:paraId="2D902949" w14:textId="77777777" w:rsidR="007479BA" w:rsidRPr="007B45C0" w:rsidRDefault="007479BA" w:rsidP="005D78AC">
            <w:pPr>
              <w:pStyle w:val="svp"/>
              <w:numPr>
                <w:ilvl w:val="0"/>
                <w:numId w:val="9"/>
              </w:numPr>
              <w:tabs>
                <w:tab w:val="clear" w:pos="417"/>
                <w:tab w:val="num" w:pos="360"/>
              </w:tabs>
              <w:ind w:left="360" w:hanging="360"/>
            </w:pPr>
            <w:r w:rsidRPr="007B45C0">
              <w:t>Plechové díly modely, výkresy</w:t>
            </w:r>
          </w:p>
          <w:p w14:paraId="0E8CA2B3" w14:textId="77777777" w:rsidR="007479BA" w:rsidRPr="007B45C0" w:rsidRDefault="007479BA" w:rsidP="005D78AC">
            <w:pPr>
              <w:pStyle w:val="svp"/>
              <w:numPr>
                <w:ilvl w:val="0"/>
                <w:numId w:val="9"/>
              </w:numPr>
              <w:tabs>
                <w:tab w:val="clear" w:pos="417"/>
                <w:tab w:val="num" w:pos="360"/>
              </w:tabs>
              <w:ind w:left="360" w:hanging="360"/>
            </w:pPr>
            <w:r w:rsidRPr="007B45C0">
              <w:t>Řezy</w:t>
            </w:r>
          </w:p>
          <w:p w14:paraId="444A63F3" w14:textId="77777777" w:rsidR="007479BA" w:rsidRPr="007B45C0" w:rsidRDefault="007479BA" w:rsidP="005D78AC">
            <w:pPr>
              <w:pStyle w:val="svp"/>
              <w:numPr>
                <w:ilvl w:val="0"/>
                <w:numId w:val="9"/>
              </w:numPr>
              <w:tabs>
                <w:tab w:val="clear" w:pos="417"/>
                <w:tab w:val="num" w:pos="360"/>
              </w:tabs>
              <w:ind w:left="360" w:hanging="360"/>
            </w:pPr>
            <w:r w:rsidRPr="007B45C0">
              <w:t>Kótování výkresů plech. Dílů</w:t>
            </w:r>
          </w:p>
          <w:p w14:paraId="74E94095" w14:textId="77777777" w:rsidR="007479BA" w:rsidRPr="007B45C0" w:rsidRDefault="007479BA" w:rsidP="005D78AC">
            <w:pPr>
              <w:pStyle w:val="svp"/>
              <w:numPr>
                <w:ilvl w:val="0"/>
                <w:numId w:val="9"/>
              </w:numPr>
              <w:tabs>
                <w:tab w:val="clear" w:pos="417"/>
                <w:tab w:val="num" w:pos="360"/>
              </w:tabs>
              <w:ind w:left="360" w:hanging="360"/>
            </w:pPr>
            <w:r w:rsidRPr="007B45C0">
              <w:t>Sestavy plechových dílů</w:t>
            </w:r>
          </w:p>
          <w:p w14:paraId="335F9621" w14:textId="77777777" w:rsidR="007479BA" w:rsidRPr="007B45C0" w:rsidRDefault="007479BA" w:rsidP="005D78AC">
            <w:pPr>
              <w:pStyle w:val="svp"/>
              <w:numPr>
                <w:ilvl w:val="0"/>
                <w:numId w:val="9"/>
              </w:numPr>
              <w:tabs>
                <w:tab w:val="clear" w:pos="417"/>
                <w:tab w:val="num" w:pos="360"/>
              </w:tabs>
              <w:ind w:left="360" w:hanging="360"/>
            </w:pPr>
            <w:r w:rsidRPr="007B45C0">
              <w:t>Popisové pole</w:t>
            </w:r>
          </w:p>
        </w:tc>
        <w:tc>
          <w:tcPr>
            <w:tcW w:w="3779" w:type="dxa"/>
            <w:tcBorders>
              <w:top w:val="single" w:sz="4" w:space="0" w:color="auto"/>
              <w:left w:val="single" w:sz="4" w:space="0" w:color="auto"/>
              <w:bottom w:val="single" w:sz="4" w:space="0" w:color="auto"/>
              <w:right w:val="single" w:sz="4" w:space="0" w:color="auto"/>
            </w:tcBorders>
          </w:tcPr>
          <w:p w14:paraId="750F4F85" w14:textId="77777777" w:rsidR="007479BA" w:rsidRPr="007B45C0" w:rsidRDefault="007479BA" w:rsidP="005D78AC">
            <w:pPr>
              <w:pStyle w:val="svp"/>
              <w:numPr>
                <w:ilvl w:val="0"/>
                <w:numId w:val="9"/>
              </w:numPr>
              <w:tabs>
                <w:tab w:val="clear" w:pos="417"/>
                <w:tab w:val="num" w:pos="360"/>
              </w:tabs>
              <w:ind w:left="360" w:hanging="360"/>
            </w:pPr>
            <w:r w:rsidRPr="007B45C0">
              <w:t>vysvětlí základní pravidla tvorby modelů a výkresů plechových dílů</w:t>
            </w:r>
          </w:p>
          <w:p w14:paraId="676A91DB" w14:textId="77777777" w:rsidR="007479BA" w:rsidRPr="007B45C0" w:rsidRDefault="007479BA" w:rsidP="005D78AC">
            <w:pPr>
              <w:pStyle w:val="svp"/>
              <w:numPr>
                <w:ilvl w:val="0"/>
                <w:numId w:val="9"/>
              </w:numPr>
              <w:tabs>
                <w:tab w:val="clear" w:pos="417"/>
                <w:tab w:val="num" w:pos="360"/>
              </w:tabs>
              <w:ind w:left="360" w:hanging="360"/>
            </w:pPr>
            <w:r w:rsidRPr="007B45C0">
              <w:t>aplikuje znalosti z jiných předmětů pro tvorbu tvářených plechových dílů</w:t>
            </w:r>
          </w:p>
          <w:p w14:paraId="7E6A782A" w14:textId="77777777" w:rsidR="007479BA" w:rsidRPr="007B45C0" w:rsidRDefault="007479BA" w:rsidP="005D78AC">
            <w:pPr>
              <w:pStyle w:val="svp"/>
              <w:numPr>
                <w:ilvl w:val="0"/>
                <w:numId w:val="9"/>
              </w:numPr>
              <w:tabs>
                <w:tab w:val="clear" w:pos="417"/>
                <w:tab w:val="num" w:pos="360"/>
              </w:tabs>
              <w:ind w:left="360" w:hanging="360"/>
            </w:pPr>
            <w:r w:rsidRPr="007B45C0">
              <w:t>orientuje se ve vytváření vazeb v sestavě</w:t>
            </w:r>
          </w:p>
          <w:p w14:paraId="5590DBE4" w14:textId="77777777" w:rsidR="007479BA" w:rsidRPr="007B45C0" w:rsidRDefault="007479BA" w:rsidP="005D78AC">
            <w:pPr>
              <w:pStyle w:val="svp"/>
              <w:numPr>
                <w:ilvl w:val="0"/>
                <w:numId w:val="9"/>
              </w:numPr>
              <w:tabs>
                <w:tab w:val="clear" w:pos="417"/>
                <w:tab w:val="num" w:pos="360"/>
              </w:tabs>
              <w:ind w:left="360" w:hanging="360"/>
            </w:pPr>
            <w:r w:rsidRPr="007B45C0">
              <w:t>zadá správné informace do popisového pole výkresu</w:t>
            </w:r>
          </w:p>
          <w:p w14:paraId="3150A4C1" w14:textId="77777777" w:rsidR="007479BA" w:rsidRPr="007B45C0" w:rsidRDefault="007479BA" w:rsidP="005D78AC">
            <w:pPr>
              <w:pStyle w:val="svp"/>
              <w:numPr>
                <w:ilvl w:val="0"/>
                <w:numId w:val="9"/>
              </w:numPr>
              <w:tabs>
                <w:tab w:val="clear" w:pos="417"/>
                <w:tab w:val="num" w:pos="360"/>
              </w:tabs>
              <w:ind w:left="360" w:hanging="360"/>
            </w:pPr>
            <w:r w:rsidRPr="007B45C0">
              <w:t>obhájí použitou metodu při tvorbě modelu</w:t>
            </w:r>
          </w:p>
        </w:tc>
      </w:tr>
      <w:tr w:rsidR="007479BA" w:rsidRPr="007B45C0" w14:paraId="6A06243E"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45690C35" w14:textId="7AC96A16" w:rsidR="007479BA" w:rsidRPr="007B45C0" w:rsidRDefault="000F3E95" w:rsidP="005D78AC">
            <w:pPr>
              <w:pStyle w:val="svp"/>
              <w:rPr>
                <w:bCs/>
                <w:szCs w:val="20"/>
              </w:rPr>
            </w:pPr>
            <w:r w:rsidRPr="007B45C0">
              <w:t xml:space="preserve">Počet hodin: </w:t>
            </w:r>
            <w:r w:rsidR="00F577CC" w:rsidRPr="007B45C0">
              <w:t>8</w:t>
            </w:r>
          </w:p>
        </w:tc>
      </w:tr>
    </w:tbl>
    <w:p w14:paraId="08A95A4F"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5C34E945" w14:textId="77777777" w:rsidTr="006205DC">
        <w:tc>
          <w:tcPr>
            <w:tcW w:w="3768" w:type="dxa"/>
            <w:tcBorders>
              <w:top w:val="single" w:sz="4" w:space="0" w:color="auto"/>
              <w:left w:val="single" w:sz="4" w:space="0" w:color="auto"/>
              <w:bottom w:val="single" w:sz="4" w:space="0" w:color="auto"/>
              <w:right w:val="single" w:sz="4" w:space="0" w:color="auto"/>
            </w:tcBorders>
          </w:tcPr>
          <w:p w14:paraId="63FA3EDF" w14:textId="77777777" w:rsidR="007479BA" w:rsidRPr="007B45C0" w:rsidRDefault="007479BA" w:rsidP="005D78AC">
            <w:pPr>
              <w:pStyle w:val="svp"/>
              <w:numPr>
                <w:ilvl w:val="0"/>
                <w:numId w:val="15"/>
              </w:numPr>
              <w:rPr>
                <w:bCs/>
              </w:rPr>
            </w:pPr>
            <w:r w:rsidRPr="007B45C0">
              <w:t>Panel svařenec</w:t>
            </w:r>
          </w:p>
        </w:tc>
        <w:tc>
          <w:tcPr>
            <w:tcW w:w="3779" w:type="dxa"/>
            <w:tcBorders>
              <w:left w:val="single" w:sz="4" w:space="0" w:color="auto"/>
              <w:bottom w:val="single" w:sz="4" w:space="0" w:color="auto"/>
            </w:tcBorders>
          </w:tcPr>
          <w:p w14:paraId="124AD75E" w14:textId="77777777" w:rsidR="007479BA" w:rsidRPr="007B45C0" w:rsidRDefault="007479BA" w:rsidP="005D78AC">
            <w:pPr>
              <w:pStyle w:val="svp"/>
              <w:rPr>
                <w:bCs/>
              </w:rPr>
            </w:pPr>
            <w:r w:rsidRPr="007B45C0">
              <w:t>Žák:</w:t>
            </w:r>
          </w:p>
        </w:tc>
      </w:tr>
      <w:tr w:rsidR="007479BA" w:rsidRPr="007B45C0" w14:paraId="61410721" w14:textId="77777777" w:rsidTr="006205DC">
        <w:tc>
          <w:tcPr>
            <w:tcW w:w="3768" w:type="dxa"/>
            <w:tcBorders>
              <w:top w:val="single" w:sz="4" w:space="0" w:color="auto"/>
              <w:right w:val="single" w:sz="4" w:space="0" w:color="auto"/>
            </w:tcBorders>
          </w:tcPr>
          <w:p w14:paraId="74E5D7C7" w14:textId="77777777" w:rsidR="007479BA" w:rsidRPr="007B45C0" w:rsidRDefault="007479BA" w:rsidP="005D78AC">
            <w:pPr>
              <w:pStyle w:val="svp"/>
              <w:numPr>
                <w:ilvl w:val="0"/>
                <w:numId w:val="9"/>
              </w:numPr>
              <w:tabs>
                <w:tab w:val="clear" w:pos="417"/>
                <w:tab w:val="num" w:pos="360"/>
              </w:tabs>
              <w:ind w:left="360" w:hanging="360"/>
            </w:pPr>
            <w:r w:rsidRPr="007B45C0">
              <w:t>Detaily svařence</w:t>
            </w:r>
          </w:p>
          <w:p w14:paraId="3093D3B9" w14:textId="77777777" w:rsidR="007479BA" w:rsidRPr="007B45C0" w:rsidRDefault="007479BA" w:rsidP="005D78AC">
            <w:pPr>
              <w:pStyle w:val="svp"/>
              <w:numPr>
                <w:ilvl w:val="0"/>
                <w:numId w:val="9"/>
              </w:numPr>
              <w:tabs>
                <w:tab w:val="clear" w:pos="417"/>
                <w:tab w:val="num" w:pos="360"/>
              </w:tabs>
              <w:ind w:left="360" w:hanging="360"/>
            </w:pPr>
            <w:r w:rsidRPr="007B45C0">
              <w:t>Výkres svařovaného dílu</w:t>
            </w:r>
          </w:p>
        </w:tc>
        <w:tc>
          <w:tcPr>
            <w:tcW w:w="3779" w:type="dxa"/>
            <w:tcBorders>
              <w:top w:val="single" w:sz="4" w:space="0" w:color="auto"/>
              <w:left w:val="single" w:sz="4" w:space="0" w:color="auto"/>
              <w:bottom w:val="single" w:sz="4" w:space="0" w:color="auto"/>
              <w:right w:val="single" w:sz="4" w:space="0" w:color="auto"/>
            </w:tcBorders>
          </w:tcPr>
          <w:p w14:paraId="322E1F5F" w14:textId="77777777" w:rsidR="007479BA" w:rsidRPr="007B45C0" w:rsidRDefault="007479BA" w:rsidP="005D78AC">
            <w:pPr>
              <w:pStyle w:val="svp"/>
              <w:numPr>
                <w:ilvl w:val="0"/>
                <w:numId w:val="9"/>
              </w:numPr>
              <w:tabs>
                <w:tab w:val="clear" w:pos="417"/>
                <w:tab w:val="num" w:pos="360"/>
              </w:tabs>
              <w:ind w:left="360" w:hanging="360"/>
            </w:pPr>
            <w:r w:rsidRPr="007B45C0">
              <w:t>vysvětlí základní pravidla tvorby modelů a výkresů svařenců</w:t>
            </w:r>
          </w:p>
          <w:p w14:paraId="2E765E13" w14:textId="77777777" w:rsidR="007479BA" w:rsidRPr="007B45C0" w:rsidRDefault="007479BA" w:rsidP="005D78AC">
            <w:pPr>
              <w:pStyle w:val="svp"/>
              <w:numPr>
                <w:ilvl w:val="0"/>
                <w:numId w:val="9"/>
              </w:numPr>
              <w:tabs>
                <w:tab w:val="clear" w:pos="417"/>
                <w:tab w:val="num" w:pos="360"/>
              </w:tabs>
              <w:ind w:left="360" w:hanging="360"/>
            </w:pPr>
            <w:r w:rsidRPr="007B45C0">
              <w:t>interpretuje znalosti z jiných předmětů pro tvorbu modelů a výkresů svařenců</w:t>
            </w:r>
          </w:p>
          <w:p w14:paraId="0E03BB39" w14:textId="77777777" w:rsidR="007479BA" w:rsidRPr="007B45C0" w:rsidRDefault="007479BA" w:rsidP="005D78AC">
            <w:pPr>
              <w:pStyle w:val="svp"/>
              <w:numPr>
                <w:ilvl w:val="0"/>
                <w:numId w:val="9"/>
              </w:numPr>
              <w:tabs>
                <w:tab w:val="clear" w:pos="417"/>
                <w:tab w:val="num" w:pos="360"/>
              </w:tabs>
              <w:ind w:left="360" w:hanging="360"/>
            </w:pPr>
            <w:r w:rsidRPr="007B45C0">
              <w:t>orientuje se ve vytváření vazeb v sestavě</w:t>
            </w:r>
          </w:p>
          <w:p w14:paraId="403235A6" w14:textId="77777777" w:rsidR="007479BA" w:rsidRPr="007B45C0" w:rsidRDefault="007479BA" w:rsidP="005D78AC">
            <w:pPr>
              <w:pStyle w:val="svp"/>
              <w:numPr>
                <w:ilvl w:val="0"/>
                <w:numId w:val="9"/>
              </w:numPr>
              <w:tabs>
                <w:tab w:val="clear" w:pos="417"/>
                <w:tab w:val="num" w:pos="360"/>
              </w:tabs>
              <w:ind w:left="360" w:hanging="360"/>
            </w:pPr>
            <w:r w:rsidRPr="007B45C0">
              <w:t>prokazuje znalosti a šikovnosti při tvorbě cvičných svařovaných dílů</w:t>
            </w:r>
          </w:p>
        </w:tc>
      </w:tr>
      <w:tr w:rsidR="007479BA" w:rsidRPr="007B45C0" w14:paraId="30E13C6F"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16BB776D" w14:textId="0C0D2D28" w:rsidR="007479BA" w:rsidRPr="007B45C0" w:rsidRDefault="000F3E95" w:rsidP="005D78AC">
            <w:pPr>
              <w:pStyle w:val="svp"/>
              <w:rPr>
                <w:bCs/>
                <w:szCs w:val="20"/>
              </w:rPr>
            </w:pPr>
            <w:r w:rsidRPr="007B45C0">
              <w:t xml:space="preserve">Počet hodin: </w:t>
            </w:r>
            <w:r w:rsidR="00F577CC" w:rsidRPr="007B45C0">
              <w:t>8</w:t>
            </w:r>
          </w:p>
        </w:tc>
      </w:tr>
    </w:tbl>
    <w:p w14:paraId="4BD82BC4"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5A6AB792" w14:textId="77777777" w:rsidTr="006205DC">
        <w:tc>
          <w:tcPr>
            <w:tcW w:w="3768" w:type="dxa"/>
            <w:tcBorders>
              <w:top w:val="single" w:sz="4" w:space="0" w:color="auto"/>
              <w:left w:val="single" w:sz="4" w:space="0" w:color="auto"/>
              <w:bottom w:val="single" w:sz="4" w:space="0" w:color="auto"/>
              <w:right w:val="single" w:sz="4" w:space="0" w:color="auto"/>
            </w:tcBorders>
          </w:tcPr>
          <w:p w14:paraId="3F13D5F2" w14:textId="77777777" w:rsidR="007479BA" w:rsidRPr="007B45C0" w:rsidRDefault="007479BA" w:rsidP="005D78AC">
            <w:pPr>
              <w:pStyle w:val="svp"/>
              <w:numPr>
                <w:ilvl w:val="0"/>
                <w:numId w:val="15"/>
              </w:numPr>
              <w:rPr>
                <w:bCs/>
              </w:rPr>
            </w:pPr>
            <w:r w:rsidRPr="007B45C0">
              <w:t>Tvorba složitějších prvků na modelu</w:t>
            </w:r>
          </w:p>
        </w:tc>
        <w:tc>
          <w:tcPr>
            <w:tcW w:w="3779" w:type="dxa"/>
            <w:tcBorders>
              <w:left w:val="single" w:sz="4" w:space="0" w:color="auto"/>
              <w:bottom w:val="single" w:sz="4" w:space="0" w:color="auto"/>
            </w:tcBorders>
          </w:tcPr>
          <w:p w14:paraId="77037349" w14:textId="77777777" w:rsidR="007479BA" w:rsidRPr="007B45C0" w:rsidRDefault="007479BA" w:rsidP="005D78AC">
            <w:pPr>
              <w:pStyle w:val="svp"/>
              <w:rPr>
                <w:bCs/>
              </w:rPr>
            </w:pPr>
            <w:r w:rsidRPr="007B45C0">
              <w:t>Žák:</w:t>
            </w:r>
          </w:p>
        </w:tc>
      </w:tr>
      <w:tr w:rsidR="007479BA" w:rsidRPr="007B45C0" w14:paraId="70204590" w14:textId="77777777" w:rsidTr="006205DC">
        <w:tc>
          <w:tcPr>
            <w:tcW w:w="3768" w:type="dxa"/>
            <w:tcBorders>
              <w:top w:val="single" w:sz="4" w:space="0" w:color="auto"/>
              <w:right w:val="single" w:sz="4" w:space="0" w:color="auto"/>
            </w:tcBorders>
          </w:tcPr>
          <w:p w14:paraId="4B114636" w14:textId="77777777" w:rsidR="007479BA" w:rsidRPr="007B45C0" w:rsidRDefault="007479BA" w:rsidP="005D78AC">
            <w:pPr>
              <w:pStyle w:val="svp"/>
              <w:numPr>
                <w:ilvl w:val="0"/>
                <w:numId w:val="9"/>
              </w:numPr>
              <w:tabs>
                <w:tab w:val="clear" w:pos="417"/>
                <w:tab w:val="num" w:pos="360"/>
              </w:tabs>
              <w:ind w:left="360" w:hanging="360"/>
            </w:pPr>
            <w:r w:rsidRPr="007B45C0">
              <w:t>Skořepina</w:t>
            </w:r>
          </w:p>
          <w:p w14:paraId="70BF6E37" w14:textId="77777777" w:rsidR="007479BA" w:rsidRPr="007B45C0" w:rsidRDefault="007479BA" w:rsidP="005D78AC">
            <w:pPr>
              <w:pStyle w:val="svp"/>
              <w:numPr>
                <w:ilvl w:val="0"/>
                <w:numId w:val="9"/>
              </w:numPr>
              <w:tabs>
                <w:tab w:val="clear" w:pos="417"/>
                <w:tab w:val="num" w:pos="360"/>
              </w:tabs>
              <w:ind w:left="360" w:hanging="360"/>
            </w:pPr>
            <w:r w:rsidRPr="007B45C0">
              <w:t>Žebro</w:t>
            </w:r>
          </w:p>
          <w:p w14:paraId="7AF423B2" w14:textId="77777777" w:rsidR="007479BA" w:rsidRPr="007B45C0" w:rsidRDefault="007479BA" w:rsidP="005D78AC">
            <w:pPr>
              <w:pStyle w:val="svp"/>
              <w:numPr>
                <w:ilvl w:val="0"/>
                <w:numId w:val="9"/>
              </w:numPr>
              <w:tabs>
                <w:tab w:val="clear" w:pos="417"/>
                <w:tab w:val="num" w:pos="360"/>
              </w:tabs>
              <w:ind w:left="360" w:hanging="360"/>
            </w:pPr>
            <w:r w:rsidRPr="007B45C0">
              <w:t>Kopule</w:t>
            </w:r>
          </w:p>
          <w:p w14:paraId="030A5D47" w14:textId="77777777" w:rsidR="007479BA" w:rsidRPr="007B45C0" w:rsidRDefault="007479BA" w:rsidP="005D78AC">
            <w:pPr>
              <w:pStyle w:val="svp"/>
              <w:numPr>
                <w:ilvl w:val="0"/>
                <w:numId w:val="9"/>
              </w:numPr>
              <w:tabs>
                <w:tab w:val="clear" w:pos="417"/>
                <w:tab w:val="num" w:pos="360"/>
              </w:tabs>
              <w:ind w:left="360" w:hanging="360"/>
            </w:pPr>
            <w:r w:rsidRPr="007B45C0">
              <w:t>Pole – přímé, kruhové</w:t>
            </w:r>
          </w:p>
        </w:tc>
        <w:tc>
          <w:tcPr>
            <w:tcW w:w="3779" w:type="dxa"/>
            <w:tcBorders>
              <w:top w:val="single" w:sz="4" w:space="0" w:color="auto"/>
              <w:left w:val="single" w:sz="4" w:space="0" w:color="auto"/>
              <w:bottom w:val="single" w:sz="4" w:space="0" w:color="auto"/>
              <w:right w:val="single" w:sz="4" w:space="0" w:color="auto"/>
            </w:tcBorders>
          </w:tcPr>
          <w:p w14:paraId="3FA918C7" w14:textId="77777777" w:rsidR="007479BA" w:rsidRPr="007B45C0" w:rsidRDefault="007479BA" w:rsidP="005D78AC">
            <w:pPr>
              <w:pStyle w:val="svp"/>
              <w:numPr>
                <w:ilvl w:val="0"/>
                <w:numId w:val="9"/>
              </w:numPr>
              <w:tabs>
                <w:tab w:val="clear" w:pos="417"/>
                <w:tab w:val="num" w:pos="360"/>
              </w:tabs>
              <w:ind w:left="360" w:hanging="360"/>
            </w:pPr>
            <w:r w:rsidRPr="007B45C0">
              <w:t xml:space="preserve">vysvětlí základní pravidla tvorby </w:t>
            </w:r>
            <w:r w:rsidRPr="007B45C0">
              <w:rPr>
                <w:bCs/>
                <w:szCs w:val="24"/>
              </w:rPr>
              <w:t>složitějších prvků na modelu</w:t>
            </w:r>
          </w:p>
          <w:p w14:paraId="552855AC" w14:textId="77777777" w:rsidR="007479BA" w:rsidRPr="007B45C0" w:rsidRDefault="007479BA" w:rsidP="005D78AC">
            <w:pPr>
              <w:pStyle w:val="svp"/>
              <w:numPr>
                <w:ilvl w:val="0"/>
                <w:numId w:val="9"/>
              </w:numPr>
              <w:tabs>
                <w:tab w:val="clear" w:pos="417"/>
                <w:tab w:val="num" w:pos="360"/>
              </w:tabs>
              <w:ind w:left="360" w:hanging="360"/>
            </w:pPr>
            <w:r w:rsidRPr="007B45C0">
              <w:t>charakterizuje jednotlivé prvky</w:t>
            </w:r>
          </w:p>
          <w:p w14:paraId="076B8DFD" w14:textId="77777777" w:rsidR="007479BA" w:rsidRPr="007B45C0" w:rsidRDefault="007479BA" w:rsidP="005D78AC">
            <w:pPr>
              <w:pStyle w:val="svp"/>
              <w:numPr>
                <w:ilvl w:val="0"/>
                <w:numId w:val="9"/>
              </w:numPr>
              <w:tabs>
                <w:tab w:val="clear" w:pos="417"/>
                <w:tab w:val="num" w:pos="360"/>
              </w:tabs>
              <w:ind w:left="360" w:hanging="360"/>
            </w:pPr>
            <w:r w:rsidRPr="007B45C0">
              <w:t>navrhne postup vytvoření prvků</w:t>
            </w:r>
          </w:p>
          <w:p w14:paraId="4432E8F8" w14:textId="77777777" w:rsidR="007479BA" w:rsidRPr="007B45C0" w:rsidRDefault="007479BA" w:rsidP="005D78AC">
            <w:pPr>
              <w:pStyle w:val="svp"/>
              <w:numPr>
                <w:ilvl w:val="0"/>
                <w:numId w:val="9"/>
              </w:numPr>
              <w:tabs>
                <w:tab w:val="clear" w:pos="417"/>
                <w:tab w:val="num" w:pos="360"/>
              </w:tabs>
              <w:ind w:left="360" w:hanging="360"/>
            </w:pPr>
            <w:r w:rsidRPr="007B45C0">
              <w:lastRenderedPageBreak/>
              <w:t>vytvoří model a výkres prvku podle zadání</w:t>
            </w:r>
          </w:p>
        </w:tc>
      </w:tr>
      <w:tr w:rsidR="007479BA" w:rsidRPr="007B45C0" w14:paraId="6C2F75E4"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21198C7E" w14:textId="7BE6311C" w:rsidR="007479BA" w:rsidRPr="007B45C0" w:rsidRDefault="000F3E95" w:rsidP="005D78AC">
            <w:pPr>
              <w:pStyle w:val="svp"/>
              <w:rPr>
                <w:bCs/>
                <w:szCs w:val="20"/>
              </w:rPr>
            </w:pPr>
            <w:r w:rsidRPr="007B45C0">
              <w:lastRenderedPageBreak/>
              <w:t xml:space="preserve">Počet hodin: </w:t>
            </w:r>
            <w:r w:rsidR="00F577CC" w:rsidRPr="007B45C0">
              <w:t>4</w:t>
            </w:r>
          </w:p>
        </w:tc>
      </w:tr>
    </w:tbl>
    <w:p w14:paraId="73CAADE7"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6C978CB2" w14:textId="77777777" w:rsidTr="006205DC">
        <w:tc>
          <w:tcPr>
            <w:tcW w:w="3768" w:type="dxa"/>
            <w:tcBorders>
              <w:top w:val="single" w:sz="4" w:space="0" w:color="auto"/>
              <w:left w:val="single" w:sz="4" w:space="0" w:color="auto"/>
              <w:bottom w:val="single" w:sz="4" w:space="0" w:color="auto"/>
              <w:right w:val="single" w:sz="4" w:space="0" w:color="auto"/>
            </w:tcBorders>
          </w:tcPr>
          <w:p w14:paraId="417E5D58" w14:textId="77777777" w:rsidR="007479BA" w:rsidRPr="007B45C0" w:rsidRDefault="007479BA" w:rsidP="005D78AC">
            <w:pPr>
              <w:pStyle w:val="svp"/>
              <w:numPr>
                <w:ilvl w:val="0"/>
                <w:numId w:val="15"/>
              </w:numPr>
              <w:rPr>
                <w:bCs/>
              </w:rPr>
            </w:pPr>
            <w:r w:rsidRPr="007B45C0">
              <w:t>Tvorba modelů, sestavy a výkresové dokumentace</w:t>
            </w:r>
          </w:p>
        </w:tc>
        <w:tc>
          <w:tcPr>
            <w:tcW w:w="3779" w:type="dxa"/>
            <w:tcBorders>
              <w:left w:val="single" w:sz="4" w:space="0" w:color="auto"/>
              <w:bottom w:val="single" w:sz="4" w:space="0" w:color="auto"/>
            </w:tcBorders>
          </w:tcPr>
          <w:p w14:paraId="27CFDE80" w14:textId="77777777" w:rsidR="007479BA" w:rsidRPr="007B45C0" w:rsidRDefault="007479BA" w:rsidP="005D78AC">
            <w:pPr>
              <w:pStyle w:val="svp"/>
              <w:rPr>
                <w:bCs/>
              </w:rPr>
            </w:pPr>
            <w:r w:rsidRPr="007B45C0">
              <w:t>Žák:</w:t>
            </w:r>
          </w:p>
        </w:tc>
      </w:tr>
      <w:tr w:rsidR="007479BA" w:rsidRPr="007B45C0" w14:paraId="3BDCB5DE" w14:textId="77777777" w:rsidTr="006205DC">
        <w:tc>
          <w:tcPr>
            <w:tcW w:w="3768" w:type="dxa"/>
            <w:tcBorders>
              <w:top w:val="single" w:sz="4" w:space="0" w:color="auto"/>
              <w:right w:val="single" w:sz="4" w:space="0" w:color="auto"/>
            </w:tcBorders>
          </w:tcPr>
          <w:p w14:paraId="0CFD6B59" w14:textId="77777777" w:rsidR="007479BA" w:rsidRPr="007B45C0" w:rsidRDefault="007479BA" w:rsidP="005D78AC">
            <w:pPr>
              <w:pStyle w:val="svp"/>
              <w:numPr>
                <w:ilvl w:val="0"/>
                <w:numId w:val="9"/>
              </w:numPr>
              <w:tabs>
                <w:tab w:val="clear" w:pos="417"/>
                <w:tab w:val="num" w:pos="360"/>
              </w:tabs>
              <w:ind w:left="360" w:hanging="360"/>
            </w:pPr>
            <w:r w:rsidRPr="007B45C0">
              <w:t>Model</w:t>
            </w:r>
          </w:p>
          <w:p w14:paraId="710BF159" w14:textId="77777777" w:rsidR="007479BA" w:rsidRPr="007B45C0" w:rsidRDefault="007479BA" w:rsidP="005D78AC">
            <w:pPr>
              <w:pStyle w:val="svp"/>
              <w:numPr>
                <w:ilvl w:val="0"/>
                <w:numId w:val="9"/>
              </w:numPr>
              <w:tabs>
                <w:tab w:val="clear" w:pos="417"/>
                <w:tab w:val="num" w:pos="360"/>
              </w:tabs>
              <w:ind w:left="360" w:hanging="360"/>
            </w:pPr>
            <w:r w:rsidRPr="007B45C0">
              <w:t xml:space="preserve">Sestava </w:t>
            </w:r>
          </w:p>
          <w:p w14:paraId="7236D020" w14:textId="77777777" w:rsidR="007479BA" w:rsidRPr="007B45C0" w:rsidRDefault="007479BA" w:rsidP="005D78AC">
            <w:pPr>
              <w:pStyle w:val="svp"/>
              <w:numPr>
                <w:ilvl w:val="0"/>
                <w:numId w:val="9"/>
              </w:numPr>
              <w:tabs>
                <w:tab w:val="clear" w:pos="417"/>
                <w:tab w:val="num" w:pos="360"/>
              </w:tabs>
              <w:ind w:left="360" w:hanging="360"/>
            </w:pPr>
            <w:r w:rsidRPr="007B45C0">
              <w:t>Výkresovou dokumentaci podle zadání</w:t>
            </w:r>
          </w:p>
        </w:tc>
        <w:tc>
          <w:tcPr>
            <w:tcW w:w="3779" w:type="dxa"/>
            <w:tcBorders>
              <w:top w:val="single" w:sz="4" w:space="0" w:color="auto"/>
              <w:left w:val="single" w:sz="4" w:space="0" w:color="auto"/>
              <w:bottom w:val="single" w:sz="4" w:space="0" w:color="auto"/>
              <w:right w:val="single" w:sz="4" w:space="0" w:color="auto"/>
            </w:tcBorders>
          </w:tcPr>
          <w:p w14:paraId="3BDB51F0" w14:textId="77777777" w:rsidR="007479BA" w:rsidRPr="007B45C0" w:rsidRDefault="007479BA" w:rsidP="005D78AC">
            <w:pPr>
              <w:pStyle w:val="svp"/>
              <w:numPr>
                <w:ilvl w:val="0"/>
                <w:numId w:val="9"/>
              </w:numPr>
              <w:tabs>
                <w:tab w:val="clear" w:pos="417"/>
                <w:tab w:val="num" w:pos="360"/>
              </w:tabs>
              <w:ind w:left="360" w:hanging="360"/>
            </w:pPr>
            <w:r w:rsidRPr="007B45C0">
              <w:t>dokáže analyzovat zadání práce</w:t>
            </w:r>
          </w:p>
          <w:p w14:paraId="67E336D5" w14:textId="77777777" w:rsidR="007479BA" w:rsidRPr="007B45C0" w:rsidRDefault="007479BA" w:rsidP="005D78AC">
            <w:pPr>
              <w:pStyle w:val="svp"/>
              <w:numPr>
                <w:ilvl w:val="0"/>
                <w:numId w:val="9"/>
              </w:numPr>
              <w:tabs>
                <w:tab w:val="clear" w:pos="417"/>
                <w:tab w:val="num" w:pos="360"/>
              </w:tabs>
              <w:ind w:left="360" w:hanging="360"/>
            </w:pPr>
            <w:r w:rsidRPr="007B45C0">
              <w:t>rozhodne se pro správné řešení</w:t>
            </w:r>
          </w:p>
          <w:p w14:paraId="12BB70A2" w14:textId="77777777" w:rsidR="007479BA" w:rsidRPr="007B45C0" w:rsidRDefault="007479BA" w:rsidP="005D78AC">
            <w:pPr>
              <w:pStyle w:val="svp"/>
              <w:numPr>
                <w:ilvl w:val="0"/>
                <w:numId w:val="9"/>
              </w:numPr>
              <w:tabs>
                <w:tab w:val="clear" w:pos="417"/>
                <w:tab w:val="num" w:pos="360"/>
              </w:tabs>
              <w:ind w:left="360" w:hanging="360"/>
            </w:pPr>
            <w:r w:rsidRPr="007B45C0">
              <w:t>vytvoří v SoWo model, sestavu a výkresovou dokumentaci prvků podle zadání</w:t>
            </w:r>
          </w:p>
        </w:tc>
      </w:tr>
      <w:tr w:rsidR="007479BA" w:rsidRPr="007B45C0" w14:paraId="4EDDFFFD"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1D39D646" w14:textId="4573A5D9" w:rsidR="007479BA" w:rsidRPr="007B45C0" w:rsidRDefault="000F3E95" w:rsidP="005D78AC">
            <w:pPr>
              <w:pStyle w:val="svp"/>
              <w:rPr>
                <w:bCs/>
                <w:szCs w:val="20"/>
              </w:rPr>
            </w:pPr>
            <w:r w:rsidRPr="007B45C0">
              <w:t xml:space="preserve">Počet hodin: </w:t>
            </w:r>
            <w:r w:rsidR="00F577CC" w:rsidRPr="007B45C0">
              <w:t>6</w:t>
            </w:r>
          </w:p>
        </w:tc>
      </w:tr>
    </w:tbl>
    <w:p w14:paraId="35B26E78" w14:textId="77777777" w:rsidR="007479BA" w:rsidRPr="007B45C0" w:rsidRDefault="007479BA"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7479BA" w:rsidRPr="007B45C0" w14:paraId="46E3823C" w14:textId="77777777" w:rsidTr="006205DC">
        <w:tc>
          <w:tcPr>
            <w:tcW w:w="3768" w:type="dxa"/>
            <w:tcBorders>
              <w:top w:val="single" w:sz="4" w:space="0" w:color="auto"/>
              <w:left w:val="single" w:sz="4" w:space="0" w:color="auto"/>
              <w:bottom w:val="single" w:sz="4" w:space="0" w:color="auto"/>
              <w:right w:val="single" w:sz="4" w:space="0" w:color="auto"/>
            </w:tcBorders>
          </w:tcPr>
          <w:p w14:paraId="1944B81B" w14:textId="77777777" w:rsidR="007479BA" w:rsidRPr="007B45C0" w:rsidRDefault="007479BA" w:rsidP="005D78AC">
            <w:pPr>
              <w:pStyle w:val="svp"/>
              <w:numPr>
                <w:ilvl w:val="0"/>
                <w:numId w:val="15"/>
              </w:numPr>
              <w:rPr>
                <w:bCs/>
              </w:rPr>
            </w:pPr>
            <w:r w:rsidRPr="007B45C0">
              <w:t>Export/import</w:t>
            </w:r>
          </w:p>
        </w:tc>
        <w:tc>
          <w:tcPr>
            <w:tcW w:w="3779" w:type="dxa"/>
            <w:tcBorders>
              <w:left w:val="single" w:sz="4" w:space="0" w:color="auto"/>
              <w:bottom w:val="single" w:sz="4" w:space="0" w:color="auto"/>
            </w:tcBorders>
          </w:tcPr>
          <w:p w14:paraId="7C57945C" w14:textId="77777777" w:rsidR="007479BA" w:rsidRPr="007B45C0" w:rsidRDefault="007479BA" w:rsidP="005D78AC">
            <w:pPr>
              <w:pStyle w:val="svp"/>
              <w:rPr>
                <w:bCs/>
              </w:rPr>
            </w:pPr>
            <w:r w:rsidRPr="007B45C0">
              <w:t>Žák:</w:t>
            </w:r>
          </w:p>
        </w:tc>
      </w:tr>
      <w:tr w:rsidR="007479BA" w:rsidRPr="007B45C0" w14:paraId="4352084D" w14:textId="77777777" w:rsidTr="006205DC">
        <w:tc>
          <w:tcPr>
            <w:tcW w:w="3768" w:type="dxa"/>
            <w:tcBorders>
              <w:top w:val="single" w:sz="4" w:space="0" w:color="auto"/>
              <w:right w:val="single" w:sz="4" w:space="0" w:color="auto"/>
            </w:tcBorders>
          </w:tcPr>
          <w:p w14:paraId="21081888" w14:textId="77777777" w:rsidR="007479BA" w:rsidRPr="007B45C0" w:rsidRDefault="007479BA" w:rsidP="005D78AC">
            <w:pPr>
              <w:pStyle w:val="svp"/>
              <w:numPr>
                <w:ilvl w:val="0"/>
                <w:numId w:val="9"/>
              </w:numPr>
              <w:tabs>
                <w:tab w:val="clear" w:pos="417"/>
                <w:tab w:val="num" w:pos="360"/>
              </w:tabs>
              <w:ind w:left="360" w:hanging="360"/>
            </w:pPr>
            <w:r w:rsidRPr="007B45C0">
              <w:t xml:space="preserve">Pravidla a možnosti exportu dokumentů vytvořených v SoWo do jiných CAD systémů </w:t>
            </w:r>
          </w:p>
          <w:p w14:paraId="4EA1DFFD" w14:textId="77777777" w:rsidR="007479BA" w:rsidRPr="007B45C0" w:rsidRDefault="007479BA" w:rsidP="005D78AC">
            <w:pPr>
              <w:pStyle w:val="svp"/>
              <w:numPr>
                <w:ilvl w:val="0"/>
                <w:numId w:val="9"/>
              </w:numPr>
              <w:tabs>
                <w:tab w:val="clear" w:pos="417"/>
                <w:tab w:val="num" w:pos="360"/>
              </w:tabs>
              <w:ind w:left="360" w:hanging="360"/>
            </w:pPr>
            <w:r w:rsidRPr="007B45C0">
              <w:t>Importu dokumentů vytvořených v jiných CAD systémech</w:t>
            </w:r>
          </w:p>
        </w:tc>
        <w:tc>
          <w:tcPr>
            <w:tcW w:w="3779" w:type="dxa"/>
            <w:tcBorders>
              <w:top w:val="single" w:sz="4" w:space="0" w:color="auto"/>
              <w:left w:val="single" w:sz="4" w:space="0" w:color="auto"/>
              <w:bottom w:val="single" w:sz="4" w:space="0" w:color="auto"/>
              <w:right w:val="single" w:sz="4" w:space="0" w:color="auto"/>
            </w:tcBorders>
          </w:tcPr>
          <w:p w14:paraId="331ACACC" w14:textId="77777777" w:rsidR="007479BA" w:rsidRPr="007B45C0" w:rsidRDefault="007479BA" w:rsidP="005D78AC">
            <w:pPr>
              <w:pStyle w:val="svp"/>
              <w:numPr>
                <w:ilvl w:val="0"/>
                <w:numId w:val="9"/>
              </w:numPr>
              <w:tabs>
                <w:tab w:val="clear" w:pos="417"/>
                <w:tab w:val="num" w:pos="360"/>
              </w:tabs>
              <w:ind w:left="360" w:hanging="360"/>
            </w:pPr>
            <w:r w:rsidRPr="007B45C0">
              <w:t>vyjmenuje různé CAD systémy</w:t>
            </w:r>
          </w:p>
          <w:p w14:paraId="25E2BE71" w14:textId="77777777" w:rsidR="007479BA" w:rsidRPr="007B45C0" w:rsidRDefault="007479BA" w:rsidP="005D78AC">
            <w:pPr>
              <w:pStyle w:val="svp"/>
              <w:numPr>
                <w:ilvl w:val="0"/>
                <w:numId w:val="9"/>
              </w:numPr>
              <w:tabs>
                <w:tab w:val="clear" w:pos="417"/>
                <w:tab w:val="num" w:pos="360"/>
              </w:tabs>
              <w:ind w:left="360" w:hanging="360"/>
            </w:pPr>
            <w:r w:rsidRPr="007B45C0">
              <w:t>dokáže exportovat/importovat dokumenty mezi těmito CAD programy</w:t>
            </w:r>
          </w:p>
          <w:p w14:paraId="06B0AFB9" w14:textId="77777777" w:rsidR="007479BA" w:rsidRPr="007B45C0" w:rsidRDefault="007479BA" w:rsidP="005D78AC">
            <w:pPr>
              <w:pStyle w:val="svp"/>
              <w:numPr>
                <w:ilvl w:val="0"/>
                <w:numId w:val="9"/>
              </w:numPr>
              <w:tabs>
                <w:tab w:val="clear" w:pos="417"/>
                <w:tab w:val="num" w:pos="360"/>
              </w:tabs>
              <w:ind w:left="360" w:hanging="360"/>
            </w:pPr>
            <w:r w:rsidRPr="007B45C0">
              <w:t>popíše a obhájí zvolený postup při exportu/importu</w:t>
            </w:r>
          </w:p>
        </w:tc>
      </w:tr>
      <w:tr w:rsidR="007479BA" w:rsidRPr="007B45C0" w14:paraId="732D11B3" w14:textId="77777777" w:rsidTr="006205DC">
        <w:tc>
          <w:tcPr>
            <w:tcW w:w="7547" w:type="dxa"/>
            <w:gridSpan w:val="2"/>
            <w:tcBorders>
              <w:top w:val="single" w:sz="4" w:space="0" w:color="auto"/>
              <w:left w:val="single" w:sz="4" w:space="0" w:color="auto"/>
              <w:bottom w:val="single" w:sz="4" w:space="0" w:color="auto"/>
              <w:right w:val="single" w:sz="4" w:space="0" w:color="auto"/>
            </w:tcBorders>
          </w:tcPr>
          <w:p w14:paraId="3D153F60" w14:textId="3A1F2C10" w:rsidR="007479BA" w:rsidRPr="007B45C0" w:rsidRDefault="000F3E95" w:rsidP="005D78AC">
            <w:pPr>
              <w:pStyle w:val="svp"/>
              <w:rPr>
                <w:bCs/>
                <w:szCs w:val="20"/>
              </w:rPr>
            </w:pPr>
            <w:r w:rsidRPr="007B45C0">
              <w:t xml:space="preserve">Počet hodin: </w:t>
            </w:r>
            <w:r w:rsidR="00F577CC" w:rsidRPr="007B45C0">
              <w:t>8</w:t>
            </w:r>
          </w:p>
        </w:tc>
      </w:tr>
    </w:tbl>
    <w:p w14:paraId="230CF957" w14:textId="77777777" w:rsidR="007479BA" w:rsidRPr="007B45C0" w:rsidRDefault="007479BA" w:rsidP="005D78AC">
      <w:pPr>
        <w:pStyle w:val="svp"/>
      </w:pPr>
      <w:r w:rsidRPr="007B45C0">
        <w:br w:type="page"/>
      </w:r>
    </w:p>
    <w:p w14:paraId="43C63514" w14:textId="77777777" w:rsidR="00CF63B0" w:rsidRPr="007B45C0" w:rsidRDefault="00CF63B0" w:rsidP="005D78AC">
      <w:pPr>
        <w:pStyle w:val="svp3"/>
      </w:pPr>
      <w:r w:rsidRPr="007B45C0">
        <w:lastRenderedPageBreak/>
        <w:t>Učební osnova vyučovacího předmětu</w:t>
      </w:r>
    </w:p>
    <w:p w14:paraId="25EF1C21" w14:textId="77777777" w:rsidR="00CF63B0" w:rsidRPr="007B45C0" w:rsidRDefault="00022538" w:rsidP="005D78AC">
      <w:pPr>
        <w:pStyle w:val="svp1"/>
      </w:pPr>
      <w:bookmarkStart w:id="166" w:name="_Toc144134465"/>
      <w:r w:rsidRPr="007B45C0">
        <w:t>Tělesná výchova</w:t>
      </w:r>
      <w:bookmarkEnd w:id="166"/>
    </w:p>
    <w:p w14:paraId="6116EBFD" w14:textId="77777777" w:rsidR="00CF63B0" w:rsidRPr="007B45C0" w:rsidRDefault="00CF63B0" w:rsidP="005D78AC">
      <w:pPr>
        <w:pStyle w:val="svp3"/>
      </w:pPr>
      <w:r w:rsidRPr="007B45C0">
        <w:t>školního vzdělávacího programu Programování a obsluha CNC strojů</w:t>
      </w:r>
    </w:p>
    <w:p w14:paraId="4768261F" w14:textId="77777777" w:rsidR="00CF63B0" w:rsidRPr="007B45C0" w:rsidRDefault="00CF63B0" w:rsidP="005D78AC">
      <w:pPr>
        <w:pStyle w:val="svp3"/>
      </w:pPr>
      <w:r w:rsidRPr="007B45C0">
        <w:t xml:space="preserve">pro obor středního vzdělání s maturitní zkouškou: </w:t>
      </w:r>
      <w:r w:rsidRPr="007B45C0">
        <w:br/>
        <w:t xml:space="preserve">23-45-L/01 Mechanik seřizovač  </w:t>
      </w:r>
    </w:p>
    <w:p w14:paraId="018B4B9B" w14:textId="77777777" w:rsidR="00CF63B0" w:rsidRPr="007B45C0" w:rsidRDefault="00CF63B0" w:rsidP="005D78AC">
      <w:pPr>
        <w:pStyle w:val="svp3"/>
      </w:pPr>
      <w:r w:rsidRPr="007B45C0">
        <w:t xml:space="preserve">Počet hodin: </w:t>
      </w:r>
      <w:r w:rsidR="00022538" w:rsidRPr="007B45C0">
        <w:t>256</w:t>
      </w:r>
    </w:p>
    <w:p w14:paraId="57E032B4" w14:textId="5217AAD9" w:rsidR="00CF63B0" w:rsidRPr="007B45C0" w:rsidRDefault="00CF63B0" w:rsidP="005D78AC">
      <w:pPr>
        <w:pStyle w:val="svp3"/>
      </w:pPr>
      <w:r w:rsidRPr="007B45C0">
        <w:t xml:space="preserve">Platnost: od </w:t>
      </w:r>
      <w:r w:rsidR="00F46495">
        <w:t>1. 9. 2025</w:t>
      </w:r>
    </w:p>
    <w:p w14:paraId="4F06027A" w14:textId="77777777" w:rsidR="00CF63B0" w:rsidRPr="007B45C0" w:rsidRDefault="00CF63B0" w:rsidP="005D78AC">
      <w:pPr>
        <w:pStyle w:val="svp"/>
      </w:pPr>
      <w:r w:rsidRPr="007B45C0">
        <w:rPr>
          <w:noProof/>
        </w:rPr>
        <mc:AlternateContent>
          <mc:Choice Requires="wps">
            <w:drawing>
              <wp:anchor distT="4294967293" distB="4294967293" distL="114300" distR="114300" simplePos="0" relativeHeight="251670528" behindDoc="0" locked="0" layoutInCell="1" allowOverlap="1" wp14:anchorId="6E9B441E" wp14:editId="55912B28">
                <wp:simplePos x="0" y="0"/>
                <wp:positionH relativeFrom="column">
                  <wp:posOffset>2540</wp:posOffset>
                </wp:positionH>
                <wp:positionV relativeFrom="paragraph">
                  <wp:posOffset>36194</wp:posOffset>
                </wp:positionV>
                <wp:extent cx="4646930" cy="0"/>
                <wp:effectExtent l="0" t="0" r="20320" b="19050"/>
                <wp:wrapNone/>
                <wp:docPr id="2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CA3D45" id="Line 50"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054E1E1" w14:textId="77777777" w:rsidR="009E4B50" w:rsidRPr="007B45C0" w:rsidRDefault="009E4B50" w:rsidP="009E4B50">
      <w:pPr>
        <w:pStyle w:val="svp3"/>
      </w:pPr>
      <w:r w:rsidRPr="007B45C0">
        <w:t>Pojetí vyučovacího předmětu:</w:t>
      </w:r>
    </w:p>
    <w:p w14:paraId="036A72D9" w14:textId="77777777" w:rsidR="009E4B50" w:rsidRPr="007B45C0" w:rsidRDefault="009E4B50" w:rsidP="009E4B50">
      <w:pPr>
        <w:pStyle w:val="svp4"/>
      </w:pPr>
      <w:r w:rsidRPr="007B45C0">
        <w:t>Obecný cíl:</w:t>
      </w:r>
    </w:p>
    <w:p w14:paraId="25C496EC" w14:textId="77777777" w:rsidR="009E4B50" w:rsidRPr="007B45C0" w:rsidRDefault="009E4B50" w:rsidP="009E4B50">
      <w:pPr>
        <w:pStyle w:val="svp"/>
      </w:pPr>
      <w:r w:rsidRPr="007B45C0">
        <w:t>V tělesné výchově se respektují individuální rozdíly a zvláštnosti žáků, podporuje se konzistentní rozvoj vědomostí, dovedností, pohybových schopností, efektivní socializace. Cílem předmětu je výchova a vzdělávání pro celoživotní provádění tělesných a pohybových aktivit, tj. k udržení dlouhodobě zdravého životního stylu. Předmět též napomáhá k smysluplnému využívání volného času.</w:t>
      </w:r>
    </w:p>
    <w:p w14:paraId="01DE9608" w14:textId="77777777" w:rsidR="009E4B50" w:rsidRPr="007B45C0" w:rsidRDefault="009E4B50" w:rsidP="009E4B50">
      <w:pPr>
        <w:pStyle w:val="svp4"/>
      </w:pPr>
      <w:r w:rsidRPr="007B45C0">
        <w:t xml:space="preserve">Charakteristika učiva: </w:t>
      </w:r>
    </w:p>
    <w:p w14:paraId="532E7085" w14:textId="77777777" w:rsidR="009E4B50" w:rsidRPr="007B45C0" w:rsidRDefault="009E4B50" w:rsidP="009E4B50">
      <w:pPr>
        <w:pStyle w:val="svp"/>
      </w:pPr>
      <w:r w:rsidRPr="007B45C0">
        <w:t xml:space="preserve">Žáci se učí vyrovnávat jednostrannou tělesnou a duševní zátěž. Měli by dokázat racionálně jednat v situacích osobního a veřejného ohrožení. Žáci by měli znát prostředky, jak zvyšovat zdravotně orientovanou zdatnost a individuální výkonnost, usilovat o dosažení pohybové a sportovní gramotnosti. Kromě pohybových činností (sportů), pro které jsou určeny přesné počty hodin, jsou v tělesné výchově i činnosti, zařazované podle potřeb žáků průběžně do všech hodin a do všech ročníků. Z prováděné pohybové činnosti měli žáci pociťovat radost a uspokojení, měli by být rovněž schopni utvářet a rozvíjet vlastnosti osobnosti. Pohybových aktivit a znalostí by měli využívat ke správným rozhodovacím postupům. V zařízeních tělesné výchovy by se měli chovat odpovědně, měli by umět respektovat v sociálním styku jiné lidi. </w:t>
      </w:r>
    </w:p>
    <w:p w14:paraId="379F8053" w14:textId="77777777" w:rsidR="009E4B50" w:rsidRPr="007B45C0" w:rsidRDefault="009E4B50" w:rsidP="009E4B50">
      <w:pPr>
        <w:pStyle w:val="svp"/>
      </w:pPr>
      <w:r w:rsidRPr="007B45C0">
        <w:t>Do výuky tělesné výchovy jsou zařazeny i netradiční sporty (badminton, stolní tenis, pétanque, in-line bruslení, plavání).</w:t>
      </w:r>
    </w:p>
    <w:p w14:paraId="7D0AD11B" w14:textId="77777777" w:rsidR="009E4B50" w:rsidRPr="007B45C0" w:rsidRDefault="009E4B50" w:rsidP="009E4B50">
      <w:pPr>
        <w:pStyle w:val="svp"/>
      </w:pPr>
      <w:r w:rsidRPr="007B45C0">
        <w:t>Do prvního ročníku je zařazen lyžařský výcvikový kurz. Žáci, kteří se ho nezúčastní, mají zařazeno alternativní vyučování, kam je přednostně zařazeno učivo 1-4.</w:t>
      </w:r>
    </w:p>
    <w:p w14:paraId="2304FAA9" w14:textId="77777777" w:rsidR="009E4B50" w:rsidRPr="007B45C0" w:rsidRDefault="009E4B50" w:rsidP="009E4B50">
      <w:pPr>
        <w:pStyle w:val="svp"/>
      </w:pPr>
      <w:r w:rsidRPr="007B45C0">
        <w:lastRenderedPageBreak/>
        <w:t>Pro žáky se zdravotním oslabením je vytvořeno oddělení zdravotní tělesné výchovy. Toto oddělení slouží pro vzdělávání takto postižených žáků všech ročníků tak, že hodinová dotace odpovídá dotaci hodin žáků intaktních.</w:t>
      </w:r>
    </w:p>
    <w:p w14:paraId="1110F6FF" w14:textId="77777777" w:rsidR="009E4B50" w:rsidRPr="007B45C0" w:rsidRDefault="009E4B50" w:rsidP="009E4B50">
      <w:pPr>
        <w:pStyle w:val="svp"/>
      </w:pPr>
      <w:r w:rsidRPr="007B45C0">
        <w:t>Vzdělávání směřuje k tomu, aby žáci dovedli:</w:t>
      </w:r>
    </w:p>
    <w:p w14:paraId="52E040B2" w14:textId="77777777" w:rsidR="009E4B50" w:rsidRPr="007B45C0" w:rsidRDefault="009E4B50" w:rsidP="009E4B50">
      <w:pPr>
        <w:pStyle w:val="svp"/>
        <w:numPr>
          <w:ilvl w:val="0"/>
          <w:numId w:val="48"/>
        </w:numPr>
      </w:pPr>
      <w:r w:rsidRPr="007B45C0">
        <w:t>vážit si zdraví jako jedné z prvořadých hodnot potřebné ke kvalitnímu prožívání života a cílevědomě je chránit; rozpoznat, co ohrožuje tělesné a duševní zdraví;</w:t>
      </w:r>
    </w:p>
    <w:p w14:paraId="001EBF04" w14:textId="77777777" w:rsidR="009E4B50" w:rsidRPr="007B45C0" w:rsidRDefault="009E4B50" w:rsidP="009E4B50">
      <w:pPr>
        <w:pStyle w:val="svp"/>
        <w:numPr>
          <w:ilvl w:val="0"/>
          <w:numId w:val="48"/>
        </w:numPr>
      </w:pPr>
      <w:r w:rsidRPr="007B45C0">
        <w:t>pojímat zdraví jako prvořadou hodnotu potřebnou ke kvalitnímu prožívání života;</w:t>
      </w:r>
    </w:p>
    <w:p w14:paraId="3692A178" w14:textId="77777777" w:rsidR="009E4B50" w:rsidRPr="007B45C0" w:rsidRDefault="009E4B50" w:rsidP="009E4B50">
      <w:pPr>
        <w:pStyle w:val="svp"/>
        <w:numPr>
          <w:ilvl w:val="0"/>
          <w:numId w:val="48"/>
        </w:numPr>
      </w:pPr>
      <w:r w:rsidRPr="007B45C0">
        <w:t>preferovat takový způsob života, aby byly zdraví ohrožující návyky, činnosti a situace co nejvíce eliminovány; využívat pravidelné pohybové aktivity v denním režimu a k doživotní péči o zdraví;</w:t>
      </w:r>
    </w:p>
    <w:p w14:paraId="32494818" w14:textId="77777777" w:rsidR="009E4B50" w:rsidRPr="007B45C0" w:rsidRDefault="009E4B50" w:rsidP="009E4B50">
      <w:pPr>
        <w:pStyle w:val="svp"/>
        <w:numPr>
          <w:ilvl w:val="0"/>
          <w:numId w:val="48"/>
        </w:numPr>
      </w:pPr>
      <w:r w:rsidRPr="007B45C0">
        <w:t>racionálně jednat v situacích osobního a veřejného ohrožení;</w:t>
      </w:r>
    </w:p>
    <w:p w14:paraId="405F9E3B" w14:textId="77777777" w:rsidR="009E4B50" w:rsidRPr="007B45C0" w:rsidRDefault="009E4B50" w:rsidP="009E4B50">
      <w:pPr>
        <w:pStyle w:val="svp"/>
        <w:numPr>
          <w:ilvl w:val="0"/>
          <w:numId w:val="48"/>
        </w:numPr>
      </w:pPr>
      <w:r w:rsidRPr="007B45C0">
        <w:t>chápat, jak vlivy životního prostředí působí na zdraví člověka;</w:t>
      </w:r>
    </w:p>
    <w:p w14:paraId="2F460B49" w14:textId="77777777" w:rsidR="009E4B50" w:rsidRPr="007B45C0" w:rsidRDefault="009E4B50" w:rsidP="009E4B50">
      <w:pPr>
        <w:pStyle w:val="svp"/>
        <w:numPr>
          <w:ilvl w:val="0"/>
          <w:numId w:val="48"/>
        </w:numPr>
      </w:pPr>
      <w:r w:rsidRPr="007B45C0">
        <w:t>znát prostředky, jak chránit své zdraví, zvyšovat tělesnou zdatnost a kultivovat svůj pohybový projev, usilovat o dosažení optimálního pohybového rozvoje v rámci svých možností;</w:t>
      </w:r>
    </w:p>
    <w:p w14:paraId="2D2BBECC" w14:textId="77777777" w:rsidR="009E4B50" w:rsidRPr="007B45C0" w:rsidRDefault="009E4B50" w:rsidP="009E4B50">
      <w:pPr>
        <w:pStyle w:val="svp"/>
        <w:numPr>
          <w:ilvl w:val="0"/>
          <w:numId w:val="48"/>
        </w:numPr>
      </w:pPr>
      <w:r w:rsidRPr="007B45C0">
        <w:t>posoudit důsledky komerčního vlivu médií na zdraví a zaujmout k mediálním obsahům kritický odstup;</w:t>
      </w:r>
    </w:p>
    <w:p w14:paraId="02435255" w14:textId="77777777" w:rsidR="009E4B50" w:rsidRPr="007B45C0" w:rsidRDefault="009E4B50" w:rsidP="009E4B50">
      <w:pPr>
        <w:pStyle w:val="svp"/>
        <w:numPr>
          <w:ilvl w:val="0"/>
          <w:numId w:val="48"/>
        </w:numPr>
      </w:pPr>
      <w:r w:rsidRPr="007B45C0">
        <w:t>vyrovnávat nedostatek pohybu a jednostrannou tělesnou a duševní zátěž;</w:t>
      </w:r>
    </w:p>
    <w:p w14:paraId="6BBA3F86" w14:textId="77777777" w:rsidR="009E4B50" w:rsidRPr="007B45C0" w:rsidRDefault="009E4B50" w:rsidP="009E4B50">
      <w:pPr>
        <w:pStyle w:val="svp"/>
        <w:numPr>
          <w:ilvl w:val="0"/>
          <w:numId w:val="48"/>
        </w:numPr>
      </w:pPr>
      <w:r w:rsidRPr="007B45C0">
        <w:t>pociťovat radost a uspokojení z prováděné tělesné (sportovní) činnosti;</w:t>
      </w:r>
    </w:p>
    <w:p w14:paraId="6323DDCF" w14:textId="77777777" w:rsidR="009E4B50" w:rsidRPr="007B45C0" w:rsidRDefault="009E4B50" w:rsidP="009E4B50">
      <w:pPr>
        <w:pStyle w:val="svp"/>
        <w:numPr>
          <w:ilvl w:val="0"/>
          <w:numId w:val="48"/>
        </w:numPr>
      </w:pPr>
      <w:r w:rsidRPr="007B45C0">
        <w:t>usilovat o dosažení sportovní a pohybové gramotnosti;</w:t>
      </w:r>
    </w:p>
    <w:p w14:paraId="72012EC7" w14:textId="77777777" w:rsidR="009E4B50" w:rsidRPr="007B45C0" w:rsidRDefault="009E4B50" w:rsidP="009E4B50">
      <w:pPr>
        <w:pStyle w:val="svp"/>
        <w:numPr>
          <w:ilvl w:val="0"/>
          <w:numId w:val="48"/>
        </w:numPr>
      </w:pPr>
      <w:r w:rsidRPr="007B45C0">
        <w:t>usilovat pozitivní změny tělesného sebepojetí;</w:t>
      </w:r>
    </w:p>
    <w:p w14:paraId="326C8DAB" w14:textId="77777777" w:rsidR="009E4B50" w:rsidRPr="007B45C0" w:rsidRDefault="009E4B50" w:rsidP="009E4B50">
      <w:pPr>
        <w:pStyle w:val="svp"/>
        <w:numPr>
          <w:ilvl w:val="0"/>
          <w:numId w:val="48"/>
        </w:numPr>
      </w:pPr>
      <w:r w:rsidRPr="007B45C0">
        <w:t>využívat pohybových činností, pravidel a soutěží ke správným rozhodovacím postupům podle zásad fair play;</w:t>
      </w:r>
    </w:p>
    <w:p w14:paraId="098398E4" w14:textId="77777777" w:rsidR="009E4B50" w:rsidRPr="007B45C0" w:rsidRDefault="009E4B50" w:rsidP="009E4B50">
      <w:pPr>
        <w:pStyle w:val="svp"/>
        <w:numPr>
          <w:ilvl w:val="0"/>
          <w:numId w:val="48"/>
        </w:numPr>
      </w:pPr>
      <w:r w:rsidRPr="007B45C0">
        <w:t>kontrolovat a ovládat své jednání, chovat se odpovědně v zařízeních tělesné výchovy a sportu a při pohybových činnostech vůbec, podle potřeby spolupracovat;</w:t>
      </w:r>
    </w:p>
    <w:p w14:paraId="188D060C" w14:textId="77777777" w:rsidR="009E4B50" w:rsidRPr="007B45C0" w:rsidRDefault="009E4B50" w:rsidP="009E4B50">
      <w:pPr>
        <w:pStyle w:val="svp"/>
        <w:numPr>
          <w:ilvl w:val="0"/>
          <w:numId w:val="48"/>
        </w:numPr>
      </w:pPr>
      <w:r w:rsidRPr="007B45C0">
        <w:t>preferovat pravidelné provádění pohybových aktivit v denním režimu, eliminovat zdraví ohrožující návyky a činnosti.</w:t>
      </w:r>
    </w:p>
    <w:p w14:paraId="752DBC12" w14:textId="77777777" w:rsidR="009E4B50" w:rsidRPr="007B45C0" w:rsidRDefault="009E4B50" w:rsidP="009E4B50">
      <w:pPr>
        <w:pStyle w:val="svp"/>
        <w:numPr>
          <w:ilvl w:val="0"/>
          <w:numId w:val="48"/>
        </w:numPr>
      </w:pPr>
      <w:r w:rsidRPr="007B45C0">
        <w:t>využívat důvěryhodných digitálních zdrojů v oblasti výchovy ke zdraví;</w:t>
      </w:r>
    </w:p>
    <w:p w14:paraId="7694E3D7" w14:textId="77777777" w:rsidR="009E4B50" w:rsidRPr="007B45C0" w:rsidRDefault="009E4B50" w:rsidP="009E4B50">
      <w:pPr>
        <w:pStyle w:val="svp"/>
        <w:numPr>
          <w:ilvl w:val="0"/>
          <w:numId w:val="48"/>
        </w:numPr>
      </w:pPr>
      <w:r w:rsidRPr="007B45C0">
        <w:t>zaznamenávat, vyhledávat, vyhodnocovat a ukládat data sloužící ke vhodnému utváření denního režimu pomocí digitální technologie;</w:t>
      </w:r>
    </w:p>
    <w:p w14:paraId="48F59F20" w14:textId="77777777" w:rsidR="009E4B50" w:rsidRPr="007B45C0" w:rsidRDefault="009E4B50" w:rsidP="009E4B50">
      <w:pPr>
        <w:pStyle w:val="svp"/>
        <w:numPr>
          <w:ilvl w:val="0"/>
          <w:numId w:val="48"/>
        </w:numPr>
      </w:pPr>
      <w:r w:rsidRPr="007B45C0">
        <w:lastRenderedPageBreak/>
        <w:t>využívat digitální technologie při rozhodování se v situacích podporujících i ohrožujících zdraví;</w:t>
      </w:r>
    </w:p>
    <w:p w14:paraId="11E65762" w14:textId="77777777" w:rsidR="009E4B50" w:rsidRPr="007B45C0" w:rsidRDefault="009E4B50" w:rsidP="009E4B50">
      <w:pPr>
        <w:pStyle w:val="svp"/>
        <w:numPr>
          <w:ilvl w:val="0"/>
          <w:numId w:val="48"/>
        </w:numPr>
      </w:pPr>
      <w:r w:rsidRPr="007B45C0">
        <w:t>komunikovat bezpečně prostřednictvím digitální technologie a tím cíleně snižovat rizika související se ztrátou soukromí a osobního bezpečí při nedodržení pravidel komunikace.</w:t>
      </w:r>
    </w:p>
    <w:p w14:paraId="4CB30C63" w14:textId="77777777" w:rsidR="009E4B50" w:rsidRPr="007B45C0" w:rsidRDefault="009E4B50" w:rsidP="009E4B50">
      <w:pPr>
        <w:pStyle w:val="svp"/>
        <w:ind w:left="417"/>
      </w:pPr>
    </w:p>
    <w:p w14:paraId="0BEF1E3D" w14:textId="77777777" w:rsidR="009E4B50" w:rsidRPr="007B45C0" w:rsidRDefault="009E4B50" w:rsidP="009E4B50">
      <w:pPr>
        <w:pStyle w:val="svp4"/>
      </w:pPr>
      <w:r w:rsidRPr="007B45C0">
        <w:t>Pojetí výuky:</w:t>
      </w:r>
    </w:p>
    <w:p w14:paraId="6F67CFB1" w14:textId="77777777" w:rsidR="009E4B50" w:rsidRPr="007B45C0" w:rsidRDefault="009E4B50" w:rsidP="009E4B50">
      <w:pPr>
        <w:pStyle w:val="Normln1"/>
        <w:tabs>
          <w:tab w:val="left" w:pos="3686"/>
        </w:tabs>
        <w:spacing w:after="120" w:line="240" w:lineRule="auto"/>
        <w:jc w:val="both"/>
        <w:rPr>
          <w:rFonts w:ascii="Times New Roman" w:eastAsia="Times New Roman" w:hAnsi="Times New Roman" w:cs="Times New Roman"/>
          <w:color w:val="auto"/>
          <w:sz w:val="24"/>
          <w:szCs w:val="24"/>
        </w:rPr>
      </w:pPr>
      <w:r w:rsidRPr="007B45C0">
        <w:t xml:space="preserve">Vzdělávání v tělesné výchově zdůrazňuje roli žáka jako aktivního činitele. V návaznosti na kmenové učivo se výběrově zaměří na sportovní hry. Ve výuce se neomezuje pouze na technické zvládnutí pohybových činností, ale poskytuje žákům i emocionální prožívání radosti z pohybu, objevování skrytých možností, respektuje jejich sportovní zájmy.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 </w:t>
      </w:r>
      <w:r w:rsidRPr="007B45C0">
        <w:rPr>
          <w:rFonts w:ascii="Times New Roman" w:eastAsia="Times New Roman" w:hAnsi="Times New Roman" w:cs="Times New Roman"/>
          <w:color w:val="auto"/>
          <w:sz w:val="24"/>
          <w:szCs w:val="24"/>
        </w:rPr>
        <w:t>Žáci využívají digitální technologie jako zdroje informací.</w:t>
      </w:r>
    </w:p>
    <w:p w14:paraId="7C97A8B7" w14:textId="77777777" w:rsidR="009E4B50" w:rsidRPr="007B45C0" w:rsidRDefault="009E4B50" w:rsidP="009E4B50">
      <w:pPr>
        <w:pStyle w:val="svp"/>
      </w:pPr>
    </w:p>
    <w:p w14:paraId="61307894" w14:textId="77777777" w:rsidR="009E4B50" w:rsidRPr="007B45C0" w:rsidRDefault="009E4B50" w:rsidP="009E4B50">
      <w:pPr>
        <w:pStyle w:val="svp4"/>
      </w:pPr>
      <w:r w:rsidRPr="007B45C0">
        <w:t>Mezipředmětové vztahy:</w:t>
      </w:r>
    </w:p>
    <w:p w14:paraId="1B8EA899" w14:textId="77777777" w:rsidR="009E4B50" w:rsidRPr="007B45C0" w:rsidRDefault="009E4B50" w:rsidP="009E4B50">
      <w:pPr>
        <w:pStyle w:val="svp"/>
      </w:pPr>
      <w:r w:rsidRPr="007B45C0">
        <w:t xml:space="preserve">Jsou využívány mezipředmětové vztahy, tzn. znalosti žáků ze základů ekologie, matematiky, fyziky, dějepisu, občanské nauky, informační a komunikační technologie, digitální technologie a v neposlední řadě i cizích jazyků, především anglického (při sportovní terminologii). </w:t>
      </w:r>
    </w:p>
    <w:p w14:paraId="4AE6BF76" w14:textId="77777777" w:rsidR="009E4B50" w:rsidRPr="007B45C0" w:rsidRDefault="009E4B50" w:rsidP="009E4B50">
      <w:pPr>
        <w:pStyle w:val="svp4"/>
      </w:pPr>
      <w:r w:rsidRPr="007B45C0">
        <w:t>Hodnocení výsledků žáků:</w:t>
      </w:r>
    </w:p>
    <w:p w14:paraId="114BEF75" w14:textId="77777777" w:rsidR="009E4B50" w:rsidRPr="007B45C0" w:rsidRDefault="009E4B50" w:rsidP="009E4B50">
      <w:pPr>
        <w:pStyle w:val="svp"/>
      </w:pPr>
      <w:r w:rsidRPr="007B45C0">
        <w:t xml:space="preserve">Hodnocení směřuje k ověření výsledků vzdělávání uvedených v ŠVP. </w:t>
      </w:r>
    </w:p>
    <w:p w14:paraId="292E09F6" w14:textId="77777777" w:rsidR="009E4B50" w:rsidRPr="007B45C0" w:rsidRDefault="009E4B50" w:rsidP="009E4B50">
      <w:pPr>
        <w:pStyle w:val="svp"/>
      </w:pPr>
      <w:r w:rsidRPr="007B45C0">
        <w:t>Je uplatňováno podle standardního školního klasifikačního řádu. Přihlíží se k možnostem každého žáka, podle toho jaký vývoj předcházel jeho individuálnímu výkonu. Výsledky učení se kontrolují průběžně. Vhodnými klasifikačními metodami jsou hodnocení sportovních dovedností, známkování s vysvětlením, sebehodnocení a sebeposuzování, průběžná diagnostika. Do hodnocení se promítne i tvůrčí aktivita žáka, osobní prožitky, související s jeho pohybovým projevem.</w:t>
      </w:r>
    </w:p>
    <w:p w14:paraId="6640ED85" w14:textId="77777777" w:rsidR="009E4B50" w:rsidRPr="007B45C0" w:rsidRDefault="009E4B50" w:rsidP="009E4B50">
      <w:pPr>
        <w:pStyle w:val="svp4"/>
      </w:pPr>
      <w:r w:rsidRPr="007B45C0">
        <w:t>Vzdělávání pro zdraví</w:t>
      </w:r>
    </w:p>
    <w:p w14:paraId="63E4E846" w14:textId="77777777" w:rsidR="009E4B50" w:rsidRPr="007B45C0" w:rsidRDefault="009E4B50" w:rsidP="009E4B50">
      <w:pPr>
        <w:pStyle w:val="svp"/>
      </w:pPr>
      <w:r w:rsidRPr="007B45C0">
        <w:t xml:space="preserve">Oblast vzdělávání pro zdraví si klade za cíl vybavit žáky znalostmi a dovednostmi potřebnými k preventivní a aktivní péči o zdraví a bezpečnost, a tak rozvinout a podpořit jejich chování a postoje ke zdravému způsobu života a celoživotní odpovědnost za své zdraví. Vede žáky k tomu, aby znali potřeby svého těla v jeho biopsychosociální jednotě a rozuměli tomu, jak </w:t>
      </w:r>
      <w:r w:rsidRPr="007B45C0">
        <w:lastRenderedPageBreak/>
        <w:t>působí výživa, životní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lidé jsou v současnosti vystaveni řadě nebezpečí, která ohrožují jejich zdraví a často i život, nabývají na významu i dovednosti potřebné pro ochranu a ochranu proti nim, tj. pro chování při vzniku mimořádných událostí.</w:t>
      </w:r>
    </w:p>
    <w:p w14:paraId="5FAFA0EA" w14:textId="77777777" w:rsidR="009E4B50" w:rsidRPr="007B45C0" w:rsidRDefault="009E4B50" w:rsidP="009E4B50">
      <w:pPr>
        <w:pStyle w:val="svp"/>
      </w:pPr>
      <w:r w:rsidRPr="007B45C0">
        <w:t>Toto vzdělávání je zařazeno nejen do výuky tělesné výchovy ale i do projektových dnů.</w:t>
      </w:r>
    </w:p>
    <w:p w14:paraId="6FBD28E4" w14:textId="77777777" w:rsidR="009E4B50" w:rsidRPr="007B45C0" w:rsidRDefault="009E4B50" w:rsidP="009E4B50">
      <w:pPr>
        <w:pStyle w:val="svp4"/>
      </w:pPr>
      <w:r w:rsidRPr="007B45C0">
        <w:t>Přínos předmětu k rozvoji klíčových kompetencí a průřezových témat</w:t>
      </w:r>
    </w:p>
    <w:p w14:paraId="46D6A4A5" w14:textId="77777777" w:rsidR="009E4B50" w:rsidRPr="007B45C0" w:rsidRDefault="009E4B50" w:rsidP="009E4B50">
      <w:pPr>
        <w:pStyle w:val="svp"/>
      </w:pPr>
      <w:r w:rsidRPr="007B45C0">
        <w:t>Prostředky realizace klíčových kompetencí</w:t>
      </w:r>
    </w:p>
    <w:p w14:paraId="3377247C" w14:textId="77777777" w:rsidR="009E4B50" w:rsidRPr="007B45C0" w:rsidRDefault="009E4B50" w:rsidP="009E4B50">
      <w:pPr>
        <w:pStyle w:val="svp"/>
      </w:pPr>
      <w:r w:rsidRPr="007B45C0">
        <w:t>K prostředkům využívaným při hodinách tělesné výchovy patří rozcvičení – zahřátí formou drobných her a následné protažení. Důraz je kladen na práci v týmu přispívající k rozvoji spolupráce, emocionální prožívání radosti z pohybu, zlepšování tělesného vzhledu, plánování svého osobního rozvoje v dovednostech, v osobních výkonech (vytvoření tabulek se zanesením výkonů a jejich průběžné sledování).</w:t>
      </w:r>
    </w:p>
    <w:p w14:paraId="7CBF7B04" w14:textId="77777777" w:rsidR="009E4B50" w:rsidRPr="007B45C0" w:rsidRDefault="009E4B50" w:rsidP="009E4B50">
      <w:pPr>
        <w:pStyle w:val="svp"/>
      </w:pPr>
      <w:r w:rsidRPr="007B45C0">
        <w:t xml:space="preserve">Mezi prostředky realizace klíčových kompetencí lze zařadit také zkoumání a zpracování informací (z příruček, pravidel, videa, internetu, osobních zkušeností). </w:t>
      </w:r>
      <w:r w:rsidRPr="007B45C0">
        <w:rPr>
          <w:rStyle w:val="Siln"/>
          <w:b w:val="0"/>
        </w:rPr>
        <w:t>V rámci výuky se využívají i digitální technologie</w:t>
      </w:r>
      <w:r w:rsidRPr="007B45C0">
        <w:t>, například při sledování výukových videí, měření výkonů nebo záznamu a vyhodnocování výsledků. Do výuky je začleněno sebehodnocení a vzájemné hodnocení.</w:t>
      </w:r>
    </w:p>
    <w:p w14:paraId="58DF3DB7" w14:textId="77777777" w:rsidR="009E4B50" w:rsidRPr="007B45C0" w:rsidRDefault="009E4B50" w:rsidP="009E4B50">
      <w:pPr>
        <w:pStyle w:val="svp"/>
      </w:pPr>
      <w:r w:rsidRPr="007B45C0">
        <w:t xml:space="preserve">Usiluje se zejména o výchovu a vzdělávání pro celoživotní provádění pohybových aktivit. Důležitá je tedy motivace, ke které přispívá pochvala, posilování zdravé soutěživosti formou turnajů nebo závodů, a zařazování takových aktivit, které vzbuzují u žáků zájem. K rozvoji pozitivních vlastností osobnosti (umět prohrávat, vyrovnat se s chybou, jednat asertivně atd.) napomáhá diskuse nad právě vzniklou situací, návrhy řešení a jejich analýza. </w:t>
      </w:r>
    </w:p>
    <w:p w14:paraId="074F79AA" w14:textId="77777777" w:rsidR="009E4B50" w:rsidRPr="007B45C0" w:rsidRDefault="009E4B50" w:rsidP="009E4B50">
      <w:pPr>
        <w:pStyle w:val="svp"/>
      </w:pPr>
      <w:r w:rsidRPr="007B45C0">
        <w:t>Nezanedbatelné je dodržování zásad bezpečnosti a prevence úrazů při pohybových aktivitách, které jsou žákům připomínány co nejčastěji. První pomoc a jednání v situacích osobního a veřejného ohrožení se učí za pomoci simulace.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9E4B50" w:rsidRPr="007B45C0" w14:paraId="696BB42E" w14:textId="77777777" w:rsidTr="002B7FC3">
        <w:tc>
          <w:tcPr>
            <w:tcW w:w="2380" w:type="dxa"/>
          </w:tcPr>
          <w:p w14:paraId="0EFB1C9E" w14:textId="77777777" w:rsidR="009E4B50" w:rsidRPr="007B45C0" w:rsidRDefault="009E4B50" w:rsidP="002B7FC3">
            <w:pPr>
              <w:pStyle w:val="svp"/>
              <w:tabs>
                <w:tab w:val="left" w:pos="2280"/>
              </w:tabs>
            </w:pPr>
            <w:r w:rsidRPr="007B45C0">
              <w:br w:type="page"/>
            </w:r>
            <w:r w:rsidRPr="007B45C0">
              <w:br w:type="page"/>
              <w:t>Učivo:</w:t>
            </w:r>
          </w:p>
        </w:tc>
        <w:tc>
          <w:tcPr>
            <w:tcW w:w="5133" w:type="dxa"/>
          </w:tcPr>
          <w:p w14:paraId="5285932B" w14:textId="77777777" w:rsidR="009E4B50" w:rsidRPr="007B45C0" w:rsidRDefault="009E4B50" w:rsidP="002B7FC3">
            <w:pPr>
              <w:pStyle w:val="svp"/>
            </w:pPr>
            <w:r w:rsidRPr="007B45C0">
              <w:t>Tělesná výchova</w:t>
            </w:r>
          </w:p>
        </w:tc>
      </w:tr>
      <w:tr w:rsidR="009E4B50" w:rsidRPr="007B45C0" w14:paraId="73D11C91" w14:textId="77777777" w:rsidTr="002B7FC3">
        <w:tc>
          <w:tcPr>
            <w:tcW w:w="2380" w:type="dxa"/>
          </w:tcPr>
          <w:p w14:paraId="63EC4790" w14:textId="77777777" w:rsidR="009E4B50" w:rsidRPr="007B45C0" w:rsidRDefault="009E4B50" w:rsidP="002B7FC3">
            <w:pPr>
              <w:pStyle w:val="svp"/>
              <w:tabs>
                <w:tab w:val="left" w:pos="2280"/>
              </w:tabs>
            </w:pPr>
            <w:r w:rsidRPr="007B45C0">
              <w:t>Výsledky vzdělávání:</w:t>
            </w:r>
          </w:p>
        </w:tc>
        <w:tc>
          <w:tcPr>
            <w:tcW w:w="5133" w:type="dxa"/>
          </w:tcPr>
          <w:p w14:paraId="7A824D01" w14:textId="77777777" w:rsidR="009E4B50" w:rsidRPr="007B45C0" w:rsidRDefault="009E4B50" w:rsidP="002B7FC3">
            <w:pPr>
              <w:pStyle w:val="svp"/>
              <w:tabs>
                <w:tab w:val="left" w:pos="2280"/>
              </w:tabs>
            </w:pPr>
            <w:r w:rsidRPr="007B45C0">
              <w:t xml:space="preserve">Téma Tělesná výchova si klade za cíl vybavit žáky znalostmi a dovednostmi potřebnými k preventivní a aktivní péči o zdraví a bezpečnost. Rozvíjí a podporuje jejich chování a postoje ke zdravému </w:t>
            </w:r>
            <w:r w:rsidRPr="007B45C0">
              <w:lastRenderedPageBreak/>
              <w:t>způsobu života a celoživotní odpovědnosti za své zdraví. Vzdělávací oblast prostupuje celým ŠVP.</w:t>
            </w:r>
          </w:p>
        </w:tc>
      </w:tr>
      <w:tr w:rsidR="009E4B50" w:rsidRPr="007B45C0" w14:paraId="34CBE315" w14:textId="77777777" w:rsidTr="002B7FC3">
        <w:tc>
          <w:tcPr>
            <w:tcW w:w="2380" w:type="dxa"/>
          </w:tcPr>
          <w:p w14:paraId="3841D499" w14:textId="77777777" w:rsidR="009E4B50" w:rsidRPr="007B45C0" w:rsidRDefault="009E4B50" w:rsidP="002B7FC3">
            <w:pPr>
              <w:pStyle w:val="svp"/>
              <w:tabs>
                <w:tab w:val="left" w:pos="2280"/>
              </w:tabs>
            </w:pPr>
          </w:p>
        </w:tc>
        <w:tc>
          <w:tcPr>
            <w:tcW w:w="5133" w:type="dxa"/>
          </w:tcPr>
          <w:p w14:paraId="5085B70A" w14:textId="77777777" w:rsidR="009E4B50" w:rsidRPr="007B45C0" w:rsidRDefault="009E4B50" w:rsidP="002B7FC3">
            <w:pPr>
              <w:pStyle w:val="svp"/>
              <w:tabs>
                <w:tab w:val="left" w:pos="2280"/>
              </w:tabs>
            </w:pPr>
            <w:r w:rsidRPr="007B45C0">
              <w:t>Komunikativní kompetence</w:t>
            </w:r>
          </w:p>
        </w:tc>
      </w:tr>
      <w:tr w:rsidR="009E4B50" w:rsidRPr="007B45C0" w14:paraId="6B030180" w14:textId="77777777" w:rsidTr="002B7FC3">
        <w:tc>
          <w:tcPr>
            <w:tcW w:w="2380" w:type="dxa"/>
          </w:tcPr>
          <w:p w14:paraId="0CD37E6A" w14:textId="77777777" w:rsidR="009E4B50" w:rsidRPr="007B45C0" w:rsidRDefault="009E4B50" w:rsidP="002B7FC3">
            <w:pPr>
              <w:pStyle w:val="svp"/>
              <w:tabs>
                <w:tab w:val="left" w:pos="2280"/>
              </w:tabs>
              <w:spacing w:after="0"/>
            </w:pPr>
            <w:r w:rsidRPr="007B45C0">
              <w:t>Žák zná a umí používat:</w:t>
            </w:r>
          </w:p>
        </w:tc>
        <w:tc>
          <w:tcPr>
            <w:tcW w:w="5133" w:type="dxa"/>
          </w:tcPr>
          <w:p w14:paraId="28A55D8F" w14:textId="77777777" w:rsidR="009E4B50" w:rsidRPr="007B45C0" w:rsidRDefault="009E4B50" w:rsidP="002B7FC3">
            <w:pPr>
              <w:pStyle w:val="svp"/>
              <w:numPr>
                <w:ilvl w:val="0"/>
                <w:numId w:val="10"/>
              </w:numPr>
            </w:pPr>
            <w:r w:rsidRPr="007B45C0">
              <w:t>internet k vyhledávání informací o známých osobnostech sportu, sportovních výkonech, soutěžích, k naplánování trasy</w:t>
            </w:r>
          </w:p>
        </w:tc>
      </w:tr>
      <w:tr w:rsidR="009E4B50" w:rsidRPr="007B45C0" w14:paraId="000E3600" w14:textId="77777777" w:rsidTr="002B7FC3">
        <w:tc>
          <w:tcPr>
            <w:tcW w:w="2380" w:type="dxa"/>
          </w:tcPr>
          <w:p w14:paraId="6D5D816F" w14:textId="77777777" w:rsidR="009E4B50" w:rsidRPr="007B45C0" w:rsidRDefault="009E4B50" w:rsidP="002B7FC3">
            <w:pPr>
              <w:pStyle w:val="svp"/>
              <w:tabs>
                <w:tab w:val="left" w:pos="2280"/>
              </w:tabs>
              <w:spacing w:after="0"/>
            </w:pPr>
            <w:r w:rsidRPr="007B45C0">
              <w:t>Žák je schopen:</w:t>
            </w:r>
          </w:p>
        </w:tc>
        <w:tc>
          <w:tcPr>
            <w:tcW w:w="5133" w:type="dxa"/>
          </w:tcPr>
          <w:p w14:paraId="373B7BEE" w14:textId="77777777" w:rsidR="009E4B50" w:rsidRPr="007B45C0" w:rsidRDefault="009E4B50" w:rsidP="002B7FC3">
            <w:pPr>
              <w:pStyle w:val="svp"/>
              <w:numPr>
                <w:ilvl w:val="0"/>
                <w:numId w:val="10"/>
              </w:numPr>
            </w:pPr>
            <w:r w:rsidRPr="007B45C0">
              <w:t>posoudit důsledky komerčního vlivu médií a zaujmout k mediálním obsahům kritický odstup</w:t>
            </w:r>
          </w:p>
        </w:tc>
      </w:tr>
      <w:tr w:rsidR="009E4B50" w:rsidRPr="007B45C0" w14:paraId="49BAB90A" w14:textId="77777777" w:rsidTr="002B7FC3">
        <w:tc>
          <w:tcPr>
            <w:tcW w:w="2380" w:type="dxa"/>
          </w:tcPr>
          <w:p w14:paraId="3C3A5DFD" w14:textId="77777777" w:rsidR="009E4B50" w:rsidRPr="007B45C0" w:rsidRDefault="009E4B50" w:rsidP="002B7FC3">
            <w:pPr>
              <w:pStyle w:val="svp"/>
              <w:tabs>
                <w:tab w:val="left" w:pos="2280"/>
              </w:tabs>
            </w:pPr>
          </w:p>
        </w:tc>
        <w:tc>
          <w:tcPr>
            <w:tcW w:w="5133" w:type="dxa"/>
          </w:tcPr>
          <w:p w14:paraId="26349166" w14:textId="77777777" w:rsidR="009E4B50" w:rsidRPr="007B45C0" w:rsidRDefault="009E4B50" w:rsidP="002B7FC3">
            <w:pPr>
              <w:pStyle w:val="svp"/>
              <w:tabs>
                <w:tab w:val="left" w:pos="2280"/>
              </w:tabs>
            </w:pPr>
            <w:r w:rsidRPr="007B45C0">
              <w:t>Personální kompetence</w:t>
            </w:r>
          </w:p>
        </w:tc>
      </w:tr>
      <w:tr w:rsidR="009E4B50" w:rsidRPr="007B45C0" w14:paraId="00CAE18C" w14:textId="77777777" w:rsidTr="002B7FC3">
        <w:tc>
          <w:tcPr>
            <w:tcW w:w="2380" w:type="dxa"/>
          </w:tcPr>
          <w:p w14:paraId="1B599D4F" w14:textId="77777777" w:rsidR="009E4B50" w:rsidRPr="007B45C0" w:rsidRDefault="009E4B50" w:rsidP="002B7FC3">
            <w:pPr>
              <w:pStyle w:val="svp"/>
              <w:tabs>
                <w:tab w:val="left" w:pos="2280"/>
              </w:tabs>
            </w:pPr>
            <w:r w:rsidRPr="007B45C0">
              <w:t xml:space="preserve">Žák umí: </w:t>
            </w:r>
          </w:p>
        </w:tc>
        <w:tc>
          <w:tcPr>
            <w:tcW w:w="5133" w:type="dxa"/>
          </w:tcPr>
          <w:p w14:paraId="57F4B005" w14:textId="77777777" w:rsidR="009E4B50" w:rsidRPr="007B45C0" w:rsidRDefault="009E4B50" w:rsidP="002B7FC3">
            <w:pPr>
              <w:pStyle w:val="svp"/>
              <w:numPr>
                <w:ilvl w:val="0"/>
                <w:numId w:val="10"/>
              </w:numPr>
            </w:pPr>
            <w:r w:rsidRPr="007B45C0">
              <w:t>vážit si zdraví jako jedné z prvořadých hodnot potřebné ke kvalitnímu prožívání života a cílevědomě je chránit; rozpoznat, co ohrožuje tělesné a duševní zdraví</w:t>
            </w:r>
          </w:p>
          <w:p w14:paraId="6111A53A" w14:textId="77777777" w:rsidR="009E4B50" w:rsidRPr="007B45C0" w:rsidRDefault="009E4B50" w:rsidP="002B7FC3">
            <w:pPr>
              <w:pStyle w:val="svp"/>
              <w:numPr>
                <w:ilvl w:val="0"/>
                <w:numId w:val="10"/>
              </w:numPr>
            </w:pPr>
            <w:r w:rsidRPr="007B45C0">
              <w:t>být odpovědný, samostatný, iniciativní, schopný nenásilně jednat a řešit problémy, mít kulturní identitu</w:t>
            </w:r>
          </w:p>
          <w:p w14:paraId="7CFC941C" w14:textId="77777777" w:rsidR="009E4B50" w:rsidRPr="007B45C0" w:rsidRDefault="009E4B50" w:rsidP="002B7FC3">
            <w:pPr>
              <w:pStyle w:val="svp"/>
              <w:numPr>
                <w:ilvl w:val="0"/>
                <w:numId w:val="10"/>
              </w:numPr>
            </w:pPr>
            <w:r w:rsidRPr="007B45C0">
              <w:t>racionálně jednat v situacích osobního a veřejného ohrožení</w:t>
            </w:r>
          </w:p>
        </w:tc>
      </w:tr>
      <w:tr w:rsidR="009E4B50" w:rsidRPr="007B45C0" w14:paraId="5526687F" w14:textId="77777777" w:rsidTr="002B7FC3">
        <w:tc>
          <w:tcPr>
            <w:tcW w:w="2380" w:type="dxa"/>
          </w:tcPr>
          <w:p w14:paraId="023B7694" w14:textId="77777777" w:rsidR="009E4B50" w:rsidRPr="007B45C0" w:rsidRDefault="009E4B50" w:rsidP="002B7FC3">
            <w:pPr>
              <w:pStyle w:val="svp"/>
              <w:tabs>
                <w:tab w:val="left" w:pos="2280"/>
              </w:tabs>
            </w:pPr>
          </w:p>
        </w:tc>
        <w:tc>
          <w:tcPr>
            <w:tcW w:w="5133" w:type="dxa"/>
          </w:tcPr>
          <w:p w14:paraId="3E40C084" w14:textId="77777777" w:rsidR="009E4B50" w:rsidRPr="007B45C0" w:rsidRDefault="009E4B50" w:rsidP="002B7FC3">
            <w:pPr>
              <w:pStyle w:val="svp"/>
              <w:tabs>
                <w:tab w:val="left" w:pos="2280"/>
              </w:tabs>
            </w:pPr>
            <w:r w:rsidRPr="007B45C0">
              <w:t>Sociální kompetence</w:t>
            </w:r>
          </w:p>
        </w:tc>
      </w:tr>
      <w:tr w:rsidR="009E4B50" w:rsidRPr="007B45C0" w14:paraId="5B4017E1" w14:textId="77777777" w:rsidTr="002B7FC3">
        <w:tc>
          <w:tcPr>
            <w:tcW w:w="2380" w:type="dxa"/>
          </w:tcPr>
          <w:p w14:paraId="3D83A7E1" w14:textId="77777777" w:rsidR="009E4B50" w:rsidRPr="007B45C0" w:rsidRDefault="009E4B50" w:rsidP="002B7FC3">
            <w:pPr>
              <w:pStyle w:val="svp"/>
              <w:tabs>
                <w:tab w:val="left" w:pos="2280"/>
              </w:tabs>
            </w:pPr>
            <w:r w:rsidRPr="007B45C0">
              <w:t>Žák je schopen:</w:t>
            </w:r>
          </w:p>
        </w:tc>
        <w:tc>
          <w:tcPr>
            <w:tcW w:w="5133" w:type="dxa"/>
          </w:tcPr>
          <w:p w14:paraId="7ECC311C" w14:textId="77777777" w:rsidR="009E4B50" w:rsidRPr="007B45C0" w:rsidRDefault="009E4B50" w:rsidP="002B7FC3">
            <w:pPr>
              <w:pStyle w:val="svp"/>
              <w:numPr>
                <w:ilvl w:val="0"/>
                <w:numId w:val="10"/>
              </w:numPr>
            </w:pPr>
            <w:r w:rsidRPr="007B45C0">
              <w:t>vzájemného respektu, spolupráce, ohleduplnosti, odpovědnosti v rozhodování</w:t>
            </w:r>
          </w:p>
          <w:p w14:paraId="7A84FF39" w14:textId="77777777" w:rsidR="009E4B50" w:rsidRPr="007B45C0" w:rsidRDefault="009E4B50" w:rsidP="002B7FC3">
            <w:pPr>
              <w:pStyle w:val="svp"/>
              <w:numPr>
                <w:ilvl w:val="0"/>
                <w:numId w:val="10"/>
              </w:numPr>
            </w:pPr>
            <w:r w:rsidRPr="007B45C0">
              <w:t>kontrolovat a ovládat své jednání, chovat se odpovědně v zařízeních tělesné výchovy a sportu a při pohybových činnostech obecně; podle potřeby spolupracuje</w:t>
            </w:r>
          </w:p>
        </w:tc>
      </w:tr>
      <w:tr w:rsidR="009E4B50" w:rsidRPr="007B45C0" w14:paraId="29F9776E" w14:textId="77777777" w:rsidTr="002B7FC3">
        <w:tc>
          <w:tcPr>
            <w:tcW w:w="2380" w:type="dxa"/>
          </w:tcPr>
          <w:p w14:paraId="44E0FB6A" w14:textId="77777777" w:rsidR="009E4B50" w:rsidRPr="007B45C0" w:rsidRDefault="009E4B50" w:rsidP="002B7FC3">
            <w:pPr>
              <w:pStyle w:val="svp"/>
              <w:tabs>
                <w:tab w:val="left" w:pos="2280"/>
              </w:tabs>
            </w:pPr>
          </w:p>
        </w:tc>
        <w:tc>
          <w:tcPr>
            <w:tcW w:w="5133" w:type="dxa"/>
          </w:tcPr>
          <w:p w14:paraId="0619E1D6" w14:textId="77777777" w:rsidR="009E4B50" w:rsidRPr="007B45C0" w:rsidRDefault="009E4B50" w:rsidP="002B7FC3">
            <w:pPr>
              <w:pStyle w:val="svp"/>
              <w:tabs>
                <w:tab w:val="left" w:pos="2280"/>
              </w:tabs>
            </w:pPr>
            <w:r w:rsidRPr="007B45C0">
              <w:t>Kompetence k pracovnímu uplatnění</w:t>
            </w:r>
          </w:p>
        </w:tc>
      </w:tr>
      <w:tr w:rsidR="009E4B50" w:rsidRPr="007B45C0" w14:paraId="2F03697F" w14:textId="77777777" w:rsidTr="002B7FC3">
        <w:tc>
          <w:tcPr>
            <w:tcW w:w="2380" w:type="dxa"/>
          </w:tcPr>
          <w:p w14:paraId="626782A3" w14:textId="77777777" w:rsidR="009E4B50" w:rsidRPr="007B45C0" w:rsidRDefault="009E4B50" w:rsidP="002B7FC3">
            <w:pPr>
              <w:pStyle w:val="svp"/>
              <w:tabs>
                <w:tab w:val="left" w:pos="2280"/>
              </w:tabs>
            </w:pPr>
            <w:r w:rsidRPr="007B45C0">
              <w:t>Žák je veden k tomu, aby:</w:t>
            </w:r>
          </w:p>
        </w:tc>
        <w:tc>
          <w:tcPr>
            <w:tcW w:w="5133" w:type="dxa"/>
          </w:tcPr>
          <w:p w14:paraId="380B9297" w14:textId="77777777" w:rsidR="009E4B50" w:rsidRPr="007B45C0" w:rsidRDefault="009E4B50" w:rsidP="002B7FC3">
            <w:pPr>
              <w:pStyle w:val="svp"/>
              <w:numPr>
                <w:ilvl w:val="0"/>
                <w:numId w:val="10"/>
              </w:numPr>
            </w:pPr>
            <w:r w:rsidRPr="007B45C0">
              <w:t>chápal význam pravidelného provádění pohybových aktivit v denním režimu a eliminaci zdraví ohrožujících návyků a činností</w:t>
            </w:r>
          </w:p>
        </w:tc>
      </w:tr>
      <w:tr w:rsidR="009E4B50" w:rsidRPr="007B45C0" w14:paraId="0A6A297A" w14:textId="77777777" w:rsidTr="002B7FC3">
        <w:tc>
          <w:tcPr>
            <w:tcW w:w="2380" w:type="dxa"/>
            <w:tcBorders>
              <w:top w:val="single" w:sz="4" w:space="0" w:color="auto"/>
              <w:left w:val="single" w:sz="4" w:space="0" w:color="auto"/>
              <w:bottom w:val="single" w:sz="4" w:space="0" w:color="auto"/>
              <w:right w:val="single" w:sz="4" w:space="0" w:color="auto"/>
            </w:tcBorders>
          </w:tcPr>
          <w:p w14:paraId="30F30148" w14:textId="77777777" w:rsidR="009E4B50" w:rsidRPr="007B45C0" w:rsidRDefault="009E4B50" w:rsidP="002B7FC3">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75850051" w14:textId="77777777" w:rsidR="009E4B50" w:rsidRPr="007B45C0" w:rsidRDefault="009E4B50" w:rsidP="002B7FC3">
            <w:pPr>
              <w:pStyle w:val="svp"/>
              <w:tabs>
                <w:tab w:val="num" w:pos="360"/>
              </w:tabs>
              <w:ind w:left="360" w:hanging="360"/>
            </w:pPr>
            <w:r w:rsidRPr="007B45C0">
              <w:t>Digitální kompetence</w:t>
            </w:r>
          </w:p>
        </w:tc>
      </w:tr>
      <w:tr w:rsidR="009E4B50" w:rsidRPr="007B45C0" w14:paraId="22006721" w14:textId="77777777" w:rsidTr="002B7FC3">
        <w:trPr>
          <w:trHeight w:val="2608"/>
        </w:trPr>
        <w:tc>
          <w:tcPr>
            <w:tcW w:w="2380" w:type="dxa"/>
            <w:tcBorders>
              <w:top w:val="single" w:sz="4" w:space="0" w:color="auto"/>
              <w:left w:val="single" w:sz="4" w:space="0" w:color="auto"/>
              <w:bottom w:val="single" w:sz="4" w:space="0" w:color="auto"/>
              <w:right w:val="single" w:sz="4" w:space="0" w:color="auto"/>
            </w:tcBorders>
          </w:tcPr>
          <w:p w14:paraId="25C5DF26" w14:textId="77777777" w:rsidR="009E4B50" w:rsidRPr="007B45C0" w:rsidRDefault="009E4B50" w:rsidP="009E4B50">
            <w:pPr>
              <w:pStyle w:val="svp"/>
              <w:tabs>
                <w:tab w:val="left" w:pos="2280"/>
              </w:tabs>
            </w:pPr>
            <w:r w:rsidRPr="007B45C0">
              <w:lastRenderedPageBreak/>
              <w:t>Žák je veden k tomu, aby:</w:t>
            </w:r>
          </w:p>
        </w:tc>
        <w:tc>
          <w:tcPr>
            <w:tcW w:w="5133" w:type="dxa"/>
            <w:tcBorders>
              <w:top w:val="single" w:sz="4" w:space="0" w:color="auto"/>
              <w:left w:val="single" w:sz="4" w:space="0" w:color="auto"/>
              <w:bottom w:val="single" w:sz="4" w:space="0" w:color="auto"/>
              <w:right w:val="single" w:sz="4" w:space="0" w:color="auto"/>
            </w:tcBorders>
          </w:tcPr>
          <w:p w14:paraId="330E86A1" w14:textId="77777777" w:rsidR="009E4B50" w:rsidRPr="007B45C0" w:rsidRDefault="009E4B50" w:rsidP="009E4B50">
            <w:pPr>
              <w:pStyle w:val="svp"/>
              <w:numPr>
                <w:ilvl w:val="0"/>
                <w:numId w:val="71"/>
              </w:numPr>
              <w:ind w:left="332"/>
            </w:pPr>
            <w:r w:rsidRPr="007B45C0">
              <w:t xml:space="preserve">používal vhodná prostředí, pomůcky, ale i různé běžně dostupné nástroje, technologie, programy a aplikace. </w:t>
            </w:r>
          </w:p>
          <w:p w14:paraId="4F4F8F73" w14:textId="77777777" w:rsidR="009E4B50" w:rsidRPr="007B45C0" w:rsidRDefault="009E4B50" w:rsidP="009E4B50">
            <w:pPr>
              <w:pStyle w:val="svp"/>
              <w:numPr>
                <w:ilvl w:val="0"/>
                <w:numId w:val="71"/>
              </w:numPr>
              <w:ind w:left="332"/>
            </w:pPr>
            <w:r w:rsidRPr="007B45C0">
              <w:t xml:space="preserve">S informatickými koncepty se seznámil prostřednictvím vlastní zkušenosti s řešením rozmanitých problémových situací. </w:t>
            </w:r>
          </w:p>
          <w:p w14:paraId="3A3F1B20" w14:textId="77777777" w:rsidR="009E4B50" w:rsidRPr="007B45C0" w:rsidRDefault="009E4B50" w:rsidP="009E4B50">
            <w:pPr>
              <w:pStyle w:val="svp"/>
              <w:numPr>
                <w:ilvl w:val="0"/>
                <w:numId w:val="71"/>
              </w:numPr>
              <w:ind w:left="332"/>
            </w:pPr>
            <w:r w:rsidRPr="007B45C0">
              <w:t>Setkával se i se situacemi blízkými jeho reálnému životu a odborné praxi.</w:t>
            </w:r>
          </w:p>
        </w:tc>
      </w:tr>
    </w:tbl>
    <w:p w14:paraId="7AF34CEF" w14:textId="77777777" w:rsidR="003A145E" w:rsidRPr="007B45C0" w:rsidRDefault="003A145E" w:rsidP="003A145E">
      <w:pPr>
        <w:pStyle w:val="svp"/>
      </w:pPr>
    </w:p>
    <w:p w14:paraId="62DB5DD0" w14:textId="77777777" w:rsidR="003A145E" w:rsidRPr="007B45C0" w:rsidRDefault="003A145E" w:rsidP="003A145E">
      <w:pPr>
        <w:rPr>
          <w:rFonts w:ascii="Arial" w:eastAsia="Times New Roman" w:hAnsi="Arial" w:cs="Times New Roman"/>
          <w:sz w:val="28"/>
          <w:szCs w:val="16"/>
          <w:lang w:eastAsia="cs-CZ"/>
        </w:rPr>
      </w:pPr>
      <w:r w:rsidRPr="007B45C0">
        <w:br w:type="page"/>
      </w:r>
    </w:p>
    <w:p w14:paraId="14AAF179" w14:textId="77777777" w:rsidR="003A145E" w:rsidRPr="007B45C0" w:rsidRDefault="003A145E" w:rsidP="003A145E">
      <w:pPr>
        <w:pStyle w:val="svp3"/>
      </w:pPr>
      <w:r w:rsidRPr="007B45C0">
        <w:lastRenderedPageBreak/>
        <w:t xml:space="preserve">Rámcový rozpis učiva: </w:t>
      </w:r>
    </w:p>
    <w:p w14:paraId="7CFE5A90" w14:textId="77777777" w:rsidR="003A145E" w:rsidRPr="007B45C0" w:rsidRDefault="003A145E" w:rsidP="003A145E">
      <w:pPr>
        <w:pStyle w:val="svp4"/>
      </w:pPr>
      <w:bookmarkStart w:id="167" w:name="_Toc203064122"/>
      <w:bookmarkStart w:id="168" w:name="_Toc203064418"/>
      <w:r w:rsidRPr="007B45C0">
        <w:t>Tělesná výchova</w:t>
      </w:r>
      <w:bookmarkEnd w:id="167"/>
      <w:bookmarkEnd w:id="168"/>
    </w:p>
    <w:p w14:paraId="44E53B93" w14:textId="77777777" w:rsidR="003A145E" w:rsidRPr="007B45C0" w:rsidRDefault="003A145E" w:rsidP="003A145E">
      <w:pPr>
        <w:pStyle w:val="svp"/>
        <w:tabs>
          <w:tab w:val="right" w:pos="7371"/>
        </w:tabs>
      </w:pPr>
      <w:r w:rsidRPr="007B45C0">
        <w:t>1. ročník</w:t>
      </w:r>
      <w:r w:rsidRPr="007B45C0">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294B6877" w14:textId="77777777" w:rsidTr="00660671">
        <w:tc>
          <w:tcPr>
            <w:tcW w:w="3750" w:type="dxa"/>
          </w:tcPr>
          <w:p w14:paraId="292B5A95" w14:textId="77777777" w:rsidR="003A145E" w:rsidRPr="007B45C0" w:rsidRDefault="003A145E" w:rsidP="00660671">
            <w:pPr>
              <w:pStyle w:val="svp"/>
            </w:pPr>
            <w:r w:rsidRPr="007B45C0">
              <w:t>Učivo</w:t>
            </w:r>
          </w:p>
        </w:tc>
        <w:tc>
          <w:tcPr>
            <w:tcW w:w="3760" w:type="dxa"/>
          </w:tcPr>
          <w:p w14:paraId="7F3EDA58" w14:textId="77777777" w:rsidR="003A145E" w:rsidRPr="007B45C0" w:rsidRDefault="003A145E" w:rsidP="00660671">
            <w:pPr>
              <w:pStyle w:val="svp"/>
            </w:pPr>
            <w:r w:rsidRPr="007B45C0">
              <w:t>Výsledky vzdělávání</w:t>
            </w:r>
          </w:p>
        </w:tc>
      </w:tr>
      <w:tr w:rsidR="003A145E" w:rsidRPr="007B45C0" w14:paraId="06ED4163" w14:textId="77777777" w:rsidTr="00660671">
        <w:tc>
          <w:tcPr>
            <w:tcW w:w="3750" w:type="dxa"/>
            <w:tcBorders>
              <w:bottom w:val="single" w:sz="4" w:space="0" w:color="auto"/>
            </w:tcBorders>
          </w:tcPr>
          <w:p w14:paraId="4CF378DE" w14:textId="77777777" w:rsidR="003A145E" w:rsidRPr="007B45C0" w:rsidRDefault="003A145E" w:rsidP="003A145E">
            <w:pPr>
              <w:pStyle w:val="svp"/>
              <w:numPr>
                <w:ilvl w:val="0"/>
                <w:numId w:val="50"/>
              </w:numPr>
            </w:pPr>
            <w:r w:rsidRPr="007B45C0">
              <w:t>První pomoc</w:t>
            </w:r>
          </w:p>
        </w:tc>
        <w:tc>
          <w:tcPr>
            <w:tcW w:w="3760" w:type="dxa"/>
            <w:tcBorders>
              <w:bottom w:val="single" w:sz="4" w:space="0" w:color="auto"/>
            </w:tcBorders>
          </w:tcPr>
          <w:p w14:paraId="3370BC1C" w14:textId="77777777" w:rsidR="003A145E" w:rsidRPr="007B45C0" w:rsidRDefault="003A145E" w:rsidP="00660671">
            <w:pPr>
              <w:pStyle w:val="svp"/>
            </w:pPr>
            <w:r w:rsidRPr="007B45C0">
              <w:t xml:space="preserve">Žák: </w:t>
            </w:r>
          </w:p>
        </w:tc>
      </w:tr>
      <w:tr w:rsidR="003A145E" w:rsidRPr="007B45C0" w14:paraId="3004AE6D" w14:textId="77777777" w:rsidTr="00660671">
        <w:tc>
          <w:tcPr>
            <w:tcW w:w="3750" w:type="dxa"/>
            <w:tcBorders>
              <w:bottom w:val="nil"/>
            </w:tcBorders>
          </w:tcPr>
          <w:p w14:paraId="56F223D1" w14:textId="77777777" w:rsidR="003A145E" w:rsidRPr="007B45C0" w:rsidRDefault="003A145E" w:rsidP="003A145E">
            <w:pPr>
              <w:pStyle w:val="svp"/>
              <w:numPr>
                <w:ilvl w:val="0"/>
                <w:numId w:val="10"/>
              </w:numPr>
            </w:pPr>
            <w:r w:rsidRPr="007B45C0">
              <w:t>Úrazy a náhlé zdravotní příhody</w:t>
            </w:r>
          </w:p>
        </w:tc>
        <w:tc>
          <w:tcPr>
            <w:tcW w:w="3760" w:type="dxa"/>
            <w:tcBorders>
              <w:bottom w:val="nil"/>
            </w:tcBorders>
          </w:tcPr>
          <w:p w14:paraId="2254F340" w14:textId="4F13EF80" w:rsidR="003A145E" w:rsidRPr="007B45C0" w:rsidRDefault="003A145E" w:rsidP="003A145E">
            <w:pPr>
              <w:pStyle w:val="svp"/>
              <w:numPr>
                <w:ilvl w:val="0"/>
                <w:numId w:val="10"/>
              </w:numPr>
            </w:pPr>
            <w:r w:rsidRPr="007B45C0">
              <w:t xml:space="preserve">prokáže dovednosti poskytnutí </w:t>
            </w:r>
            <w:r w:rsidR="000B08D9" w:rsidRPr="007B45C0">
              <w:t xml:space="preserve">neodkladné </w:t>
            </w:r>
            <w:r w:rsidRPr="007B45C0">
              <w:t>první pomoci sobě a</w:t>
            </w:r>
            <w:r w:rsidR="000B08D9" w:rsidRPr="007B45C0">
              <w:t> </w:t>
            </w:r>
            <w:r w:rsidRPr="007B45C0">
              <w:t>jiným</w:t>
            </w:r>
          </w:p>
        </w:tc>
      </w:tr>
      <w:tr w:rsidR="003A145E" w:rsidRPr="007B45C0" w14:paraId="1B9761E5" w14:textId="77777777" w:rsidTr="00660671">
        <w:tc>
          <w:tcPr>
            <w:tcW w:w="3750" w:type="dxa"/>
            <w:tcBorders>
              <w:top w:val="nil"/>
              <w:bottom w:val="nil"/>
            </w:tcBorders>
          </w:tcPr>
          <w:p w14:paraId="3EA44CB6" w14:textId="77777777" w:rsidR="003A145E" w:rsidRPr="007B45C0" w:rsidRDefault="003A145E" w:rsidP="003A145E">
            <w:pPr>
              <w:pStyle w:val="svp"/>
              <w:numPr>
                <w:ilvl w:val="0"/>
                <w:numId w:val="10"/>
              </w:numPr>
            </w:pPr>
            <w:r w:rsidRPr="007B45C0">
              <w:t>Poranění při hromadném zasažení obyvatel</w:t>
            </w:r>
          </w:p>
        </w:tc>
        <w:tc>
          <w:tcPr>
            <w:tcW w:w="3760" w:type="dxa"/>
            <w:tcBorders>
              <w:top w:val="nil"/>
              <w:bottom w:val="nil"/>
            </w:tcBorders>
          </w:tcPr>
          <w:p w14:paraId="401FB60A" w14:textId="77777777" w:rsidR="003A145E" w:rsidRPr="007B45C0" w:rsidRDefault="003A145E" w:rsidP="003A145E">
            <w:pPr>
              <w:pStyle w:val="svp"/>
              <w:numPr>
                <w:ilvl w:val="0"/>
                <w:numId w:val="10"/>
              </w:numPr>
            </w:pPr>
            <w:r w:rsidRPr="007B45C0">
              <w:t>aplikuje zásady racionálního uvažování při zvládání emočního stresu poraněných i ošetřujících, vysvětlí pojem integrovaného záchranného systému</w:t>
            </w:r>
          </w:p>
        </w:tc>
      </w:tr>
      <w:tr w:rsidR="003A145E" w:rsidRPr="007B45C0" w14:paraId="26BC3D37" w14:textId="77777777" w:rsidTr="00660671">
        <w:tc>
          <w:tcPr>
            <w:tcW w:w="3750" w:type="dxa"/>
            <w:tcBorders>
              <w:top w:val="nil"/>
              <w:bottom w:val="nil"/>
            </w:tcBorders>
          </w:tcPr>
          <w:p w14:paraId="199353E1" w14:textId="77777777" w:rsidR="003A145E" w:rsidRPr="007B45C0" w:rsidRDefault="003A145E" w:rsidP="003A145E">
            <w:pPr>
              <w:pStyle w:val="svp"/>
              <w:numPr>
                <w:ilvl w:val="0"/>
                <w:numId w:val="10"/>
              </w:numPr>
            </w:pPr>
            <w:r w:rsidRPr="007B45C0">
              <w:t>Stavy bezprostředně ohrožující život</w:t>
            </w:r>
          </w:p>
        </w:tc>
        <w:tc>
          <w:tcPr>
            <w:tcW w:w="3760" w:type="dxa"/>
            <w:tcBorders>
              <w:top w:val="nil"/>
              <w:bottom w:val="nil"/>
            </w:tcBorders>
          </w:tcPr>
          <w:p w14:paraId="44058F5E" w14:textId="77777777" w:rsidR="003A145E" w:rsidRPr="007B45C0" w:rsidRDefault="003A145E" w:rsidP="003A145E">
            <w:pPr>
              <w:pStyle w:val="svp"/>
              <w:numPr>
                <w:ilvl w:val="0"/>
                <w:numId w:val="10"/>
              </w:numPr>
            </w:pPr>
            <w:r w:rsidRPr="007B45C0">
              <w:t>dokáže komunikovat adekvátním způsobem se zdravotníky záchranné služby, linky tísňového volání</w:t>
            </w:r>
          </w:p>
          <w:p w14:paraId="2459DE92" w14:textId="77777777" w:rsidR="003A145E" w:rsidRPr="007B45C0" w:rsidRDefault="003A145E" w:rsidP="003A145E">
            <w:pPr>
              <w:pStyle w:val="svp"/>
              <w:numPr>
                <w:ilvl w:val="0"/>
                <w:numId w:val="10"/>
              </w:numPr>
            </w:pPr>
            <w:r w:rsidRPr="007B45C0">
              <w:t>popíše techniku osvojených dovedností při záchraně lidského života</w:t>
            </w:r>
          </w:p>
        </w:tc>
      </w:tr>
      <w:tr w:rsidR="003A145E" w:rsidRPr="007B45C0" w14:paraId="7534D693" w14:textId="77777777" w:rsidTr="00660671">
        <w:tc>
          <w:tcPr>
            <w:tcW w:w="7510" w:type="dxa"/>
            <w:gridSpan w:val="2"/>
          </w:tcPr>
          <w:p w14:paraId="1E8526F9" w14:textId="2B810401" w:rsidR="003A145E" w:rsidRPr="007B45C0" w:rsidRDefault="000F3E95" w:rsidP="00660671">
            <w:pPr>
              <w:pStyle w:val="svp"/>
            </w:pPr>
            <w:r w:rsidRPr="007B45C0">
              <w:t xml:space="preserve">Počet hodin: </w:t>
            </w:r>
            <w:r w:rsidR="003A145E" w:rsidRPr="007B45C0">
              <w:t>10</w:t>
            </w:r>
          </w:p>
        </w:tc>
      </w:tr>
    </w:tbl>
    <w:p w14:paraId="0718C77B" w14:textId="77777777" w:rsidR="003A145E" w:rsidRPr="007B45C0" w:rsidRDefault="003A145E" w:rsidP="003A145E">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493F04B2" w14:textId="77777777" w:rsidTr="00660671">
        <w:tc>
          <w:tcPr>
            <w:tcW w:w="3750" w:type="dxa"/>
            <w:tcBorders>
              <w:bottom w:val="single" w:sz="4" w:space="0" w:color="auto"/>
            </w:tcBorders>
          </w:tcPr>
          <w:p w14:paraId="5CA979BF" w14:textId="77777777" w:rsidR="003A145E" w:rsidRPr="007B45C0" w:rsidRDefault="003A145E" w:rsidP="003A145E">
            <w:pPr>
              <w:pStyle w:val="svp"/>
              <w:numPr>
                <w:ilvl w:val="0"/>
                <w:numId w:val="50"/>
              </w:numPr>
            </w:pPr>
            <w:r w:rsidRPr="007B45C0">
              <w:t>Atletika – běhy</w:t>
            </w:r>
          </w:p>
        </w:tc>
        <w:tc>
          <w:tcPr>
            <w:tcW w:w="3760" w:type="dxa"/>
            <w:tcBorders>
              <w:bottom w:val="single" w:sz="4" w:space="0" w:color="auto"/>
            </w:tcBorders>
          </w:tcPr>
          <w:p w14:paraId="6CB079D6" w14:textId="77777777" w:rsidR="003A145E" w:rsidRPr="007B45C0" w:rsidRDefault="003A145E" w:rsidP="00660671">
            <w:pPr>
              <w:pStyle w:val="svp"/>
            </w:pPr>
            <w:r w:rsidRPr="007B45C0">
              <w:t xml:space="preserve">Žák: </w:t>
            </w:r>
          </w:p>
        </w:tc>
      </w:tr>
      <w:tr w:rsidR="003A145E" w:rsidRPr="007B45C0" w14:paraId="2AF01B39" w14:textId="77777777" w:rsidTr="00660671">
        <w:tc>
          <w:tcPr>
            <w:tcW w:w="3750" w:type="dxa"/>
            <w:tcBorders>
              <w:bottom w:val="nil"/>
            </w:tcBorders>
          </w:tcPr>
          <w:p w14:paraId="11A4078B" w14:textId="77777777" w:rsidR="003A145E" w:rsidRPr="007B45C0" w:rsidRDefault="003A145E" w:rsidP="003A145E">
            <w:pPr>
              <w:pStyle w:val="svp"/>
              <w:numPr>
                <w:ilvl w:val="0"/>
                <w:numId w:val="10"/>
              </w:numPr>
            </w:pPr>
            <w:r w:rsidRPr="007B45C0">
              <w:t>Základy atletiky</w:t>
            </w:r>
          </w:p>
        </w:tc>
        <w:tc>
          <w:tcPr>
            <w:tcW w:w="3760" w:type="dxa"/>
            <w:tcBorders>
              <w:bottom w:val="nil"/>
            </w:tcBorders>
          </w:tcPr>
          <w:p w14:paraId="5CC22208" w14:textId="77777777" w:rsidR="003A145E" w:rsidRPr="007B45C0" w:rsidRDefault="003A145E" w:rsidP="003A145E">
            <w:pPr>
              <w:pStyle w:val="svp"/>
              <w:numPr>
                <w:ilvl w:val="0"/>
                <w:numId w:val="10"/>
              </w:numPr>
            </w:pPr>
            <w:r w:rsidRPr="007B45C0">
              <w:t>vysvětlí význam atletických činností pro všestrannou pohybovou přípravu</w:t>
            </w:r>
          </w:p>
          <w:p w14:paraId="1EA07223" w14:textId="77777777" w:rsidR="003A145E" w:rsidRPr="007B45C0" w:rsidRDefault="003A145E" w:rsidP="003A145E">
            <w:pPr>
              <w:pStyle w:val="svp"/>
              <w:numPr>
                <w:ilvl w:val="0"/>
                <w:numId w:val="10"/>
              </w:numPr>
            </w:pPr>
            <w:r w:rsidRPr="007B45C0">
              <w:t>uvede zjednodušená pravidla atletických soutěží</w:t>
            </w:r>
          </w:p>
          <w:p w14:paraId="0C476B68" w14:textId="77777777" w:rsidR="003A145E" w:rsidRPr="007B45C0" w:rsidRDefault="003A145E" w:rsidP="003A145E">
            <w:pPr>
              <w:pStyle w:val="svp"/>
              <w:numPr>
                <w:ilvl w:val="0"/>
                <w:numId w:val="10"/>
              </w:numPr>
            </w:pPr>
            <w:r w:rsidRPr="007B45C0">
              <w:t>využívá atletická kondiční cvičení pro rozvoj zdatnosti</w:t>
            </w:r>
          </w:p>
        </w:tc>
      </w:tr>
      <w:tr w:rsidR="003A145E" w:rsidRPr="007B45C0" w14:paraId="26855861" w14:textId="77777777" w:rsidTr="00660671">
        <w:tc>
          <w:tcPr>
            <w:tcW w:w="3750" w:type="dxa"/>
            <w:tcBorders>
              <w:top w:val="nil"/>
              <w:bottom w:val="nil"/>
            </w:tcBorders>
          </w:tcPr>
          <w:p w14:paraId="58511426" w14:textId="77777777" w:rsidR="003A145E" w:rsidRPr="007B45C0" w:rsidRDefault="003A145E" w:rsidP="003A145E">
            <w:pPr>
              <w:pStyle w:val="svp"/>
              <w:numPr>
                <w:ilvl w:val="0"/>
                <w:numId w:val="10"/>
              </w:numPr>
            </w:pPr>
            <w:r w:rsidRPr="007B45C0">
              <w:t>Běhy (rychlý, vytrvalý)</w:t>
            </w:r>
          </w:p>
        </w:tc>
        <w:tc>
          <w:tcPr>
            <w:tcW w:w="3760" w:type="dxa"/>
            <w:tcBorders>
              <w:top w:val="nil"/>
              <w:bottom w:val="nil"/>
            </w:tcBorders>
          </w:tcPr>
          <w:p w14:paraId="397EE9B8" w14:textId="77777777" w:rsidR="003A145E" w:rsidRPr="007B45C0" w:rsidRDefault="003A145E" w:rsidP="003A145E">
            <w:pPr>
              <w:pStyle w:val="svp"/>
              <w:numPr>
                <w:ilvl w:val="0"/>
                <w:numId w:val="10"/>
              </w:numPr>
            </w:pPr>
            <w:r w:rsidRPr="007B45C0">
              <w:t>demonstruje a popíše techniku sprintu, vytrvalostního běhu, běhu v terénu, běhu v zatáčce; objasní vliv délky kroku, náklonu těla, došlapu a odrazu</w:t>
            </w:r>
          </w:p>
          <w:p w14:paraId="54D9119B" w14:textId="77777777" w:rsidR="003A145E" w:rsidRPr="007B45C0" w:rsidRDefault="003A145E" w:rsidP="003A145E">
            <w:pPr>
              <w:pStyle w:val="svp"/>
              <w:numPr>
                <w:ilvl w:val="0"/>
                <w:numId w:val="10"/>
              </w:numPr>
            </w:pPr>
            <w:r w:rsidRPr="007B45C0">
              <w:lastRenderedPageBreak/>
              <w:t>vysvětlí a předvede techniku předávání štafetového kolíku</w:t>
            </w:r>
          </w:p>
        </w:tc>
      </w:tr>
      <w:tr w:rsidR="003A145E" w:rsidRPr="007B45C0" w14:paraId="2A685034" w14:textId="77777777" w:rsidTr="00660671">
        <w:tc>
          <w:tcPr>
            <w:tcW w:w="3750" w:type="dxa"/>
            <w:tcBorders>
              <w:top w:val="nil"/>
            </w:tcBorders>
          </w:tcPr>
          <w:p w14:paraId="649C3862" w14:textId="77777777" w:rsidR="003A145E" w:rsidRPr="007B45C0" w:rsidRDefault="003A145E" w:rsidP="003A145E">
            <w:pPr>
              <w:pStyle w:val="svp"/>
              <w:numPr>
                <w:ilvl w:val="0"/>
                <w:numId w:val="10"/>
              </w:numPr>
            </w:pPr>
            <w:r w:rsidRPr="007B45C0">
              <w:lastRenderedPageBreak/>
              <w:t>Starty</w:t>
            </w:r>
          </w:p>
        </w:tc>
        <w:tc>
          <w:tcPr>
            <w:tcW w:w="3760" w:type="dxa"/>
            <w:tcBorders>
              <w:top w:val="nil"/>
            </w:tcBorders>
          </w:tcPr>
          <w:p w14:paraId="582BFBD0" w14:textId="77777777" w:rsidR="003A145E" w:rsidRPr="007B45C0" w:rsidRDefault="003A145E" w:rsidP="003A145E">
            <w:pPr>
              <w:pStyle w:val="svp"/>
              <w:numPr>
                <w:ilvl w:val="0"/>
                <w:numId w:val="10"/>
              </w:numPr>
            </w:pPr>
            <w:r w:rsidRPr="007B45C0">
              <w:t>ovládá techniku startů (vysoký, nízký)</w:t>
            </w:r>
          </w:p>
        </w:tc>
      </w:tr>
      <w:tr w:rsidR="003A145E" w:rsidRPr="007B45C0" w14:paraId="7C3A322D" w14:textId="77777777" w:rsidTr="00660671">
        <w:tc>
          <w:tcPr>
            <w:tcW w:w="7510" w:type="dxa"/>
            <w:gridSpan w:val="2"/>
          </w:tcPr>
          <w:p w14:paraId="7ED9951B" w14:textId="416F7C2A" w:rsidR="003A145E" w:rsidRPr="007B45C0" w:rsidRDefault="000F3E95" w:rsidP="00660671">
            <w:pPr>
              <w:pStyle w:val="svp"/>
            </w:pPr>
            <w:r w:rsidRPr="007B45C0">
              <w:t xml:space="preserve">Počet hodin: </w:t>
            </w:r>
            <w:r w:rsidR="003A145E" w:rsidRPr="007B45C0">
              <w:t>14</w:t>
            </w:r>
          </w:p>
        </w:tc>
      </w:tr>
    </w:tbl>
    <w:p w14:paraId="5FA3F4D6"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156FB980" w14:textId="77777777" w:rsidTr="00660671">
        <w:tc>
          <w:tcPr>
            <w:tcW w:w="3750" w:type="dxa"/>
            <w:tcBorders>
              <w:bottom w:val="single" w:sz="4" w:space="0" w:color="auto"/>
            </w:tcBorders>
          </w:tcPr>
          <w:p w14:paraId="2FF4A5C3" w14:textId="77777777" w:rsidR="003A145E" w:rsidRPr="007B45C0" w:rsidRDefault="003A145E" w:rsidP="003A145E">
            <w:pPr>
              <w:pStyle w:val="svp"/>
              <w:numPr>
                <w:ilvl w:val="0"/>
                <w:numId w:val="50"/>
              </w:numPr>
            </w:pPr>
            <w:r w:rsidRPr="007B45C0">
              <w:t>Pohybové hry 1</w:t>
            </w:r>
          </w:p>
        </w:tc>
        <w:tc>
          <w:tcPr>
            <w:tcW w:w="3760" w:type="dxa"/>
            <w:tcBorders>
              <w:bottom w:val="single" w:sz="4" w:space="0" w:color="auto"/>
            </w:tcBorders>
          </w:tcPr>
          <w:p w14:paraId="5787F285" w14:textId="77777777" w:rsidR="003A145E" w:rsidRPr="007B45C0" w:rsidRDefault="003A145E" w:rsidP="00660671">
            <w:pPr>
              <w:pStyle w:val="svp"/>
            </w:pPr>
            <w:r w:rsidRPr="007B45C0">
              <w:t xml:space="preserve">Žák: </w:t>
            </w:r>
          </w:p>
        </w:tc>
      </w:tr>
      <w:tr w:rsidR="003A145E" w:rsidRPr="007B45C0" w14:paraId="2F42004E" w14:textId="77777777" w:rsidTr="00660671">
        <w:tc>
          <w:tcPr>
            <w:tcW w:w="3750" w:type="dxa"/>
            <w:tcBorders>
              <w:top w:val="single" w:sz="4" w:space="0" w:color="auto"/>
              <w:bottom w:val="nil"/>
            </w:tcBorders>
          </w:tcPr>
          <w:p w14:paraId="7A2C2D87" w14:textId="77777777" w:rsidR="003A145E" w:rsidRPr="007B45C0" w:rsidRDefault="003A145E" w:rsidP="003A145E">
            <w:pPr>
              <w:pStyle w:val="svp"/>
              <w:numPr>
                <w:ilvl w:val="0"/>
                <w:numId w:val="10"/>
              </w:numPr>
            </w:pPr>
            <w:r w:rsidRPr="007B45C0">
              <w:t>Basketbal</w:t>
            </w:r>
          </w:p>
        </w:tc>
        <w:tc>
          <w:tcPr>
            <w:tcW w:w="3760" w:type="dxa"/>
            <w:tcBorders>
              <w:top w:val="single" w:sz="4" w:space="0" w:color="auto"/>
              <w:bottom w:val="nil"/>
            </w:tcBorders>
          </w:tcPr>
          <w:p w14:paraId="0BDB7F92" w14:textId="77777777" w:rsidR="003A145E" w:rsidRPr="007B45C0" w:rsidRDefault="003A145E" w:rsidP="003A145E">
            <w:pPr>
              <w:pStyle w:val="svp"/>
              <w:numPr>
                <w:ilvl w:val="0"/>
                <w:numId w:val="10"/>
              </w:numPr>
            </w:pPr>
            <w:r w:rsidRPr="007B45C0">
              <w:t>dovede uplatňovat techniku (přihrávka obouruč a jednoruč, dribling, uvolňování s míčem i bez míče, střelba) v basketbalu</w:t>
            </w:r>
          </w:p>
          <w:p w14:paraId="7EB9AA53" w14:textId="77777777" w:rsidR="003A145E" w:rsidRPr="007B45C0" w:rsidRDefault="003A145E" w:rsidP="003A145E">
            <w:pPr>
              <w:pStyle w:val="svp"/>
              <w:numPr>
                <w:ilvl w:val="0"/>
                <w:numId w:val="10"/>
              </w:numPr>
            </w:pPr>
            <w:r w:rsidRPr="007B45C0">
              <w:t>dovede uplatňovat základy taktiky v basketbalu</w:t>
            </w:r>
          </w:p>
          <w:p w14:paraId="33C82B63" w14:textId="77777777" w:rsidR="003A145E" w:rsidRPr="007B45C0" w:rsidRDefault="003A145E" w:rsidP="003A145E">
            <w:pPr>
              <w:pStyle w:val="svp"/>
              <w:numPr>
                <w:ilvl w:val="0"/>
                <w:numId w:val="10"/>
              </w:numPr>
            </w:pPr>
            <w:r w:rsidRPr="007B45C0">
              <w:t>popíše základní pravidla, smluvená gesta rozhodčích</w:t>
            </w:r>
          </w:p>
          <w:p w14:paraId="21354AE9" w14:textId="77777777" w:rsidR="003A145E" w:rsidRPr="007B45C0" w:rsidRDefault="003A145E" w:rsidP="003A145E">
            <w:pPr>
              <w:pStyle w:val="svp"/>
              <w:numPr>
                <w:ilvl w:val="0"/>
                <w:numId w:val="10"/>
              </w:numPr>
            </w:pPr>
            <w:r w:rsidRPr="007B45C0">
              <w:t>dokáže se přizpůsobit zájmům skupiny</w:t>
            </w:r>
          </w:p>
          <w:p w14:paraId="14878D3C" w14:textId="77777777" w:rsidR="003A145E" w:rsidRPr="007B45C0" w:rsidRDefault="003A145E" w:rsidP="003A145E">
            <w:pPr>
              <w:pStyle w:val="svp"/>
              <w:numPr>
                <w:ilvl w:val="0"/>
                <w:numId w:val="10"/>
              </w:numPr>
            </w:pPr>
            <w:r w:rsidRPr="007B45C0">
              <w:t>ovládá základní herní činnosti jednotlivce a participuje na týmovém herním výkonu družstva</w:t>
            </w:r>
          </w:p>
        </w:tc>
      </w:tr>
      <w:tr w:rsidR="003A145E" w:rsidRPr="007B45C0" w14:paraId="2FD1565D" w14:textId="77777777" w:rsidTr="00660671">
        <w:tc>
          <w:tcPr>
            <w:tcW w:w="3750" w:type="dxa"/>
            <w:tcBorders>
              <w:top w:val="nil"/>
              <w:bottom w:val="single" w:sz="4" w:space="0" w:color="auto"/>
            </w:tcBorders>
          </w:tcPr>
          <w:p w14:paraId="12126B15" w14:textId="77777777" w:rsidR="003A145E" w:rsidRPr="007B45C0" w:rsidRDefault="003A145E" w:rsidP="003A145E">
            <w:pPr>
              <w:pStyle w:val="svp"/>
              <w:numPr>
                <w:ilvl w:val="0"/>
                <w:numId w:val="10"/>
              </w:numPr>
            </w:pPr>
            <w:r w:rsidRPr="007B45C0">
              <w:t>Florbal</w:t>
            </w:r>
          </w:p>
        </w:tc>
        <w:tc>
          <w:tcPr>
            <w:tcW w:w="3760" w:type="dxa"/>
            <w:tcBorders>
              <w:top w:val="nil"/>
              <w:bottom w:val="single" w:sz="4" w:space="0" w:color="auto"/>
            </w:tcBorders>
          </w:tcPr>
          <w:p w14:paraId="67A2C7B0" w14:textId="77777777" w:rsidR="003A145E" w:rsidRPr="007B45C0" w:rsidRDefault="003A145E" w:rsidP="003A145E">
            <w:pPr>
              <w:pStyle w:val="svp"/>
              <w:numPr>
                <w:ilvl w:val="0"/>
                <w:numId w:val="10"/>
              </w:numPr>
            </w:pPr>
            <w:r w:rsidRPr="007B45C0">
              <w:t>dovede uplatňovat techniku a základy taktiky ve florbalu</w:t>
            </w:r>
          </w:p>
          <w:p w14:paraId="6AD39A94" w14:textId="77777777" w:rsidR="003A145E" w:rsidRPr="007B45C0" w:rsidRDefault="003A145E" w:rsidP="003A145E">
            <w:pPr>
              <w:pStyle w:val="svp"/>
              <w:numPr>
                <w:ilvl w:val="0"/>
                <w:numId w:val="10"/>
              </w:numPr>
            </w:pPr>
            <w:r w:rsidRPr="007B45C0">
              <w:t>popíše základní pravidla, smluvená gesta rozhodčích</w:t>
            </w:r>
          </w:p>
          <w:p w14:paraId="52DE1255" w14:textId="77777777" w:rsidR="003A145E" w:rsidRPr="007B45C0" w:rsidRDefault="003A145E" w:rsidP="003A145E">
            <w:pPr>
              <w:pStyle w:val="svp"/>
              <w:numPr>
                <w:ilvl w:val="0"/>
                <w:numId w:val="10"/>
              </w:numPr>
            </w:pPr>
            <w:r w:rsidRPr="007B45C0">
              <w:t>dokáže se přizpůsobit zájmům skupiny</w:t>
            </w:r>
          </w:p>
          <w:p w14:paraId="2C721661" w14:textId="77777777" w:rsidR="003A145E" w:rsidRPr="007B45C0" w:rsidRDefault="003A145E" w:rsidP="003A145E">
            <w:pPr>
              <w:pStyle w:val="svp"/>
              <w:numPr>
                <w:ilvl w:val="0"/>
                <w:numId w:val="10"/>
              </w:numPr>
            </w:pPr>
            <w:r w:rsidRPr="007B45C0">
              <w:t>ovládá základní herní činnosti jednotlivce a participuje na týmovém herním výkonu družstva</w:t>
            </w:r>
          </w:p>
        </w:tc>
      </w:tr>
      <w:tr w:rsidR="003A145E" w:rsidRPr="007B45C0" w14:paraId="2E7C6337" w14:textId="77777777" w:rsidTr="00660671">
        <w:tc>
          <w:tcPr>
            <w:tcW w:w="7510" w:type="dxa"/>
            <w:gridSpan w:val="2"/>
          </w:tcPr>
          <w:p w14:paraId="0CEB006F" w14:textId="7D85C782" w:rsidR="003A145E" w:rsidRPr="007B45C0" w:rsidRDefault="000F3E95" w:rsidP="00660671">
            <w:pPr>
              <w:pStyle w:val="svp"/>
            </w:pPr>
            <w:r w:rsidRPr="007B45C0">
              <w:t xml:space="preserve">Počet hodin: </w:t>
            </w:r>
            <w:r w:rsidR="003A145E" w:rsidRPr="007B45C0">
              <w:t>34</w:t>
            </w:r>
          </w:p>
        </w:tc>
      </w:tr>
    </w:tbl>
    <w:p w14:paraId="74F6F3FE"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14F26D1D" w14:textId="77777777" w:rsidTr="00660671">
        <w:tc>
          <w:tcPr>
            <w:tcW w:w="3750" w:type="dxa"/>
            <w:tcBorders>
              <w:bottom w:val="single" w:sz="4" w:space="0" w:color="auto"/>
            </w:tcBorders>
          </w:tcPr>
          <w:p w14:paraId="40FB4E43" w14:textId="77777777" w:rsidR="003A145E" w:rsidRPr="007B45C0" w:rsidRDefault="003A145E" w:rsidP="003A145E">
            <w:pPr>
              <w:pStyle w:val="svp"/>
              <w:numPr>
                <w:ilvl w:val="0"/>
                <w:numId w:val="50"/>
              </w:numPr>
            </w:pPr>
            <w:r w:rsidRPr="007B45C0">
              <w:t>Testování tělesné zdatnosti</w:t>
            </w:r>
          </w:p>
        </w:tc>
        <w:tc>
          <w:tcPr>
            <w:tcW w:w="3760" w:type="dxa"/>
            <w:tcBorders>
              <w:bottom w:val="single" w:sz="4" w:space="0" w:color="auto"/>
            </w:tcBorders>
          </w:tcPr>
          <w:p w14:paraId="03F624E7" w14:textId="77777777" w:rsidR="003A145E" w:rsidRPr="007B45C0" w:rsidRDefault="003A145E" w:rsidP="00660671">
            <w:pPr>
              <w:pStyle w:val="svp"/>
            </w:pPr>
            <w:r w:rsidRPr="007B45C0">
              <w:t xml:space="preserve">Žák: </w:t>
            </w:r>
          </w:p>
        </w:tc>
      </w:tr>
      <w:tr w:rsidR="003A145E" w:rsidRPr="007B45C0" w14:paraId="42DB6029" w14:textId="77777777" w:rsidTr="00660671">
        <w:tc>
          <w:tcPr>
            <w:tcW w:w="3750" w:type="dxa"/>
            <w:tcBorders>
              <w:bottom w:val="nil"/>
            </w:tcBorders>
          </w:tcPr>
          <w:p w14:paraId="3350B80B" w14:textId="77777777" w:rsidR="003A145E" w:rsidRPr="007B45C0" w:rsidRDefault="003A145E" w:rsidP="003A145E">
            <w:pPr>
              <w:pStyle w:val="svp"/>
              <w:numPr>
                <w:ilvl w:val="0"/>
                <w:numId w:val="10"/>
              </w:numPr>
            </w:pPr>
            <w:r w:rsidRPr="007B45C0">
              <w:t>Motorické testy</w:t>
            </w:r>
          </w:p>
        </w:tc>
        <w:tc>
          <w:tcPr>
            <w:tcW w:w="3760" w:type="dxa"/>
            <w:tcBorders>
              <w:bottom w:val="nil"/>
            </w:tcBorders>
          </w:tcPr>
          <w:p w14:paraId="3AB154EA" w14:textId="77777777" w:rsidR="003A145E" w:rsidRPr="007B45C0" w:rsidRDefault="003A145E" w:rsidP="003A145E">
            <w:pPr>
              <w:pStyle w:val="svp"/>
              <w:numPr>
                <w:ilvl w:val="0"/>
                <w:numId w:val="10"/>
              </w:numPr>
            </w:pPr>
            <w:r w:rsidRPr="007B45C0">
              <w:t xml:space="preserve">dokáže zjistit úroveň pohyblivosti, ukazatele své tělesné zdatnosti a korigovat si </w:t>
            </w:r>
            <w:r w:rsidRPr="007B45C0">
              <w:lastRenderedPageBreak/>
              <w:t>pohybový režim ve shodě se zjištěnými údaji</w:t>
            </w:r>
          </w:p>
          <w:p w14:paraId="40136375" w14:textId="77777777" w:rsidR="003A145E" w:rsidRPr="007B45C0" w:rsidRDefault="003A145E" w:rsidP="003A145E">
            <w:pPr>
              <w:pStyle w:val="svp"/>
              <w:numPr>
                <w:ilvl w:val="0"/>
                <w:numId w:val="10"/>
              </w:numPr>
            </w:pPr>
            <w:r w:rsidRPr="007B45C0">
              <w:t>ověří úroveň tělesné zdatnosti a svalové nerovnováhy</w:t>
            </w:r>
          </w:p>
        </w:tc>
      </w:tr>
      <w:tr w:rsidR="003A145E" w:rsidRPr="007B45C0" w14:paraId="58B34F04" w14:textId="77777777" w:rsidTr="00660671">
        <w:tc>
          <w:tcPr>
            <w:tcW w:w="7510" w:type="dxa"/>
            <w:gridSpan w:val="2"/>
          </w:tcPr>
          <w:p w14:paraId="7504EADE" w14:textId="10575BC9" w:rsidR="003A145E" w:rsidRPr="007B45C0" w:rsidRDefault="000F3E95" w:rsidP="00660671">
            <w:pPr>
              <w:pStyle w:val="svp"/>
            </w:pPr>
            <w:r w:rsidRPr="007B45C0">
              <w:lastRenderedPageBreak/>
              <w:t xml:space="preserve">Počet hodin: </w:t>
            </w:r>
            <w:r w:rsidR="003A145E" w:rsidRPr="007B45C0">
              <w:t>6</w:t>
            </w:r>
          </w:p>
        </w:tc>
      </w:tr>
    </w:tbl>
    <w:p w14:paraId="71EB3CC5"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36F44FA3" w14:textId="77777777" w:rsidTr="00660671">
        <w:tc>
          <w:tcPr>
            <w:tcW w:w="3750" w:type="dxa"/>
            <w:tcBorders>
              <w:bottom w:val="single" w:sz="4" w:space="0" w:color="auto"/>
            </w:tcBorders>
          </w:tcPr>
          <w:p w14:paraId="6887361E" w14:textId="77777777" w:rsidR="003A145E" w:rsidRPr="007B45C0" w:rsidRDefault="003A145E" w:rsidP="003A145E">
            <w:pPr>
              <w:pStyle w:val="svp"/>
              <w:numPr>
                <w:ilvl w:val="0"/>
                <w:numId w:val="50"/>
              </w:numPr>
            </w:pPr>
            <w:r w:rsidRPr="007B45C0">
              <w:t>Lyžařský výcvikový kurz</w:t>
            </w:r>
          </w:p>
        </w:tc>
        <w:tc>
          <w:tcPr>
            <w:tcW w:w="3760" w:type="dxa"/>
            <w:tcBorders>
              <w:bottom w:val="single" w:sz="4" w:space="0" w:color="auto"/>
            </w:tcBorders>
          </w:tcPr>
          <w:p w14:paraId="2634141C" w14:textId="77777777" w:rsidR="003A145E" w:rsidRPr="007B45C0" w:rsidRDefault="003A145E" w:rsidP="00660671">
            <w:pPr>
              <w:pStyle w:val="svp"/>
            </w:pPr>
            <w:r w:rsidRPr="007B45C0">
              <w:t xml:space="preserve">Žák: </w:t>
            </w:r>
          </w:p>
        </w:tc>
      </w:tr>
      <w:tr w:rsidR="003A145E" w:rsidRPr="007B45C0" w14:paraId="4D7092A5" w14:textId="77777777" w:rsidTr="00660671">
        <w:tc>
          <w:tcPr>
            <w:tcW w:w="3750" w:type="dxa"/>
            <w:tcBorders>
              <w:bottom w:val="nil"/>
            </w:tcBorders>
          </w:tcPr>
          <w:p w14:paraId="559FF568" w14:textId="77777777" w:rsidR="003A145E" w:rsidRPr="007B45C0" w:rsidRDefault="003A145E" w:rsidP="003A145E">
            <w:pPr>
              <w:pStyle w:val="svp"/>
              <w:numPr>
                <w:ilvl w:val="0"/>
                <w:numId w:val="10"/>
              </w:numPr>
            </w:pPr>
            <w:r w:rsidRPr="007B45C0">
              <w:t>Základy sjezdového lyžování (zatáčení, zastavování, sjíždění i přes terénní nerovnosti)</w:t>
            </w:r>
          </w:p>
        </w:tc>
        <w:tc>
          <w:tcPr>
            <w:tcW w:w="3760" w:type="dxa"/>
            <w:tcBorders>
              <w:bottom w:val="nil"/>
            </w:tcBorders>
          </w:tcPr>
          <w:p w14:paraId="749684C6" w14:textId="77777777" w:rsidR="003A145E" w:rsidRPr="007B45C0" w:rsidRDefault="003A145E" w:rsidP="003A145E">
            <w:pPr>
              <w:pStyle w:val="svp"/>
              <w:numPr>
                <w:ilvl w:val="0"/>
                <w:numId w:val="10"/>
              </w:numPr>
            </w:pPr>
            <w:r w:rsidRPr="007B45C0">
              <w:t>zvládá základní dovednosti na sjezdových lyžích, které mu umožní bezpečný pohyb v nenáročném terénu, zatáčení, zastavování, jízdu přes terénní nerovnosti</w:t>
            </w:r>
          </w:p>
        </w:tc>
      </w:tr>
      <w:tr w:rsidR="003A145E" w:rsidRPr="007B45C0" w14:paraId="071EF1D0" w14:textId="77777777" w:rsidTr="00660671">
        <w:tc>
          <w:tcPr>
            <w:tcW w:w="3750" w:type="dxa"/>
            <w:tcBorders>
              <w:top w:val="nil"/>
              <w:bottom w:val="nil"/>
            </w:tcBorders>
          </w:tcPr>
          <w:p w14:paraId="72B6A160" w14:textId="77777777" w:rsidR="003A145E" w:rsidRPr="007B45C0" w:rsidRDefault="003A145E" w:rsidP="003A145E">
            <w:pPr>
              <w:pStyle w:val="svp"/>
              <w:numPr>
                <w:ilvl w:val="0"/>
                <w:numId w:val="10"/>
              </w:numPr>
            </w:pPr>
            <w:r w:rsidRPr="007B45C0">
              <w:t>Základy běžeckého lyžování</w:t>
            </w:r>
          </w:p>
        </w:tc>
        <w:tc>
          <w:tcPr>
            <w:tcW w:w="3760" w:type="dxa"/>
            <w:tcBorders>
              <w:top w:val="nil"/>
              <w:bottom w:val="nil"/>
            </w:tcBorders>
          </w:tcPr>
          <w:p w14:paraId="6359CD1E" w14:textId="77777777" w:rsidR="003A145E" w:rsidRPr="007B45C0" w:rsidRDefault="003A145E" w:rsidP="003A145E">
            <w:pPr>
              <w:pStyle w:val="svp"/>
              <w:numPr>
                <w:ilvl w:val="0"/>
                <w:numId w:val="10"/>
              </w:numPr>
            </w:pPr>
            <w:r w:rsidRPr="007B45C0">
              <w:t>ovládá střídavý i soupažný běh, nebo bruslení</w:t>
            </w:r>
          </w:p>
        </w:tc>
      </w:tr>
      <w:tr w:rsidR="003A145E" w:rsidRPr="007B45C0" w14:paraId="4C001313" w14:textId="77777777" w:rsidTr="00660671">
        <w:tc>
          <w:tcPr>
            <w:tcW w:w="3750" w:type="dxa"/>
            <w:tcBorders>
              <w:top w:val="nil"/>
              <w:bottom w:val="nil"/>
            </w:tcBorders>
          </w:tcPr>
          <w:p w14:paraId="492F59FB" w14:textId="77777777" w:rsidR="003A145E" w:rsidRPr="007B45C0" w:rsidRDefault="003A145E" w:rsidP="003A145E">
            <w:pPr>
              <w:pStyle w:val="svp"/>
              <w:numPr>
                <w:ilvl w:val="0"/>
                <w:numId w:val="10"/>
              </w:numPr>
            </w:pPr>
            <w:r w:rsidRPr="007B45C0">
              <w:t>Základy snowboardingu</w:t>
            </w:r>
          </w:p>
        </w:tc>
        <w:tc>
          <w:tcPr>
            <w:tcW w:w="3760" w:type="dxa"/>
            <w:tcBorders>
              <w:top w:val="nil"/>
              <w:bottom w:val="nil"/>
            </w:tcBorders>
          </w:tcPr>
          <w:p w14:paraId="389BCC79" w14:textId="77777777" w:rsidR="003A145E" w:rsidRPr="007B45C0" w:rsidRDefault="003A145E" w:rsidP="003A145E">
            <w:pPr>
              <w:pStyle w:val="svp"/>
              <w:numPr>
                <w:ilvl w:val="0"/>
                <w:numId w:val="10"/>
              </w:numPr>
            </w:pPr>
            <w:r w:rsidRPr="007B45C0">
              <w:t>zvládá základní dovednosti na snowboardu, které mu umožní bezpečný pohyb v nenáročném terénu, zatáčení, zastavování, jízdu přes terénní nerovnosti</w:t>
            </w:r>
          </w:p>
        </w:tc>
      </w:tr>
      <w:tr w:rsidR="003A145E" w:rsidRPr="007B45C0" w14:paraId="13E5D000" w14:textId="77777777" w:rsidTr="00660671">
        <w:tc>
          <w:tcPr>
            <w:tcW w:w="3750" w:type="dxa"/>
            <w:tcBorders>
              <w:top w:val="nil"/>
              <w:bottom w:val="nil"/>
            </w:tcBorders>
          </w:tcPr>
          <w:p w14:paraId="39E8A6EE" w14:textId="77777777" w:rsidR="003A145E" w:rsidRPr="007B45C0" w:rsidRDefault="003A145E" w:rsidP="003A145E">
            <w:pPr>
              <w:pStyle w:val="svp"/>
              <w:numPr>
                <w:ilvl w:val="0"/>
                <w:numId w:val="10"/>
              </w:numPr>
            </w:pPr>
            <w:r w:rsidRPr="007B45C0">
              <w:t>Chování při pobytu v horském prostředí</w:t>
            </w:r>
          </w:p>
        </w:tc>
        <w:tc>
          <w:tcPr>
            <w:tcW w:w="3760" w:type="dxa"/>
            <w:tcBorders>
              <w:top w:val="nil"/>
              <w:bottom w:val="nil"/>
            </w:tcBorders>
          </w:tcPr>
          <w:p w14:paraId="2D58C8EF" w14:textId="77777777" w:rsidR="003A145E" w:rsidRPr="007B45C0" w:rsidRDefault="003A145E" w:rsidP="003A145E">
            <w:pPr>
              <w:pStyle w:val="svp"/>
              <w:numPr>
                <w:ilvl w:val="0"/>
                <w:numId w:val="10"/>
              </w:numPr>
            </w:pPr>
            <w:r w:rsidRPr="007B45C0">
              <w:t>uvede rizika pohybu a pobytu v horském prostředí a umí předcházet úrazům spojeným s pohybem v horách</w:t>
            </w:r>
          </w:p>
          <w:p w14:paraId="422155CF" w14:textId="77777777" w:rsidR="003A145E" w:rsidRPr="007B45C0" w:rsidRDefault="003A145E" w:rsidP="003A145E">
            <w:pPr>
              <w:pStyle w:val="svp"/>
              <w:numPr>
                <w:ilvl w:val="0"/>
                <w:numId w:val="10"/>
              </w:numPr>
            </w:pPr>
            <w:r w:rsidRPr="007B45C0">
              <w:t>dodržuje zásady chování na společných zařízeních – vleky, sjezdovky a běžecké tratě a řídí se jimi; dodržuje zásady bezpečného pobytu na horách a uvědomuje si rizika spojená s pohybem v horském terénu</w:t>
            </w:r>
          </w:p>
        </w:tc>
      </w:tr>
      <w:tr w:rsidR="003A145E" w:rsidRPr="007B45C0" w14:paraId="366E8723" w14:textId="77777777" w:rsidTr="00660671">
        <w:tc>
          <w:tcPr>
            <w:tcW w:w="3750" w:type="dxa"/>
            <w:tcBorders>
              <w:top w:val="nil"/>
              <w:bottom w:val="single" w:sz="4" w:space="0" w:color="auto"/>
            </w:tcBorders>
          </w:tcPr>
          <w:p w14:paraId="726955C1" w14:textId="77777777" w:rsidR="003A145E" w:rsidRPr="007B45C0" w:rsidRDefault="003A145E" w:rsidP="003A145E">
            <w:pPr>
              <w:pStyle w:val="svp"/>
              <w:numPr>
                <w:ilvl w:val="0"/>
                <w:numId w:val="10"/>
              </w:numPr>
            </w:pPr>
            <w:r w:rsidRPr="007B45C0">
              <w:t>Technika mazání a údržby lyží, údržba snowboardu</w:t>
            </w:r>
          </w:p>
        </w:tc>
        <w:tc>
          <w:tcPr>
            <w:tcW w:w="3760" w:type="dxa"/>
            <w:tcBorders>
              <w:top w:val="nil"/>
              <w:bottom w:val="single" w:sz="4" w:space="0" w:color="auto"/>
            </w:tcBorders>
          </w:tcPr>
          <w:p w14:paraId="4E0BD170" w14:textId="77777777" w:rsidR="003A145E" w:rsidRPr="007B45C0" w:rsidRDefault="003A145E" w:rsidP="003A145E">
            <w:pPr>
              <w:pStyle w:val="svp"/>
              <w:numPr>
                <w:ilvl w:val="0"/>
                <w:numId w:val="10"/>
              </w:numPr>
            </w:pPr>
            <w:r w:rsidRPr="007B45C0">
              <w:t>zdůvodní význam správného servisu lyží a snowboardu z hlediska bezpečnosti a jízdních vlastností</w:t>
            </w:r>
          </w:p>
        </w:tc>
      </w:tr>
    </w:tbl>
    <w:p w14:paraId="49430E33" w14:textId="77777777" w:rsidR="003A145E" w:rsidRPr="007B45C0" w:rsidRDefault="003A145E" w:rsidP="003A145E">
      <w:pPr>
        <w:pStyle w:val="svp"/>
      </w:pPr>
    </w:p>
    <w:p w14:paraId="2C84951E" w14:textId="77777777" w:rsidR="003A145E" w:rsidRPr="007B45C0" w:rsidRDefault="003A145E" w:rsidP="003A145E">
      <w:pPr>
        <w:pStyle w:val="svp"/>
        <w:tabs>
          <w:tab w:val="right" w:pos="7371"/>
        </w:tabs>
      </w:pPr>
      <w:r w:rsidRPr="007B45C0">
        <w:t>2. ročník</w:t>
      </w:r>
      <w:r w:rsidRPr="007B45C0">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1B22B38B" w14:textId="77777777" w:rsidTr="00660671">
        <w:tc>
          <w:tcPr>
            <w:tcW w:w="3750" w:type="dxa"/>
            <w:tcBorders>
              <w:bottom w:val="single" w:sz="4" w:space="0" w:color="auto"/>
            </w:tcBorders>
          </w:tcPr>
          <w:p w14:paraId="75596A86" w14:textId="77777777" w:rsidR="003A145E" w:rsidRPr="007B45C0" w:rsidRDefault="003A145E" w:rsidP="003A145E">
            <w:pPr>
              <w:pStyle w:val="svp"/>
              <w:numPr>
                <w:ilvl w:val="0"/>
                <w:numId w:val="50"/>
              </w:numPr>
            </w:pPr>
            <w:r w:rsidRPr="007B45C0">
              <w:lastRenderedPageBreak/>
              <w:t>Teoretické poznatky z tělesné výchovy</w:t>
            </w:r>
          </w:p>
        </w:tc>
        <w:tc>
          <w:tcPr>
            <w:tcW w:w="3760" w:type="dxa"/>
            <w:tcBorders>
              <w:bottom w:val="single" w:sz="4" w:space="0" w:color="auto"/>
            </w:tcBorders>
          </w:tcPr>
          <w:p w14:paraId="02589397" w14:textId="77777777" w:rsidR="003A145E" w:rsidRPr="007B45C0" w:rsidRDefault="003A145E" w:rsidP="00660671">
            <w:pPr>
              <w:pStyle w:val="svp"/>
            </w:pPr>
            <w:r w:rsidRPr="007B45C0">
              <w:t xml:space="preserve">Žák: </w:t>
            </w:r>
          </w:p>
        </w:tc>
      </w:tr>
      <w:tr w:rsidR="003A145E" w:rsidRPr="007B45C0" w14:paraId="71D4CEAC" w14:textId="77777777" w:rsidTr="00660671">
        <w:tc>
          <w:tcPr>
            <w:tcW w:w="3750" w:type="dxa"/>
            <w:tcBorders>
              <w:bottom w:val="nil"/>
            </w:tcBorders>
          </w:tcPr>
          <w:p w14:paraId="1D4E8B01" w14:textId="77777777" w:rsidR="003A145E" w:rsidRPr="007B45C0" w:rsidRDefault="003A145E" w:rsidP="003A145E">
            <w:pPr>
              <w:pStyle w:val="svp"/>
              <w:numPr>
                <w:ilvl w:val="0"/>
                <w:numId w:val="10"/>
              </w:numPr>
            </w:pPr>
            <w:r w:rsidRPr="007B45C0">
              <w:t>Význam pohybu pro zdraví; prostředky ke zvyšování síly, rychlosti, vytrvalosti, obratnosti a pohyblivosti; technika a taktika; zásady sportovního tréninku</w:t>
            </w:r>
          </w:p>
        </w:tc>
        <w:tc>
          <w:tcPr>
            <w:tcW w:w="3760" w:type="dxa"/>
            <w:tcBorders>
              <w:bottom w:val="nil"/>
            </w:tcBorders>
          </w:tcPr>
          <w:p w14:paraId="693775FC" w14:textId="77777777" w:rsidR="003A145E" w:rsidRPr="007B45C0" w:rsidRDefault="003A145E" w:rsidP="003A145E">
            <w:pPr>
              <w:pStyle w:val="svp"/>
              <w:numPr>
                <w:ilvl w:val="0"/>
                <w:numId w:val="10"/>
              </w:numPr>
            </w:pPr>
            <w:r w:rsidRPr="007B45C0">
              <w:t>dovede připravit prostředky k plánovaným pohybovým činnostem</w:t>
            </w:r>
          </w:p>
          <w:p w14:paraId="0FB62F79" w14:textId="77777777" w:rsidR="003A145E" w:rsidRPr="007B45C0" w:rsidRDefault="003A145E" w:rsidP="003A145E">
            <w:pPr>
              <w:pStyle w:val="svp"/>
              <w:numPr>
                <w:ilvl w:val="0"/>
                <w:numId w:val="10"/>
              </w:numPr>
            </w:pPr>
            <w:r w:rsidRPr="007B45C0">
              <w:t>sestaví soubory cvičení pro tělesnou a duševní relaxaci; navrhne kondiční program osobního rozvoje a vyhodnotí jej</w:t>
            </w:r>
          </w:p>
          <w:p w14:paraId="5B47F026" w14:textId="77777777" w:rsidR="003A145E" w:rsidRPr="007B45C0" w:rsidRDefault="003A145E" w:rsidP="003A145E">
            <w:pPr>
              <w:pStyle w:val="svp"/>
              <w:numPr>
                <w:ilvl w:val="0"/>
                <w:numId w:val="10"/>
              </w:numPr>
            </w:pPr>
            <w:r w:rsidRPr="007B45C0">
              <w:t>uplatňuje zásady sportovního tréninku</w:t>
            </w:r>
          </w:p>
        </w:tc>
      </w:tr>
      <w:tr w:rsidR="003A145E" w:rsidRPr="007B45C0" w14:paraId="79369320" w14:textId="77777777" w:rsidTr="00660671">
        <w:tc>
          <w:tcPr>
            <w:tcW w:w="3750" w:type="dxa"/>
            <w:tcBorders>
              <w:top w:val="nil"/>
              <w:bottom w:val="nil"/>
            </w:tcBorders>
          </w:tcPr>
          <w:p w14:paraId="0C0999C5" w14:textId="77777777" w:rsidR="003A145E" w:rsidRPr="007B45C0" w:rsidRDefault="003A145E" w:rsidP="003A145E">
            <w:pPr>
              <w:pStyle w:val="svp"/>
              <w:numPr>
                <w:ilvl w:val="0"/>
                <w:numId w:val="10"/>
              </w:numPr>
            </w:pPr>
            <w:r w:rsidRPr="007B45C0">
              <w:t>Odborné názvosloví; komunikace</w:t>
            </w:r>
          </w:p>
        </w:tc>
        <w:tc>
          <w:tcPr>
            <w:tcW w:w="3760" w:type="dxa"/>
            <w:tcBorders>
              <w:top w:val="nil"/>
              <w:bottom w:val="nil"/>
            </w:tcBorders>
          </w:tcPr>
          <w:p w14:paraId="675CC2A7" w14:textId="77777777" w:rsidR="003A145E" w:rsidRPr="007B45C0" w:rsidRDefault="003A145E" w:rsidP="003A145E">
            <w:pPr>
              <w:pStyle w:val="svp"/>
              <w:numPr>
                <w:ilvl w:val="0"/>
                <w:numId w:val="10"/>
              </w:numPr>
            </w:pPr>
            <w:r w:rsidRPr="007B45C0">
              <w:t>komunikuje při pohybových činnostech – dodržuje smluvené signály a vhodně používá odbornou terminologii</w:t>
            </w:r>
          </w:p>
          <w:p w14:paraId="6CA46153" w14:textId="77777777" w:rsidR="003A145E" w:rsidRPr="007B45C0" w:rsidRDefault="003A145E" w:rsidP="003A145E">
            <w:pPr>
              <w:pStyle w:val="svp"/>
              <w:numPr>
                <w:ilvl w:val="0"/>
                <w:numId w:val="10"/>
              </w:numPr>
            </w:pPr>
            <w:r w:rsidRPr="007B45C0">
              <w:t>dovede o pohybových činnostech diskutovat, analyzovat je a hodnotit</w:t>
            </w:r>
          </w:p>
        </w:tc>
      </w:tr>
      <w:tr w:rsidR="003A145E" w:rsidRPr="007B45C0" w14:paraId="7DA2592B" w14:textId="77777777" w:rsidTr="00660671">
        <w:tc>
          <w:tcPr>
            <w:tcW w:w="3750" w:type="dxa"/>
            <w:tcBorders>
              <w:top w:val="nil"/>
              <w:bottom w:val="nil"/>
            </w:tcBorders>
          </w:tcPr>
          <w:p w14:paraId="3DB73B12" w14:textId="77777777" w:rsidR="003A145E" w:rsidRPr="007B45C0" w:rsidRDefault="003A145E" w:rsidP="003A145E">
            <w:pPr>
              <w:pStyle w:val="svp"/>
              <w:numPr>
                <w:ilvl w:val="0"/>
                <w:numId w:val="10"/>
              </w:numPr>
            </w:pPr>
            <w:r w:rsidRPr="007B45C0">
              <w:t>Výstroj, výzbroj; údržba</w:t>
            </w:r>
          </w:p>
        </w:tc>
        <w:tc>
          <w:tcPr>
            <w:tcW w:w="3760" w:type="dxa"/>
            <w:tcBorders>
              <w:top w:val="nil"/>
              <w:bottom w:val="nil"/>
            </w:tcBorders>
          </w:tcPr>
          <w:p w14:paraId="3961F28A" w14:textId="77777777" w:rsidR="003A145E" w:rsidRPr="007B45C0" w:rsidRDefault="003A145E" w:rsidP="003A145E">
            <w:pPr>
              <w:pStyle w:val="svp"/>
              <w:numPr>
                <w:ilvl w:val="0"/>
                <w:numId w:val="10"/>
              </w:numPr>
            </w:pPr>
            <w:r w:rsidRPr="007B45C0">
              <w:t>volí sportovní vybavení (výstroj a výzbroj) odpovídající příslušné činnosti a okolním podmínkám (klimatickým, zařízení, hygieně, bezpečnosti) a dovede je udržovat a ošetřovat</w:t>
            </w:r>
          </w:p>
        </w:tc>
      </w:tr>
      <w:tr w:rsidR="003A145E" w:rsidRPr="007B45C0" w14:paraId="7DBE7CBC" w14:textId="77777777" w:rsidTr="00660671">
        <w:tc>
          <w:tcPr>
            <w:tcW w:w="3750" w:type="dxa"/>
            <w:tcBorders>
              <w:top w:val="nil"/>
              <w:bottom w:val="nil"/>
            </w:tcBorders>
          </w:tcPr>
          <w:p w14:paraId="5843B9EF" w14:textId="77777777" w:rsidR="003A145E" w:rsidRPr="007B45C0" w:rsidRDefault="003A145E" w:rsidP="003A145E">
            <w:pPr>
              <w:pStyle w:val="svp"/>
              <w:numPr>
                <w:ilvl w:val="0"/>
                <w:numId w:val="10"/>
              </w:numPr>
            </w:pPr>
            <w:r w:rsidRPr="007B45C0">
              <w:t>Hygiena a bezpečnost; vhodné oblečení – cvičební úbor a obutí; záchrana a dopomoc; zásady chování a jednání v různém prostředí; regenerace a kompenzace; relaxace</w:t>
            </w:r>
          </w:p>
        </w:tc>
        <w:tc>
          <w:tcPr>
            <w:tcW w:w="3760" w:type="dxa"/>
            <w:tcBorders>
              <w:top w:val="nil"/>
              <w:bottom w:val="nil"/>
            </w:tcBorders>
          </w:tcPr>
          <w:p w14:paraId="3940F4A5" w14:textId="77777777" w:rsidR="003A145E" w:rsidRPr="007B45C0" w:rsidRDefault="003A145E" w:rsidP="003A145E">
            <w:pPr>
              <w:pStyle w:val="svp"/>
              <w:numPr>
                <w:ilvl w:val="0"/>
                <w:numId w:val="10"/>
              </w:numPr>
            </w:pPr>
            <w:r w:rsidRPr="007B45C0">
              <w:t>ovládá kompenzační cvičení k regeneraci tělesných a duševních sil, i vzhledem k požadavkům budoucího povolání; uplatňuje osvojené způsoby relaxace</w:t>
            </w:r>
          </w:p>
          <w:p w14:paraId="0BF62A39" w14:textId="77777777" w:rsidR="003A145E" w:rsidRPr="007B45C0" w:rsidRDefault="003A145E" w:rsidP="003A145E">
            <w:pPr>
              <w:pStyle w:val="svp"/>
              <w:numPr>
                <w:ilvl w:val="0"/>
                <w:numId w:val="10"/>
              </w:numPr>
            </w:pPr>
            <w:r w:rsidRPr="007B45C0">
              <w:t>uplatňuje zásady bezpečnosti při pohybových aktivitách</w:t>
            </w:r>
          </w:p>
        </w:tc>
      </w:tr>
      <w:tr w:rsidR="003A145E" w:rsidRPr="007B45C0" w14:paraId="62110B30" w14:textId="77777777" w:rsidTr="00660671">
        <w:tc>
          <w:tcPr>
            <w:tcW w:w="3750" w:type="dxa"/>
            <w:tcBorders>
              <w:top w:val="nil"/>
              <w:bottom w:val="nil"/>
            </w:tcBorders>
          </w:tcPr>
          <w:p w14:paraId="0FC422B3" w14:textId="77777777" w:rsidR="003A145E" w:rsidRPr="007B45C0" w:rsidRDefault="003A145E" w:rsidP="003A145E">
            <w:pPr>
              <w:pStyle w:val="svp"/>
              <w:numPr>
                <w:ilvl w:val="0"/>
                <w:numId w:val="10"/>
              </w:numPr>
            </w:pPr>
            <w:r w:rsidRPr="007B45C0">
              <w:t>Pravidla her, závodů a soutěží</w:t>
            </w:r>
          </w:p>
        </w:tc>
        <w:tc>
          <w:tcPr>
            <w:tcW w:w="3760" w:type="dxa"/>
            <w:tcBorders>
              <w:top w:val="nil"/>
              <w:bottom w:val="nil"/>
            </w:tcBorders>
          </w:tcPr>
          <w:p w14:paraId="7273DDCE" w14:textId="77777777" w:rsidR="003A145E" w:rsidRPr="007B45C0" w:rsidRDefault="003A145E" w:rsidP="003A145E">
            <w:pPr>
              <w:pStyle w:val="svp"/>
              <w:numPr>
                <w:ilvl w:val="0"/>
                <w:numId w:val="10"/>
              </w:numPr>
            </w:pPr>
            <w:r w:rsidRPr="007B45C0">
              <w:t>dovede se zapojit do organizace turnajů a soutěží a umí zpracovat jednoduchou dokumentaci</w:t>
            </w:r>
          </w:p>
        </w:tc>
      </w:tr>
      <w:tr w:rsidR="003A145E" w:rsidRPr="007B45C0" w14:paraId="1C66C035" w14:textId="77777777" w:rsidTr="00660671">
        <w:tc>
          <w:tcPr>
            <w:tcW w:w="3750" w:type="dxa"/>
            <w:tcBorders>
              <w:top w:val="nil"/>
              <w:bottom w:val="nil"/>
            </w:tcBorders>
          </w:tcPr>
          <w:p w14:paraId="42E72B3F" w14:textId="77777777" w:rsidR="003A145E" w:rsidRPr="007B45C0" w:rsidRDefault="003A145E" w:rsidP="003A145E">
            <w:pPr>
              <w:pStyle w:val="svp"/>
              <w:numPr>
                <w:ilvl w:val="0"/>
                <w:numId w:val="10"/>
              </w:numPr>
            </w:pPr>
            <w:r w:rsidRPr="007B45C0">
              <w:t xml:space="preserve">Rozhodování; zásady sestavování a vedení sestav všeobecně rozvíjejících nebo cíleně </w:t>
            </w:r>
            <w:r w:rsidRPr="007B45C0">
              <w:lastRenderedPageBreak/>
              <w:t>zaměřených cvičení; pohybové testy; měření výkonů</w:t>
            </w:r>
          </w:p>
        </w:tc>
        <w:tc>
          <w:tcPr>
            <w:tcW w:w="3760" w:type="dxa"/>
            <w:tcBorders>
              <w:top w:val="nil"/>
              <w:bottom w:val="nil"/>
            </w:tcBorders>
          </w:tcPr>
          <w:p w14:paraId="3972DE90" w14:textId="77777777" w:rsidR="003A145E" w:rsidRPr="007B45C0" w:rsidRDefault="003A145E" w:rsidP="003A145E">
            <w:pPr>
              <w:pStyle w:val="svp"/>
              <w:numPr>
                <w:ilvl w:val="0"/>
                <w:numId w:val="10"/>
              </w:numPr>
            </w:pPr>
            <w:r w:rsidRPr="007B45C0">
              <w:lastRenderedPageBreak/>
              <w:t>dokáže rozhodovat, zapisovat a sledovat výkony jednotlivců nebo týmu</w:t>
            </w:r>
          </w:p>
          <w:p w14:paraId="06D10984" w14:textId="77777777" w:rsidR="003A145E" w:rsidRPr="007B45C0" w:rsidRDefault="003A145E" w:rsidP="003A145E">
            <w:pPr>
              <w:pStyle w:val="svp"/>
              <w:numPr>
                <w:ilvl w:val="0"/>
                <w:numId w:val="10"/>
              </w:numPr>
            </w:pPr>
            <w:r w:rsidRPr="007B45C0">
              <w:lastRenderedPageBreak/>
              <w:t>dovede rozlišit jednání fair play od nesportovního jednání</w:t>
            </w:r>
          </w:p>
        </w:tc>
      </w:tr>
      <w:tr w:rsidR="003A145E" w:rsidRPr="007B45C0" w14:paraId="6349FD23" w14:textId="77777777" w:rsidTr="00660671">
        <w:tc>
          <w:tcPr>
            <w:tcW w:w="3750" w:type="dxa"/>
            <w:tcBorders>
              <w:top w:val="nil"/>
              <w:bottom w:val="nil"/>
            </w:tcBorders>
          </w:tcPr>
          <w:p w14:paraId="2CE86E06" w14:textId="77777777" w:rsidR="003A145E" w:rsidRPr="007B45C0" w:rsidRDefault="003A145E" w:rsidP="003A145E">
            <w:pPr>
              <w:pStyle w:val="svp"/>
              <w:numPr>
                <w:ilvl w:val="0"/>
                <w:numId w:val="10"/>
              </w:numPr>
            </w:pPr>
            <w:r w:rsidRPr="007B45C0">
              <w:lastRenderedPageBreak/>
              <w:t>Zdroje informací</w:t>
            </w:r>
          </w:p>
        </w:tc>
        <w:tc>
          <w:tcPr>
            <w:tcW w:w="3760" w:type="dxa"/>
            <w:tcBorders>
              <w:top w:val="nil"/>
              <w:bottom w:val="nil"/>
            </w:tcBorders>
          </w:tcPr>
          <w:p w14:paraId="6BD19B91" w14:textId="77777777" w:rsidR="003A145E" w:rsidRPr="007B45C0" w:rsidRDefault="003A145E" w:rsidP="003A145E">
            <w:pPr>
              <w:pStyle w:val="svp"/>
              <w:numPr>
                <w:ilvl w:val="0"/>
                <w:numId w:val="10"/>
              </w:numPr>
            </w:pPr>
            <w:r w:rsidRPr="007B45C0">
              <w:t>dokáže vyhledat potřebné informace z oblasti zdraví a pohybu</w:t>
            </w:r>
          </w:p>
        </w:tc>
      </w:tr>
      <w:tr w:rsidR="003A145E" w:rsidRPr="007B45C0" w14:paraId="7D60F9FD" w14:textId="77777777" w:rsidTr="00660671">
        <w:tc>
          <w:tcPr>
            <w:tcW w:w="7510" w:type="dxa"/>
            <w:gridSpan w:val="2"/>
          </w:tcPr>
          <w:p w14:paraId="28812479" w14:textId="0B88C35B" w:rsidR="003A145E" w:rsidRPr="007B45C0" w:rsidRDefault="000F3E95" w:rsidP="00660671">
            <w:pPr>
              <w:pStyle w:val="svp"/>
            </w:pPr>
            <w:r w:rsidRPr="007B45C0">
              <w:t xml:space="preserve">Počet hodin: </w:t>
            </w:r>
            <w:r w:rsidR="003A145E" w:rsidRPr="007B45C0">
              <w:t>10</w:t>
            </w:r>
          </w:p>
        </w:tc>
      </w:tr>
    </w:tbl>
    <w:p w14:paraId="0C635C6B"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6EDEE1C1" w14:textId="77777777" w:rsidTr="00660671">
        <w:tc>
          <w:tcPr>
            <w:tcW w:w="3750" w:type="dxa"/>
            <w:tcBorders>
              <w:top w:val="single" w:sz="4" w:space="0" w:color="auto"/>
              <w:left w:val="single" w:sz="4" w:space="0" w:color="auto"/>
              <w:bottom w:val="nil"/>
              <w:right w:val="single" w:sz="4" w:space="0" w:color="auto"/>
            </w:tcBorders>
          </w:tcPr>
          <w:p w14:paraId="5ADD31F0" w14:textId="77777777" w:rsidR="003A145E" w:rsidRPr="007B45C0" w:rsidRDefault="003A145E" w:rsidP="003A145E">
            <w:pPr>
              <w:pStyle w:val="svp"/>
              <w:numPr>
                <w:ilvl w:val="0"/>
                <w:numId w:val="50"/>
              </w:numPr>
            </w:pPr>
            <w:r w:rsidRPr="007B45C0">
              <w:t>Atletika – skoky</w:t>
            </w:r>
          </w:p>
        </w:tc>
        <w:tc>
          <w:tcPr>
            <w:tcW w:w="3760" w:type="dxa"/>
            <w:tcBorders>
              <w:top w:val="single" w:sz="4" w:space="0" w:color="auto"/>
              <w:left w:val="single" w:sz="4" w:space="0" w:color="auto"/>
              <w:bottom w:val="nil"/>
              <w:right w:val="single" w:sz="4" w:space="0" w:color="auto"/>
            </w:tcBorders>
          </w:tcPr>
          <w:p w14:paraId="72D19F73" w14:textId="77777777" w:rsidR="003A145E" w:rsidRPr="007B45C0" w:rsidRDefault="003A145E" w:rsidP="00660671">
            <w:pPr>
              <w:pStyle w:val="svp"/>
              <w:tabs>
                <w:tab w:val="num" w:pos="360"/>
              </w:tabs>
              <w:ind w:left="360" w:hanging="360"/>
            </w:pPr>
            <w:r w:rsidRPr="007B45C0">
              <w:t xml:space="preserve">Žák: </w:t>
            </w:r>
          </w:p>
        </w:tc>
      </w:tr>
      <w:tr w:rsidR="003A145E" w:rsidRPr="007B45C0" w14:paraId="0CA46943" w14:textId="77777777" w:rsidTr="00660671">
        <w:tc>
          <w:tcPr>
            <w:tcW w:w="3750" w:type="dxa"/>
            <w:tcBorders>
              <w:top w:val="single" w:sz="4" w:space="0" w:color="auto"/>
              <w:bottom w:val="nil"/>
            </w:tcBorders>
          </w:tcPr>
          <w:p w14:paraId="7787A75D" w14:textId="77777777" w:rsidR="003A145E" w:rsidRPr="007B45C0" w:rsidRDefault="003A145E" w:rsidP="003A145E">
            <w:pPr>
              <w:pStyle w:val="svp"/>
              <w:numPr>
                <w:ilvl w:val="0"/>
                <w:numId w:val="10"/>
              </w:numPr>
            </w:pPr>
            <w:r w:rsidRPr="007B45C0">
              <w:t>Skoky do výšky</w:t>
            </w:r>
          </w:p>
        </w:tc>
        <w:tc>
          <w:tcPr>
            <w:tcW w:w="3760" w:type="dxa"/>
            <w:tcBorders>
              <w:top w:val="single" w:sz="4" w:space="0" w:color="auto"/>
              <w:bottom w:val="nil"/>
            </w:tcBorders>
          </w:tcPr>
          <w:p w14:paraId="2A2C9D89" w14:textId="77777777" w:rsidR="003A145E" w:rsidRPr="007B45C0" w:rsidRDefault="003A145E" w:rsidP="003A145E">
            <w:pPr>
              <w:pStyle w:val="svp"/>
              <w:numPr>
                <w:ilvl w:val="0"/>
                <w:numId w:val="10"/>
              </w:numPr>
            </w:pPr>
            <w:r w:rsidRPr="007B45C0">
              <w:t>dovede uplatňovat alespoň jednu techniku skoku do výšky, jednotlivé techniky od sebe dokáže rozeznat</w:t>
            </w:r>
          </w:p>
        </w:tc>
      </w:tr>
      <w:tr w:rsidR="003A145E" w:rsidRPr="007B45C0" w14:paraId="7BE38CFE" w14:textId="77777777" w:rsidTr="00660671">
        <w:tc>
          <w:tcPr>
            <w:tcW w:w="3750" w:type="dxa"/>
            <w:tcBorders>
              <w:top w:val="nil"/>
              <w:bottom w:val="nil"/>
            </w:tcBorders>
          </w:tcPr>
          <w:p w14:paraId="1A66F6AD" w14:textId="77777777" w:rsidR="003A145E" w:rsidRPr="007B45C0" w:rsidRDefault="003A145E" w:rsidP="003A145E">
            <w:pPr>
              <w:pStyle w:val="svp"/>
              <w:numPr>
                <w:ilvl w:val="0"/>
                <w:numId w:val="10"/>
              </w:numPr>
            </w:pPr>
            <w:r w:rsidRPr="007B45C0">
              <w:t>Skoky do dálky</w:t>
            </w:r>
          </w:p>
        </w:tc>
        <w:tc>
          <w:tcPr>
            <w:tcW w:w="3760" w:type="dxa"/>
            <w:tcBorders>
              <w:top w:val="nil"/>
              <w:bottom w:val="nil"/>
            </w:tcBorders>
          </w:tcPr>
          <w:p w14:paraId="7B11FB53" w14:textId="77777777" w:rsidR="003A145E" w:rsidRPr="007B45C0" w:rsidRDefault="003A145E" w:rsidP="003A145E">
            <w:pPr>
              <w:pStyle w:val="svp"/>
              <w:numPr>
                <w:ilvl w:val="0"/>
                <w:numId w:val="10"/>
              </w:numPr>
            </w:pPr>
            <w:r w:rsidRPr="007B45C0">
              <w:t>uplatňuje techniku a základy taktiky ve skoku do dálky (skrčná a závěsná technika, doskok)</w:t>
            </w:r>
          </w:p>
        </w:tc>
      </w:tr>
      <w:tr w:rsidR="003A145E" w:rsidRPr="007B45C0" w14:paraId="4ABA42ED" w14:textId="77777777" w:rsidTr="00660671">
        <w:tc>
          <w:tcPr>
            <w:tcW w:w="7510" w:type="dxa"/>
            <w:gridSpan w:val="2"/>
          </w:tcPr>
          <w:p w14:paraId="63A4F790" w14:textId="62278E67" w:rsidR="003A145E" w:rsidRPr="007B45C0" w:rsidRDefault="000F3E95" w:rsidP="00660671">
            <w:pPr>
              <w:pStyle w:val="svp"/>
            </w:pPr>
            <w:r w:rsidRPr="007B45C0">
              <w:t xml:space="preserve">Počet hodin: </w:t>
            </w:r>
            <w:r w:rsidR="003A145E" w:rsidRPr="007B45C0">
              <w:t>12</w:t>
            </w:r>
          </w:p>
        </w:tc>
      </w:tr>
    </w:tbl>
    <w:p w14:paraId="66A6625A"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515FFF79" w14:textId="77777777" w:rsidTr="00660671">
        <w:tc>
          <w:tcPr>
            <w:tcW w:w="3750" w:type="dxa"/>
            <w:tcBorders>
              <w:bottom w:val="single" w:sz="4" w:space="0" w:color="auto"/>
            </w:tcBorders>
          </w:tcPr>
          <w:p w14:paraId="1817F1E3" w14:textId="77777777" w:rsidR="003A145E" w:rsidRPr="007B45C0" w:rsidRDefault="003A145E" w:rsidP="003A145E">
            <w:pPr>
              <w:pStyle w:val="svp"/>
              <w:numPr>
                <w:ilvl w:val="0"/>
                <w:numId w:val="50"/>
              </w:numPr>
            </w:pPr>
            <w:r w:rsidRPr="007B45C0">
              <w:t>Pohybové hry 2</w:t>
            </w:r>
          </w:p>
        </w:tc>
        <w:tc>
          <w:tcPr>
            <w:tcW w:w="3760" w:type="dxa"/>
            <w:tcBorders>
              <w:bottom w:val="single" w:sz="4" w:space="0" w:color="auto"/>
            </w:tcBorders>
          </w:tcPr>
          <w:p w14:paraId="69A7471C" w14:textId="77777777" w:rsidR="003A145E" w:rsidRPr="007B45C0" w:rsidRDefault="003A145E" w:rsidP="00660671">
            <w:pPr>
              <w:pStyle w:val="svp"/>
            </w:pPr>
            <w:r w:rsidRPr="007B45C0">
              <w:t xml:space="preserve">Žák: </w:t>
            </w:r>
          </w:p>
        </w:tc>
      </w:tr>
      <w:tr w:rsidR="003A145E" w:rsidRPr="007B45C0" w14:paraId="7258577E" w14:textId="77777777" w:rsidTr="00660671">
        <w:tc>
          <w:tcPr>
            <w:tcW w:w="3750" w:type="dxa"/>
            <w:tcBorders>
              <w:bottom w:val="nil"/>
            </w:tcBorders>
          </w:tcPr>
          <w:p w14:paraId="6AD899EC" w14:textId="77777777" w:rsidR="003A145E" w:rsidRPr="007B45C0" w:rsidRDefault="003A145E" w:rsidP="003A145E">
            <w:pPr>
              <w:pStyle w:val="svp"/>
              <w:numPr>
                <w:ilvl w:val="0"/>
                <w:numId w:val="10"/>
              </w:numPr>
            </w:pPr>
            <w:r w:rsidRPr="007B45C0">
              <w:t>Futsal a fotbal</w:t>
            </w:r>
          </w:p>
        </w:tc>
        <w:tc>
          <w:tcPr>
            <w:tcW w:w="3760" w:type="dxa"/>
            <w:tcBorders>
              <w:bottom w:val="nil"/>
            </w:tcBorders>
          </w:tcPr>
          <w:p w14:paraId="1295F231" w14:textId="77777777" w:rsidR="003A145E" w:rsidRPr="007B45C0" w:rsidRDefault="003A145E" w:rsidP="003A145E">
            <w:pPr>
              <w:pStyle w:val="svp"/>
              <w:numPr>
                <w:ilvl w:val="0"/>
                <w:numId w:val="10"/>
              </w:numPr>
            </w:pPr>
            <w:r w:rsidRPr="007B45C0">
              <w:t>participuje na týmových herních činnostech družstva</w:t>
            </w:r>
          </w:p>
          <w:p w14:paraId="1D78F43B" w14:textId="77777777" w:rsidR="003A145E" w:rsidRPr="007B45C0" w:rsidRDefault="003A145E" w:rsidP="003A145E">
            <w:pPr>
              <w:pStyle w:val="svp"/>
              <w:numPr>
                <w:ilvl w:val="0"/>
                <w:numId w:val="10"/>
              </w:numPr>
            </w:pPr>
            <w:r w:rsidRPr="007B45C0">
              <w:t>pozná chybně a správně prováděné činnosti, umí analyzovat a zhodnotit kvalitu pohybové činnosti nebo výkonu</w:t>
            </w:r>
          </w:p>
          <w:p w14:paraId="443E3847" w14:textId="77777777" w:rsidR="003A145E" w:rsidRPr="007B45C0" w:rsidRDefault="003A145E" w:rsidP="003A145E">
            <w:pPr>
              <w:pStyle w:val="svp"/>
              <w:numPr>
                <w:ilvl w:val="0"/>
                <w:numId w:val="10"/>
              </w:numPr>
            </w:pPr>
            <w:r w:rsidRPr="007B45C0">
              <w:t>dovede uplatňovat techniku a základy taktiky ve futsalu a fotbalu</w:t>
            </w:r>
          </w:p>
          <w:p w14:paraId="2201C227" w14:textId="77777777" w:rsidR="003A145E" w:rsidRPr="007B45C0" w:rsidRDefault="003A145E" w:rsidP="003A145E">
            <w:pPr>
              <w:pStyle w:val="svp"/>
              <w:numPr>
                <w:ilvl w:val="0"/>
                <w:numId w:val="10"/>
              </w:numPr>
            </w:pPr>
            <w:r w:rsidRPr="007B45C0">
              <w:t>popíše základní pravidla, smluvená gesta rozhodčích</w:t>
            </w:r>
          </w:p>
          <w:p w14:paraId="38821B26" w14:textId="77777777" w:rsidR="003A145E" w:rsidRPr="007B45C0" w:rsidRDefault="003A145E" w:rsidP="003A145E">
            <w:pPr>
              <w:pStyle w:val="svp"/>
              <w:numPr>
                <w:ilvl w:val="0"/>
                <w:numId w:val="10"/>
              </w:numPr>
            </w:pPr>
            <w:r w:rsidRPr="007B45C0">
              <w:t>dokáže se přizpůsobit zájmům skupiny; pracuje se svými emocemi s ohledem na okolí</w:t>
            </w:r>
          </w:p>
        </w:tc>
      </w:tr>
      <w:tr w:rsidR="003A145E" w:rsidRPr="007B45C0" w14:paraId="3C1811B1" w14:textId="77777777" w:rsidTr="00660671">
        <w:tc>
          <w:tcPr>
            <w:tcW w:w="3750" w:type="dxa"/>
            <w:tcBorders>
              <w:top w:val="nil"/>
              <w:bottom w:val="single" w:sz="4" w:space="0" w:color="auto"/>
            </w:tcBorders>
          </w:tcPr>
          <w:p w14:paraId="4221830C" w14:textId="77777777" w:rsidR="003A145E" w:rsidRPr="007B45C0" w:rsidRDefault="003A145E" w:rsidP="003A145E">
            <w:pPr>
              <w:pStyle w:val="svp"/>
              <w:numPr>
                <w:ilvl w:val="0"/>
                <w:numId w:val="10"/>
              </w:numPr>
            </w:pPr>
            <w:r w:rsidRPr="007B45C0">
              <w:t>Softball</w:t>
            </w:r>
          </w:p>
        </w:tc>
        <w:tc>
          <w:tcPr>
            <w:tcW w:w="3760" w:type="dxa"/>
            <w:tcBorders>
              <w:top w:val="nil"/>
              <w:bottom w:val="single" w:sz="4" w:space="0" w:color="auto"/>
            </w:tcBorders>
          </w:tcPr>
          <w:p w14:paraId="1AAD2A05" w14:textId="77777777" w:rsidR="003A145E" w:rsidRPr="007B45C0" w:rsidRDefault="003A145E" w:rsidP="003A145E">
            <w:pPr>
              <w:pStyle w:val="svp"/>
              <w:numPr>
                <w:ilvl w:val="0"/>
                <w:numId w:val="10"/>
              </w:numPr>
            </w:pPr>
            <w:r w:rsidRPr="007B45C0">
              <w:t>dovede uplatňovat techniku a základy taktiky v softballu</w:t>
            </w:r>
          </w:p>
          <w:p w14:paraId="0031C050" w14:textId="77777777" w:rsidR="003A145E" w:rsidRPr="007B45C0" w:rsidRDefault="003A145E" w:rsidP="003A145E">
            <w:pPr>
              <w:pStyle w:val="svp"/>
              <w:numPr>
                <w:ilvl w:val="0"/>
                <w:numId w:val="10"/>
              </w:numPr>
            </w:pPr>
            <w:r w:rsidRPr="007B45C0">
              <w:t>popíše základní pravidla</w:t>
            </w:r>
          </w:p>
          <w:p w14:paraId="0FAB5CE9" w14:textId="77777777" w:rsidR="003A145E" w:rsidRPr="007B45C0" w:rsidRDefault="003A145E" w:rsidP="003A145E">
            <w:pPr>
              <w:pStyle w:val="svp"/>
              <w:numPr>
                <w:ilvl w:val="0"/>
                <w:numId w:val="10"/>
              </w:numPr>
            </w:pPr>
            <w:r w:rsidRPr="007B45C0">
              <w:lastRenderedPageBreak/>
              <w:t>ovládá základní herní činnosti jednotlivce a participuje na týmovém herním výkonu družstva</w:t>
            </w:r>
          </w:p>
        </w:tc>
      </w:tr>
      <w:tr w:rsidR="003A145E" w:rsidRPr="007B45C0" w14:paraId="703D5863" w14:textId="77777777" w:rsidTr="00660671">
        <w:tc>
          <w:tcPr>
            <w:tcW w:w="7510" w:type="dxa"/>
            <w:gridSpan w:val="2"/>
          </w:tcPr>
          <w:p w14:paraId="026B7A3E" w14:textId="63492CCC" w:rsidR="003A145E" w:rsidRPr="007B45C0" w:rsidRDefault="000F3E95" w:rsidP="00660671">
            <w:pPr>
              <w:pStyle w:val="svp"/>
            </w:pPr>
            <w:r w:rsidRPr="007B45C0">
              <w:lastRenderedPageBreak/>
              <w:t xml:space="preserve">Počet hodin: </w:t>
            </w:r>
            <w:r w:rsidR="003A145E" w:rsidRPr="007B45C0">
              <w:t>24</w:t>
            </w:r>
          </w:p>
        </w:tc>
      </w:tr>
    </w:tbl>
    <w:p w14:paraId="7C74D330"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00AB1E39" w14:textId="77777777" w:rsidTr="00660671">
        <w:tc>
          <w:tcPr>
            <w:tcW w:w="3750" w:type="dxa"/>
            <w:tcBorders>
              <w:bottom w:val="single" w:sz="4" w:space="0" w:color="auto"/>
            </w:tcBorders>
          </w:tcPr>
          <w:p w14:paraId="28D6C7B5" w14:textId="77777777" w:rsidR="003A145E" w:rsidRPr="007B45C0" w:rsidRDefault="003A145E" w:rsidP="003A145E">
            <w:pPr>
              <w:pStyle w:val="svp"/>
              <w:numPr>
                <w:ilvl w:val="0"/>
                <w:numId w:val="50"/>
              </w:numPr>
            </w:pPr>
            <w:r w:rsidRPr="007B45C0">
              <w:t>Tělesná cvičení</w:t>
            </w:r>
          </w:p>
        </w:tc>
        <w:tc>
          <w:tcPr>
            <w:tcW w:w="3760" w:type="dxa"/>
            <w:tcBorders>
              <w:bottom w:val="single" w:sz="4" w:space="0" w:color="auto"/>
            </w:tcBorders>
          </w:tcPr>
          <w:p w14:paraId="52B83A8D" w14:textId="77777777" w:rsidR="003A145E" w:rsidRPr="007B45C0" w:rsidRDefault="003A145E" w:rsidP="00660671">
            <w:pPr>
              <w:pStyle w:val="svp"/>
            </w:pPr>
            <w:r w:rsidRPr="007B45C0">
              <w:t xml:space="preserve">Žák: </w:t>
            </w:r>
          </w:p>
        </w:tc>
      </w:tr>
      <w:tr w:rsidR="003A145E" w:rsidRPr="007B45C0" w14:paraId="17D3DC7A" w14:textId="77777777" w:rsidTr="00660671">
        <w:tc>
          <w:tcPr>
            <w:tcW w:w="3750" w:type="dxa"/>
            <w:tcBorders>
              <w:bottom w:val="nil"/>
            </w:tcBorders>
          </w:tcPr>
          <w:p w14:paraId="3FB332DE" w14:textId="77777777" w:rsidR="003A145E" w:rsidRPr="007B45C0" w:rsidRDefault="003A145E" w:rsidP="003A145E">
            <w:pPr>
              <w:pStyle w:val="svp"/>
              <w:numPr>
                <w:ilvl w:val="0"/>
                <w:numId w:val="10"/>
              </w:numPr>
            </w:pPr>
            <w:r w:rsidRPr="007B45C0">
              <w:t>Pořadová, všestranně rozvíjející, kondiční, koordinační, kompenzační, relaxační aj. cvičení</w:t>
            </w:r>
          </w:p>
        </w:tc>
        <w:tc>
          <w:tcPr>
            <w:tcW w:w="3760" w:type="dxa"/>
            <w:tcBorders>
              <w:bottom w:val="nil"/>
            </w:tcBorders>
          </w:tcPr>
          <w:p w14:paraId="58B35766" w14:textId="77777777" w:rsidR="003A145E" w:rsidRPr="007B45C0" w:rsidRDefault="003A145E" w:rsidP="003A145E">
            <w:pPr>
              <w:pStyle w:val="svp"/>
              <w:numPr>
                <w:ilvl w:val="0"/>
                <w:numId w:val="10"/>
              </w:numPr>
            </w:pPr>
            <w:r w:rsidRPr="007B45C0">
              <w:t>dovede rozvíjet svalovou sílu, rychlost, vytrvalost, obratnost a pohyblivost</w:t>
            </w:r>
          </w:p>
          <w:p w14:paraId="732CC6CF" w14:textId="77777777" w:rsidR="003A145E" w:rsidRPr="007B45C0" w:rsidRDefault="003A145E" w:rsidP="003A145E">
            <w:pPr>
              <w:pStyle w:val="svp"/>
              <w:numPr>
                <w:ilvl w:val="0"/>
                <w:numId w:val="10"/>
              </w:numPr>
            </w:pPr>
            <w:r w:rsidRPr="007B45C0">
              <w:t>zvládá rovnovážné prvky na lavičce, chůzi a obraty na lavičce</w:t>
            </w:r>
          </w:p>
        </w:tc>
      </w:tr>
      <w:tr w:rsidR="003A145E" w:rsidRPr="007B45C0" w14:paraId="52A30112" w14:textId="77777777" w:rsidTr="00660671">
        <w:tc>
          <w:tcPr>
            <w:tcW w:w="7510" w:type="dxa"/>
            <w:gridSpan w:val="2"/>
          </w:tcPr>
          <w:p w14:paraId="35BDEFBD" w14:textId="3B04D8B9" w:rsidR="003A145E" w:rsidRPr="007B45C0" w:rsidRDefault="000F3E95" w:rsidP="00660671">
            <w:pPr>
              <w:pStyle w:val="svp"/>
            </w:pPr>
            <w:r w:rsidRPr="007B45C0">
              <w:t xml:space="preserve">Počet hodin: </w:t>
            </w:r>
            <w:r w:rsidR="003A145E" w:rsidRPr="007B45C0">
              <w:t>10</w:t>
            </w:r>
          </w:p>
        </w:tc>
      </w:tr>
    </w:tbl>
    <w:p w14:paraId="526D0075"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676510F2" w14:textId="77777777" w:rsidTr="00660671">
        <w:tc>
          <w:tcPr>
            <w:tcW w:w="3750" w:type="dxa"/>
            <w:tcBorders>
              <w:bottom w:val="single" w:sz="4" w:space="0" w:color="auto"/>
            </w:tcBorders>
          </w:tcPr>
          <w:p w14:paraId="3AB75814" w14:textId="77777777" w:rsidR="003A145E" w:rsidRPr="007B45C0" w:rsidRDefault="003A145E" w:rsidP="003A145E">
            <w:pPr>
              <w:pStyle w:val="svp"/>
              <w:numPr>
                <w:ilvl w:val="0"/>
                <w:numId w:val="50"/>
              </w:numPr>
            </w:pPr>
            <w:r w:rsidRPr="007B45C0">
              <w:t>Turistika a sporty v přírodě</w:t>
            </w:r>
          </w:p>
        </w:tc>
        <w:tc>
          <w:tcPr>
            <w:tcW w:w="3760" w:type="dxa"/>
            <w:tcBorders>
              <w:bottom w:val="single" w:sz="4" w:space="0" w:color="auto"/>
            </w:tcBorders>
          </w:tcPr>
          <w:p w14:paraId="26BACD5C" w14:textId="77777777" w:rsidR="003A145E" w:rsidRPr="007B45C0" w:rsidRDefault="003A145E" w:rsidP="00660671">
            <w:pPr>
              <w:pStyle w:val="svp"/>
            </w:pPr>
            <w:r w:rsidRPr="007B45C0">
              <w:t xml:space="preserve">Žák: </w:t>
            </w:r>
          </w:p>
        </w:tc>
      </w:tr>
      <w:tr w:rsidR="003A145E" w:rsidRPr="007B45C0" w14:paraId="41404DAE" w14:textId="77777777" w:rsidTr="00660671">
        <w:tc>
          <w:tcPr>
            <w:tcW w:w="3750" w:type="dxa"/>
            <w:tcBorders>
              <w:bottom w:val="nil"/>
            </w:tcBorders>
          </w:tcPr>
          <w:p w14:paraId="2B47FB8B" w14:textId="77777777" w:rsidR="003A145E" w:rsidRPr="007B45C0" w:rsidRDefault="003A145E" w:rsidP="003A145E">
            <w:pPr>
              <w:pStyle w:val="svp"/>
              <w:numPr>
                <w:ilvl w:val="0"/>
                <w:numId w:val="10"/>
              </w:numPr>
            </w:pPr>
            <w:r w:rsidRPr="007B45C0">
              <w:t>Příprava turistické akce</w:t>
            </w:r>
          </w:p>
        </w:tc>
        <w:tc>
          <w:tcPr>
            <w:tcW w:w="3760" w:type="dxa"/>
            <w:tcBorders>
              <w:bottom w:val="nil"/>
            </w:tcBorders>
          </w:tcPr>
          <w:p w14:paraId="0389BEFE" w14:textId="77777777" w:rsidR="003A145E" w:rsidRPr="007B45C0" w:rsidRDefault="003A145E" w:rsidP="003A145E">
            <w:pPr>
              <w:pStyle w:val="svp"/>
              <w:numPr>
                <w:ilvl w:val="0"/>
                <w:numId w:val="10"/>
              </w:numPr>
            </w:pPr>
            <w:r w:rsidRPr="007B45C0">
              <w:t>dokáže vyhledat pomocí počítače turisticky atraktivní místa v požadované lokalitě a navrhnout trasu přiměřené náročnosti pro určenou skupinu lidí</w:t>
            </w:r>
          </w:p>
          <w:p w14:paraId="5670D24A" w14:textId="77777777" w:rsidR="003A145E" w:rsidRPr="007B45C0" w:rsidRDefault="003A145E" w:rsidP="003A145E">
            <w:pPr>
              <w:pStyle w:val="svp"/>
              <w:numPr>
                <w:ilvl w:val="0"/>
                <w:numId w:val="10"/>
              </w:numPr>
            </w:pPr>
            <w:r w:rsidRPr="007B45C0">
              <w:t>umí pracovat na počítači s vyhledávačem turistických tras a turistickými online mapami</w:t>
            </w:r>
          </w:p>
        </w:tc>
      </w:tr>
      <w:tr w:rsidR="003A145E" w:rsidRPr="007B45C0" w14:paraId="1F352C84" w14:textId="77777777" w:rsidTr="00660671">
        <w:tc>
          <w:tcPr>
            <w:tcW w:w="3750" w:type="dxa"/>
            <w:tcBorders>
              <w:top w:val="nil"/>
              <w:bottom w:val="nil"/>
            </w:tcBorders>
          </w:tcPr>
          <w:p w14:paraId="5AF0DC28" w14:textId="77777777" w:rsidR="003A145E" w:rsidRPr="007B45C0" w:rsidRDefault="003A145E" w:rsidP="003A145E">
            <w:pPr>
              <w:pStyle w:val="svp"/>
              <w:numPr>
                <w:ilvl w:val="0"/>
                <w:numId w:val="10"/>
              </w:numPr>
            </w:pPr>
            <w:r w:rsidRPr="007B45C0">
              <w:t>Orientace v krajině</w:t>
            </w:r>
          </w:p>
        </w:tc>
        <w:tc>
          <w:tcPr>
            <w:tcW w:w="3760" w:type="dxa"/>
            <w:tcBorders>
              <w:top w:val="nil"/>
              <w:bottom w:val="nil"/>
            </w:tcBorders>
          </w:tcPr>
          <w:p w14:paraId="653AE377" w14:textId="77777777" w:rsidR="003A145E" w:rsidRPr="007B45C0" w:rsidRDefault="003A145E" w:rsidP="003A145E">
            <w:pPr>
              <w:pStyle w:val="svp"/>
              <w:numPr>
                <w:ilvl w:val="0"/>
                <w:numId w:val="10"/>
              </w:numPr>
            </w:pPr>
            <w:r w:rsidRPr="007B45C0">
              <w:t>umí zorientovat mapu podle kompasu a určit sever v přírodě, pracuje s buzolou a určí azimut na mapě a v terénu</w:t>
            </w:r>
          </w:p>
        </w:tc>
      </w:tr>
      <w:tr w:rsidR="003A145E" w:rsidRPr="007B45C0" w14:paraId="4C6DFB64" w14:textId="77777777" w:rsidTr="00660671">
        <w:tc>
          <w:tcPr>
            <w:tcW w:w="3750" w:type="dxa"/>
            <w:tcBorders>
              <w:top w:val="nil"/>
              <w:bottom w:val="nil"/>
            </w:tcBorders>
          </w:tcPr>
          <w:p w14:paraId="55F98716" w14:textId="77777777" w:rsidR="003A145E" w:rsidRPr="007B45C0" w:rsidRDefault="003A145E" w:rsidP="003A145E">
            <w:pPr>
              <w:pStyle w:val="svp"/>
              <w:numPr>
                <w:ilvl w:val="0"/>
                <w:numId w:val="10"/>
              </w:numPr>
            </w:pPr>
            <w:r w:rsidRPr="007B45C0">
              <w:t>Orientační běh</w:t>
            </w:r>
          </w:p>
        </w:tc>
        <w:tc>
          <w:tcPr>
            <w:tcW w:w="3760" w:type="dxa"/>
            <w:tcBorders>
              <w:top w:val="nil"/>
              <w:bottom w:val="nil"/>
            </w:tcBorders>
          </w:tcPr>
          <w:p w14:paraId="60C04D9A" w14:textId="77777777" w:rsidR="003A145E" w:rsidRPr="007B45C0" w:rsidRDefault="003A145E" w:rsidP="003A145E">
            <w:pPr>
              <w:pStyle w:val="svp"/>
              <w:numPr>
                <w:ilvl w:val="0"/>
                <w:numId w:val="10"/>
              </w:numPr>
            </w:pPr>
            <w:r w:rsidRPr="007B45C0">
              <w:t>dokáže absolvovat jednoduchou trať s kontrolními stanovišti vyznačenými v mapě</w:t>
            </w:r>
          </w:p>
        </w:tc>
      </w:tr>
      <w:tr w:rsidR="003A145E" w:rsidRPr="007B45C0" w14:paraId="0E1BE5A0" w14:textId="77777777" w:rsidTr="00660671">
        <w:tc>
          <w:tcPr>
            <w:tcW w:w="7510" w:type="dxa"/>
            <w:gridSpan w:val="2"/>
          </w:tcPr>
          <w:p w14:paraId="3251FB21" w14:textId="11E091A7" w:rsidR="003A145E" w:rsidRPr="007B45C0" w:rsidRDefault="000F3E95" w:rsidP="00660671">
            <w:pPr>
              <w:pStyle w:val="svp"/>
            </w:pPr>
            <w:r w:rsidRPr="007B45C0">
              <w:t xml:space="preserve">Počet hodin: </w:t>
            </w:r>
            <w:r w:rsidR="003A145E" w:rsidRPr="007B45C0">
              <w:t>12</w:t>
            </w:r>
          </w:p>
        </w:tc>
      </w:tr>
    </w:tbl>
    <w:p w14:paraId="5F44ED49" w14:textId="77777777" w:rsidR="003A145E" w:rsidRPr="007B45C0" w:rsidRDefault="003A145E" w:rsidP="003A145E">
      <w:pPr>
        <w:pStyle w:val="svp"/>
      </w:pPr>
    </w:p>
    <w:p w14:paraId="724FF244" w14:textId="77777777" w:rsidR="003A145E" w:rsidRPr="007B45C0" w:rsidRDefault="003A145E" w:rsidP="003A145E">
      <w:pPr>
        <w:pStyle w:val="svp"/>
        <w:tabs>
          <w:tab w:val="right" w:pos="7371"/>
        </w:tabs>
      </w:pPr>
      <w:r w:rsidRPr="007B45C0">
        <w:t>3. ročník</w:t>
      </w:r>
      <w:r w:rsidRPr="007B45C0">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4085C49F" w14:textId="77777777" w:rsidTr="00660671">
        <w:tc>
          <w:tcPr>
            <w:tcW w:w="3750" w:type="dxa"/>
            <w:tcBorders>
              <w:bottom w:val="single" w:sz="4" w:space="0" w:color="auto"/>
            </w:tcBorders>
          </w:tcPr>
          <w:p w14:paraId="000E185D" w14:textId="77777777" w:rsidR="003A145E" w:rsidRPr="007B45C0" w:rsidRDefault="003A145E" w:rsidP="003A145E">
            <w:pPr>
              <w:pStyle w:val="svp"/>
              <w:numPr>
                <w:ilvl w:val="0"/>
                <w:numId w:val="50"/>
              </w:numPr>
            </w:pPr>
            <w:r w:rsidRPr="007B45C0">
              <w:t>Zdraví</w:t>
            </w:r>
          </w:p>
        </w:tc>
        <w:tc>
          <w:tcPr>
            <w:tcW w:w="3760" w:type="dxa"/>
            <w:tcBorders>
              <w:bottom w:val="single" w:sz="4" w:space="0" w:color="auto"/>
            </w:tcBorders>
          </w:tcPr>
          <w:p w14:paraId="37C94C6D" w14:textId="77777777" w:rsidR="003A145E" w:rsidRPr="007B45C0" w:rsidRDefault="003A145E" w:rsidP="00660671">
            <w:pPr>
              <w:pStyle w:val="svp"/>
            </w:pPr>
            <w:r w:rsidRPr="007B45C0">
              <w:t xml:space="preserve">Žák: </w:t>
            </w:r>
          </w:p>
        </w:tc>
      </w:tr>
      <w:tr w:rsidR="003A145E" w:rsidRPr="007B45C0" w14:paraId="68DF91B3" w14:textId="77777777" w:rsidTr="00660671">
        <w:tc>
          <w:tcPr>
            <w:tcW w:w="3750" w:type="dxa"/>
            <w:tcBorders>
              <w:bottom w:val="nil"/>
            </w:tcBorders>
          </w:tcPr>
          <w:p w14:paraId="66D4D2C3" w14:textId="77777777" w:rsidR="003A145E" w:rsidRPr="007B45C0" w:rsidRDefault="003A145E" w:rsidP="003A145E">
            <w:pPr>
              <w:pStyle w:val="svp"/>
              <w:numPr>
                <w:ilvl w:val="0"/>
                <w:numId w:val="10"/>
              </w:numPr>
            </w:pPr>
            <w:r w:rsidRPr="007B45C0">
              <w:lastRenderedPageBreak/>
              <w:t>Činitelé ovlivňující zdraví: životní prostředí, životní styl, pohybové aktivity, výživa a stravovací návyky, rizikové chování aj.</w:t>
            </w:r>
          </w:p>
        </w:tc>
        <w:tc>
          <w:tcPr>
            <w:tcW w:w="3760" w:type="dxa"/>
            <w:tcBorders>
              <w:bottom w:val="nil"/>
            </w:tcBorders>
          </w:tcPr>
          <w:p w14:paraId="0DA67C3A" w14:textId="77777777" w:rsidR="003A145E" w:rsidRPr="007B45C0" w:rsidRDefault="003A145E" w:rsidP="003A145E">
            <w:pPr>
              <w:pStyle w:val="svp"/>
              <w:numPr>
                <w:ilvl w:val="0"/>
                <w:numId w:val="10"/>
              </w:numPr>
            </w:pPr>
            <w:r w:rsidRPr="007B45C0">
              <w:t>uplatňuje ve svém jednání základní znalosti o stavbě a funkci lidského organismu jako celku</w:t>
            </w:r>
          </w:p>
          <w:p w14:paraId="46F87A70" w14:textId="77777777" w:rsidR="003A145E" w:rsidRPr="007B45C0" w:rsidRDefault="003A145E" w:rsidP="003A145E">
            <w:pPr>
              <w:pStyle w:val="svp"/>
              <w:numPr>
                <w:ilvl w:val="0"/>
                <w:numId w:val="10"/>
              </w:numPr>
            </w:pPr>
            <w:r w:rsidRPr="007B45C0">
              <w:t>popíše, jak faktory životního prostředí ovlivňují zdraví lidí</w:t>
            </w:r>
          </w:p>
          <w:p w14:paraId="457DEB76" w14:textId="77777777" w:rsidR="003A145E" w:rsidRPr="007B45C0" w:rsidRDefault="003A145E" w:rsidP="003A145E">
            <w:pPr>
              <w:pStyle w:val="svp"/>
              <w:numPr>
                <w:ilvl w:val="0"/>
                <w:numId w:val="10"/>
              </w:numPr>
            </w:pPr>
            <w:r w:rsidRPr="007B45C0">
              <w:t>zdůvodní význam zdravého životního stylu</w:t>
            </w:r>
          </w:p>
          <w:p w14:paraId="0ABEE05E" w14:textId="77777777" w:rsidR="003A145E" w:rsidRPr="007B45C0" w:rsidRDefault="003A145E" w:rsidP="003A145E">
            <w:pPr>
              <w:pStyle w:val="svp"/>
              <w:numPr>
                <w:ilvl w:val="0"/>
                <w:numId w:val="10"/>
              </w:numPr>
            </w:pPr>
            <w:r w:rsidRPr="007B45C0">
              <w:t>popíše vliv fyzického a psychického zatížení na lidský organismus</w:t>
            </w:r>
          </w:p>
          <w:p w14:paraId="57B22919" w14:textId="77777777" w:rsidR="003A145E" w:rsidRPr="007B45C0" w:rsidRDefault="003A145E" w:rsidP="003A145E">
            <w:pPr>
              <w:pStyle w:val="svp"/>
              <w:numPr>
                <w:ilvl w:val="0"/>
                <w:numId w:val="10"/>
              </w:numPr>
            </w:pPr>
            <w:r w:rsidRPr="007B45C0">
              <w:t>orientuje se v zásadách zdravé výživy a v jejích alternativních směrech</w:t>
            </w:r>
          </w:p>
        </w:tc>
      </w:tr>
      <w:tr w:rsidR="003A145E" w:rsidRPr="007B45C0" w14:paraId="53D229C9" w14:textId="77777777" w:rsidTr="00660671">
        <w:tc>
          <w:tcPr>
            <w:tcW w:w="3750" w:type="dxa"/>
            <w:tcBorders>
              <w:top w:val="nil"/>
              <w:bottom w:val="nil"/>
            </w:tcBorders>
          </w:tcPr>
          <w:p w14:paraId="63E57643" w14:textId="77777777" w:rsidR="003A145E" w:rsidRPr="007B45C0" w:rsidRDefault="003A145E" w:rsidP="003A145E">
            <w:pPr>
              <w:pStyle w:val="svp"/>
              <w:numPr>
                <w:ilvl w:val="0"/>
                <w:numId w:val="10"/>
              </w:numPr>
            </w:pPr>
            <w:r w:rsidRPr="007B45C0">
              <w:t>Duševní zdraví, a rozvoj osobnosti; sociální dovednosti; rizikové faktory poškozující zdraví</w:t>
            </w:r>
          </w:p>
        </w:tc>
        <w:tc>
          <w:tcPr>
            <w:tcW w:w="3760" w:type="dxa"/>
            <w:tcBorders>
              <w:top w:val="nil"/>
              <w:bottom w:val="nil"/>
            </w:tcBorders>
          </w:tcPr>
          <w:p w14:paraId="74F6DA4E" w14:textId="77777777" w:rsidR="003A145E" w:rsidRPr="007B45C0" w:rsidRDefault="003A145E" w:rsidP="003A145E">
            <w:pPr>
              <w:pStyle w:val="svp"/>
              <w:numPr>
                <w:ilvl w:val="0"/>
                <w:numId w:val="10"/>
              </w:numPr>
            </w:pPr>
            <w:r w:rsidRPr="007B45C0">
              <w:t>dovede posoudit vliv pracovních podmínek a povolání na své zdraví v dlouhodobé perspektivě a ví, jak by mohl kompenzovat jejich nežádoucí důsledky</w:t>
            </w:r>
          </w:p>
          <w:p w14:paraId="3D21C6BE" w14:textId="77777777" w:rsidR="003A145E" w:rsidRPr="007B45C0" w:rsidRDefault="003A145E" w:rsidP="003A145E">
            <w:pPr>
              <w:pStyle w:val="svp"/>
              <w:numPr>
                <w:ilvl w:val="0"/>
                <w:numId w:val="10"/>
              </w:numPr>
            </w:pPr>
            <w:r w:rsidRPr="007B45C0">
              <w:t>dovede uplatňovat naučené modelové situace k řešení konfliktních situací</w:t>
            </w:r>
          </w:p>
        </w:tc>
      </w:tr>
      <w:tr w:rsidR="003A145E" w:rsidRPr="007B45C0" w14:paraId="76D1CE6A" w14:textId="77777777" w:rsidTr="00660671">
        <w:tc>
          <w:tcPr>
            <w:tcW w:w="3750" w:type="dxa"/>
            <w:tcBorders>
              <w:top w:val="nil"/>
              <w:bottom w:val="nil"/>
            </w:tcBorders>
          </w:tcPr>
          <w:p w14:paraId="4099D7CA" w14:textId="77777777" w:rsidR="003A145E" w:rsidRPr="007B45C0" w:rsidRDefault="003A145E" w:rsidP="003A145E">
            <w:pPr>
              <w:pStyle w:val="svp"/>
              <w:numPr>
                <w:ilvl w:val="0"/>
                <w:numId w:val="10"/>
              </w:numPr>
            </w:pPr>
            <w:r w:rsidRPr="007B45C0">
              <w:t>Odpovědnost za zdraví své i druhých; péče o veřejné zdraví v ČR, zabezpečení v nemoci; práva a povinnosti v případě nemoci nebo úrazu</w:t>
            </w:r>
          </w:p>
        </w:tc>
        <w:tc>
          <w:tcPr>
            <w:tcW w:w="3760" w:type="dxa"/>
            <w:tcBorders>
              <w:top w:val="nil"/>
              <w:bottom w:val="nil"/>
            </w:tcBorders>
          </w:tcPr>
          <w:p w14:paraId="68F83D11" w14:textId="77777777" w:rsidR="003A145E" w:rsidRPr="007B45C0" w:rsidRDefault="003A145E" w:rsidP="003A145E">
            <w:pPr>
              <w:pStyle w:val="svp"/>
              <w:numPr>
                <w:ilvl w:val="0"/>
                <w:numId w:val="10"/>
              </w:numPr>
            </w:pPr>
            <w:r w:rsidRPr="007B45C0">
              <w:t>dovede posoudit psychické, estetické a sociální účinky pohybových činností</w:t>
            </w:r>
          </w:p>
          <w:p w14:paraId="164BA978" w14:textId="77777777" w:rsidR="003A145E" w:rsidRPr="007B45C0" w:rsidRDefault="003A145E" w:rsidP="003A145E">
            <w:pPr>
              <w:pStyle w:val="svp"/>
              <w:numPr>
                <w:ilvl w:val="0"/>
                <w:numId w:val="10"/>
              </w:numPr>
            </w:pPr>
            <w:r w:rsidRPr="007B45C0">
              <w:t>objasní důsledky rizikového chování a jejich dopad na jednotlivce, rodiny a společnosti a vysvětlí, jak aktivně chránit svoje zdraví</w:t>
            </w:r>
          </w:p>
          <w:p w14:paraId="6FB11078" w14:textId="77777777" w:rsidR="003A145E" w:rsidRPr="007B45C0" w:rsidRDefault="003A145E" w:rsidP="003A145E">
            <w:pPr>
              <w:pStyle w:val="svp"/>
              <w:numPr>
                <w:ilvl w:val="0"/>
                <w:numId w:val="10"/>
              </w:numPr>
            </w:pPr>
            <w:r w:rsidRPr="007B45C0">
              <w:t>popíše úlohu státu a místní samosprávy při ochraně zdraví a životů obyvatel</w:t>
            </w:r>
          </w:p>
        </w:tc>
      </w:tr>
      <w:tr w:rsidR="003A145E" w:rsidRPr="007B45C0" w14:paraId="68A04155" w14:textId="77777777" w:rsidTr="00660671">
        <w:tc>
          <w:tcPr>
            <w:tcW w:w="3750" w:type="dxa"/>
            <w:tcBorders>
              <w:top w:val="nil"/>
              <w:bottom w:val="nil"/>
            </w:tcBorders>
          </w:tcPr>
          <w:p w14:paraId="69E8BE67" w14:textId="77777777" w:rsidR="003A145E" w:rsidRPr="007B45C0" w:rsidRDefault="003A145E" w:rsidP="003A145E">
            <w:pPr>
              <w:pStyle w:val="svp"/>
              <w:numPr>
                <w:ilvl w:val="0"/>
                <w:numId w:val="10"/>
              </w:numPr>
            </w:pPr>
            <w:r w:rsidRPr="007B45C0">
              <w:t>Partnerské vztahy; lidská sexualita</w:t>
            </w:r>
          </w:p>
        </w:tc>
        <w:tc>
          <w:tcPr>
            <w:tcW w:w="3760" w:type="dxa"/>
            <w:tcBorders>
              <w:top w:val="nil"/>
              <w:bottom w:val="nil"/>
            </w:tcBorders>
          </w:tcPr>
          <w:p w14:paraId="20DD660A" w14:textId="77777777" w:rsidR="003A145E" w:rsidRPr="007B45C0" w:rsidRDefault="003A145E" w:rsidP="003A145E">
            <w:pPr>
              <w:pStyle w:val="svp"/>
              <w:numPr>
                <w:ilvl w:val="0"/>
                <w:numId w:val="10"/>
              </w:numPr>
            </w:pPr>
            <w:r w:rsidRPr="007B45C0">
              <w:t>diskutuje a argumentuje o etice v partnerských vztazích, o vhodných partnerech a o odpovědném přístupu k pohlavnímu životu</w:t>
            </w:r>
          </w:p>
        </w:tc>
      </w:tr>
      <w:tr w:rsidR="003A145E" w:rsidRPr="007B45C0" w14:paraId="182551C2" w14:textId="77777777" w:rsidTr="00660671">
        <w:tc>
          <w:tcPr>
            <w:tcW w:w="3750" w:type="dxa"/>
            <w:tcBorders>
              <w:top w:val="nil"/>
              <w:bottom w:val="nil"/>
            </w:tcBorders>
          </w:tcPr>
          <w:p w14:paraId="66F74074" w14:textId="77777777" w:rsidR="003A145E" w:rsidRPr="007B45C0" w:rsidRDefault="003A145E" w:rsidP="003A145E">
            <w:pPr>
              <w:pStyle w:val="svp"/>
              <w:numPr>
                <w:ilvl w:val="0"/>
                <w:numId w:val="10"/>
              </w:numPr>
            </w:pPr>
            <w:r w:rsidRPr="007B45C0">
              <w:lastRenderedPageBreak/>
              <w:t>Prevence úrazů a nemocí</w:t>
            </w:r>
          </w:p>
        </w:tc>
        <w:tc>
          <w:tcPr>
            <w:tcW w:w="3760" w:type="dxa"/>
            <w:tcBorders>
              <w:top w:val="nil"/>
              <w:bottom w:val="nil"/>
            </w:tcBorders>
          </w:tcPr>
          <w:p w14:paraId="36709588" w14:textId="77777777" w:rsidR="003A145E" w:rsidRPr="007B45C0" w:rsidRDefault="003A145E" w:rsidP="003A145E">
            <w:pPr>
              <w:pStyle w:val="svp"/>
              <w:numPr>
                <w:ilvl w:val="0"/>
                <w:numId w:val="10"/>
              </w:numPr>
            </w:pPr>
            <w:r w:rsidRPr="007B45C0">
              <w:t>popíše význam prevence úrazů a nemocí a ochrany zdraví</w:t>
            </w:r>
          </w:p>
        </w:tc>
      </w:tr>
      <w:tr w:rsidR="003A145E" w:rsidRPr="007B45C0" w14:paraId="2D2A6472" w14:textId="77777777" w:rsidTr="00660671">
        <w:tc>
          <w:tcPr>
            <w:tcW w:w="3750" w:type="dxa"/>
            <w:tcBorders>
              <w:top w:val="nil"/>
            </w:tcBorders>
          </w:tcPr>
          <w:p w14:paraId="6ABE40A9" w14:textId="77777777" w:rsidR="003A145E" w:rsidRPr="007B45C0" w:rsidRDefault="003A145E" w:rsidP="003A145E">
            <w:pPr>
              <w:pStyle w:val="svp"/>
              <w:numPr>
                <w:ilvl w:val="0"/>
                <w:numId w:val="10"/>
              </w:numPr>
            </w:pPr>
            <w:r w:rsidRPr="007B45C0">
              <w:t>Mediální obraz krásy lidského těla, komerční reklama</w:t>
            </w:r>
          </w:p>
        </w:tc>
        <w:tc>
          <w:tcPr>
            <w:tcW w:w="3760" w:type="dxa"/>
            <w:tcBorders>
              <w:top w:val="nil"/>
            </w:tcBorders>
          </w:tcPr>
          <w:p w14:paraId="1FC394A6" w14:textId="77777777" w:rsidR="003A145E" w:rsidRPr="007B45C0" w:rsidRDefault="003A145E" w:rsidP="003A145E">
            <w:pPr>
              <w:pStyle w:val="svp"/>
              <w:numPr>
                <w:ilvl w:val="0"/>
                <w:numId w:val="10"/>
              </w:numPr>
            </w:pPr>
            <w:r w:rsidRPr="007B45C0">
              <w:t>kriticky hodnotí mediální obraz krásy lidského těla a komerční reklamu; dovede posoudit prospěšné možnosti kultivace a estetizace svého vzhledu</w:t>
            </w:r>
          </w:p>
        </w:tc>
      </w:tr>
      <w:tr w:rsidR="003A145E" w:rsidRPr="007B45C0" w14:paraId="4196086D" w14:textId="77777777" w:rsidTr="00660671">
        <w:tc>
          <w:tcPr>
            <w:tcW w:w="7510" w:type="dxa"/>
            <w:gridSpan w:val="2"/>
          </w:tcPr>
          <w:p w14:paraId="4E5C2F79" w14:textId="17D564AE" w:rsidR="003A145E" w:rsidRPr="007B45C0" w:rsidRDefault="000F3E95" w:rsidP="00660671">
            <w:pPr>
              <w:pStyle w:val="svp"/>
            </w:pPr>
            <w:r w:rsidRPr="007B45C0">
              <w:t xml:space="preserve">Počet hodin: </w:t>
            </w:r>
            <w:r w:rsidR="003A145E" w:rsidRPr="007B45C0">
              <w:t>10</w:t>
            </w:r>
          </w:p>
        </w:tc>
      </w:tr>
    </w:tbl>
    <w:p w14:paraId="33CE24C6"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37E2F4E2" w14:textId="77777777" w:rsidTr="00660671">
        <w:tc>
          <w:tcPr>
            <w:tcW w:w="3750" w:type="dxa"/>
            <w:tcBorders>
              <w:top w:val="single" w:sz="4" w:space="0" w:color="auto"/>
              <w:left w:val="single" w:sz="4" w:space="0" w:color="auto"/>
              <w:bottom w:val="single" w:sz="4" w:space="0" w:color="auto"/>
              <w:right w:val="single" w:sz="4" w:space="0" w:color="auto"/>
            </w:tcBorders>
          </w:tcPr>
          <w:p w14:paraId="06659E58" w14:textId="77777777" w:rsidR="003A145E" w:rsidRPr="007B45C0" w:rsidRDefault="003A145E" w:rsidP="003A145E">
            <w:pPr>
              <w:pStyle w:val="svp"/>
              <w:numPr>
                <w:ilvl w:val="0"/>
                <w:numId w:val="50"/>
              </w:numPr>
            </w:pPr>
            <w:r w:rsidRPr="007B45C0">
              <w:t>Atletika – hody a vrhy</w:t>
            </w:r>
          </w:p>
        </w:tc>
        <w:tc>
          <w:tcPr>
            <w:tcW w:w="3760" w:type="dxa"/>
            <w:tcBorders>
              <w:top w:val="single" w:sz="4" w:space="0" w:color="auto"/>
              <w:left w:val="single" w:sz="4" w:space="0" w:color="auto"/>
              <w:bottom w:val="single" w:sz="4" w:space="0" w:color="auto"/>
              <w:right w:val="single" w:sz="4" w:space="0" w:color="auto"/>
            </w:tcBorders>
          </w:tcPr>
          <w:p w14:paraId="0378445A" w14:textId="77777777" w:rsidR="003A145E" w:rsidRPr="007B45C0" w:rsidRDefault="003A145E" w:rsidP="00660671">
            <w:pPr>
              <w:pStyle w:val="svp"/>
              <w:tabs>
                <w:tab w:val="num" w:pos="360"/>
              </w:tabs>
              <w:ind w:left="360" w:hanging="360"/>
            </w:pPr>
            <w:r w:rsidRPr="007B45C0">
              <w:t xml:space="preserve">Žák: </w:t>
            </w:r>
          </w:p>
        </w:tc>
      </w:tr>
      <w:tr w:rsidR="003A145E" w:rsidRPr="007B45C0" w14:paraId="2F9BEDAE" w14:textId="77777777" w:rsidTr="00660671">
        <w:tc>
          <w:tcPr>
            <w:tcW w:w="3750" w:type="dxa"/>
            <w:tcBorders>
              <w:top w:val="single" w:sz="4" w:space="0" w:color="auto"/>
              <w:bottom w:val="nil"/>
            </w:tcBorders>
          </w:tcPr>
          <w:p w14:paraId="18D940D2" w14:textId="77777777" w:rsidR="003A145E" w:rsidRPr="007B45C0" w:rsidRDefault="003A145E" w:rsidP="003A145E">
            <w:pPr>
              <w:pStyle w:val="svp"/>
              <w:numPr>
                <w:ilvl w:val="0"/>
                <w:numId w:val="10"/>
              </w:numPr>
            </w:pPr>
            <w:r w:rsidRPr="007B45C0">
              <w:t>Hody</w:t>
            </w:r>
          </w:p>
        </w:tc>
        <w:tc>
          <w:tcPr>
            <w:tcW w:w="3760" w:type="dxa"/>
            <w:tcBorders>
              <w:top w:val="single" w:sz="4" w:space="0" w:color="auto"/>
              <w:bottom w:val="nil"/>
            </w:tcBorders>
          </w:tcPr>
          <w:p w14:paraId="61986D09" w14:textId="77777777" w:rsidR="003A145E" w:rsidRPr="007B45C0" w:rsidRDefault="003A145E" w:rsidP="003A145E">
            <w:pPr>
              <w:pStyle w:val="svp"/>
              <w:numPr>
                <w:ilvl w:val="0"/>
                <w:numId w:val="10"/>
              </w:numPr>
            </w:pPr>
            <w:r w:rsidRPr="007B45C0">
              <w:t>dovede uplatňovat techniku při hodech (včetně držení míčku nebo granátu a vyměření rozběhu)</w:t>
            </w:r>
          </w:p>
        </w:tc>
      </w:tr>
      <w:tr w:rsidR="003A145E" w:rsidRPr="007B45C0" w14:paraId="4C4E72FC" w14:textId="77777777" w:rsidTr="00660671">
        <w:tc>
          <w:tcPr>
            <w:tcW w:w="3750" w:type="dxa"/>
            <w:tcBorders>
              <w:top w:val="nil"/>
            </w:tcBorders>
          </w:tcPr>
          <w:p w14:paraId="0BF9E5E9" w14:textId="77777777" w:rsidR="003A145E" w:rsidRPr="007B45C0" w:rsidRDefault="003A145E" w:rsidP="003A145E">
            <w:pPr>
              <w:pStyle w:val="svp"/>
              <w:numPr>
                <w:ilvl w:val="0"/>
                <w:numId w:val="10"/>
              </w:numPr>
            </w:pPr>
            <w:r w:rsidRPr="007B45C0">
              <w:t>Vrh koulí</w:t>
            </w:r>
          </w:p>
        </w:tc>
        <w:tc>
          <w:tcPr>
            <w:tcW w:w="3760" w:type="dxa"/>
            <w:tcBorders>
              <w:top w:val="nil"/>
            </w:tcBorders>
          </w:tcPr>
          <w:p w14:paraId="0CF5C9E1" w14:textId="77777777" w:rsidR="003A145E" w:rsidRPr="007B45C0" w:rsidRDefault="003A145E" w:rsidP="003A145E">
            <w:pPr>
              <w:pStyle w:val="svp"/>
              <w:numPr>
                <w:ilvl w:val="0"/>
                <w:numId w:val="10"/>
              </w:numPr>
            </w:pPr>
            <w:r w:rsidRPr="007B45C0">
              <w:t>uplatňuje techniku a základy taktiky ve vrhu koulí</w:t>
            </w:r>
          </w:p>
        </w:tc>
      </w:tr>
      <w:tr w:rsidR="003A145E" w:rsidRPr="007B45C0" w14:paraId="64799103" w14:textId="77777777" w:rsidTr="00660671">
        <w:tc>
          <w:tcPr>
            <w:tcW w:w="7510" w:type="dxa"/>
            <w:gridSpan w:val="2"/>
          </w:tcPr>
          <w:p w14:paraId="789E1ADD" w14:textId="1A30FEE2" w:rsidR="003A145E" w:rsidRPr="007B45C0" w:rsidRDefault="000F3E95" w:rsidP="00660671">
            <w:pPr>
              <w:pStyle w:val="svp"/>
            </w:pPr>
            <w:r w:rsidRPr="007B45C0">
              <w:t xml:space="preserve">Počet hodin: </w:t>
            </w:r>
            <w:r w:rsidR="003A145E" w:rsidRPr="007B45C0">
              <w:t>12</w:t>
            </w:r>
          </w:p>
        </w:tc>
      </w:tr>
    </w:tbl>
    <w:p w14:paraId="26BCFC54"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4BD413BD" w14:textId="77777777" w:rsidTr="00660671">
        <w:tc>
          <w:tcPr>
            <w:tcW w:w="3750" w:type="dxa"/>
            <w:tcBorders>
              <w:bottom w:val="single" w:sz="4" w:space="0" w:color="auto"/>
            </w:tcBorders>
          </w:tcPr>
          <w:p w14:paraId="3B28ECFF" w14:textId="77777777" w:rsidR="003A145E" w:rsidRPr="007B45C0" w:rsidRDefault="003A145E" w:rsidP="003A145E">
            <w:pPr>
              <w:pStyle w:val="svp"/>
              <w:numPr>
                <w:ilvl w:val="0"/>
                <w:numId w:val="50"/>
              </w:numPr>
            </w:pPr>
            <w:r w:rsidRPr="007B45C0">
              <w:t>Pohybové hry 3</w:t>
            </w:r>
          </w:p>
        </w:tc>
        <w:tc>
          <w:tcPr>
            <w:tcW w:w="3760" w:type="dxa"/>
            <w:tcBorders>
              <w:bottom w:val="single" w:sz="4" w:space="0" w:color="auto"/>
            </w:tcBorders>
          </w:tcPr>
          <w:p w14:paraId="2C18BB3E" w14:textId="77777777" w:rsidR="003A145E" w:rsidRPr="007B45C0" w:rsidRDefault="003A145E" w:rsidP="00660671">
            <w:pPr>
              <w:pStyle w:val="svp"/>
            </w:pPr>
            <w:r w:rsidRPr="007B45C0">
              <w:t xml:space="preserve">Žák: </w:t>
            </w:r>
          </w:p>
        </w:tc>
      </w:tr>
      <w:tr w:rsidR="003A145E" w:rsidRPr="007B45C0" w14:paraId="4F86BD78" w14:textId="77777777" w:rsidTr="00660671">
        <w:tc>
          <w:tcPr>
            <w:tcW w:w="3750" w:type="dxa"/>
            <w:tcBorders>
              <w:top w:val="single" w:sz="4" w:space="0" w:color="auto"/>
              <w:bottom w:val="nil"/>
            </w:tcBorders>
          </w:tcPr>
          <w:p w14:paraId="220607D0" w14:textId="77777777" w:rsidR="003A145E" w:rsidRPr="007B45C0" w:rsidRDefault="003A145E" w:rsidP="003A145E">
            <w:pPr>
              <w:pStyle w:val="svp"/>
              <w:numPr>
                <w:ilvl w:val="0"/>
                <w:numId w:val="10"/>
              </w:numPr>
            </w:pPr>
            <w:r w:rsidRPr="007B45C0">
              <w:t>Stolní tenis</w:t>
            </w:r>
          </w:p>
        </w:tc>
        <w:tc>
          <w:tcPr>
            <w:tcW w:w="3760" w:type="dxa"/>
            <w:tcBorders>
              <w:top w:val="single" w:sz="4" w:space="0" w:color="auto"/>
              <w:bottom w:val="nil"/>
            </w:tcBorders>
          </w:tcPr>
          <w:p w14:paraId="5C667B58" w14:textId="77777777" w:rsidR="003A145E" w:rsidRPr="007B45C0" w:rsidRDefault="003A145E" w:rsidP="003A145E">
            <w:pPr>
              <w:pStyle w:val="svp"/>
              <w:numPr>
                <w:ilvl w:val="0"/>
                <w:numId w:val="10"/>
              </w:numPr>
            </w:pPr>
            <w:r w:rsidRPr="007B45C0">
              <w:t>dovede uplatňovat techniku a základy taktiky ve stolním tenisu</w:t>
            </w:r>
          </w:p>
          <w:p w14:paraId="6296D56E" w14:textId="77777777" w:rsidR="003A145E" w:rsidRPr="007B45C0" w:rsidRDefault="003A145E" w:rsidP="003A145E">
            <w:pPr>
              <w:pStyle w:val="svp"/>
              <w:numPr>
                <w:ilvl w:val="0"/>
                <w:numId w:val="10"/>
              </w:numPr>
            </w:pPr>
            <w:r w:rsidRPr="007B45C0">
              <w:t>popíše základní pravidla</w:t>
            </w:r>
          </w:p>
        </w:tc>
      </w:tr>
      <w:tr w:rsidR="003A145E" w:rsidRPr="007B45C0" w14:paraId="78184A4E" w14:textId="77777777" w:rsidTr="00660671">
        <w:tc>
          <w:tcPr>
            <w:tcW w:w="3750" w:type="dxa"/>
            <w:tcBorders>
              <w:top w:val="nil"/>
              <w:bottom w:val="nil"/>
            </w:tcBorders>
          </w:tcPr>
          <w:p w14:paraId="7F1F7CA2" w14:textId="77777777" w:rsidR="003A145E" w:rsidRPr="007B45C0" w:rsidRDefault="003A145E" w:rsidP="003A145E">
            <w:pPr>
              <w:pStyle w:val="svp"/>
              <w:numPr>
                <w:ilvl w:val="0"/>
                <w:numId w:val="10"/>
              </w:numPr>
            </w:pPr>
            <w:r w:rsidRPr="007B45C0">
              <w:t>Nohejbal</w:t>
            </w:r>
          </w:p>
        </w:tc>
        <w:tc>
          <w:tcPr>
            <w:tcW w:w="3760" w:type="dxa"/>
            <w:tcBorders>
              <w:top w:val="nil"/>
              <w:bottom w:val="nil"/>
            </w:tcBorders>
          </w:tcPr>
          <w:p w14:paraId="75FD3D19" w14:textId="77777777" w:rsidR="003A145E" w:rsidRPr="007B45C0" w:rsidRDefault="003A145E" w:rsidP="003A145E">
            <w:pPr>
              <w:pStyle w:val="svp"/>
              <w:numPr>
                <w:ilvl w:val="0"/>
                <w:numId w:val="10"/>
              </w:numPr>
            </w:pPr>
            <w:r w:rsidRPr="007B45C0">
              <w:t>dovede uplatňovat techniku a základy taktiky v nohejbalu</w:t>
            </w:r>
          </w:p>
          <w:p w14:paraId="0F1DD7CE" w14:textId="77777777" w:rsidR="003A145E" w:rsidRPr="007B45C0" w:rsidRDefault="003A145E" w:rsidP="003A145E">
            <w:pPr>
              <w:pStyle w:val="svp"/>
              <w:numPr>
                <w:ilvl w:val="0"/>
                <w:numId w:val="10"/>
              </w:numPr>
            </w:pPr>
            <w:r w:rsidRPr="007B45C0">
              <w:t>dokáže se přizpůsobit zájmům skupiny</w:t>
            </w:r>
          </w:p>
          <w:p w14:paraId="06ECA6B9" w14:textId="77777777" w:rsidR="003A145E" w:rsidRPr="007B45C0" w:rsidRDefault="003A145E" w:rsidP="003A145E">
            <w:pPr>
              <w:pStyle w:val="svp"/>
              <w:numPr>
                <w:ilvl w:val="0"/>
                <w:numId w:val="10"/>
              </w:numPr>
            </w:pPr>
            <w:r w:rsidRPr="007B45C0">
              <w:t>popíše základní pravidla, smluvená gesta rozhodčích</w:t>
            </w:r>
          </w:p>
          <w:p w14:paraId="3FC4B31E" w14:textId="77777777" w:rsidR="003A145E" w:rsidRPr="007B45C0" w:rsidRDefault="003A145E" w:rsidP="003A145E">
            <w:pPr>
              <w:pStyle w:val="svp"/>
              <w:numPr>
                <w:ilvl w:val="0"/>
                <w:numId w:val="10"/>
              </w:numPr>
            </w:pPr>
            <w:r w:rsidRPr="007B45C0">
              <w:t>ovládá základní herní činnosti jednotlivce a participuje na týmovém herním výkonu družstva</w:t>
            </w:r>
          </w:p>
        </w:tc>
      </w:tr>
      <w:tr w:rsidR="003A145E" w:rsidRPr="007B45C0" w14:paraId="1F72A3BD" w14:textId="77777777" w:rsidTr="00660671">
        <w:tc>
          <w:tcPr>
            <w:tcW w:w="3750" w:type="dxa"/>
            <w:tcBorders>
              <w:top w:val="nil"/>
            </w:tcBorders>
          </w:tcPr>
          <w:p w14:paraId="56E78C51" w14:textId="77777777" w:rsidR="003A145E" w:rsidRPr="007B45C0" w:rsidRDefault="003A145E" w:rsidP="003A145E">
            <w:pPr>
              <w:pStyle w:val="svp"/>
              <w:numPr>
                <w:ilvl w:val="0"/>
                <w:numId w:val="10"/>
              </w:numPr>
            </w:pPr>
            <w:r w:rsidRPr="007B45C0">
              <w:t>Raketové sporty: tenis, badminton</w:t>
            </w:r>
          </w:p>
        </w:tc>
        <w:tc>
          <w:tcPr>
            <w:tcW w:w="3760" w:type="dxa"/>
            <w:tcBorders>
              <w:top w:val="nil"/>
            </w:tcBorders>
          </w:tcPr>
          <w:p w14:paraId="0BFEF48B" w14:textId="77777777" w:rsidR="003A145E" w:rsidRPr="007B45C0" w:rsidRDefault="003A145E" w:rsidP="003A145E">
            <w:pPr>
              <w:pStyle w:val="svp"/>
              <w:numPr>
                <w:ilvl w:val="0"/>
                <w:numId w:val="10"/>
              </w:numPr>
            </w:pPr>
            <w:r w:rsidRPr="007B45C0">
              <w:t>dovede uplatňovat techniku a základy taktiky v tenise a badmintonu</w:t>
            </w:r>
          </w:p>
          <w:p w14:paraId="4EF8284D" w14:textId="77777777" w:rsidR="003A145E" w:rsidRPr="007B45C0" w:rsidRDefault="003A145E" w:rsidP="003A145E">
            <w:pPr>
              <w:pStyle w:val="svp"/>
              <w:numPr>
                <w:ilvl w:val="0"/>
                <w:numId w:val="10"/>
              </w:numPr>
            </w:pPr>
            <w:r w:rsidRPr="007B45C0">
              <w:t>popíše základní pravidla</w:t>
            </w:r>
          </w:p>
          <w:p w14:paraId="212EE778" w14:textId="77777777" w:rsidR="003A145E" w:rsidRPr="007B45C0" w:rsidRDefault="003A145E" w:rsidP="003A145E">
            <w:pPr>
              <w:pStyle w:val="svp"/>
              <w:numPr>
                <w:ilvl w:val="0"/>
                <w:numId w:val="10"/>
              </w:numPr>
            </w:pPr>
            <w:r w:rsidRPr="007B45C0">
              <w:lastRenderedPageBreak/>
              <w:t>ovládá základní herní činnosti jednotlivce</w:t>
            </w:r>
          </w:p>
        </w:tc>
      </w:tr>
      <w:tr w:rsidR="003A145E" w:rsidRPr="007B45C0" w14:paraId="01782AE8" w14:textId="77777777" w:rsidTr="00660671">
        <w:tc>
          <w:tcPr>
            <w:tcW w:w="7510" w:type="dxa"/>
            <w:gridSpan w:val="2"/>
          </w:tcPr>
          <w:p w14:paraId="0C004588" w14:textId="2559FA5E" w:rsidR="003A145E" w:rsidRPr="007B45C0" w:rsidRDefault="000F3E95" w:rsidP="00660671">
            <w:pPr>
              <w:pStyle w:val="svp"/>
            </w:pPr>
            <w:r w:rsidRPr="007B45C0">
              <w:lastRenderedPageBreak/>
              <w:t xml:space="preserve">Počet hodin: </w:t>
            </w:r>
            <w:r w:rsidR="003A145E" w:rsidRPr="007B45C0">
              <w:t>26</w:t>
            </w:r>
          </w:p>
        </w:tc>
      </w:tr>
    </w:tbl>
    <w:p w14:paraId="7A12B81B"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45BC3403" w14:textId="77777777" w:rsidTr="00660671">
        <w:tc>
          <w:tcPr>
            <w:tcW w:w="3750" w:type="dxa"/>
            <w:tcBorders>
              <w:bottom w:val="single" w:sz="4" w:space="0" w:color="auto"/>
            </w:tcBorders>
          </w:tcPr>
          <w:p w14:paraId="3B2DDBFF" w14:textId="77777777" w:rsidR="003A145E" w:rsidRPr="007B45C0" w:rsidRDefault="003A145E" w:rsidP="003A145E">
            <w:pPr>
              <w:pStyle w:val="svp"/>
              <w:numPr>
                <w:ilvl w:val="0"/>
                <w:numId w:val="50"/>
              </w:numPr>
            </w:pPr>
            <w:r w:rsidRPr="007B45C0">
              <w:t>Gymnastika</w:t>
            </w:r>
          </w:p>
        </w:tc>
        <w:tc>
          <w:tcPr>
            <w:tcW w:w="3760" w:type="dxa"/>
            <w:tcBorders>
              <w:bottom w:val="single" w:sz="4" w:space="0" w:color="auto"/>
            </w:tcBorders>
          </w:tcPr>
          <w:p w14:paraId="695D9223" w14:textId="77777777" w:rsidR="003A145E" w:rsidRPr="007B45C0" w:rsidRDefault="003A145E" w:rsidP="00660671">
            <w:pPr>
              <w:pStyle w:val="svp"/>
            </w:pPr>
            <w:r w:rsidRPr="007B45C0">
              <w:t xml:space="preserve">Žák: </w:t>
            </w:r>
          </w:p>
        </w:tc>
      </w:tr>
      <w:tr w:rsidR="003A145E" w:rsidRPr="007B45C0" w14:paraId="31F7AB9B" w14:textId="77777777" w:rsidTr="00660671">
        <w:tc>
          <w:tcPr>
            <w:tcW w:w="3750" w:type="dxa"/>
            <w:tcBorders>
              <w:top w:val="nil"/>
              <w:bottom w:val="nil"/>
            </w:tcBorders>
          </w:tcPr>
          <w:p w14:paraId="60243520" w14:textId="77777777" w:rsidR="003A145E" w:rsidRPr="007B45C0" w:rsidRDefault="003A145E" w:rsidP="003A145E">
            <w:pPr>
              <w:pStyle w:val="svp"/>
              <w:numPr>
                <w:ilvl w:val="0"/>
                <w:numId w:val="10"/>
              </w:numPr>
            </w:pPr>
            <w:r w:rsidRPr="007B45C0">
              <w:t>Cvičení s náčiním</w:t>
            </w:r>
          </w:p>
        </w:tc>
        <w:tc>
          <w:tcPr>
            <w:tcW w:w="3760" w:type="dxa"/>
            <w:tcBorders>
              <w:top w:val="nil"/>
              <w:bottom w:val="nil"/>
            </w:tcBorders>
          </w:tcPr>
          <w:p w14:paraId="6816E4E3" w14:textId="77777777" w:rsidR="003A145E" w:rsidRPr="007B45C0" w:rsidRDefault="003A145E" w:rsidP="003A145E">
            <w:pPr>
              <w:pStyle w:val="svp"/>
              <w:numPr>
                <w:ilvl w:val="0"/>
                <w:numId w:val="10"/>
              </w:numPr>
            </w:pPr>
            <w:r w:rsidRPr="007B45C0">
              <w:t>využívá pohybové činnosti pro všestrannou pohybovou přípravu a zvyšování tělesné zdatnosti</w:t>
            </w:r>
          </w:p>
          <w:p w14:paraId="5157D79E" w14:textId="77777777" w:rsidR="003A145E" w:rsidRPr="007B45C0" w:rsidRDefault="003A145E" w:rsidP="003A145E">
            <w:pPr>
              <w:pStyle w:val="svp"/>
              <w:numPr>
                <w:ilvl w:val="0"/>
                <w:numId w:val="10"/>
              </w:numPr>
            </w:pPr>
            <w:r w:rsidRPr="007B45C0">
              <w:t>zvládá techniku a estetiku gymnastických cvičení</w:t>
            </w:r>
          </w:p>
        </w:tc>
      </w:tr>
      <w:tr w:rsidR="003A145E" w:rsidRPr="007B45C0" w14:paraId="17297EBB" w14:textId="77777777" w:rsidTr="00660671">
        <w:tc>
          <w:tcPr>
            <w:tcW w:w="3750" w:type="dxa"/>
            <w:tcBorders>
              <w:top w:val="nil"/>
              <w:bottom w:val="nil"/>
            </w:tcBorders>
          </w:tcPr>
          <w:p w14:paraId="057F1FAC" w14:textId="77777777" w:rsidR="003A145E" w:rsidRPr="007B45C0" w:rsidRDefault="003A145E" w:rsidP="003A145E">
            <w:pPr>
              <w:pStyle w:val="svp"/>
              <w:numPr>
                <w:ilvl w:val="0"/>
                <w:numId w:val="10"/>
              </w:numPr>
            </w:pPr>
            <w:r w:rsidRPr="007B45C0">
              <w:t>Cvičení na nářadí</w:t>
            </w:r>
          </w:p>
        </w:tc>
        <w:tc>
          <w:tcPr>
            <w:tcW w:w="3760" w:type="dxa"/>
            <w:tcBorders>
              <w:top w:val="nil"/>
              <w:bottom w:val="nil"/>
            </w:tcBorders>
          </w:tcPr>
          <w:p w14:paraId="78EEAC19" w14:textId="77777777" w:rsidR="003A145E" w:rsidRPr="007B45C0" w:rsidRDefault="003A145E" w:rsidP="003A145E">
            <w:pPr>
              <w:pStyle w:val="svp"/>
              <w:numPr>
                <w:ilvl w:val="0"/>
                <w:numId w:val="10"/>
              </w:numPr>
            </w:pPr>
            <w:r w:rsidRPr="007B45C0">
              <w:t>dokáže přeskočit bednu nebo kozu (zná správnou techniku odrazu a letu), dokáže skrčku, roznožku</w:t>
            </w:r>
          </w:p>
          <w:p w14:paraId="774D3822" w14:textId="77777777" w:rsidR="003A145E" w:rsidRPr="007B45C0" w:rsidRDefault="003A145E" w:rsidP="003A145E">
            <w:pPr>
              <w:pStyle w:val="svp"/>
              <w:numPr>
                <w:ilvl w:val="0"/>
                <w:numId w:val="10"/>
              </w:numPr>
            </w:pPr>
            <w:r w:rsidRPr="007B45C0">
              <w:t>vyzkouší výmyk ze svisu, výmyk tahem, spor jízdmo, spád vzad, vzepření závěsem v podkolení, podmet</w:t>
            </w:r>
          </w:p>
          <w:p w14:paraId="686F76B2" w14:textId="77777777" w:rsidR="003A145E" w:rsidRPr="007B45C0" w:rsidRDefault="003A145E" w:rsidP="003A145E">
            <w:pPr>
              <w:pStyle w:val="svp"/>
              <w:numPr>
                <w:ilvl w:val="0"/>
                <w:numId w:val="10"/>
              </w:numPr>
            </w:pPr>
            <w:r w:rsidRPr="007B45C0">
              <w:t>zvládá jednoduché cviky na kruzích – např. houpání s odrazem, s obratem</w:t>
            </w:r>
          </w:p>
        </w:tc>
      </w:tr>
      <w:tr w:rsidR="003A145E" w:rsidRPr="007B45C0" w14:paraId="2915B62A" w14:textId="77777777" w:rsidTr="00660671">
        <w:tc>
          <w:tcPr>
            <w:tcW w:w="3750" w:type="dxa"/>
            <w:tcBorders>
              <w:top w:val="nil"/>
              <w:bottom w:val="nil"/>
            </w:tcBorders>
          </w:tcPr>
          <w:p w14:paraId="2DEF8D46" w14:textId="77777777" w:rsidR="003A145E" w:rsidRPr="007B45C0" w:rsidRDefault="003A145E" w:rsidP="003A145E">
            <w:pPr>
              <w:pStyle w:val="svp"/>
              <w:numPr>
                <w:ilvl w:val="0"/>
                <w:numId w:val="10"/>
              </w:numPr>
            </w:pPr>
            <w:r w:rsidRPr="007B45C0">
              <w:t>Akrobacie, šplh</w:t>
            </w:r>
          </w:p>
        </w:tc>
        <w:tc>
          <w:tcPr>
            <w:tcW w:w="3760" w:type="dxa"/>
            <w:tcBorders>
              <w:top w:val="nil"/>
              <w:bottom w:val="nil"/>
            </w:tcBorders>
          </w:tcPr>
          <w:p w14:paraId="5A0B78E4" w14:textId="77777777" w:rsidR="003A145E" w:rsidRPr="007B45C0" w:rsidRDefault="003A145E" w:rsidP="003A145E">
            <w:pPr>
              <w:pStyle w:val="svp"/>
              <w:numPr>
                <w:ilvl w:val="0"/>
                <w:numId w:val="10"/>
              </w:numPr>
            </w:pPr>
            <w:r w:rsidRPr="007B45C0">
              <w:t>vyzkouší akrobatická cvičení ve dvojicích, vazby a sestavy z osvojených prvků</w:t>
            </w:r>
          </w:p>
          <w:p w14:paraId="0529A118" w14:textId="77777777" w:rsidR="003A145E" w:rsidRPr="007B45C0" w:rsidRDefault="003A145E" w:rsidP="003A145E">
            <w:pPr>
              <w:pStyle w:val="svp"/>
              <w:numPr>
                <w:ilvl w:val="0"/>
                <w:numId w:val="10"/>
              </w:numPr>
            </w:pPr>
            <w:r w:rsidRPr="007B45C0">
              <w:t>prokáže znalost základů šplhu na tyči nebo laně</w:t>
            </w:r>
          </w:p>
        </w:tc>
      </w:tr>
      <w:tr w:rsidR="003A145E" w:rsidRPr="007B45C0" w14:paraId="59EA5EE7" w14:textId="77777777" w:rsidTr="00660671">
        <w:tc>
          <w:tcPr>
            <w:tcW w:w="7510" w:type="dxa"/>
            <w:gridSpan w:val="2"/>
          </w:tcPr>
          <w:p w14:paraId="40FA35AF" w14:textId="36ECC3C7" w:rsidR="003A145E" w:rsidRPr="007B45C0" w:rsidRDefault="000F3E95" w:rsidP="00660671">
            <w:pPr>
              <w:pStyle w:val="svp"/>
            </w:pPr>
            <w:r w:rsidRPr="007B45C0">
              <w:t xml:space="preserve">Počet hodin: </w:t>
            </w:r>
            <w:r w:rsidR="003A145E" w:rsidRPr="007B45C0">
              <w:t>20</w:t>
            </w:r>
          </w:p>
        </w:tc>
      </w:tr>
    </w:tbl>
    <w:p w14:paraId="0F47A614" w14:textId="77777777" w:rsidR="003A145E" w:rsidRPr="007B45C0" w:rsidRDefault="003A145E" w:rsidP="003A145E">
      <w:pPr>
        <w:pStyle w:val="svp"/>
      </w:pPr>
    </w:p>
    <w:p w14:paraId="4ABAFECB" w14:textId="77777777" w:rsidR="003A145E" w:rsidRPr="007B45C0" w:rsidRDefault="003A145E" w:rsidP="003A145E">
      <w:pPr>
        <w:pStyle w:val="svp"/>
        <w:tabs>
          <w:tab w:val="right" w:pos="7371"/>
        </w:tabs>
      </w:pPr>
      <w:r w:rsidRPr="007B45C0">
        <w:t>4. ročník</w:t>
      </w:r>
      <w:r w:rsidRPr="007B45C0">
        <w:tab/>
        <w:t>56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13428A0B" w14:textId="77777777" w:rsidTr="00660671">
        <w:tc>
          <w:tcPr>
            <w:tcW w:w="3750" w:type="dxa"/>
            <w:tcBorders>
              <w:bottom w:val="single" w:sz="4" w:space="0" w:color="auto"/>
            </w:tcBorders>
          </w:tcPr>
          <w:p w14:paraId="02CD8E10" w14:textId="77777777" w:rsidR="003A145E" w:rsidRPr="007B45C0" w:rsidRDefault="003A145E" w:rsidP="003A145E">
            <w:pPr>
              <w:pStyle w:val="svp"/>
              <w:numPr>
                <w:ilvl w:val="0"/>
                <w:numId w:val="50"/>
              </w:numPr>
            </w:pPr>
            <w:r w:rsidRPr="007B45C0">
              <w:t>Zásady jednání v situacích osobního ohrožení a za mimořádných okolností</w:t>
            </w:r>
          </w:p>
        </w:tc>
        <w:tc>
          <w:tcPr>
            <w:tcW w:w="3760" w:type="dxa"/>
            <w:tcBorders>
              <w:bottom w:val="single" w:sz="4" w:space="0" w:color="auto"/>
            </w:tcBorders>
          </w:tcPr>
          <w:p w14:paraId="22CFA6E6" w14:textId="77777777" w:rsidR="003A145E" w:rsidRPr="007B45C0" w:rsidRDefault="003A145E" w:rsidP="00660671">
            <w:pPr>
              <w:pStyle w:val="svp"/>
            </w:pPr>
            <w:r w:rsidRPr="007B45C0">
              <w:t xml:space="preserve">Žák: </w:t>
            </w:r>
          </w:p>
        </w:tc>
      </w:tr>
      <w:tr w:rsidR="003A145E" w:rsidRPr="007B45C0" w14:paraId="71BBF34A" w14:textId="77777777" w:rsidTr="00660671">
        <w:tc>
          <w:tcPr>
            <w:tcW w:w="3750" w:type="dxa"/>
            <w:tcBorders>
              <w:bottom w:val="nil"/>
            </w:tcBorders>
          </w:tcPr>
          <w:p w14:paraId="7AB69339" w14:textId="5F124C33" w:rsidR="003A145E" w:rsidRPr="007B45C0" w:rsidRDefault="003A145E" w:rsidP="003A145E">
            <w:pPr>
              <w:pStyle w:val="svp"/>
              <w:numPr>
                <w:ilvl w:val="0"/>
                <w:numId w:val="10"/>
              </w:numPr>
            </w:pPr>
            <w:r w:rsidRPr="007B45C0">
              <w:t>Mimořádné události (</w:t>
            </w:r>
            <w:r w:rsidR="00DE6F00" w:rsidRPr="007B45C0">
              <w:t xml:space="preserve">osobní život a zdraví ohrožující situace, </w:t>
            </w:r>
            <w:r w:rsidRPr="007B45C0">
              <w:t>živelní pohromy, havárie, krizové situace aj.)</w:t>
            </w:r>
          </w:p>
        </w:tc>
        <w:tc>
          <w:tcPr>
            <w:tcW w:w="3760" w:type="dxa"/>
            <w:tcBorders>
              <w:bottom w:val="nil"/>
            </w:tcBorders>
          </w:tcPr>
          <w:p w14:paraId="493AD9A2" w14:textId="77777777" w:rsidR="003A145E" w:rsidRPr="007B45C0" w:rsidRDefault="003A145E" w:rsidP="003A145E">
            <w:pPr>
              <w:pStyle w:val="svp"/>
              <w:numPr>
                <w:ilvl w:val="0"/>
                <w:numId w:val="10"/>
              </w:numPr>
            </w:pPr>
            <w:r w:rsidRPr="007B45C0">
              <w:t>popíše druhy a příčiny živelných pohrom, zhodnotí jejich důsledky pro společnost</w:t>
            </w:r>
          </w:p>
        </w:tc>
      </w:tr>
      <w:tr w:rsidR="003A145E" w:rsidRPr="007B45C0" w14:paraId="4A2A094F" w14:textId="77777777" w:rsidTr="00660671">
        <w:tc>
          <w:tcPr>
            <w:tcW w:w="3750" w:type="dxa"/>
            <w:tcBorders>
              <w:top w:val="nil"/>
              <w:bottom w:val="nil"/>
            </w:tcBorders>
          </w:tcPr>
          <w:p w14:paraId="52715D1C" w14:textId="77777777" w:rsidR="003A145E" w:rsidRPr="007B45C0" w:rsidRDefault="003A145E" w:rsidP="003A145E">
            <w:pPr>
              <w:pStyle w:val="svp"/>
              <w:numPr>
                <w:ilvl w:val="0"/>
                <w:numId w:val="10"/>
              </w:numPr>
            </w:pPr>
            <w:r w:rsidRPr="007B45C0">
              <w:lastRenderedPageBreak/>
              <w:t>Základní úkoly ochrany obyvatelstva (varování, evakuace)</w:t>
            </w:r>
          </w:p>
        </w:tc>
        <w:tc>
          <w:tcPr>
            <w:tcW w:w="3760" w:type="dxa"/>
            <w:tcBorders>
              <w:top w:val="nil"/>
              <w:bottom w:val="nil"/>
            </w:tcBorders>
          </w:tcPr>
          <w:p w14:paraId="620DE57E" w14:textId="77777777" w:rsidR="003A145E" w:rsidRPr="007B45C0" w:rsidRDefault="003A145E" w:rsidP="003A145E">
            <w:pPr>
              <w:pStyle w:val="svp"/>
              <w:numPr>
                <w:ilvl w:val="0"/>
                <w:numId w:val="10"/>
              </w:numPr>
            </w:pPr>
            <w:r w:rsidRPr="007B45C0">
              <w:t>dovede rozpoznat hrozící nebezpečí a ví, jak se doporučuje na ně reagovat</w:t>
            </w:r>
          </w:p>
        </w:tc>
      </w:tr>
      <w:tr w:rsidR="003A145E" w:rsidRPr="007B45C0" w14:paraId="19EAA945" w14:textId="77777777" w:rsidTr="00660671">
        <w:tc>
          <w:tcPr>
            <w:tcW w:w="7510" w:type="dxa"/>
            <w:gridSpan w:val="2"/>
          </w:tcPr>
          <w:p w14:paraId="49B4032D" w14:textId="373309D2" w:rsidR="003A145E" w:rsidRPr="007B45C0" w:rsidRDefault="000F3E95" w:rsidP="00660671">
            <w:pPr>
              <w:pStyle w:val="svp"/>
            </w:pPr>
            <w:r w:rsidRPr="007B45C0">
              <w:t xml:space="preserve">Počet hodin: </w:t>
            </w:r>
            <w:r w:rsidR="003A145E" w:rsidRPr="007B45C0">
              <w:t>6</w:t>
            </w:r>
          </w:p>
        </w:tc>
      </w:tr>
    </w:tbl>
    <w:p w14:paraId="5A6C8053"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27C72EBD" w14:textId="77777777" w:rsidTr="00660671">
        <w:tc>
          <w:tcPr>
            <w:tcW w:w="3750" w:type="dxa"/>
            <w:tcBorders>
              <w:bottom w:val="single" w:sz="4" w:space="0" w:color="auto"/>
            </w:tcBorders>
          </w:tcPr>
          <w:p w14:paraId="0F83DC34" w14:textId="77777777" w:rsidR="003A145E" w:rsidRPr="007B45C0" w:rsidRDefault="003A145E" w:rsidP="003A145E">
            <w:pPr>
              <w:pStyle w:val="svp"/>
              <w:numPr>
                <w:ilvl w:val="0"/>
                <w:numId w:val="50"/>
              </w:numPr>
            </w:pPr>
            <w:r w:rsidRPr="007B45C0">
              <w:t>Rytmická gymnastika</w:t>
            </w:r>
          </w:p>
        </w:tc>
        <w:tc>
          <w:tcPr>
            <w:tcW w:w="3760" w:type="dxa"/>
            <w:tcBorders>
              <w:bottom w:val="single" w:sz="4" w:space="0" w:color="auto"/>
            </w:tcBorders>
          </w:tcPr>
          <w:p w14:paraId="50A36785" w14:textId="77777777" w:rsidR="003A145E" w:rsidRPr="007B45C0" w:rsidRDefault="003A145E" w:rsidP="00660671">
            <w:pPr>
              <w:pStyle w:val="svp"/>
            </w:pPr>
            <w:r w:rsidRPr="007B45C0">
              <w:t xml:space="preserve">Žák: </w:t>
            </w:r>
          </w:p>
        </w:tc>
      </w:tr>
      <w:tr w:rsidR="003A145E" w:rsidRPr="007B45C0" w14:paraId="0469FF6C" w14:textId="77777777" w:rsidTr="00660671">
        <w:tc>
          <w:tcPr>
            <w:tcW w:w="3750" w:type="dxa"/>
            <w:tcBorders>
              <w:top w:val="nil"/>
              <w:bottom w:val="nil"/>
            </w:tcBorders>
          </w:tcPr>
          <w:p w14:paraId="1F58BED6" w14:textId="77777777" w:rsidR="003A145E" w:rsidRPr="007B45C0" w:rsidRDefault="003A145E" w:rsidP="003A145E">
            <w:pPr>
              <w:pStyle w:val="svp"/>
              <w:numPr>
                <w:ilvl w:val="0"/>
                <w:numId w:val="10"/>
              </w:numPr>
            </w:pPr>
            <w:r w:rsidRPr="007B45C0">
              <w:t>Pohybové činnosti a kondiční programy cvičení s hudebním a rytmickým doprovodem; tanec</w:t>
            </w:r>
          </w:p>
        </w:tc>
        <w:tc>
          <w:tcPr>
            <w:tcW w:w="3760" w:type="dxa"/>
            <w:tcBorders>
              <w:top w:val="nil"/>
              <w:bottom w:val="nil"/>
            </w:tcBorders>
          </w:tcPr>
          <w:p w14:paraId="2A9DD7BC" w14:textId="77777777" w:rsidR="003A145E" w:rsidRPr="007B45C0" w:rsidRDefault="003A145E" w:rsidP="003A145E">
            <w:pPr>
              <w:pStyle w:val="svp"/>
              <w:numPr>
                <w:ilvl w:val="0"/>
                <w:numId w:val="10"/>
              </w:numPr>
            </w:pPr>
            <w:r w:rsidRPr="007B45C0">
              <w:t>je schopen sladit pohyb s hudbou, umí sestavit pohybové vazby, hudebně pohybové motivy a vytvořit pohybovou sestavu (skladbu)</w:t>
            </w:r>
          </w:p>
        </w:tc>
      </w:tr>
      <w:tr w:rsidR="003A145E" w:rsidRPr="007B45C0" w14:paraId="37F6458F" w14:textId="77777777" w:rsidTr="00660671">
        <w:tc>
          <w:tcPr>
            <w:tcW w:w="7510" w:type="dxa"/>
            <w:gridSpan w:val="2"/>
          </w:tcPr>
          <w:p w14:paraId="71788795" w14:textId="45FE0D7A" w:rsidR="003A145E" w:rsidRPr="007B45C0" w:rsidRDefault="000F3E95" w:rsidP="00660671">
            <w:pPr>
              <w:pStyle w:val="svp"/>
            </w:pPr>
            <w:r w:rsidRPr="007B45C0">
              <w:t xml:space="preserve">Počet hodin: </w:t>
            </w:r>
            <w:r w:rsidR="003A145E" w:rsidRPr="007B45C0">
              <w:t>10</w:t>
            </w:r>
          </w:p>
        </w:tc>
      </w:tr>
    </w:tbl>
    <w:p w14:paraId="7DD73E1C"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1923FF1B" w14:textId="77777777" w:rsidTr="00660671">
        <w:tc>
          <w:tcPr>
            <w:tcW w:w="3750" w:type="dxa"/>
            <w:tcBorders>
              <w:bottom w:val="single" w:sz="4" w:space="0" w:color="auto"/>
            </w:tcBorders>
          </w:tcPr>
          <w:p w14:paraId="4576BD18" w14:textId="77777777" w:rsidR="003A145E" w:rsidRPr="007B45C0" w:rsidRDefault="003A145E" w:rsidP="003A145E">
            <w:pPr>
              <w:pStyle w:val="svp"/>
              <w:numPr>
                <w:ilvl w:val="0"/>
                <w:numId w:val="50"/>
              </w:numPr>
            </w:pPr>
            <w:r w:rsidRPr="007B45C0">
              <w:t>Úpoly</w:t>
            </w:r>
          </w:p>
        </w:tc>
        <w:tc>
          <w:tcPr>
            <w:tcW w:w="3760" w:type="dxa"/>
            <w:tcBorders>
              <w:bottom w:val="single" w:sz="4" w:space="0" w:color="auto"/>
            </w:tcBorders>
          </w:tcPr>
          <w:p w14:paraId="7741248C" w14:textId="77777777" w:rsidR="003A145E" w:rsidRPr="007B45C0" w:rsidRDefault="003A145E" w:rsidP="00660671">
            <w:pPr>
              <w:pStyle w:val="svp"/>
            </w:pPr>
            <w:r w:rsidRPr="007B45C0">
              <w:t xml:space="preserve">Žák: </w:t>
            </w:r>
          </w:p>
        </w:tc>
      </w:tr>
      <w:tr w:rsidR="003A145E" w:rsidRPr="007B45C0" w14:paraId="47E41F81" w14:textId="77777777" w:rsidTr="00660671">
        <w:tc>
          <w:tcPr>
            <w:tcW w:w="3750" w:type="dxa"/>
            <w:tcBorders>
              <w:bottom w:val="nil"/>
            </w:tcBorders>
          </w:tcPr>
          <w:p w14:paraId="14FE662F" w14:textId="77777777" w:rsidR="003A145E" w:rsidRPr="007B45C0" w:rsidRDefault="003A145E" w:rsidP="003A145E">
            <w:pPr>
              <w:pStyle w:val="svp"/>
              <w:numPr>
                <w:ilvl w:val="0"/>
                <w:numId w:val="10"/>
              </w:numPr>
            </w:pPr>
            <w:r w:rsidRPr="007B45C0">
              <w:t>Pády</w:t>
            </w:r>
          </w:p>
        </w:tc>
        <w:tc>
          <w:tcPr>
            <w:tcW w:w="3760" w:type="dxa"/>
            <w:tcBorders>
              <w:bottom w:val="nil"/>
            </w:tcBorders>
          </w:tcPr>
          <w:p w14:paraId="7EA2D577" w14:textId="77777777" w:rsidR="003A145E" w:rsidRPr="007B45C0" w:rsidRDefault="003A145E" w:rsidP="003A145E">
            <w:pPr>
              <w:pStyle w:val="svp"/>
              <w:numPr>
                <w:ilvl w:val="0"/>
                <w:numId w:val="10"/>
              </w:numPr>
            </w:pPr>
            <w:r w:rsidRPr="007B45C0">
              <w:t>zná opatření vedoucí k předcházení pádům a bolestivým zraněním</w:t>
            </w:r>
          </w:p>
        </w:tc>
      </w:tr>
      <w:tr w:rsidR="003A145E" w:rsidRPr="007B45C0" w14:paraId="16B48F9D" w14:textId="77777777" w:rsidTr="00660671">
        <w:tc>
          <w:tcPr>
            <w:tcW w:w="3750" w:type="dxa"/>
            <w:tcBorders>
              <w:top w:val="nil"/>
              <w:bottom w:val="nil"/>
            </w:tcBorders>
          </w:tcPr>
          <w:p w14:paraId="159979A6" w14:textId="77777777" w:rsidR="003A145E" w:rsidRPr="007B45C0" w:rsidRDefault="003A145E" w:rsidP="003A145E">
            <w:pPr>
              <w:pStyle w:val="svp"/>
              <w:numPr>
                <w:ilvl w:val="0"/>
                <w:numId w:val="10"/>
              </w:numPr>
            </w:pPr>
            <w:r w:rsidRPr="007B45C0">
              <w:t>Základní sebeobrana</w:t>
            </w:r>
          </w:p>
        </w:tc>
        <w:tc>
          <w:tcPr>
            <w:tcW w:w="3760" w:type="dxa"/>
            <w:tcBorders>
              <w:top w:val="nil"/>
              <w:bottom w:val="nil"/>
            </w:tcBorders>
          </w:tcPr>
          <w:p w14:paraId="3BDC8A5B" w14:textId="77777777" w:rsidR="003A145E" w:rsidRPr="007B45C0" w:rsidRDefault="003A145E" w:rsidP="003A145E">
            <w:pPr>
              <w:pStyle w:val="svp"/>
              <w:numPr>
                <w:ilvl w:val="0"/>
                <w:numId w:val="10"/>
              </w:numPr>
            </w:pPr>
            <w:r w:rsidRPr="007B45C0">
              <w:t>chápe význam znalosti základů sebeobrany, umí eliminovat rizika spojená s neočekávaným násilím</w:t>
            </w:r>
          </w:p>
        </w:tc>
      </w:tr>
      <w:tr w:rsidR="003A145E" w:rsidRPr="007B45C0" w14:paraId="2E72BBC4" w14:textId="77777777" w:rsidTr="00660671">
        <w:tc>
          <w:tcPr>
            <w:tcW w:w="7510" w:type="dxa"/>
            <w:gridSpan w:val="2"/>
          </w:tcPr>
          <w:p w14:paraId="27F6499C" w14:textId="4AC78DD8" w:rsidR="003A145E" w:rsidRPr="007B45C0" w:rsidRDefault="000F3E95" w:rsidP="00660671">
            <w:pPr>
              <w:pStyle w:val="svp"/>
            </w:pPr>
            <w:r w:rsidRPr="007B45C0">
              <w:t xml:space="preserve">Počet hodin: </w:t>
            </w:r>
            <w:r w:rsidR="003A145E" w:rsidRPr="007B45C0">
              <w:t>6</w:t>
            </w:r>
          </w:p>
        </w:tc>
      </w:tr>
    </w:tbl>
    <w:p w14:paraId="029A1CBB"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65866446" w14:textId="77777777" w:rsidTr="00660671">
        <w:tc>
          <w:tcPr>
            <w:tcW w:w="3750" w:type="dxa"/>
            <w:tcBorders>
              <w:bottom w:val="single" w:sz="4" w:space="0" w:color="auto"/>
            </w:tcBorders>
          </w:tcPr>
          <w:p w14:paraId="6D4CF332" w14:textId="77777777" w:rsidR="003A145E" w:rsidRPr="007B45C0" w:rsidRDefault="003A145E" w:rsidP="003A145E">
            <w:pPr>
              <w:pStyle w:val="svp"/>
              <w:numPr>
                <w:ilvl w:val="0"/>
                <w:numId w:val="50"/>
              </w:numPr>
            </w:pPr>
            <w:r w:rsidRPr="007B45C0">
              <w:t>Pohybové hry 4</w:t>
            </w:r>
          </w:p>
        </w:tc>
        <w:tc>
          <w:tcPr>
            <w:tcW w:w="3760" w:type="dxa"/>
            <w:tcBorders>
              <w:bottom w:val="single" w:sz="4" w:space="0" w:color="auto"/>
            </w:tcBorders>
          </w:tcPr>
          <w:p w14:paraId="3C1AA706" w14:textId="77777777" w:rsidR="003A145E" w:rsidRPr="007B45C0" w:rsidRDefault="003A145E" w:rsidP="00660671">
            <w:pPr>
              <w:pStyle w:val="svp"/>
            </w:pPr>
            <w:r w:rsidRPr="007B45C0">
              <w:t xml:space="preserve">Žák: </w:t>
            </w:r>
          </w:p>
        </w:tc>
      </w:tr>
      <w:tr w:rsidR="003A145E" w:rsidRPr="007B45C0" w14:paraId="0E2078D2" w14:textId="77777777" w:rsidTr="00660671">
        <w:tc>
          <w:tcPr>
            <w:tcW w:w="3750" w:type="dxa"/>
            <w:tcBorders>
              <w:top w:val="single" w:sz="4" w:space="0" w:color="auto"/>
              <w:bottom w:val="nil"/>
            </w:tcBorders>
          </w:tcPr>
          <w:p w14:paraId="6FC1BC20" w14:textId="77777777" w:rsidR="003A145E" w:rsidRPr="007B45C0" w:rsidRDefault="003A145E" w:rsidP="003A145E">
            <w:pPr>
              <w:pStyle w:val="svp"/>
              <w:numPr>
                <w:ilvl w:val="0"/>
                <w:numId w:val="10"/>
              </w:numPr>
            </w:pPr>
            <w:r w:rsidRPr="007B45C0">
              <w:t>Házená</w:t>
            </w:r>
          </w:p>
        </w:tc>
        <w:tc>
          <w:tcPr>
            <w:tcW w:w="3760" w:type="dxa"/>
            <w:tcBorders>
              <w:top w:val="single" w:sz="4" w:space="0" w:color="auto"/>
              <w:bottom w:val="nil"/>
            </w:tcBorders>
          </w:tcPr>
          <w:p w14:paraId="765B0AA3" w14:textId="77777777" w:rsidR="003A145E" w:rsidRPr="007B45C0" w:rsidRDefault="003A145E" w:rsidP="003A145E">
            <w:pPr>
              <w:pStyle w:val="svp"/>
              <w:numPr>
                <w:ilvl w:val="0"/>
                <w:numId w:val="10"/>
              </w:numPr>
            </w:pPr>
            <w:r w:rsidRPr="007B45C0">
              <w:t>dovede uplatňovat techniku a základy taktiky v házené</w:t>
            </w:r>
          </w:p>
          <w:p w14:paraId="1DB40887" w14:textId="77777777" w:rsidR="003A145E" w:rsidRPr="007B45C0" w:rsidRDefault="003A145E" w:rsidP="003A145E">
            <w:pPr>
              <w:pStyle w:val="svp"/>
              <w:numPr>
                <w:ilvl w:val="0"/>
                <w:numId w:val="10"/>
              </w:numPr>
            </w:pPr>
            <w:r w:rsidRPr="007B45C0">
              <w:t>popíše základní pravidla</w:t>
            </w:r>
          </w:p>
          <w:p w14:paraId="1EB7D985" w14:textId="77777777" w:rsidR="003A145E" w:rsidRPr="007B45C0" w:rsidRDefault="003A145E" w:rsidP="003A145E">
            <w:pPr>
              <w:pStyle w:val="svp"/>
              <w:numPr>
                <w:ilvl w:val="0"/>
                <w:numId w:val="10"/>
              </w:numPr>
            </w:pPr>
            <w:r w:rsidRPr="007B45C0">
              <w:t>ovládá základní herní činnosti jednotlivce a participuje na týmovém herním výkonu družstva</w:t>
            </w:r>
          </w:p>
        </w:tc>
      </w:tr>
      <w:tr w:rsidR="003A145E" w:rsidRPr="007B45C0" w14:paraId="3FFB9B0A" w14:textId="77777777" w:rsidTr="00660671">
        <w:tc>
          <w:tcPr>
            <w:tcW w:w="3750" w:type="dxa"/>
            <w:tcBorders>
              <w:top w:val="nil"/>
              <w:bottom w:val="single" w:sz="4" w:space="0" w:color="auto"/>
            </w:tcBorders>
          </w:tcPr>
          <w:p w14:paraId="0EC7B7EE" w14:textId="77777777" w:rsidR="003A145E" w:rsidRPr="007B45C0" w:rsidRDefault="003A145E" w:rsidP="003A145E">
            <w:pPr>
              <w:pStyle w:val="svp"/>
              <w:numPr>
                <w:ilvl w:val="0"/>
                <w:numId w:val="10"/>
              </w:numPr>
            </w:pPr>
            <w:r w:rsidRPr="007B45C0">
              <w:t>Netradiční sportovní hry: lakros, ultimate frisbee, pétanque, ringo</w:t>
            </w:r>
          </w:p>
        </w:tc>
        <w:tc>
          <w:tcPr>
            <w:tcW w:w="3760" w:type="dxa"/>
            <w:tcBorders>
              <w:top w:val="nil"/>
              <w:bottom w:val="single" w:sz="4" w:space="0" w:color="auto"/>
            </w:tcBorders>
          </w:tcPr>
          <w:p w14:paraId="1EE7DC50" w14:textId="77777777" w:rsidR="003A145E" w:rsidRPr="007B45C0" w:rsidRDefault="003A145E" w:rsidP="003A145E">
            <w:pPr>
              <w:pStyle w:val="svp"/>
              <w:numPr>
                <w:ilvl w:val="0"/>
                <w:numId w:val="10"/>
              </w:numPr>
            </w:pPr>
            <w:r w:rsidRPr="007B45C0">
              <w:t>popíše základní pravidla, smluvená gesta rozhodčích</w:t>
            </w:r>
          </w:p>
        </w:tc>
      </w:tr>
      <w:tr w:rsidR="003A145E" w:rsidRPr="007B45C0" w14:paraId="346A116A" w14:textId="77777777" w:rsidTr="00660671">
        <w:tc>
          <w:tcPr>
            <w:tcW w:w="7510" w:type="dxa"/>
            <w:gridSpan w:val="2"/>
          </w:tcPr>
          <w:p w14:paraId="3277AE64" w14:textId="6CD37E6C" w:rsidR="003A145E" w:rsidRPr="007B45C0" w:rsidRDefault="000F3E95" w:rsidP="00660671">
            <w:pPr>
              <w:pStyle w:val="svp"/>
            </w:pPr>
            <w:r w:rsidRPr="007B45C0">
              <w:t xml:space="preserve">Počet hodin: </w:t>
            </w:r>
            <w:r w:rsidR="003A145E" w:rsidRPr="007B45C0">
              <w:t>24</w:t>
            </w:r>
          </w:p>
        </w:tc>
      </w:tr>
    </w:tbl>
    <w:p w14:paraId="642AD63D"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08A86EA3" w14:textId="77777777" w:rsidTr="00660671">
        <w:tc>
          <w:tcPr>
            <w:tcW w:w="3750" w:type="dxa"/>
            <w:tcBorders>
              <w:bottom w:val="single" w:sz="4" w:space="0" w:color="auto"/>
            </w:tcBorders>
          </w:tcPr>
          <w:p w14:paraId="5A69CDFB" w14:textId="77777777" w:rsidR="003A145E" w:rsidRPr="007B45C0" w:rsidRDefault="003A145E" w:rsidP="003A145E">
            <w:pPr>
              <w:pStyle w:val="svp"/>
              <w:numPr>
                <w:ilvl w:val="0"/>
                <w:numId w:val="50"/>
              </w:numPr>
            </w:pPr>
            <w:r w:rsidRPr="007B45C0">
              <w:t>Plavání</w:t>
            </w:r>
          </w:p>
        </w:tc>
        <w:tc>
          <w:tcPr>
            <w:tcW w:w="3760" w:type="dxa"/>
            <w:tcBorders>
              <w:bottom w:val="single" w:sz="4" w:space="0" w:color="auto"/>
            </w:tcBorders>
          </w:tcPr>
          <w:p w14:paraId="280FFEA3" w14:textId="77777777" w:rsidR="003A145E" w:rsidRPr="007B45C0" w:rsidRDefault="003A145E" w:rsidP="00660671">
            <w:pPr>
              <w:pStyle w:val="svp"/>
            </w:pPr>
            <w:r w:rsidRPr="007B45C0">
              <w:t xml:space="preserve">Žák: </w:t>
            </w:r>
          </w:p>
        </w:tc>
      </w:tr>
      <w:tr w:rsidR="003A145E" w:rsidRPr="007B45C0" w14:paraId="785A8950" w14:textId="77777777" w:rsidTr="00660671">
        <w:tc>
          <w:tcPr>
            <w:tcW w:w="3750" w:type="dxa"/>
            <w:tcBorders>
              <w:bottom w:val="nil"/>
            </w:tcBorders>
          </w:tcPr>
          <w:p w14:paraId="40A91844" w14:textId="77777777" w:rsidR="003A145E" w:rsidRPr="007B45C0" w:rsidRDefault="003A145E" w:rsidP="003A145E">
            <w:pPr>
              <w:pStyle w:val="svp"/>
              <w:numPr>
                <w:ilvl w:val="0"/>
                <w:numId w:val="10"/>
              </w:numPr>
            </w:pPr>
            <w:r w:rsidRPr="007B45C0">
              <w:lastRenderedPageBreak/>
              <w:t>Adaptace na vodní prostředí</w:t>
            </w:r>
          </w:p>
        </w:tc>
        <w:tc>
          <w:tcPr>
            <w:tcW w:w="3760" w:type="dxa"/>
            <w:tcBorders>
              <w:bottom w:val="nil"/>
            </w:tcBorders>
          </w:tcPr>
          <w:p w14:paraId="3214B342" w14:textId="77777777" w:rsidR="003A145E" w:rsidRPr="007B45C0" w:rsidRDefault="003A145E" w:rsidP="003A145E">
            <w:pPr>
              <w:pStyle w:val="svp"/>
              <w:numPr>
                <w:ilvl w:val="0"/>
                <w:numId w:val="10"/>
              </w:numPr>
              <w:tabs>
                <w:tab w:val="num" w:pos="502"/>
                <w:tab w:val="num" w:pos="600"/>
              </w:tabs>
            </w:pPr>
            <w:r w:rsidRPr="007B45C0">
              <w:t>adaptuje se na vodní prostředí</w:t>
            </w:r>
          </w:p>
          <w:p w14:paraId="5F2DBA8D" w14:textId="77777777" w:rsidR="003A145E" w:rsidRPr="007B45C0" w:rsidRDefault="003A145E" w:rsidP="003A145E">
            <w:pPr>
              <w:pStyle w:val="svp"/>
              <w:numPr>
                <w:ilvl w:val="0"/>
                <w:numId w:val="10"/>
              </w:numPr>
              <w:tabs>
                <w:tab w:val="num" w:pos="502"/>
                <w:tab w:val="num" w:pos="600"/>
              </w:tabs>
            </w:pPr>
            <w:r w:rsidRPr="007B45C0">
              <w:t>aplikuje správnou polohu hlavy a dýchání při plavání</w:t>
            </w:r>
          </w:p>
        </w:tc>
      </w:tr>
      <w:tr w:rsidR="003A145E" w:rsidRPr="007B45C0" w14:paraId="4D6ED2C6" w14:textId="77777777" w:rsidTr="00660671">
        <w:tc>
          <w:tcPr>
            <w:tcW w:w="3750" w:type="dxa"/>
            <w:tcBorders>
              <w:top w:val="nil"/>
              <w:bottom w:val="nil"/>
            </w:tcBorders>
          </w:tcPr>
          <w:p w14:paraId="4452B6F3" w14:textId="77777777" w:rsidR="003A145E" w:rsidRPr="007B45C0" w:rsidRDefault="003A145E" w:rsidP="003A145E">
            <w:pPr>
              <w:pStyle w:val="svp"/>
              <w:numPr>
                <w:ilvl w:val="0"/>
                <w:numId w:val="10"/>
              </w:numPr>
            </w:pPr>
            <w:r w:rsidRPr="007B45C0">
              <w:t>Kraul, prsa, znak</w:t>
            </w:r>
          </w:p>
        </w:tc>
        <w:tc>
          <w:tcPr>
            <w:tcW w:w="3760" w:type="dxa"/>
            <w:tcBorders>
              <w:top w:val="nil"/>
              <w:bottom w:val="nil"/>
            </w:tcBorders>
          </w:tcPr>
          <w:p w14:paraId="34416FE7" w14:textId="77777777" w:rsidR="003A145E" w:rsidRPr="007B45C0" w:rsidRDefault="003A145E" w:rsidP="003A145E">
            <w:pPr>
              <w:pStyle w:val="svp"/>
              <w:numPr>
                <w:ilvl w:val="0"/>
                <w:numId w:val="10"/>
              </w:numPr>
            </w:pPr>
            <w:r w:rsidRPr="007B45C0">
              <w:t>používá alespoň jeden z možných plaveckých stylů, kterým uplave určenou vzdálenost</w:t>
            </w:r>
          </w:p>
        </w:tc>
      </w:tr>
      <w:tr w:rsidR="003A145E" w:rsidRPr="007B45C0" w14:paraId="7E8A4715" w14:textId="77777777" w:rsidTr="00660671">
        <w:tc>
          <w:tcPr>
            <w:tcW w:w="3750" w:type="dxa"/>
            <w:tcBorders>
              <w:top w:val="nil"/>
              <w:bottom w:val="nil"/>
            </w:tcBorders>
          </w:tcPr>
          <w:p w14:paraId="2F98D850" w14:textId="77777777" w:rsidR="003A145E" w:rsidRPr="007B45C0" w:rsidRDefault="003A145E" w:rsidP="003A145E">
            <w:pPr>
              <w:pStyle w:val="svp"/>
              <w:numPr>
                <w:ilvl w:val="0"/>
                <w:numId w:val="10"/>
              </w:numPr>
            </w:pPr>
            <w:r w:rsidRPr="007B45C0">
              <w:t>Dopomoc unavenému plavci, záchrana tonoucího</w:t>
            </w:r>
          </w:p>
        </w:tc>
        <w:tc>
          <w:tcPr>
            <w:tcW w:w="3760" w:type="dxa"/>
            <w:tcBorders>
              <w:top w:val="nil"/>
              <w:bottom w:val="nil"/>
            </w:tcBorders>
          </w:tcPr>
          <w:p w14:paraId="15AF3B7F" w14:textId="77777777" w:rsidR="003A145E" w:rsidRPr="007B45C0" w:rsidRDefault="003A145E" w:rsidP="003A145E">
            <w:pPr>
              <w:pStyle w:val="svp"/>
              <w:numPr>
                <w:ilvl w:val="0"/>
                <w:numId w:val="10"/>
              </w:numPr>
            </w:pPr>
            <w:r w:rsidRPr="007B45C0">
              <w:t>umí aplikovat teoretické znalosti při záchraně tonoucího v praxi</w:t>
            </w:r>
          </w:p>
        </w:tc>
      </w:tr>
      <w:tr w:rsidR="003A145E" w:rsidRPr="007B45C0" w14:paraId="3E6E19BF" w14:textId="77777777" w:rsidTr="00660671">
        <w:tc>
          <w:tcPr>
            <w:tcW w:w="7510" w:type="dxa"/>
            <w:gridSpan w:val="2"/>
          </w:tcPr>
          <w:p w14:paraId="19D5E991" w14:textId="5EF13C06" w:rsidR="003A145E" w:rsidRPr="007B45C0" w:rsidRDefault="000F3E95" w:rsidP="00660671">
            <w:pPr>
              <w:pStyle w:val="svp"/>
            </w:pPr>
            <w:r w:rsidRPr="007B45C0">
              <w:t xml:space="preserve">Počet hodin: </w:t>
            </w:r>
            <w:r w:rsidR="003A145E" w:rsidRPr="007B45C0">
              <w:t>6</w:t>
            </w:r>
          </w:p>
        </w:tc>
      </w:tr>
    </w:tbl>
    <w:p w14:paraId="20DE8576" w14:textId="77777777" w:rsidR="003A145E" w:rsidRPr="007B45C0" w:rsidRDefault="003A145E" w:rsidP="003A145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4990AB02" w14:textId="77777777" w:rsidTr="00660671">
        <w:tc>
          <w:tcPr>
            <w:tcW w:w="3750" w:type="dxa"/>
            <w:tcBorders>
              <w:bottom w:val="single" w:sz="4" w:space="0" w:color="auto"/>
            </w:tcBorders>
          </w:tcPr>
          <w:p w14:paraId="13B2C7E0" w14:textId="77777777" w:rsidR="003A145E" w:rsidRPr="007B45C0" w:rsidRDefault="003A145E" w:rsidP="003A145E">
            <w:pPr>
              <w:pStyle w:val="svp"/>
              <w:numPr>
                <w:ilvl w:val="0"/>
                <w:numId w:val="50"/>
              </w:numPr>
            </w:pPr>
            <w:r w:rsidRPr="007B45C0">
              <w:t>Bruslení</w:t>
            </w:r>
          </w:p>
        </w:tc>
        <w:tc>
          <w:tcPr>
            <w:tcW w:w="3760" w:type="dxa"/>
            <w:tcBorders>
              <w:bottom w:val="single" w:sz="4" w:space="0" w:color="auto"/>
            </w:tcBorders>
          </w:tcPr>
          <w:p w14:paraId="4CAAA534" w14:textId="77777777" w:rsidR="003A145E" w:rsidRPr="007B45C0" w:rsidRDefault="003A145E" w:rsidP="00660671">
            <w:pPr>
              <w:pStyle w:val="svp"/>
            </w:pPr>
            <w:r w:rsidRPr="007B45C0">
              <w:t xml:space="preserve">Žák: </w:t>
            </w:r>
          </w:p>
        </w:tc>
      </w:tr>
      <w:tr w:rsidR="003A145E" w:rsidRPr="007B45C0" w14:paraId="10C439D7" w14:textId="77777777" w:rsidTr="00660671">
        <w:tc>
          <w:tcPr>
            <w:tcW w:w="3750" w:type="dxa"/>
            <w:tcBorders>
              <w:bottom w:val="nil"/>
            </w:tcBorders>
          </w:tcPr>
          <w:p w14:paraId="4DFD53E0" w14:textId="77777777" w:rsidR="003A145E" w:rsidRPr="007B45C0" w:rsidRDefault="003A145E" w:rsidP="003A145E">
            <w:pPr>
              <w:pStyle w:val="svp"/>
              <w:numPr>
                <w:ilvl w:val="0"/>
                <w:numId w:val="10"/>
              </w:numPr>
            </w:pPr>
            <w:r w:rsidRPr="007B45C0">
              <w:t>Jízda vpřed</w:t>
            </w:r>
          </w:p>
        </w:tc>
        <w:tc>
          <w:tcPr>
            <w:tcW w:w="3760" w:type="dxa"/>
            <w:tcBorders>
              <w:bottom w:val="nil"/>
            </w:tcBorders>
          </w:tcPr>
          <w:p w14:paraId="0A87A4A6" w14:textId="77777777" w:rsidR="003A145E" w:rsidRPr="007B45C0" w:rsidRDefault="003A145E" w:rsidP="003A145E">
            <w:pPr>
              <w:pStyle w:val="svp"/>
              <w:numPr>
                <w:ilvl w:val="0"/>
                <w:numId w:val="10"/>
              </w:numPr>
            </w:pPr>
            <w:r w:rsidRPr="007B45C0">
              <w:t>zvládá jízdu vpřed</w:t>
            </w:r>
          </w:p>
        </w:tc>
      </w:tr>
      <w:tr w:rsidR="003A145E" w:rsidRPr="007B45C0" w14:paraId="2DC5C360" w14:textId="77777777" w:rsidTr="00660671">
        <w:tc>
          <w:tcPr>
            <w:tcW w:w="3750" w:type="dxa"/>
            <w:tcBorders>
              <w:top w:val="nil"/>
              <w:bottom w:val="nil"/>
            </w:tcBorders>
          </w:tcPr>
          <w:p w14:paraId="52EBB629" w14:textId="77777777" w:rsidR="003A145E" w:rsidRPr="007B45C0" w:rsidRDefault="003A145E" w:rsidP="003A145E">
            <w:pPr>
              <w:pStyle w:val="svp"/>
              <w:numPr>
                <w:ilvl w:val="0"/>
                <w:numId w:val="10"/>
              </w:numPr>
            </w:pPr>
            <w:r w:rsidRPr="007B45C0">
              <w:t>Změna směru jízdy</w:t>
            </w:r>
          </w:p>
        </w:tc>
        <w:tc>
          <w:tcPr>
            <w:tcW w:w="3760" w:type="dxa"/>
            <w:tcBorders>
              <w:top w:val="nil"/>
              <w:bottom w:val="nil"/>
            </w:tcBorders>
          </w:tcPr>
          <w:p w14:paraId="37B8208E" w14:textId="77777777" w:rsidR="003A145E" w:rsidRPr="007B45C0" w:rsidRDefault="003A145E" w:rsidP="003A145E">
            <w:pPr>
              <w:pStyle w:val="svp"/>
              <w:numPr>
                <w:ilvl w:val="0"/>
                <w:numId w:val="10"/>
              </w:numPr>
            </w:pPr>
            <w:r w:rsidRPr="007B45C0">
              <w:t>dovede zatočit doleva i doprava</w:t>
            </w:r>
          </w:p>
        </w:tc>
      </w:tr>
      <w:tr w:rsidR="003A145E" w:rsidRPr="007B45C0" w14:paraId="18BE5001" w14:textId="77777777" w:rsidTr="00660671">
        <w:tc>
          <w:tcPr>
            <w:tcW w:w="3750" w:type="dxa"/>
            <w:tcBorders>
              <w:top w:val="nil"/>
              <w:bottom w:val="nil"/>
            </w:tcBorders>
          </w:tcPr>
          <w:p w14:paraId="16E500E9" w14:textId="77777777" w:rsidR="003A145E" w:rsidRPr="007B45C0" w:rsidRDefault="003A145E" w:rsidP="003A145E">
            <w:pPr>
              <w:pStyle w:val="svp"/>
              <w:numPr>
                <w:ilvl w:val="0"/>
                <w:numId w:val="10"/>
              </w:numPr>
            </w:pPr>
            <w:r w:rsidRPr="007B45C0">
              <w:t>Zastavení</w:t>
            </w:r>
          </w:p>
        </w:tc>
        <w:tc>
          <w:tcPr>
            <w:tcW w:w="3760" w:type="dxa"/>
            <w:tcBorders>
              <w:top w:val="nil"/>
              <w:bottom w:val="nil"/>
            </w:tcBorders>
          </w:tcPr>
          <w:p w14:paraId="6A60A59C" w14:textId="77777777" w:rsidR="003A145E" w:rsidRPr="007B45C0" w:rsidRDefault="003A145E" w:rsidP="003A145E">
            <w:pPr>
              <w:pStyle w:val="svp"/>
              <w:numPr>
                <w:ilvl w:val="0"/>
                <w:numId w:val="10"/>
              </w:numPr>
            </w:pPr>
            <w:r w:rsidRPr="007B45C0">
              <w:t>zná způsoby zastavení a alespoň jeden z nich dokáže používat v praxi</w:t>
            </w:r>
          </w:p>
        </w:tc>
      </w:tr>
      <w:tr w:rsidR="003A145E" w:rsidRPr="007B45C0" w14:paraId="76F4DE7B" w14:textId="77777777" w:rsidTr="00660671">
        <w:tc>
          <w:tcPr>
            <w:tcW w:w="7510" w:type="dxa"/>
            <w:gridSpan w:val="2"/>
          </w:tcPr>
          <w:p w14:paraId="580FF347" w14:textId="63A1FD94" w:rsidR="003A145E" w:rsidRPr="007B45C0" w:rsidRDefault="000F3E95" w:rsidP="00660671">
            <w:pPr>
              <w:pStyle w:val="svp"/>
            </w:pPr>
            <w:r w:rsidRPr="007B45C0">
              <w:t xml:space="preserve">Počet hodin: </w:t>
            </w:r>
            <w:r w:rsidR="003A145E" w:rsidRPr="007B45C0">
              <w:t>4</w:t>
            </w:r>
          </w:p>
        </w:tc>
      </w:tr>
    </w:tbl>
    <w:p w14:paraId="2B07FFE8" w14:textId="77777777" w:rsidR="003A145E" w:rsidRPr="007B45C0" w:rsidRDefault="003A145E" w:rsidP="003A145E">
      <w:pPr>
        <w:pStyle w:val="svp"/>
      </w:pPr>
    </w:p>
    <w:p w14:paraId="6CF13E6C" w14:textId="77777777" w:rsidR="003A145E" w:rsidRPr="007B45C0" w:rsidRDefault="003A145E" w:rsidP="003A145E">
      <w:pPr>
        <w:pStyle w:val="svp"/>
      </w:pPr>
      <w:r w:rsidRPr="007B45C0">
        <w:t>Zdravotní tělesná výchova probíhá ve všech ročnících podle následující tabulky:</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A145E" w:rsidRPr="007B45C0" w14:paraId="1B9B31BA" w14:textId="77777777" w:rsidTr="00660671">
        <w:tc>
          <w:tcPr>
            <w:tcW w:w="3750" w:type="dxa"/>
          </w:tcPr>
          <w:p w14:paraId="7DF49896" w14:textId="77777777" w:rsidR="003A145E" w:rsidRPr="007B45C0" w:rsidRDefault="003A145E" w:rsidP="00660671">
            <w:pPr>
              <w:pStyle w:val="svp"/>
            </w:pPr>
            <w:r w:rsidRPr="007B45C0">
              <w:t>Učivo</w:t>
            </w:r>
          </w:p>
        </w:tc>
        <w:tc>
          <w:tcPr>
            <w:tcW w:w="3760" w:type="dxa"/>
          </w:tcPr>
          <w:p w14:paraId="2B8EAD4D" w14:textId="77777777" w:rsidR="003A145E" w:rsidRPr="007B45C0" w:rsidRDefault="003A145E" w:rsidP="00660671">
            <w:pPr>
              <w:pStyle w:val="svp"/>
            </w:pPr>
            <w:r w:rsidRPr="007B45C0">
              <w:t>Výsledky vzdělávání</w:t>
            </w:r>
          </w:p>
        </w:tc>
      </w:tr>
      <w:tr w:rsidR="003A145E" w:rsidRPr="007B45C0" w14:paraId="1F098DA8" w14:textId="77777777" w:rsidTr="00660671">
        <w:tc>
          <w:tcPr>
            <w:tcW w:w="3750" w:type="dxa"/>
            <w:tcBorders>
              <w:bottom w:val="single" w:sz="4" w:space="0" w:color="auto"/>
            </w:tcBorders>
          </w:tcPr>
          <w:p w14:paraId="2BCF5C60" w14:textId="77777777" w:rsidR="003A145E" w:rsidRPr="007B45C0" w:rsidRDefault="003A145E" w:rsidP="003A145E">
            <w:pPr>
              <w:pStyle w:val="svp"/>
              <w:numPr>
                <w:ilvl w:val="0"/>
                <w:numId w:val="49"/>
              </w:numPr>
            </w:pPr>
            <w:r w:rsidRPr="007B45C0">
              <w:t>Zdravotní tělesná výchova</w:t>
            </w:r>
          </w:p>
        </w:tc>
        <w:tc>
          <w:tcPr>
            <w:tcW w:w="3760" w:type="dxa"/>
            <w:tcBorders>
              <w:bottom w:val="single" w:sz="4" w:space="0" w:color="auto"/>
            </w:tcBorders>
          </w:tcPr>
          <w:p w14:paraId="4D17A45E" w14:textId="77777777" w:rsidR="003A145E" w:rsidRPr="007B45C0" w:rsidRDefault="003A145E" w:rsidP="00660671">
            <w:pPr>
              <w:pStyle w:val="svp"/>
            </w:pPr>
            <w:r w:rsidRPr="007B45C0">
              <w:t xml:space="preserve">Žák: </w:t>
            </w:r>
          </w:p>
        </w:tc>
      </w:tr>
      <w:tr w:rsidR="003A145E" w:rsidRPr="007B45C0" w14:paraId="2F75E1B3" w14:textId="77777777" w:rsidTr="00660671">
        <w:tc>
          <w:tcPr>
            <w:tcW w:w="3750" w:type="dxa"/>
            <w:tcBorders>
              <w:bottom w:val="nil"/>
            </w:tcBorders>
          </w:tcPr>
          <w:p w14:paraId="4C8C21E6" w14:textId="77777777" w:rsidR="003A145E" w:rsidRPr="007B45C0" w:rsidRDefault="003A145E" w:rsidP="003A145E">
            <w:pPr>
              <w:pStyle w:val="svp"/>
              <w:numPr>
                <w:ilvl w:val="0"/>
                <w:numId w:val="10"/>
              </w:numPr>
            </w:pPr>
            <w:r w:rsidRPr="007B45C0">
              <w:t>Speciální korektivní cvičení podle druhu oslabení</w:t>
            </w:r>
          </w:p>
        </w:tc>
        <w:tc>
          <w:tcPr>
            <w:tcW w:w="3760" w:type="dxa"/>
            <w:tcBorders>
              <w:bottom w:val="nil"/>
            </w:tcBorders>
          </w:tcPr>
          <w:p w14:paraId="36FD536A" w14:textId="77777777" w:rsidR="003A145E" w:rsidRPr="007B45C0" w:rsidRDefault="003A145E" w:rsidP="003A145E">
            <w:pPr>
              <w:pStyle w:val="svp"/>
              <w:numPr>
                <w:ilvl w:val="0"/>
                <w:numId w:val="10"/>
              </w:numPr>
            </w:pPr>
            <w:r w:rsidRPr="007B45C0">
              <w:t>zvolí vhodná cvičení ke korekci svého zdravotního oslabení a dokáže rozlišit vhodné a nevhodné pohybové činnosti vzhledem k poruše svého zdraví</w:t>
            </w:r>
          </w:p>
        </w:tc>
      </w:tr>
      <w:tr w:rsidR="003A145E" w:rsidRPr="007B45C0" w14:paraId="22E44FE1" w14:textId="77777777" w:rsidTr="00660671">
        <w:tc>
          <w:tcPr>
            <w:tcW w:w="3750" w:type="dxa"/>
            <w:tcBorders>
              <w:top w:val="nil"/>
              <w:bottom w:val="nil"/>
            </w:tcBorders>
          </w:tcPr>
          <w:p w14:paraId="586061D9" w14:textId="77777777" w:rsidR="003A145E" w:rsidRPr="007B45C0" w:rsidRDefault="003A145E" w:rsidP="003A145E">
            <w:pPr>
              <w:pStyle w:val="svp"/>
              <w:numPr>
                <w:ilvl w:val="0"/>
                <w:numId w:val="10"/>
              </w:numPr>
            </w:pPr>
            <w:r w:rsidRPr="007B45C0">
              <w:t>Pohybové aktivity, zejména gymnastická cvičení, pohybové hry, plavání, turistika a pobyt v přírodě</w:t>
            </w:r>
          </w:p>
        </w:tc>
        <w:tc>
          <w:tcPr>
            <w:tcW w:w="3760" w:type="dxa"/>
            <w:tcBorders>
              <w:top w:val="nil"/>
              <w:bottom w:val="nil"/>
            </w:tcBorders>
          </w:tcPr>
          <w:p w14:paraId="0496A929" w14:textId="77777777" w:rsidR="003A145E" w:rsidRPr="007B45C0" w:rsidRDefault="003A145E" w:rsidP="003A145E">
            <w:pPr>
              <w:pStyle w:val="svp"/>
              <w:numPr>
                <w:ilvl w:val="0"/>
                <w:numId w:val="10"/>
              </w:numPr>
            </w:pPr>
            <w:r w:rsidRPr="007B45C0">
              <w:t>je schopen zhodnotit své pohybové možnosti a dosahovat osobního výkonu z nabídky pohybových aktivit (např. stolní tenis, pétanque, badminton, ringo)</w:t>
            </w:r>
          </w:p>
        </w:tc>
      </w:tr>
      <w:tr w:rsidR="003A145E" w:rsidRPr="007B45C0" w14:paraId="0C83088B" w14:textId="77777777" w:rsidTr="00660671">
        <w:tc>
          <w:tcPr>
            <w:tcW w:w="3750" w:type="dxa"/>
            <w:tcBorders>
              <w:top w:val="nil"/>
              <w:bottom w:val="nil"/>
            </w:tcBorders>
          </w:tcPr>
          <w:p w14:paraId="2BD9373E" w14:textId="77777777" w:rsidR="003A145E" w:rsidRPr="007B45C0" w:rsidRDefault="003A145E" w:rsidP="003A145E">
            <w:pPr>
              <w:pStyle w:val="svp"/>
              <w:numPr>
                <w:ilvl w:val="0"/>
                <w:numId w:val="10"/>
              </w:numPr>
            </w:pPr>
            <w:r w:rsidRPr="007B45C0">
              <w:t>Kontraindikované pohybové aktivity</w:t>
            </w:r>
          </w:p>
        </w:tc>
        <w:tc>
          <w:tcPr>
            <w:tcW w:w="3760" w:type="dxa"/>
            <w:tcBorders>
              <w:top w:val="nil"/>
              <w:bottom w:val="nil"/>
            </w:tcBorders>
          </w:tcPr>
          <w:p w14:paraId="47290A75" w14:textId="77777777" w:rsidR="003A145E" w:rsidRPr="007B45C0" w:rsidRDefault="003A145E" w:rsidP="003A145E">
            <w:pPr>
              <w:pStyle w:val="svp"/>
              <w:numPr>
                <w:ilvl w:val="0"/>
                <w:numId w:val="10"/>
              </w:numPr>
            </w:pPr>
            <w:r w:rsidRPr="007B45C0">
              <w:t xml:space="preserve">vyloučí takové sportovní aktivity, které by mohly vést ke zhoršení zdravotního stavu </w:t>
            </w:r>
          </w:p>
        </w:tc>
      </w:tr>
      <w:tr w:rsidR="003A145E" w:rsidRPr="007B45C0" w14:paraId="2667FDA4" w14:textId="77777777" w:rsidTr="00660671">
        <w:tc>
          <w:tcPr>
            <w:tcW w:w="3750" w:type="dxa"/>
            <w:tcBorders>
              <w:top w:val="nil"/>
              <w:bottom w:val="nil"/>
            </w:tcBorders>
          </w:tcPr>
          <w:p w14:paraId="19EB6E67" w14:textId="77777777" w:rsidR="003A145E" w:rsidRPr="007B45C0" w:rsidRDefault="003A145E" w:rsidP="003A145E">
            <w:pPr>
              <w:pStyle w:val="svp"/>
              <w:numPr>
                <w:ilvl w:val="0"/>
                <w:numId w:val="10"/>
              </w:numPr>
            </w:pPr>
            <w:r w:rsidRPr="007B45C0">
              <w:lastRenderedPageBreak/>
              <w:t>Zdraví</w:t>
            </w:r>
          </w:p>
        </w:tc>
        <w:tc>
          <w:tcPr>
            <w:tcW w:w="3760" w:type="dxa"/>
            <w:tcBorders>
              <w:top w:val="nil"/>
              <w:bottom w:val="nil"/>
            </w:tcBorders>
          </w:tcPr>
          <w:p w14:paraId="77F717D7" w14:textId="77777777" w:rsidR="003A145E" w:rsidRPr="007B45C0" w:rsidRDefault="003A145E" w:rsidP="003A145E">
            <w:pPr>
              <w:pStyle w:val="svp"/>
              <w:numPr>
                <w:ilvl w:val="0"/>
                <w:numId w:val="10"/>
              </w:numPr>
            </w:pPr>
            <w:r w:rsidRPr="007B45C0">
              <w:t>zdůvodní význam zdravého životního stylu, popíše vliv fyzického a psychického zatížení na lidský organismus; popíše význam prevence úrazů a nemocí a ochrany zdraví</w:t>
            </w:r>
          </w:p>
          <w:p w14:paraId="5D5A9CAC" w14:textId="77777777" w:rsidR="003A145E" w:rsidRPr="007B45C0" w:rsidRDefault="003A145E" w:rsidP="003A145E">
            <w:pPr>
              <w:pStyle w:val="svp"/>
              <w:numPr>
                <w:ilvl w:val="0"/>
                <w:numId w:val="10"/>
              </w:numPr>
            </w:pPr>
            <w:r w:rsidRPr="007B45C0">
              <w:t>orientuje se v zásadách zdravé výživy a v jejích alternativních směrech</w:t>
            </w:r>
          </w:p>
          <w:p w14:paraId="78395F34" w14:textId="213FE111" w:rsidR="003A145E" w:rsidRPr="007B45C0" w:rsidRDefault="003A145E" w:rsidP="003A145E">
            <w:pPr>
              <w:pStyle w:val="svp"/>
              <w:numPr>
                <w:ilvl w:val="0"/>
                <w:numId w:val="10"/>
              </w:numPr>
            </w:pPr>
            <w:r w:rsidRPr="007B45C0">
              <w:t>dovede posoudit vliv pracovních podmínek a povolání na své zdraví v dlouhodobé perspektivě a</w:t>
            </w:r>
            <w:r w:rsidR="005C757B" w:rsidRPr="007B45C0">
              <w:t> </w:t>
            </w:r>
            <w:r w:rsidRPr="007B45C0">
              <w:t>ví, jak by mohl kompenzovat jejich nežádoucí důsledky</w:t>
            </w:r>
          </w:p>
          <w:p w14:paraId="4C063D3C" w14:textId="77777777" w:rsidR="003A145E" w:rsidRPr="007B45C0" w:rsidRDefault="003A145E" w:rsidP="003A145E">
            <w:pPr>
              <w:pStyle w:val="svp"/>
              <w:numPr>
                <w:ilvl w:val="0"/>
                <w:numId w:val="10"/>
              </w:numPr>
            </w:pPr>
            <w:r w:rsidRPr="007B45C0">
              <w:t>popíše úlohu státu a místní samosprávy při ochraně zdraví a životů obyvatel</w:t>
            </w:r>
          </w:p>
        </w:tc>
      </w:tr>
      <w:tr w:rsidR="003A145E" w:rsidRPr="007B45C0" w14:paraId="7D210EBF" w14:textId="77777777" w:rsidTr="00660671">
        <w:tc>
          <w:tcPr>
            <w:tcW w:w="3750" w:type="dxa"/>
            <w:tcBorders>
              <w:top w:val="nil"/>
              <w:bottom w:val="nil"/>
            </w:tcBorders>
          </w:tcPr>
          <w:p w14:paraId="7E7A440E" w14:textId="77777777" w:rsidR="003A145E" w:rsidRPr="007B45C0" w:rsidRDefault="003A145E" w:rsidP="003A145E">
            <w:pPr>
              <w:pStyle w:val="svp"/>
              <w:numPr>
                <w:ilvl w:val="0"/>
                <w:numId w:val="10"/>
              </w:numPr>
            </w:pPr>
            <w:r w:rsidRPr="007B45C0">
              <w:t>Zásady jednání v situacích osobního ohrožení a za mimořádných událostí</w:t>
            </w:r>
          </w:p>
        </w:tc>
        <w:tc>
          <w:tcPr>
            <w:tcW w:w="3760" w:type="dxa"/>
            <w:tcBorders>
              <w:top w:val="nil"/>
              <w:bottom w:val="nil"/>
            </w:tcBorders>
          </w:tcPr>
          <w:p w14:paraId="22E34B77" w14:textId="2AAA0917" w:rsidR="003A145E" w:rsidRPr="007B45C0" w:rsidRDefault="00DE6F00" w:rsidP="003A145E">
            <w:pPr>
              <w:pStyle w:val="svp"/>
              <w:numPr>
                <w:ilvl w:val="0"/>
                <w:numId w:val="10"/>
              </w:numPr>
            </w:pPr>
            <w:r w:rsidRPr="007B45C0">
              <w:t>uvede</w:t>
            </w:r>
            <w:r w:rsidR="003A145E" w:rsidRPr="007B45C0">
              <w:t xml:space="preserve"> zásady jednání v situacích osobního ohrožení</w:t>
            </w:r>
            <w:r w:rsidR="005C757B" w:rsidRPr="007B45C0">
              <w:t>,</w:t>
            </w:r>
            <w:r w:rsidR="003A145E" w:rsidRPr="007B45C0">
              <w:t xml:space="preserve"> </w:t>
            </w:r>
            <w:r w:rsidRPr="007B45C0">
              <w:t xml:space="preserve">bezpečnému jednání v krizových situacích a za </w:t>
            </w:r>
            <w:r w:rsidR="003A145E" w:rsidRPr="007B45C0">
              <w:t>mimořádných událostí a dokáže je aplikovat</w:t>
            </w:r>
          </w:p>
          <w:p w14:paraId="3391D83B" w14:textId="6E7691B7" w:rsidR="00DE6F00" w:rsidRPr="007B45C0" w:rsidRDefault="00DE6F00" w:rsidP="003A145E">
            <w:pPr>
              <w:pStyle w:val="svp"/>
              <w:numPr>
                <w:ilvl w:val="0"/>
                <w:numId w:val="10"/>
              </w:numPr>
            </w:pPr>
            <w:r w:rsidRPr="007B45C0">
              <w:t>poskytne první pomoc</w:t>
            </w:r>
          </w:p>
        </w:tc>
      </w:tr>
      <w:tr w:rsidR="003A145E" w:rsidRPr="007B45C0" w14:paraId="5F974959" w14:textId="77777777" w:rsidTr="00660671">
        <w:tc>
          <w:tcPr>
            <w:tcW w:w="3750" w:type="dxa"/>
            <w:tcBorders>
              <w:top w:val="nil"/>
              <w:bottom w:val="nil"/>
            </w:tcBorders>
          </w:tcPr>
          <w:p w14:paraId="783FA1E1" w14:textId="77777777" w:rsidR="003A145E" w:rsidRPr="007B45C0" w:rsidRDefault="003A145E" w:rsidP="003A145E">
            <w:pPr>
              <w:pStyle w:val="svp"/>
              <w:numPr>
                <w:ilvl w:val="0"/>
                <w:numId w:val="10"/>
              </w:numPr>
            </w:pPr>
            <w:r w:rsidRPr="007B45C0">
              <w:t>První pomoc</w:t>
            </w:r>
          </w:p>
        </w:tc>
        <w:tc>
          <w:tcPr>
            <w:tcW w:w="3760" w:type="dxa"/>
            <w:tcBorders>
              <w:top w:val="nil"/>
              <w:bottom w:val="nil"/>
            </w:tcBorders>
          </w:tcPr>
          <w:p w14:paraId="3C32358A" w14:textId="090B6BF3" w:rsidR="003A145E" w:rsidRPr="007B45C0" w:rsidRDefault="003A145E" w:rsidP="003A145E">
            <w:pPr>
              <w:pStyle w:val="svp"/>
              <w:numPr>
                <w:ilvl w:val="0"/>
                <w:numId w:val="10"/>
              </w:numPr>
            </w:pPr>
            <w:r w:rsidRPr="007B45C0">
              <w:t xml:space="preserve">prokáže dovednosti poskytnutí </w:t>
            </w:r>
            <w:r w:rsidR="005C757B" w:rsidRPr="007B45C0">
              <w:t xml:space="preserve">neodkladné </w:t>
            </w:r>
            <w:r w:rsidRPr="007B45C0">
              <w:t>první pomoci sobě a</w:t>
            </w:r>
            <w:r w:rsidR="005C757B" w:rsidRPr="007B45C0">
              <w:t> </w:t>
            </w:r>
            <w:r w:rsidRPr="007B45C0">
              <w:t>jiným</w:t>
            </w:r>
          </w:p>
          <w:p w14:paraId="6D3CD243" w14:textId="77777777" w:rsidR="003A145E" w:rsidRPr="007B45C0" w:rsidRDefault="003A145E" w:rsidP="003A145E">
            <w:pPr>
              <w:pStyle w:val="svp"/>
              <w:numPr>
                <w:ilvl w:val="0"/>
                <w:numId w:val="10"/>
              </w:numPr>
            </w:pPr>
            <w:r w:rsidRPr="007B45C0">
              <w:t>aplikuje zásady racionálního uvažování při zvládání emočního stresu poraněných i ošetřujících, vysvětlí pojem integrovaného záchranného systému</w:t>
            </w:r>
          </w:p>
          <w:p w14:paraId="515B3A17" w14:textId="77777777" w:rsidR="003A145E" w:rsidRPr="007B45C0" w:rsidRDefault="003A145E" w:rsidP="003A145E">
            <w:pPr>
              <w:pStyle w:val="svp"/>
              <w:numPr>
                <w:ilvl w:val="0"/>
                <w:numId w:val="10"/>
              </w:numPr>
            </w:pPr>
            <w:r w:rsidRPr="007B45C0">
              <w:t>dokáže komunikovat adekvátním způsobem se zdravotníky záchranné služby, linky tísňového volání</w:t>
            </w:r>
          </w:p>
          <w:p w14:paraId="33D077F9" w14:textId="77777777" w:rsidR="003A145E" w:rsidRPr="007B45C0" w:rsidRDefault="003A145E" w:rsidP="003A145E">
            <w:pPr>
              <w:pStyle w:val="svp"/>
              <w:numPr>
                <w:ilvl w:val="0"/>
                <w:numId w:val="10"/>
              </w:numPr>
            </w:pPr>
            <w:r w:rsidRPr="007B45C0">
              <w:t>popíše techniku osvojených dovedností při záchraně lidského života</w:t>
            </w:r>
          </w:p>
        </w:tc>
      </w:tr>
      <w:tr w:rsidR="003A145E" w:rsidRPr="007B45C0" w14:paraId="35CAC6A2" w14:textId="77777777" w:rsidTr="00660671">
        <w:tc>
          <w:tcPr>
            <w:tcW w:w="3750" w:type="dxa"/>
            <w:tcBorders>
              <w:top w:val="nil"/>
              <w:bottom w:val="nil"/>
            </w:tcBorders>
          </w:tcPr>
          <w:p w14:paraId="49E5B685" w14:textId="77777777" w:rsidR="003A145E" w:rsidRPr="007B45C0" w:rsidRDefault="003A145E" w:rsidP="003A145E">
            <w:pPr>
              <w:pStyle w:val="svp"/>
              <w:numPr>
                <w:ilvl w:val="0"/>
                <w:numId w:val="10"/>
              </w:numPr>
            </w:pPr>
            <w:r w:rsidRPr="007B45C0">
              <w:lastRenderedPageBreak/>
              <w:t>Poznatky z tělesné výchovy, komunikace při pohybových činnostech, organizace, hygiena a bezpečnostech v TV, péče o zdraví, výzbroj, výstroj, pravidla</w:t>
            </w:r>
          </w:p>
        </w:tc>
        <w:tc>
          <w:tcPr>
            <w:tcW w:w="3760" w:type="dxa"/>
            <w:tcBorders>
              <w:top w:val="nil"/>
              <w:bottom w:val="nil"/>
            </w:tcBorders>
          </w:tcPr>
          <w:p w14:paraId="0C97E855" w14:textId="77777777" w:rsidR="003A145E" w:rsidRPr="007B45C0" w:rsidRDefault="003A145E" w:rsidP="003A145E">
            <w:pPr>
              <w:pStyle w:val="svp"/>
              <w:numPr>
                <w:ilvl w:val="0"/>
                <w:numId w:val="10"/>
              </w:numPr>
            </w:pPr>
            <w:r w:rsidRPr="007B45C0">
              <w:t>dovede připravit prostředky k plánovaným pohybovým činnostem a sestavit soubory cvičení pro tělesnou a duševní relaxaci</w:t>
            </w:r>
          </w:p>
          <w:p w14:paraId="3AB8BA74" w14:textId="77777777" w:rsidR="003A145E" w:rsidRPr="007B45C0" w:rsidRDefault="003A145E" w:rsidP="003A145E">
            <w:pPr>
              <w:pStyle w:val="svp"/>
              <w:numPr>
                <w:ilvl w:val="0"/>
                <w:numId w:val="10"/>
              </w:numPr>
            </w:pPr>
            <w:r w:rsidRPr="007B45C0">
              <w:t>dovede o pohybových činnostech diskutovat, analyzovat je a hodnotit vhodně používá odbornou terminologii</w:t>
            </w:r>
          </w:p>
          <w:p w14:paraId="5BD5C91C" w14:textId="77777777" w:rsidR="003A145E" w:rsidRPr="007B45C0" w:rsidRDefault="003A145E" w:rsidP="003A145E">
            <w:pPr>
              <w:pStyle w:val="svp"/>
              <w:numPr>
                <w:ilvl w:val="0"/>
                <w:numId w:val="10"/>
              </w:numPr>
            </w:pPr>
            <w:r w:rsidRPr="007B45C0">
              <w:t>volí sportovní vybavení (výstroj a výzbroj) odpovídající příslušné činnosti a okolním podmínkám (klimatickým, zařízení, hygieně, bezpečnosti) a dovede je udržovat a ošetřovat</w:t>
            </w:r>
          </w:p>
          <w:p w14:paraId="33911043" w14:textId="77777777" w:rsidR="003A145E" w:rsidRPr="007B45C0" w:rsidRDefault="003A145E" w:rsidP="003A145E">
            <w:pPr>
              <w:pStyle w:val="svp"/>
              <w:numPr>
                <w:ilvl w:val="0"/>
                <w:numId w:val="10"/>
              </w:numPr>
            </w:pPr>
            <w:r w:rsidRPr="007B45C0">
              <w:t>dovede se zapojit do organizace turnajů a soutěží a umí zpracovat jednoduchou dokumentaci</w:t>
            </w:r>
          </w:p>
          <w:p w14:paraId="5F29B30E" w14:textId="77777777" w:rsidR="003A145E" w:rsidRPr="007B45C0" w:rsidRDefault="003A145E" w:rsidP="003A145E">
            <w:pPr>
              <w:pStyle w:val="svp"/>
              <w:numPr>
                <w:ilvl w:val="0"/>
                <w:numId w:val="10"/>
              </w:numPr>
            </w:pPr>
            <w:r w:rsidRPr="007B45C0">
              <w:t>dovede rozlišit jednání fair play od nesportovního jednání</w:t>
            </w:r>
          </w:p>
          <w:p w14:paraId="5DC6FC52" w14:textId="77777777" w:rsidR="003A145E" w:rsidRPr="007B45C0" w:rsidRDefault="003A145E" w:rsidP="003A145E">
            <w:pPr>
              <w:pStyle w:val="svp"/>
              <w:numPr>
                <w:ilvl w:val="0"/>
                <w:numId w:val="10"/>
              </w:numPr>
            </w:pPr>
            <w:r w:rsidRPr="007B45C0">
              <w:t>dokáže vyhledat potřebné informace z oblasti zdraví a pohybu</w:t>
            </w:r>
          </w:p>
        </w:tc>
      </w:tr>
      <w:tr w:rsidR="003A145E" w:rsidRPr="007B45C0" w14:paraId="22324BB8" w14:textId="77777777" w:rsidTr="00660671">
        <w:tc>
          <w:tcPr>
            <w:tcW w:w="7510" w:type="dxa"/>
            <w:gridSpan w:val="2"/>
          </w:tcPr>
          <w:p w14:paraId="3F32FD75" w14:textId="435568A3" w:rsidR="003A145E" w:rsidRPr="007B45C0" w:rsidRDefault="000F3E95" w:rsidP="00660671">
            <w:pPr>
              <w:pStyle w:val="svp"/>
            </w:pPr>
            <w:r w:rsidRPr="007B45C0">
              <w:t xml:space="preserve">Počet hodin: </w:t>
            </w:r>
            <w:r w:rsidR="003A145E" w:rsidRPr="007B45C0">
              <w:t>64</w:t>
            </w:r>
          </w:p>
        </w:tc>
      </w:tr>
    </w:tbl>
    <w:p w14:paraId="7E8F9FFE" w14:textId="77777777" w:rsidR="00022538" w:rsidRPr="007B45C0" w:rsidRDefault="00CF63B0" w:rsidP="005D78AC">
      <w:pPr>
        <w:pStyle w:val="svp3"/>
      </w:pPr>
      <w:r w:rsidRPr="007B45C0">
        <w:br w:type="page"/>
      </w:r>
      <w:r w:rsidR="00022538" w:rsidRPr="007B45C0">
        <w:lastRenderedPageBreak/>
        <w:t>Učební osnova vyučovacího předmětu</w:t>
      </w:r>
    </w:p>
    <w:p w14:paraId="66F9BE6B" w14:textId="77777777" w:rsidR="00022538" w:rsidRPr="007B45C0" w:rsidRDefault="00022538" w:rsidP="005D78AC">
      <w:pPr>
        <w:pStyle w:val="svp1"/>
      </w:pPr>
      <w:bookmarkStart w:id="169" w:name="_Toc144134466"/>
      <w:r w:rsidRPr="007B45C0">
        <w:t>Ekonomika</w:t>
      </w:r>
      <w:bookmarkEnd w:id="169"/>
    </w:p>
    <w:p w14:paraId="160B057C" w14:textId="77777777" w:rsidR="00022538" w:rsidRPr="007B45C0" w:rsidRDefault="00022538" w:rsidP="005D78AC">
      <w:pPr>
        <w:pStyle w:val="svp3"/>
      </w:pPr>
      <w:r w:rsidRPr="007B45C0">
        <w:t>školního vzdělávacího programu Programování a obsluha CNC strojů</w:t>
      </w:r>
    </w:p>
    <w:p w14:paraId="3FDE2E21" w14:textId="77777777" w:rsidR="00022538" w:rsidRPr="007B45C0" w:rsidRDefault="00022538" w:rsidP="005D78AC">
      <w:pPr>
        <w:pStyle w:val="svp3"/>
      </w:pPr>
      <w:r w:rsidRPr="007B45C0">
        <w:t xml:space="preserve">pro obor středního vzdělání s maturitní zkouškou: </w:t>
      </w:r>
      <w:r w:rsidRPr="007B45C0">
        <w:br/>
        <w:t xml:space="preserve">23-45-L/01 Mechanik seřizovač  </w:t>
      </w:r>
    </w:p>
    <w:p w14:paraId="499C77C9" w14:textId="77777777" w:rsidR="00022538" w:rsidRPr="007B45C0" w:rsidRDefault="00022538" w:rsidP="005D78AC">
      <w:pPr>
        <w:pStyle w:val="svp3"/>
      </w:pPr>
      <w:r w:rsidRPr="007B45C0">
        <w:t>Počet hodin: 102</w:t>
      </w:r>
    </w:p>
    <w:p w14:paraId="12AC4505" w14:textId="5164B942" w:rsidR="00022538" w:rsidRPr="007B45C0" w:rsidRDefault="00022538" w:rsidP="005D78AC">
      <w:pPr>
        <w:pStyle w:val="svp3"/>
      </w:pPr>
      <w:r w:rsidRPr="007B45C0">
        <w:t xml:space="preserve">Platnost: od </w:t>
      </w:r>
      <w:r w:rsidR="00F46495">
        <w:t>1. 9. 2025</w:t>
      </w:r>
    </w:p>
    <w:p w14:paraId="75E092FA" w14:textId="77777777" w:rsidR="00022538" w:rsidRPr="007B45C0" w:rsidRDefault="00022538" w:rsidP="005D78AC">
      <w:pPr>
        <w:pStyle w:val="svp"/>
      </w:pPr>
      <w:r w:rsidRPr="007B45C0">
        <w:rPr>
          <w:noProof/>
        </w:rPr>
        <mc:AlternateContent>
          <mc:Choice Requires="wps">
            <w:drawing>
              <wp:anchor distT="4294967293" distB="4294967293" distL="114300" distR="114300" simplePos="0" relativeHeight="251673600" behindDoc="0" locked="0" layoutInCell="1" allowOverlap="1" wp14:anchorId="3D318BE7" wp14:editId="30D0E5C0">
                <wp:simplePos x="0" y="0"/>
                <wp:positionH relativeFrom="column">
                  <wp:posOffset>2540</wp:posOffset>
                </wp:positionH>
                <wp:positionV relativeFrom="paragraph">
                  <wp:posOffset>36194</wp:posOffset>
                </wp:positionV>
                <wp:extent cx="4646930" cy="0"/>
                <wp:effectExtent l="0" t="0" r="20320" b="19050"/>
                <wp:wrapNone/>
                <wp:docPr id="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DE8303" id="Line 50"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28F2761E" w14:textId="77777777" w:rsidR="00377185" w:rsidRPr="007B45C0" w:rsidRDefault="00377185" w:rsidP="00377185">
      <w:pPr>
        <w:pStyle w:val="svp3"/>
      </w:pPr>
      <w:r w:rsidRPr="007B45C0">
        <w:t>Pojetí vyučovacího předmětu:</w:t>
      </w:r>
    </w:p>
    <w:p w14:paraId="78AA2F3E" w14:textId="77777777" w:rsidR="00377185" w:rsidRPr="007B45C0" w:rsidRDefault="00377185" w:rsidP="00377185">
      <w:pPr>
        <w:pStyle w:val="svp4"/>
      </w:pPr>
      <w:r w:rsidRPr="007B45C0">
        <w:t>Obecný cíl:</w:t>
      </w:r>
    </w:p>
    <w:p w14:paraId="33E34F44" w14:textId="77777777" w:rsidR="00377185" w:rsidRPr="007B45C0" w:rsidRDefault="00377185" w:rsidP="00377185">
      <w:pPr>
        <w:pStyle w:val="svp"/>
      </w:pPr>
      <w:r w:rsidRPr="007B45C0">
        <w:t xml:space="preserve">Cílem této vzdělávací oblasti je rozvíjet ekonomické myšlení žáků a umožnit jim pochopit mechanismus fungování tržní ekonomiky, porozumět podstatě podnikatelské činnosti, principu hospodaření podniku. Žáci získají předpoklady pro rozvíjení vlastních podnikatelských aktivit a naučí se orientovat v právní úpravě podnikání. Součástí je učivo o marketingu, managementu a využití jejich nástrojů při řízení provozu hospodářských subjektů různých úrovní. Důležitá je také znalost fungování finančního trhu, národního hospodářství a EU. Žáci jsou vedeni k praktickému využívání osvojených poznatků v oboru. </w:t>
      </w:r>
      <w:r w:rsidRPr="007B45C0">
        <w:rPr>
          <w:rStyle w:val="Siln"/>
          <w:b w:val="0"/>
        </w:rPr>
        <w:t>Vyučování zahrnuje také práci s digitálními technologiemi, například při ekonomických výpočtech, prezentaci dat či při simulacích podnikových procesů.</w:t>
      </w:r>
      <w:r w:rsidRPr="007B45C0">
        <w:t xml:space="preserve"> Vzdělávací oblast je úzce propojena s průřezovým tématem člověk a svět práce a se standardem finanční gramotnosti pro střední vzdělávání.</w:t>
      </w:r>
    </w:p>
    <w:p w14:paraId="3264B35A" w14:textId="77777777" w:rsidR="00377185" w:rsidRPr="007B45C0" w:rsidRDefault="00377185" w:rsidP="00377185">
      <w:pPr>
        <w:pStyle w:val="svp4"/>
      </w:pPr>
      <w:r w:rsidRPr="007B45C0">
        <w:t xml:space="preserve">Charakteristika učiva: </w:t>
      </w:r>
    </w:p>
    <w:p w14:paraId="5C4160C1" w14:textId="77777777" w:rsidR="00377185" w:rsidRPr="007B45C0" w:rsidRDefault="00377185" w:rsidP="00377185">
      <w:pPr>
        <w:pStyle w:val="svp"/>
      </w:pPr>
      <w:r w:rsidRPr="007B45C0">
        <w:t xml:space="preserve">Předmět je zařazen ve 3. ročníku v týdenní hodinové dotaci 3 vyučovací hodiny. Učivo je strukturováno do jednotlivých tematických celků. Žáci si osvojí základy fungování tržní ekonomiky jako celku, seznámí se s fungováním ziskových, neziskových organizací, s právní úpravou podnikání, naučí se zdravotní a sociální pojištění a řeší mzdové výpočty. Dále je učivo zaměřeno na jednotlivé podnikové činnosti, jako je hospodaření s oběžným, dlouhodobým majetkem, personalistika a odměňování zaměstnanců, hlavní činnost podniku, management, marketing a prodejní činnost podniku. Seznámí se s fungováním finančního trhu, cennými papíry, bankovnictvím a pojišťovnictvím, s daňovou soustavou státu, vysvětlí </w:t>
      </w:r>
      <w:r w:rsidRPr="007B45C0">
        <w:lastRenderedPageBreak/>
        <w:t>význam jednotlivých daní. Učivo vyúsťuje makroekonomickým pohledem na národní hospodářství a světovou ekonomiku.</w:t>
      </w:r>
    </w:p>
    <w:p w14:paraId="5329BCE1" w14:textId="77777777" w:rsidR="00377185" w:rsidRPr="007B45C0" w:rsidRDefault="00377185" w:rsidP="00377185">
      <w:pPr>
        <w:pStyle w:val="svp4"/>
      </w:pPr>
      <w:r w:rsidRPr="007B45C0">
        <w:t>Pojetí výuky:</w:t>
      </w:r>
    </w:p>
    <w:p w14:paraId="033FEBBE" w14:textId="77777777" w:rsidR="00377185" w:rsidRPr="007B45C0" w:rsidRDefault="00377185" w:rsidP="00377185">
      <w:pPr>
        <w:pStyle w:val="svp"/>
      </w:pPr>
      <w:r w:rsidRPr="007B45C0">
        <w:t>Výuka předmětu ekonomika je kromě tradiční metody výkladu pojata tak, aby žák byl schopen samostatně vyhledat, zpracovat a interpretovat informace, reagovat na změny v daných státem závazných vyhláškách, v předpisech, uvědomovat si mezipředmětové vztahy, aplikovat znalosti z předmětu v praxi. Informace je schopen vyhledávat na internetu, v odborném tisku, v právních předpisech, a to buď formou samostatné práce, nebo práce ve skupinách. Při výuce jsou žákům předkládány příklady z praxe, jsou diskutovány a komentovány aktuální ekonomické události, dle možností jsou organizovány exkurze. Žáci sami předkládají referáty. Žáci mimořádně nadaní řeší složitější úkoly v rámci vyučovací hodiny samostatně nebo ve skupině, žáci se specifickými poruchami učení mohou během výuky využívat výpočetní techniku a jsou s nimi individuálně řešeny úkoly během vyučovací hodiny a také mají možnost využívat konzultační hodiny. Výuka je zaměřena ve vhodných tematických celcích na řešení příkladů, a to zejména v celku: hospodaření s oběžným majetkem, hospodaření s dlouhodobým majetkem, personalistika, odměňování zaměstnanců, zdravotní pojištění, sociální pojištění, mzdové výpočty, finanční trh, bankovnictví a pojišťovnictví, daň z přidané hodnoty, další daně, například daně z příjmů fyzických a právnických osob. V návaznosti na změnu zákonných norem a předpisů je výuka vhodným způsobem aktualizována. Žáci jsou vedeni k tomu, aby si uvědomovali mezipředmětové vztahy, zejména s předměty člověk a svět práce. Na konci každého tematického celku je zařazeno prohlubování a sumarizace učiva za probraný tematický celek.</w:t>
      </w:r>
    </w:p>
    <w:p w14:paraId="46438FFF" w14:textId="77777777" w:rsidR="00377185" w:rsidRPr="007B45C0" w:rsidRDefault="00377185" w:rsidP="00377185">
      <w:pPr>
        <w:pStyle w:val="svp4"/>
      </w:pPr>
      <w:r w:rsidRPr="007B45C0">
        <w:t>Mezipředmětové vztahy:</w:t>
      </w:r>
    </w:p>
    <w:p w14:paraId="28F7F76B" w14:textId="77777777" w:rsidR="00377185" w:rsidRPr="007B45C0" w:rsidRDefault="00377185" w:rsidP="00377185">
      <w:pPr>
        <w:pStyle w:val="svp"/>
      </w:pPr>
      <w:r w:rsidRPr="007B45C0">
        <w:rPr>
          <w:szCs w:val="24"/>
        </w:rPr>
        <w:t>Uplatní se mezipředmětové vztahy, zejména ve vztahu k </w:t>
      </w:r>
      <w:r w:rsidRPr="007B45C0">
        <w:t>jakosti, občanské nauce, informačním a komunikačním technologiím, digitální technilogiím</w:t>
      </w:r>
    </w:p>
    <w:p w14:paraId="4BDB7CD1" w14:textId="77777777" w:rsidR="00377185" w:rsidRPr="007B45C0" w:rsidRDefault="00377185" w:rsidP="00377185">
      <w:pPr>
        <w:pStyle w:val="svp4"/>
      </w:pPr>
      <w:r w:rsidRPr="007B45C0">
        <w:t>Hodnocení výsledků žáků:</w:t>
      </w:r>
    </w:p>
    <w:p w14:paraId="3E503990" w14:textId="77777777" w:rsidR="00377185" w:rsidRPr="007B45C0" w:rsidRDefault="00377185" w:rsidP="00377185">
      <w:pPr>
        <w:pStyle w:val="svp"/>
      </w:pPr>
      <w:r w:rsidRPr="007B45C0">
        <w:t>Žáci jsou hodnoceni ústně i písemně. Kromě znalostí a dovedností je při ústním zkoušení hodnocena souvislost ústního projevu, srozumitelnost, vztahy mezi probíranými tematickými celky, pohotovost, rychlost reagování. U písemného projevu je dále hodnocena přesnost, souvislost, pečlivost, přehlednost. Při závěrečné klasifikaci se berou v úvahu samostatné práce žáka, jako jsou referáty, aktuality. Dále je zohledněna aktivita žáka v hodině, vlastní názory na danou problematiku a jeho zájem o probíraná jednotlivá témata.</w:t>
      </w:r>
    </w:p>
    <w:p w14:paraId="26BD28C6" w14:textId="77777777" w:rsidR="00377185" w:rsidRPr="007B45C0" w:rsidRDefault="00377185" w:rsidP="00377185">
      <w:pPr>
        <w:pStyle w:val="svp4"/>
      </w:pPr>
      <w:r w:rsidRPr="007B45C0">
        <w:lastRenderedPageBreak/>
        <w:t>Přínos předmětu k rozvoji klíčových/odborných kompetencí a průřezových témat</w:t>
      </w:r>
    </w:p>
    <w:p w14:paraId="41D1F724" w14:textId="77777777" w:rsidR="00377185" w:rsidRPr="007B45C0" w:rsidRDefault="00377185" w:rsidP="00377185">
      <w:pPr>
        <w:pStyle w:val="svp"/>
      </w:pPr>
      <w:r w:rsidRPr="007B45C0">
        <w:t>Z hlediska klíčových kompetencí se klade důraz zejména na komunikativní dovednosti, dovednost analyzovat a řešit problémy, používat numerické aplikace a digitální technologie, rozvíjet ekonomické myšlení žáků a umožnit jim pochopit mechanismus fungování tržní ekonomiky, porozumět podstatě podnikatelské činnosti a principu hospodaření podniku.</w:t>
      </w:r>
    </w:p>
    <w:p w14:paraId="2F02F74C" w14:textId="77777777" w:rsidR="00377185" w:rsidRPr="007B45C0" w:rsidRDefault="00377185" w:rsidP="00377185">
      <w:pPr>
        <w:pStyle w:val="svp"/>
      </w:pPr>
      <w:r w:rsidRPr="007B45C0">
        <w:t>Prostředky realizace klíčových/odborných kompetencí</w:t>
      </w:r>
    </w:p>
    <w:p w14:paraId="1FD5E292" w14:textId="77777777" w:rsidR="00377185" w:rsidRPr="007B45C0" w:rsidRDefault="00377185" w:rsidP="00377185">
      <w:pPr>
        <w:pStyle w:val="svp"/>
      </w:pPr>
      <w:r w:rsidRPr="007B45C0">
        <w:t>Při výuce žák používá odborné časopisy a publikace, denní tisk, zákony a vyhlášky, aktuality z internetu, dokumenty a tiskopisy (kupní smlouva, daňové přiznání, směnky, akcie), materiální ukázky (platební karty), grafy, schémata, internet.</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377185" w:rsidRPr="007B45C0" w14:paraId="073272B8" w14:textId="77777777" w:rsidTr="002B7FC3">
        <w:tc>
          <w:tcPr>
            <w:tcW w:w="2379" w:type="dxa"/>
          </w:tcPr>
          <w:p w14:paraId="6B61CB36" w14:textId="77777777" w:rsidR="00377185" w:rsidRPr="007B45C0" w:rsidRDefault="00377185" w:rsidP="002B7FC3">
            <w:pPr>
              <w:pStyle w:val="svp"/>
              <w:tabs>
                <w:tab w:val="left" w:pos="2280"/>
              </w:tabs>
            </w:pPr>
            <w:r w:rsidRPr="007B45C0">
              <w:br w:type="page"/>
            </w:r>
            <w:r w:rsidRPr="007B45C0">
              <w:br w:type="page"/>
              <w:t>Učivo:</w:t>
            </w:r>
          </w:p>
        </w:tc>
        <w:tc>
          <w:tcPr>
            <w:tcW w:w="5134" w:type="dxa"/>
          </w:tcPr>
          <w:p w14:paraId="21BDBE18" w14:textId="77777777" w:rsidR="00377185" w:rsidRPr="007B45C0" w:rsidRDefault="00377185" w:rsidP="002B7FC3">
            <w:pPr>
              <w:pStyle w:val="svp"/>
            </w:pPr>
            <w:r w:rsidRPr="007B45C0">
              <w:t xml:space="preserve">Ekonomika </w:t>
            </w:r>
          </w:p>
        </w:tc>
      </w:tr>
      <w:tr w:rsidR="00377185" w:rsidRPr="007B45C0" w14:paraId="78F5DE93" w14:textId="77777777" w:rsidTr="002B7FC3">
        <w:tc>
          <w:tcPr>
            <w:tcW w:w="2379" w:type="dxa"/>
          </w:tcPr>
          <w:p w14:paraId="3567A1B6" w14:textId="77777777" w:rsidR="00377185" w:rsidRPr="007B45C0" w:rsidRDefault="00377185" w:rsidP="002B7FC3">
            <w:pPr>
              <w:pStyle w:val="svp"/>
              <w:tabs>
                <w:tab w:val="left" w:pos="2280"/>
              </w:tabs>
            </w:pPr>
            <w:r w:rsidRPr="007B45C0">
              <w:t>Výsledky vzdělávání:</w:t>
            </w:r>
          </w:p>
        </w:tc>
        <w:tc>
          <w:tcPr>
            <w:tcW w:w="5134" w:type="dxa"/>
          </w:tcPr>
          <w:p w14:paraId="63B384AD" w14:textId="77777777" w:rsidR="00377185" w:rsidRPr="007B45C0" w:rsidRDefault="00377185" w:rsidP="002B7FC3">
            <w:pPr>
              <w:pStyle w:val="svp"/>
              <w:tabs>
                <w:tab w:val="left" w:pos="2280"/>
              </w:tabs>
            </w:pPr>
            <w:r w:rsidRPr="007B45C0">
              <w:t>Téma Ekonomika přispívá k naplňování obecných cílů vzdělávání, zejména v rozvoji obecných a odborných kompetencí. Učivo je koncipováno do tradičních celků.</w:t>
            </w:r>
          </w:p>
        </w:tc>
      </w:tr>
      <w:tr w:rsidR="00377185" w:rsidRPr="007B45C0" w14:paraId="77B05208" w14:textId="77777777" w:rsidTr="002B7FC3">
        <w:tc>
          <w:tcPr>
            <w:tcW w:w="2379" w:type="dxa"/>
          </w:tcPr>
          <w:p w14:paraId="0B68A5AA" w14:textId="77777777" w:rsidR="00377185" w:rsidRPr="007B45C0" w:rsidRDefault="00377185" w:rsidP="002B7FC3">
            <w:pPr>
              <w:pStyle w:val="svp"/>
              <w:tabs>
                <w:tab w:val="left" w:pos="2280"/>
              </w:tabs>
            </w:pPr>
          </w:p>
        </w:tc>
        <w:tc>
          <w:tcPr>
            <w:tcW w:w="5134" w:type="dxa"/>
          </w:tcPr>
          <w:p w14:paraId="48A832C4" w14:textId="77777777" w:rsidR="00377185" w:rsidRPr="007B45C0" w:rsidRDefault="00377185" w:rsidP="002B7FC3">
            <w:pPr>
              <w:pStyle w:val="svp"/>
              <w:tabs>
                <w:tab w:val="left" w:pos="2280"/>
              </w:tabs>
            </w:pPr>
            <w:r w:rsidRPr="007B45C0">
              <w:t>Komunikativní kompetence</w:t>
            </w:r>
          </w:p>
        </w:tc>
      </w:tr>
      <w:tr w:rsidR="00377185" w:rsidRPr="007B45C0" w14:paraId="217CB6A2" w14:textId="77777777" w:rsidTr="002B7FC3">
        <w:tc>
          <w:tcPr>
            <w:tcW w:w="2379" w:type="dxa"/>
          </w:tcPr>
          <w:p w14:paraId="4247EC06" w14:textId="77777777" w:rsidR="00377185" w:rsidRPr="007B45C0" w:rsidRDefault="00377185" w:rsidP="002B7FC3">
            <w:pPr>
              <w:pStyle w:val="svp"/>
              <w:tabs>
                <w:tab w:val="left" w:pos="2280"/>
              </w:tabs>
              <w:spacing w:after="0"/>
            </w:pPr>
            <w:r w:rsidRPr="007B45C0">
              <w:t>Žák zná a umí používat:</w:t>
            </w:r>
          </w:p>
        </w:tc>
        <w:tc>
          <w:tcPr>
            <w:tcW w:w="5134" w:type="dxa"/>
          </w:tcPr>
          <w:p w14:paraId="5C368A67" w14:textId="77777777" w:rsidR="00377185" w:rsidRPr="007B45C0" w:rsidRDefault="00377185" w:rsidP="002B7FC3">
            <w:pPr>
              <w:pStyle w:val="svp"/>
              <w:numPr>
                <w:ilvl w:val="0"/>
                <w:numId w:val="10"/>
              </w:numPr>
            </w:pPr>
            <w:r w:rsidRPr="007B45C0">
              <w:t>nástroje marketingu a managementu při řízení provozu hospodářských subjektů různých úrovní</w:t>
            </w:r>
          </w:p>
          <w:p w14:paraId="336884A9" w14:textId="77777777" w:rsidR="00377185" w:rsidRPr="007B45C0" w:rsidRDefault="00377185" w:rsidP="002B7FC3">
            <w:pPr>
              <w:pStyle w:val="svp"/>
              <w:numPr>
                <w:ilvl w:val="0"/>
                <w:numId w:val="10"/>
              </w:numPr>
            </w:pPr>
            <w:r w:rsidRPr="007B45C0">
              <w:t xml:space="preserve">zná práva a povinnosti zaměstnavatelů a pracovníků </w:t>
            </w:r>
          </w:p>
          <w:p w14:paraId="4BB608CE" w14:textId="77777777" w:rsidR="00377185" w:rsidRPr="007B45C0" w:rsidRDefault="00377185" w:rsidP="002B7FC3">
            <w:pPr>
              <w:pStyle w:val="svp"/>
              <w:numPr>
                <w:ilvl w:val="0"/>
                <w:numId w:val="10"/>
              </w:numPr>
            </w:pPr>
            <w:r w:rsidRPr="007B45C0">
              <w:t>umí používat verbální komunikaci při důležitých jednáních, umí se pohybovat ve světě práce (např. téma o mzdě, pracovních smlouvách, dohodách mimo pracovní poměr, pomoc úřadu práce v době nezaměstnanosti atd.).</w:t>
            </w:r>
          </w:p>
        </w:tc>
      </w:tr>
      <w:tr w:rsidR="00377185" w:rsidRPr="007B45C0" w14:paraId="635C54C0" w14:textId="77777777" w:rsidTr="002B7FC3">
        <w:tc>
          <w:tcPr>
            <w:tcW w:w="2379" w:type="dxa"/>
          </w:tcPr>
          <w:p w14:paraId="487718A0" w14:textId="77777777" w:rsidR="00377185" w:rsidRPr="007B45C0" w:rsidRDefault="00377185" w:rsidP="002B7FC3">
            <w:pPr>
              <w:pStyle w:val="svp"/>
              <w:tabs>
                <w:tab w:val="left" w:pos="2280"/>
              </w:tabs>
              <w:spacing w:after="0"/>
            </w:pPr>
            <w:r w:rsidRPr="007B45C0">
              <w:t>Žák je schopen:</w:t>
            </w:r>
          </w:p>
        </w:tc>
        <w:tc>
          <w:tcPr>
            <w:tcW w:w="5134" w:type="dxa"/>
          </w:tcPr>
          <w:p w14:paraId="1BF89FAC" w14:textId="77777777" w:rsidR="00377185" w:rsidRPr="007B45C0" w:rsidRDefault="00377185" w:rsidP="002B7FC3">
            <w:pPr>
              <w:pStyle w:val="svp"/>
              <w:numPr>
                <w:ilvl w:val="0"/>
                <w:numId w:val="10"/>
              </w:numPr>
            </w:pPr>
            <w:r w:rsidRPr="007B45C0">
              <w:t xml:space="preserve">vyjadřovat se přiměřeně účelu jednání </w:t>
            </w:r>
            <w:r w:rsidRPr="007B45C0">
              <w:br/>
              <w:t xml:space="preserve">a komunikační situaci v projevech mluvených </w:t>
            </w:r>
            <w:r w:rsidRPr="007B45C0">
              <w:br/>
              <w:t>i psaných</w:t>
            </w:r>
          </w:p>
          <w:p w14:paraId="2C125264" w14:textId="77777777" w:rsidR="00377185" w:rsidRPr="007B45C0" w:rsidRDefault="00377185" w:rsidP="002B7FC3">
            <w:pPr>
              <w:pStyle w:val="svp"/>
              <w:numPr>
                <w:ilvl w:val="0"/>
                <w:numId w:val="10"/>
              </w:numPr>
            </w:pPr>
            <w:r w:rsidRPr="007B45C0">
              <w:t xml:space="preserve">formulovat své myšlenky srozumitelně </w:t>
            </w:r>
            <w:r w:rsidRPr="007B45C0">
              <w:br/>
              <w:t>a souvisle</w:t>
            </w:r>
          </w:p>
          <w:p w14:paraId="55EF960D" w14:textId="77777777" w:rsidR="00377185" w:rsidRPr="007B45C0" w:rsidRDefault="00377185" w:rsidP="002B7FC3">
            <w:pPr>
              <w:pStyle w:val="svp"/>
              <w:numPr>
                <w:ilvl w:val="0"/>
                <w:numId w:val="10"/>
              </w:numPr>
            </w:pPr>
            <w:r w:rsidRPr="007B45C0">
              <w:t xml:space="preserve">aktivně se účastnit diskusí, vyjadřovat se </w:t>
            </w:r>
            <w:r w:rsidRPr="007B45C0">
              <w:br/>
              <w:t>a vystupovat v souladu se zásadami kultury osobního projevu a společenského chování.</w:t>
            </w:r>
          </w:p>
        </w:tc>
      </w:tr>
      <w:tr w:rsidR="00377185" w:rsidRPr="007B45C0" w14:paraId="5675CBFD" w14:textId="77777777" w:rsidTr="002B7FC3">
        <w:tc>
          <w:tcPr>
            <w:tcW w:w="2379" w:type="dxa"/>
          </w:tcPr>
          <w:p w14:paraId="682C3665" w14:textId="77777777" w:rsidR="00377185" w:rsidRPr="007B45C0" w:rsidRDefault="00377185" w:rsidP="002B7FC3">
            <w:pPr>
              <w:pStyle w:val="svp"/>
              <w:tabs>
                <w:tab w:val="left" w:pos="2280"/>
              </w:tabs>
            </w:pPr>
          </w:p>
        </w:tc>
        <w:tc>
          <w:tcPr>
            <w:tcW w:w="5134" w:type="dxa"/>
          </w:tcPr>
          <w:p w14:paraId="032FA912" w14:textId="77777777" w:rsidR="00377185" w:rsidRPr="007B45C0" w:rsidRDefault="00377185" w:rsidP="002B7FC3">
            <w:pPr>
              <w:pStyle w:val="svp"/>
              <w:tabs>
                <w:tab w:val="left" w:pos="2280"/>
              </w:tabs>
            </w:pPr>
            <w:r w:rsidRPr="007B45C0">
              <w:t>Personální kompetence</w:t>
            </w:r>
          </w:p>
        </w:tc>
      </w:tr>
      <w:tr w:rsidR="00377185" w:rsidRPr="007B45C0" w14:paraId="0CEFFBB0" w14:textId="77777777" w:rsidTr="002B7FC3">
        <w:tc>
          <w:tcPr>
            <w:tcW w:w="2379" w:type="dxa"/>
          </w:tcPr>
          <w:p w14:paraId="001F8873" w14:textId="77777777" w:rsidR="00377185" w:rsidRPr="007B45C0" w:rsidRDefault="00377185" w:rsidP="002B7FC3">
            <w:pPr>
              <w:pStyle w:val="svp"/>
              <w:tabs>
                <w:tab w:val="left" w:pos="2280"/>
              </w:tabs>
            </w:pPr>
            <w:r w:rsidRPr="007B45C0">
              <w:t xml:space="preserve">Žák umí: </w:t>
            </w:r>
          </w:p>
        </w:tc>
        <w:tc>
          <w:tcPr>
            <w:tcW w:w="5134" w:type="dxa"/>
          </w:tcPr>
          <w:p w14:paraId="54C25E98" w14:textId="77777777" w:rsidR="00377185" w:rsidRPr="007B45C0" w:rsidRDefault="00377185" w:rsidP="002B7FC3">
            <w:pPr>
              <w:pStyle w:val="svp"/>
              <w:numPr>
                <w:ilvl w:val="0"/>
                <w:numId w:val="10"/>
              </w:numPr>
            </w:pPr>
            <w:r w:rsidRPr="007B45C0">
              <w:t>odhadovat výsledky svého jednání</w:t>
            </w:r>
          </w:p>
          <w:p w14:paraId="3FB3DD9D" w14:textId="77777777" w:rsidR="00377185" w:rsidRPr="007B45C0" w:rsidRDefault="00377185" w:rsidP="002B7FC3">
            <w:pPr>
              <w:pStyle w:val="svp"/>
              <w:numPr>
                <w:ilvl w:val="0"/>
                <w:numId w:val="10"/>
              </w:numPr>
            </w:pPr>
            <w:r w:rsidRPr="007B45C0">
              <w:t xml:space="preserve">ověřovat si získané poznatky </w:t>
            </w:r>
          </w:p>
          <w:p w14:paraId="7249A394" w14:textId="77777777" w:rsidR="00377185" w:rsidRPr="007B45C0" w:rsidRDefault="00377185" w:rsidP="002B7FC3">
            <w:pPr>
              <w:pStyle w:val="svp"/>
              <w:numPr>
                <w:ilvl w:val="0"/>
                <w:numId w:val="10"/>
              </w:numPr>
            </w:pPr>
            <w:r w:rsidRPr="007B45C0">
              <w:t>zvažovat názory, postoje a jednání jiných lidí</w:t>
            </w:r>
          </w:p>
          <w:p w14:paraId="0E1552EA" w14:textId="77777777" w:rsidR="00377185" w:rsidRPr="007B45C0" w:rsidRDefault="00377185" w:rsidP="002B7FC3">
            <w:pPr>
              <w:pStyle w:val="svp"/>
              <w:numPr>
                <w:ilvl w:val="0"/>
                <w:numId w:val="10"/>
              </w:numPr>
            </w:pPr>
            <w:r w:rsidRPr="007B45C0">
              <w:t>přijímat radu i kritiku a s poskytnutými informacemi dále pracovat</w:t>
            </w:r>
          </w:p>
          <w:p w14:paraId="631A8F15" w14:textId="77777777" w:rsidR="00377185" w:rsidRPr="007B45C0" w:rsidRDefault="00377185" w:rsidP="002B7FC3">
            <w:pPr>
              <w:pStyle w:val="svp"/>
              <w:numPr>
                <w:ilvl w:val="0"/>
                <w:numId w:val="10"/>
              </w:numPr>
            </w:pPr>
            <w:r w:rsidRPr="007B45C0">
              <w:t>pečovat o své duševní i fyzické zdraví.</w:t>
            </w:r>
          </w:p>
        </w:tc>
      </w:tr>
      <w:tr w:rsidR="00377185" w:rsidRPr="007B45C0" w14:paraId="1ADD40E3" w14:textId="77777777" w:rsidTr="002B7FC3">
        <w:tc>
          <w:tcPr>
            <w:tcW w:w="2379" w:type="dxa"/>
          </w:tcPr>
          <w:p w14:paraId="6D97475B" w14:textId="77777777" w:rsidR="00377185" w:rsidRPr="007B45C0" w:rsidRDefault="00377185" w:rsidP="002B7FC3">
            <w:pPr>
              <w:pStyle w:val="svp"/>
              <w:tabs>
                <w:tab w:val="left" w:pos="2280"/>
              </w:tabs>
            </w:pPr>
          </w:p>
        </w:tc>
        <w:tc>
          <w:tcPr>
            <w:tcW w:w="5134" w:type="dxa"/>
          </w:tcPr>
          <w:p w14:paraId="5F9965A4" w14:textId="77777777" w:rsidR="00377185" w:rsidRPr="007B45C0" w:rsidRDefault="00377185" w:rsidP="002B7FC3">
            <w:pPr>
              <w:pStyle w:val="svp"/>
              <w:tabs>
                <w:tab w:val="left" w:pos="2280"/>
              </w:tabs>
            </w:pPr>
            <w:r w:rsidRPr="007B45C0">
              <w:t>Sociální kompetence</w:t>
            </w:r>
          </w:p>
        </w:tc>
      </w:tr>
      <w:tr w:rsidR="00377185" w:rsidRPr="007B45C0" w14:paraId="2F0237E5" w14:textId="77777777" w:rsidTr="002B7FC3">
        <w:tc>
          <w:tcPr>
            <w:tcW w:w="2379" w:type="dxa"/>
          </w:tcPr>
          <w:p w14:paraId="350F050E" w14:textId="77777777" w:rsidR="00377185" w:rsidRPr="007B45C0" w:rsidRDefault="00377185" w:rsidP="002B7FC3">
            <w:pPr>
              <w:pStyle w:val="svp"/>
              <w:tabs>
                <w:tab w:val="left" w:pos="2280"/>
              </w:tabs>
            </w:pPr>
            <w:r w:rsidRPr="007B45C0">
              <w:t>Žák je schopen:</w:t>
            </w:r>
          </w:p>
        </w:tc>
        <w:tc>
          <w:tcPr>
            <w:tcW w:w="5134" w:type="dxa"/>
          </w:tcPr>
          <w:p w14:paraId="1C41B398" w14:textId="77777777" w:rsidR="00377185" w:rsidRPr="007B45C0" w:rsidRDefault="00377185" w:rsidP="002B7FC3">
            <w:pPr>
              <w:pStyle w:val="svp"/>
              <w:numPr>
                <w:ilvl w:val="0"/>
                <w:numId w:val="10"/>
              </w:numPr>
            </w:pPr>
            <w:r w:rsidRPr="007B45C0">
              <w:t>pracovat samostatně i ve skupině, v týmu</w:t>
            </w:r>
          </w:p>
          <w:p w14:paraId="1F9388F7" w14:textId="77777777" w:rsidR="00377185" w:rsidRPr="007B45C0" w:rsidRDefault="00377185" w:rsidP="002B7FC3">
            <w:pPr>
              <w:pStyle w:val="svp"/>
              <w:numPr>
                <w:ilvl w:val="0"/>
                <w:numId w:val="10"/>
              </w:numPr>
            </w:pPr>
            <w:r w:rsidRPr="007B45C0">
              <w:t xml:space="preserve">přijímat a odpovědně plnit svěřené úkoly </w:t>
            </w:r>
          </w:p>
          <w:p w14:paraId="79FA2ECA" w14:textId="77777777" w:rsidR="00377185" w:rsidRPr="007B45C0" w:rsidRDefault="00377185" w:rsidP="002B7FC3">
            <w:pPr>
              <w:pStyle w:val="svp"/>
              <w:numPr>
                <w:ilvl w:val="0"/>
                <w:numId w:val="10"/>
              </w:numPr>
            </w:pPr>
            <w:r w:rsidRPr="007B45C0">
              <w:t xml:space="preserve">přispívat k vytváření mezilidských vztahů </w:t>
            </w:r>
            <w:r w:rsidRPr="007B45C0">
              <w:br/>
              <w:t>a k předcházení osobních konfliktů</w:t>
            </w:r>
          </w:p>
          <w:p w14:paraId="0DE1EB08" w14:textId="77777777" w:rsidR="00377185" w:rsidRPr="007B45C0" w:rsidRDefault="00377185" w:rsidP="002B7FC3">
            <w:pPr>
              <w:pStyle w:val="svp"/>
              <w:numPr>
                <w:ilvl w:val="0"/>
                <w:numId w:val="10"/>
              </w:numPr>
            </w:pPr>
            <w:r w:rsidRPr="007B45C0">
              <w:t>nepodléhat předsudkům a stereotypům v přístupu k jiným lidem.</w:t>
            </w:r>
          </w:p>
        </w:tc>
      </w:tr>
      <w:tr w:rsidR="00377185" w:rsidRPr="007B45C0" w14:paraId="7D8AC204" w14:textId="77777777" w:rsidTr="002B7FC3">
        <w:tc>
          <w:tcPr>
            <w:tcW w:w="2379" w:type="dxa"/>
          </w:tcPr>
          <w:p w14:paraId="0327298E" w14:textId="77777777" w:rsidR="00377185" w:rsidRPr="007B45C0" w:rsidRDefault="00377185" w:rsidP="002B7FC3">
            <w:pPr>
              <w:pStyle w:val="svp"/>
              <w:tabs>
                <w:tab w:val="left" w:pos="2280"/>
              </w:tabs>
            </w:pPr>
          </w:p>
        </w:tc>
        <w:tc>
          <w:tcPr>
            <w:tcW w:w="5134" w:type="dxa"/>
          </w:tcPr>
          <w:p w14:paraId="1071EC81" w14:textId="77777777" w:rsidR="00377185" w:rsidRPr="007B45C0" w:rsidRDefault="00377185" w:rsidP="002B7FC3">
            <w:pPr>
              <w:pStyle w:val="svp"/>
              <w:tabs>
                <w:tab w:val="left" w:pos="2280"/>
              </w:tabs>
            </w:pPr>
            <w:r w:rsidRPr="007B45C0">
              <w:t>Kompetence k pracovnímu uplatnění</w:t>
            </w:r>
          </w:p>
        </w:tc>
      </w:tr>
      <w:tr w:rsidR="00377185" w:rsidRPr="007B45C0" w14:paraId="1578900D" w14:textId="77777777" w:rsidTr="002B7FC3">
        <w:tc>
          <w:tcPr>
            <w:tcW w:w="2379" w:type="dxa"/>
          </w:tcPr>
          <w:p w14:paraId="4F420A4A" w14:textId="77777777" w:rsidR="00377185" w:rsidRPr="007B45C0" w:rsidRDefault="00377185" w:rsidP="002B7FC3">
            <w:pPr>
              <w:pStyle w:val="svp"/>
              <w:tabs>
                <w:tab w:val="left" w:pos="2280"/>
              </w:tabs>
            </w:pPr>
            <w:r w:rsidRPr="007B45C0">
              <w:t>Žák je veden k tomu, aby:</w:t>
            </w:r>
          </w:p>
        </w:tc>
        <w:tc>
          <w:tcPr>
            <w:tcW w:w="5134" w:type="dxa"/>
          </w:tcPr>
          <w:p w14:paraId="33919605" w14:textId="77777777" w:rsidR="00377185" w:rsidRPr="007B45C0" w:rsidRDefault="00377185" w:rsidP="002B7FC3">
            <w:pPr>
              <w:pStyle w:val="svp"/>
              <w:numPr>
                <w:ilvl w:val="0"/>
                <w:numId w:val="10"/>
              </w:numPr>
            </w:pPr>
            <w:r w:rsidRPr="007B45C0">
              <w:t xml:space="preserve">prakticky využíval osvojených poznatků v oboru </w:t>
            </w:r>
          </w:p>
          <w:p w14:paraId="73350F30" w14:textId="77777777" w:rsidR="00377185" w:rsidRPr="007B45C0" w:rsidRDefault="00377185" w:rsidP="002B7FC3">
            <w:pPr>
              <w:pStyle w:val="svp"/>
              <w:numPr>
                <w:ilvl w:val="0"/>
                <w:numId w:val="10"/>
              </w:numPr>
            </w:pPr>
            <w:r w:rsidRPr="007B45C0">
              <w:t xml:space="preserve">vyhledával a posuzoval informace </w:t>
            </w:r>
            <w:r w:rsidRPr="007B45C0">
              <w:br/>
              <w:t xml:space="preserve">o vzdělávací nabídce </w:t>
            </w:r>
          </w:p>
          <w:p w14:paraId="55948851" w14:textId="77777777" w:rsidR="00377185" w:rsidRPr="007B45C0" w:rsidRDefault="00377185" w:rsidP="002B7FC3">
            <w:pPr>
              <w:pStyle w:val="svp"/>
              <w:numPr>
                <w:ilvl w:val="0"/>
                <w:numId w:val="10"/>
              </w:numPr>
            </w:pPr>
            <w:r w:rsidRPr="007B45C0">
              <w:t xml:space="preserve">orientoval se v nabídce pracovních míst </w:t>
            </w:r>
            <w:r w:rsidRPr="007B45C0">
              <w:br/>
              <w:t xml:space="preserve">a posuzoval ji z hlediska svých předpokladů a profesních cílů </w:t>
            </w:r>
          </w:p>
          <w:p w14:paraId="3E3E6A36" w14:textId="77777777" w:rsidR="00377185" w:rsidRPr="007B45C0" w:rsidRDefault="00377185" w:rsidP="002B7FC3">
            <w:pPr>
              <w:pStyle w:val="svp"/>
              <w:numPr>
                <w:ilvl w:val="0"/>
                <w:numId w:val="10"/>
              </w:numPr>
            </w:pPr>
            <w:r w:rsidRPr="007B45C0">
              <w:t xml:space="preserve">osvojil si způsoby ucházení se o pracovní místo </w:t>
            </w:r>
          </w:p>
          <w:p w14:paraId="7B7D6AD6" w14:textId="77777777" w:rsidR="00377185" w:rsidRPr="007B45C0" w:rsidRDefault="00377185" w:rsidP="002B7FC3">
            <w:pPr>
              <w:pStyle w:val="svp"/>
              <w:numPr>
                <w:ilvl w:val="0"/>
                <w:numId w:val="10"/>
              </w:numPr>
            </w:pPr>
            <w:r w:rsidRPr="007B45C0">
              <w:t>uměl jednat a znal, jakými pravidly se řídit při těchto jednáních.</w:t>
            </w:r>
          </w:p>
        </w:tc>
      </w:tr>
      <w:tr w:rsidR="00377185" w:rsidRPr="007B45C0" w14:paraId="00594EAD" w14:textId="77777777" w:rsidTr="002B7FC3">
        <w:tc>
          <w:tcPr>
            <w:tcW w:w="2379" w:type="dxa"/>
            <w:tcBorders>
              <w:top w:val="single" w:sz="4" w:space="0" w:color="auto"/>
              <w:left w:val="single" w:sz="4" w:space="0" w:color="auto"/>
              <w:bottom w:val="single" w:sz="4" w:space="0" w:color="auto"/>
              <w:right w:val="single" w:sz="4" w:space="0" w:color="auto"/>
            </w:tcBorders>
          </w:tcPr>
          <w:p w14:paraId="4D3B0363" w14:textId="77777777" w:rsidR="00377185" w:rsidRPr="007B45C0" w:rsidRDefault="00377185" w:rsidP="00377185">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6BFDBD6F" w14:textId="77777777" w:rsidR="00377185" w:rsidRPr="007B45C0" w:rsidRDefault="00377185" w:rsidP="00377185">
            <w:pPr>
              <w:pStyle w:val="svp"/>
              <w:tabs>
                <w:tab w:val="num" w:pos="360"/>
              </w:tabs>
              <w:ind w:left="360" w:hanging="360"/>
            </w:pPr>
            <w:r w:rsidRPr="007B45C0">
              <w:t>Digitální kompetence</w:t>
            </w:r>
          </w:p>
        </w:tc>
      </w:tr>
      <w:tr w:rsidR="00377185" w:rsidRPr="007B45C0" w14:paraId="7C77416E" w14:textId="77777777" w:rsidTr="002B7FC3">
        <w:tc>
          <w:tcPr>
            <w:tcW w:w="2379" w:type="dxa"/>
            <w:tcBorders>
              <w:top w:val="single" w:sz="4" w:space="0" w:color="auto"/>
              <w:left w:val="single" w:sz="4" w:space="0" w:color="auto"/>
              <w:bottom w:val="single" w:sz="4" w:space="0" w:color="auto"/>
              <w:right w:val="single" w:sz="4" w:space="0" w:color="auto"/>
            </w:tcBorders>
          </w:tcPr>
          <w:p w14:paraId="7D2C065B" w14:textId="77777777" w:rsidR="00377185" w:rsidRPr="007B45C0" w:rsidRDefault="00377185" w:rsidP="00377185">
            <w:pPr>
              <w:pStyle w:val="svp"/>
              <w:tabs>
                <w:tab w:val="left" w:pos="2280"/>
              </w:tabs>
            </w:pPr>
            <w:r w:rsidRPr="007B45C0">
              <w:t>Žák je veden k tomu, aby:</w:t>
            </w:r>
          </w:p>
        </w:tc>
        <w:tc>
          <w:tcPr>
            <w:tcW w:w="5134" w:type="dxa"/>
            <w:tcBorders>
              <w:top w:val="single" w:sz="4" w:space="0" w:color="auto"/>
              <w:left w:val="single" w:sz="4" w:space="0" w:color="auto"/>
              <w:bottom w:val="single" w:sz="4" w:space="0" w:color="auto"/>
              <w:right w:val="single" w:sz="4" w:space="0" w:color="auto"/>
            </w:tcBorders>
          </w:tcPr>
          <w:p w14:paraId="1CFCC427" w14:textId="77777777" w:rsidR="00377185" w:rsidRPr="007B45C0" w:rsidRDefault="00377185" w:rsidP="00377185">
            <w:pPr>
              <w:pStyle w:val="svp"/>
              <w:numPr>
                <w:ilvl w:val="0"/>
                <w:numId w:val="71"/>
              </w:numPr>
              <w:ind w:left="332"/>
            </w:pPr>
            <w:r w:rsidRPr="007B45C0">
              <w:t xml:space="preserve">používal vhodná prostředí, pomůcky, ale i různé běžně dostupné nástroje, technologie, programy a aplikace. </w:t>
            </w:r>
          </w:p>
          <w:p w14:paraId="27FDCE08" w14:textId="77777777" w:rsidR="00377185" w:rsidRPr="007B45C0" w:rsidRDefault="00377185" w:rsidP="00377185">
            <w:pPr>
              <w:pStyle w:val="svp"/>
              <w:numPr>
                <w:ilvl w:val="0"/>
                <w:numId w:val="71"/>
              </w:numPr>
              <w:ind w:left="332"/>
            </w:pPr>
            <w:r w:rsidRPr="007B45C0">
              <w:t xml:space="preserve">S informatickými koncepty se seznámil prostřednictvím vlastní zkušenosti s řešením rozmanitých problémových situací. </w:t>
            </w:r>
          </w:p>
          <w:p w14:paraId="4ED5D5C8" w14:textId="77777777" w:rsidR="00377185" w:rsidRPr="007B45C0" w:rsidRDefault="00377185" w:rsidP="00377185">
            <w:pPr>
              <w:pStyle w:val="svp"/>
              <w:numPr>
                <w:ilvl w:val="0"/>
                <w:numId w:val="71"/>
              </w:numPr>
              <w:ind w:left="332"/>
            </w:pPr>
            <w:r w:rsidRPr="007B45C0">
              <w:lastRenderedPageBreak/>
              <w:t>Setkával se i se situacemi blízkými jeho reálnému životu a odborné praxi.</w:t>
            </w:r>
          </w:p>
        </w:tc>
      </w:tr>
    </w:tbl>
    <w:p w14:paraId="2AC07382" w14:textId="77777777" w:rsidR="00B2280E" w:rsidRPr="007B45C0" w:rsidRDefault="00B2280E" w:rsidP="00377185">
      <w:pPr>
        <w:pStyle w:val="svp"/>
      </w:pPr>
    </w:p>
    <w:p w14:paraId="341BFFD2" w14:textId="77777777" w:rsidR="00B2280E" w:rsidRPr="007B45C0" w:rsidRDefault="00B2280E" w:rsidP="00B2280E">
      <w:pPr>
        <w:rPr>
          <w:rFonts w:ascii="Arial" w:eastAsia="Times New Roman" w:hAnsi="Arial" w:cs="Times New Roman"/>
          <w:sz w:val="28"/>
          <w:szCs w:val="16"/>
          <w:lang w:eastAsia="cs-CZ"/>
        </w:rPr>
      </w:pPr>
      <w:r w:rsidRPr="007B45C0">
        <w:br w:type="page"/>
      </w:r>
    </w:p>
    <w:p w14:paraId="3131DA9B" w14:textId="77777777" w:rsidR="00B2280E" w:rsidRPr="007B45C0" w:rsidRDefault="00B2280E" w:rsidP="00B2280E">
      <w:pPr>
        <w:pStyle w:val="svp3"/>
      </w:pPr>
      <w:r w:rsidRPr="007B45C0">
        <w:lastRenderedPageBreak/>
        <w:t xml:space="preserve">Rámcový rozpis učiva: </w:t>
      </w:r>
    </w:p>
    <w:p w14:paraId="609C3271" w14:textId="77777777" w:rsidR="00B2280E" w:rsidRPr="007B45C0" w:rsidRDefault="00B2280E" w:rsidP="00B2280E">
      <w:pPr>
        <w:pStyle w:val="svp4"/>
      </w:pPr>
      <w:r w:rsidRPr="007B45C0">
        <w:t xml:space="preserve">Ekonomika </w:t>
      </w:r>
    </w:p>
    <w:p w14:paraId="6347F37D" w14:textId="77777777" w:rsidR="00B2280E" w:rsidRPr="007B45C0" w:rsidRDefault="00B2280E" w:rsidP="00B2280E">
      <w:pPr>
        <w:pStyle w:val="svp"/>
        <w:tabs>
          <w:tab w:val="right" w:pos="7371"/>
        </w:tabs>
      </w:pPr>
      <w:bookmarkStart w:id="170" w:name="_Hlk50031907"/>
      <w:r w:rsidRPr="007B45C0">
        <w:t>3. ročník</w:t>
      </w:r>
      <w:r w:rsidRPr="007B45C0">
        <w:tab/>
        <w:t>102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2280E" w:rsidRPr="007B45C0" w14:paraId="78A59BAC" w14:textId="77777777" w:rsidTr="00C87BAD">
        <w:tc>
          <w:tcPr>
            <w:tcW w:w="3750" w:type="dxa"/>
          </w:tcPr>
          <w:p w14:paraId="5A54E577" w14:textId="77777777" w:rsidR="00B2280E" w:rsidRPr="007B45C0" w:rsidRDefault="00B2280E" w:rsidP="00C87BAD">
            <w:pPr>
              <w:pStyle w:val="svp"/>
            </w:pPr>
            <w:r w:rsidRPr="007B45C0">
              <w:t>Učivo</w:t>
            </w:r>
          </w:p>
        </w:tc>
        <w:tc>
          <w:tcPr>
            <w:tcW w:w="3760" w:type="dxa"/>
          </w:tcPr>
          <w:p w14:paraId="05F3E505" w14:textId="77777777" w:rsidR="00B2280E" w:rsidRPr="007B45C0" w:rsidRDefault="00B2280E" w:rsidP="00C87BAD">
            <w:pPr>
              <w:pStyle w:val="svp"/>
            </w:pPr>
            <w:r w:rsidRPr="007B45C0">
              <w:t>Výsledky vzdělávání</w:t>
            </w:r>
          </w:p>
        </w:tc>
      </w:tr>
      <w:tr w:rsidR="00B2280E" w:rsidRPr="007B45C0" w14:paraId="0C4FE19F" w14:textId="77777777" w:rsidTr="00C87BAD">
        <w:tc>
          <w:tcPr>
            <w:tcW w:w="3750" w:type="dxa"/>
            <w:tcBorders>
              <w:bottom w:val="single" w:sz="4" w:space="0" w:color="auto"/>
            </w:tcBorders>
          </w:tcPr>
          <w:p w14:paraId="045211CB" w14:textId="3254C429" w:rsidR="00B2280E" w:rsidRPr="007B45C0" w:rsidRDefault="006B7DB1" w:rsidP="003A202F">
            <w:pPr>
              <w:pStyle w:val="svp"/>
              <w:numPr>
                <w:ilvl w:val="0"/>
                <w:numId w:val="23"/>
              </w:numPr>
            </w:pPr>
            <w:r w:rsidRPr="007B45C0">
              <w:t>Podnikání</w:t>
            </w:r>
            <w:r w:rsidR="00B2280E" w:rsidRPr="007B45C0">
              <w:t xml:space="preserve"> </w:t>
            </w:r>
          </w:p>
        </w:tc>
        <w:tc>
          <w:tcPr>
            <w:tcW w:w="3760" w:type="dxa"/>
            <w:tcBorders>
              <w:bottom w:val="single" w:sz="4" w:space="0" w:color="auto"/>
            </w:tcBorders>
          </w:tcPr>
          <w:p w14:paraId="5B815968" w14:textId="77777777" w:rsidR="00B2280E" w:rsidRPr="007B45C0" w:rsidRDefault="00B2280E" w:rsidP="00C87BAD">
            <w:pPr>
              <w:pStyle w:val="svp"/>
            </w:pPr>
            <w:r w:rsidRPr="007B45C0">
              <w:t xml:space="preserve">Žák: </w:t>
            </w:r>
          </w:p>
        </w:tc>
      </w:tr>
      <w:tr w:rsidR="00B2280E" w:rsidRPr="007B45C0" w14:paraId="64C2892D" w14:textId="77777777" w:rsidTr="00C87BAD">
        <w:tc>
          <w:tcPr>
            <w:tcW w:w="3750" w:type="dxa"/>
            <w:tcBorders>
              <w:bottom w:val="nil"/>
            </w:tcBorders>
          </w:tcPr>
          <w:p w14:paraId="6F8F4762" w14:textId="560D3277" w:rsidR="00B2280E" w:rsidRPr="007B45C0" w:rsidRDefault="006B7DB1" w:rsidP="00B2280E">
            <w:pPr>
              <w:pStyle w:val="svp"/>
              <w:numPr>
                <w:ilvl w:val="0"/>
                <w:numId w:val="10"/>
              </w:numPr>
            </w:pPr>
            <w:r w:rsidRPr="007B45C0">
              <w:t>Podnikání podle živnostenského zákona a zákona o obchodních korporacích</w:t>
            </w:r>
          </w:p>
        </w:tc>
        <w:tc>
          <w:tcPr>
            <w:tcW w:w="3760" w:type="dxa"/>
            <w:tcBorders>
              <w:bottom w:val="nil"/>
            </w:tcBorders>
          </w:tcPr>
          <w:p w14:paraId="66B26466" w14:textId="6C56386D" w:rsidR="00B2280E" w:rsidRPr="007B45C0" w:rsidRDefault="001314B8" w:rsidP="00B2280E">
            <w:pPr>
              <w:pStyle w:val="svp"/>
              <w:numPr>
                <w:ilvl w:val="0"/>
                <w:numId w:val="10"/>
              </w:numPr>
            </w:pPr>
            <w:r w:rsidRPr="007B45C0">
              <w:t>rozlišuje různé formy podnikání a vysvětlí jejich hlavní znaky</w:t>
            </w:r>
          </w:p>
        </w:tc>
      </w:tr>
      <w:tr w:rsidR="00B2280E" w:rsidRPr="007B45C0" w14:paraId="1A57E78D" w14:textId="77777777" w:rsidTr="00C87BAD">
        <w:tc>
          <w:tcPr>
            <w:tcW w:w="3750" w:type="dxa"/>
            <w:tcBorders>
              <w:top w:val="nil"/>
              <w:bottom w:val="nil"/>
            </w:tcBorders>
          </w:tcPr>
          <w:p w14:paraId="16156150" w14:textId="3DA448EF" w:rsidR="00B2280E" w:rsidRPr="007B45C0" w:rsidRDefault="006B7DB1" w:rsidP="00B2280E">
            <w:pPr>
              <w:pStyle w:val="svp"/>
              <w:numPr>
                <w:ilvl w:val="0"/>
                <w:numId w:val="10"/>
              </w:numPr>
            </w:pPr>
            <w:r w:rsidRPr="007B45C0">
              <w:t>Podnikatelský záměr</w:t>
            </w:r>
          </w:p>
        </w:tc>
        <w:tc>
          <w:tcPr>
            <w:tcW w:w="3760" w:type="dxa"/>
            <w:tcBorders>
              <w:top w:val="nil"/>
              <w:bottom w:val="nil"/>
            </w:tcBorders>
          </w:tcPr>
          <w:p w14:paraId="4D42E4FF" w14:textId="768FDB1A" w:rsidR="00B2280E" w:rsidRPr="007B45C0" w:rsidRDefault="001314B8" w:rsidP="00B2280E">
            <w:pPr>
              <w:pStyle w:val="svp"/>
              <w:numPr>
                <w:ilvl w:val="0"/>
                <w:numId w:val="10"/>
              </w:numPr>
            </w:pPr>
            <w:r w:rsidRPr="007B45C0">
              <w:t>vytvoří jednoduchý podnikatelský záměr</w:t>
            </w:r>
          </w:p>
        </w:tc>
      </w:tr>
      <w:tr w:rsidR="00B2280E" w:rsidRPr="007B45C0" w14:paraId="142ADA4D" w14:textId="77777777" w:rsidTr="00C87BAD">
        <w:tc>
          <w:tcPr>
            <w:tcW w:w="3750" w:type="dxa"/>
            <w:tcBorders>
              <w:top w:val="nil"/>
              <w:bottom w:val="nil"/>
            </w:tcBorders>
          </w:tcPr>
          <w:p w14:paraId="395AC8B1" w14:textId="2A880ED0" w:rsidR="00B2280E" w:rsidRPr="007B45C0" w:rsidRDefault="006B7DB1" w:rsidP="00B2280E">
            <w:pPr>
              <w:pStyle w:val="svp"/>
              <w:numPr>
                <w:ilvl w:val="0"/>
                <w:numId w:val="10"/>
              </w:numPr>
            </w:pPr>
            <w:r w:rsidRPr="007B45C0">
              <w:t>Zakladatelský rozpočet</w:t>
            </w:r>
          </w:p>
        </w:tc>
        <w:tc>
          <w:tcPr>
            <w:tcW w:w="3760" w:type="dxa"/>
            <w:tcBorders>
              <w:top w:val="nil"/>
              <w:bottom w:val="nil"/>
            </w:tcBorders>
          </w:tcPr>
          <w:p w14:paraId="6AD1F82E" w14:textId="20A4E636" w:rsidR="00B2280E" w:rsidRPr="007B45C0" w:rsidRDefault="001314B8" w:rsidP="00B2280E">
            <w:pPr>
              <w:pStyle w:val="svp"/>
              <w:numPr>
                <w:ilvl w:val="0"/>
                <w:numId w:val="10"/>
              </w:numPr>
            </w:pPr>
            <w:r w:rsidRPr="007B45C0">
              <w:t>vytvoří jednoduchý zakladatelský rozpočet</w:t>
            </w:r>
          </w:p>
        </w:tc>
      </w:tr>
      <w:tr w:rsidR="00B2280E" w:rsidRPr="007B45C0" w14:paraId="3806A862" w14:textId="77777777" w:rsidTr="00C87BAD">
        <w:tc>
          <w:tcPr>
            <w:tcW w:w="3750" w:type="dxa"/>
            <w:tcBorders>
              <w:top w:val="nil"/>
              <w:bottom w:val="nil"/>
            </w:tcBorders>
          </w:tcPr>
          <w:p w14:paraId="4B056A81" w14:textId="35F39E82" w:rsidR="00B2280E" w:rsidRPr="007B45C0" w:rsidRDefault="006B7DB1" w:rsidP="00B2280E">
            <w:pPr>
              <w:pStyle w:val="svp"/>
              <w:numPr>
                <w:ilvl w:val="0"/>
                <w:numId w:val="10"/>
              </w:numPr>
            </w:pPr>
            <w:r w:rsidRPr="007B45C0">
              <w:t>Povinnosti podnikatele</w:t>
            </w:r>
          </w:p>
        </w:tc>
        <w:tc>
          <w:tcPr>
            <w:tcW w:w="3760" w:type="dxa"/>
            <w:tcBorders>
              <w:top w:val="nil"/>
              <w:bottom w:val="nil"/>
            </w:tcBorders>
          </w:tcPr>
          <w:p w14:paraId="29D3A8FD" w14:textId="0891EE49" w:rsidR="00B2280E" w:rsidRPr="007B45C0" w:rsidRDefault="001314B8" w:rsidP="00B2280E">
            <w:pPr>
              <w:pStyle w:val="svp"/>
              <w:numPr>
                <w:ilvl w:val="0"/>
                <w:numId w:val="10"/>
              </w:numPr>
            </w:pPr>
            <w:r w:rsidRPr="007B45C0">
              <w:t>na příkladu vysvětlí základní povinnosti podnikatele vůči státu</w:t>
            </w:r>
          </w:p>
        </w:tc>
      </w:tr>
      <w:tr w:rsidR="00B2280E" w:rsidRPr="007B45C0" w14:paraId="180956B9" w14:textId="77777777" w:rsidTr="00C87BAD">
        <w:tc>
          <w:tcPr>
            <w:tcW w:w="3750" w:type="dxa"/>
            <w:tcBorders>
              <w:top w:val="nil"/>
              <w:bottom w:val="nil"/>
            </w:tcBorders>
          </w:tcPr>
          <w:p w14:paraId="72769376" w14:textId="31AB428C" w:rsidR="00B2280E" w:rsidRPr="007B45C0" w:rsidRDefault="006B7DB1" w:rsidP="00B2280E">
            <w:pPr>
              <w:pStyle w:val="svp"/>
              <w:numPr>
                <w:ilvl w:val="0"/>
                <w:numId w:val="10"/>
              </w:numPr>
            </w:pPr>
            <w:r w:rsidRPr="007B45C0">
              <w:t>Trh, tržní subjekty, nabídka, poptávka, zboží, cena</w:t>
            </w:r>
          </w:p>
        </w:tc>
        <w:tc>
          <w:tcPr>
            <w:tcW w:w="3760" w:type="dxa"/>
            <w:tcBorders>
              <w:top w:val="nil"/>
              <w:bottom w:val="nil"/>
            </w:tcBorders>
          </w:tcPr>
          <w:p w14:paraId="4A040A3B" w14:textId="06A5EB4F" w:rsidR="00B2280E" w:rsidRPr="007B45C0" w:rsidRDefault="001314B8" w:rsidP="00B2280E">
            <w:pPr>
              <w:pStyle w:val="svp"/>
              <w:numPr>
                <w:ilvl w:val="0"/>
                <w:numId w:val="10"/>
              </w:numPr>
            </w:pPr>
            <w:r w:rsidRPr="007B45C0">
              <w:t>stanoví cenu jako součet nákladů, zisku a DPH</w:t>
            </w:r>
          </w:p>
        </w:tc>
      </w:tr>
      <w:tr w:rsidR="00B2280E" w:rsidRPr="007B45C0" w14:paraId="19D2F54C" w14:textId="77777777" w:rsidTr="00C87BAD">
        <w:tc>
          <w:tcPr>
            <w:tcW w:w="3750" w:type="dxa"/>
            <w:tcBorders>
              <w:top w:val="nil"/>
              <w:bottom w:val="nil"/>
            </w:tcBorders>
          </w:tcPr>
          <w:p w14:paraId="3950B027" w14:textId="413BAC69" w:rsidR="00B2280E" w:rsidRPr="007B45C0" w:rsidRDefault="006B7DB1" w:rsidP="00B2280E">
            <w:pPr>
              <w:pStyle w:val="svp"/>
              <w:numPr>
                <w:ilvl w:val="0"/>
                <w:numId w:val="10"/>
              </w:numPr>
            </w:pPr>
            <w:r w:rsidRPr="007B45C0">
              <w:t>Náklady, výnosy, zisk/ztráta</w:t>
            </w:r>
          </w:p>
        </w:tc>
        <w:tc>
          <w:tcPr>
            <w:tcW w:w="3760" w:type="dxa"/>
            <w:tcBorders>
              <w:top w:val="nil"/>
              <w:bottom w:val="nil"/>
            </w:tcBorders>
          </w:tcPr>
          <w:p w14:paraId="6782A3CE" w14:textId="6239FB9D" w:rsidR="00B2280E" w:rsidRPr="007B45C0" w:rsidRDefault="001314B8" w:rsidP="00B2280E">
            <w:pPr>
              <w:pStyle w:val="svp"/>
              <w:numPr>
                <w:ilvl w:val="0"/>
                <w:numId w:val="10"/>
              </w:numPr>
            </w:pPr>
            <w:r w:rsidRPr="007B45C0">
              <w:t>vysvětlí, jak se cena liší podle zákazníků, místa a období</w:t>
            </w:r>
          </w:p>
        </w:tc>
      </w:tr>
      <w:tr w:rsidR="00B2280E" w:rsidRPr="007B45C0" w14:paraId="417D9130" w14:textId="77777777" w:rsidTr="00C87BAD">
        <w:tc>
          <w:tcPr>
            <w:tcW w:w="3750" w:type="dxa"/>
            <w:tcBorders>
              <w:top w:val="nil"/>
              <w:bottom w:val="nil"/>
            </w:tcBorders>
          </w:tcPr>
          <w:p w14:paraId="4D1927D2" w14:textId="38FAF0FF" w:rsidR="00B2280E" w:rsidRPr="007B45C0" w:rsidRDefault="006B7DB1" w:rsidP="00B2280E">
            <w:pPr>
              <w:pStyle w:val="svp"/>
              <w:numPr>
                <w:ilvl w:val="0"/>
                <w:numId w:val="10"/>
              </w:numPr>
            </w:pPr>
            <w:r w:rsidRPr="007B45C0">
              <w:t>Mzda časová a úkolová a jejich výpočet</w:t>
            </w:r>
          </w:p>
        </w:tc>
        <w:tc>
          <w:tcPr>
            <w:tcW w:w="3760" w:type="dxa"/>
            <w:tcBorders>
              <w:top w:val="nil"/>
              <w:bottom w:val="nil"/>
            </w:tcBorders>
          </w:tcPr>
          <w:p w14:paraId="0BC4B1A8" w14:textId="77777777" w:rsidR="00B2280E" w:rsidRPr="007B45C0" w:rsidRDefault="001314B8" w:rsidP="00B2280E">
            <w:pPr>
              <w:pStyle w:val="svp"/>
              <w:numPr>
                <w:ilvl w:val="0"/>
                <w:numId w:val="10"/>
              </w:numPr>
            </w:pPr>
            <w:r w:rsidRPr="007B45C0">
              <w:t>rozliší jednotlivé druhy nákladů a výnosů</w:t>
            </w:r>
          </w:p>
          <w:p w14:paraId="32DC6DFD" w14:textId="77777777" w:rsidR="001314B8" w:rsidRPr="007B45C0" w:rsidRDefault="001314B8" w:rsidP="00B2280E">
            <w:pPr>
              <w:pStyle w:val="svp"/>
              <w:numPr>
                <w:ilvl w:val="0"/>
                <w:numId w:val="10"/>
              </w:numPr>
            </w:pPr>
            <w:r w:rsidRPr="007B45C0">
              <w:t>vypočítá výsledek hospodaření</w:t>
            </w:r>
          </w:p>
          <w:p w14:paraId="59197A81" w14:textId="3AFEE847" w:rsidR="001314B8" w:rsidRPr="007B45C0" w:rsidRDefault="001314B8" w:rsidP="00B2280E">
            <w:pPr>
              <w:pStyle w:val="svp"/>
              <w:numPr>
                <w:ilvl w:val="0"/>
                <w:numId w:val="10"/>
              </w:numPr>
            </w:pPr>
            <w:r w:rsidRPr="007B45C0">
              <w:t>vypočítá čistou mzdu</w:t>
            </w:r>
          </w:p>
        </w:tc>
      </w:tr>
      <w:tr w:rsidR="00B2280E" w:rsidRPr="007B45C0" w14:paraId="041E4BBA" w14:textId="77777777" w:rsidTr="00C87BAD">
        <w:tc>
          <w:tcPr>
            <w:tcW w:w="3750" w:type="dxa"/>
            <w:tcBorders>
              <w:top w:val="nil"/>
              <w:bottom w:val="nil"/>
            </w:tcBorders>
          </w:tcPr>
          <w:p w14:paraId="0937AE9D" w14:textId="5224F2B5" w:rsidR="00B2280E" w:rsidRPr="007B45C0" w:rsidRDefault="006B7DB1" w:rsidP="00B2280E">
            <w:pPr>
              <w:pStyle w:val="svp"/>
              <w:numPr>
                <w:ilvl w:val="0"/>
                <w:numId w:val="10"/>
              </w:numPr>
            </w:pPr>
            <w:r w:rsidRPr="007B45C0">
              <w:t>Zásady daňové evidence</w:t>
            </w:r>
          </w:p>
        </w:tc>
        <w:tc>
          <w:tcPr>
            <w:tcW w:w="3760" w:type="dxa"/>
            <w:tcBorders>
              <w:top w:val="nil"/>
              <w:bottom w:val="nil"/>
            </w:tcBorders>
          </w:tcPr>
          <w:p w14:paraId="38327E26" w14:textId="20FBDD0A" w:rsidR="001314B8" w:rsidRPr="007B45C0" w:rsidRDefault="001314B8" w:rsidP="001314B8">
            <w:pPr>
              <w:pStyle w:val="svp"/>
              <w:numPr>
                <w:ilvl w:val="0"/>
                <w:numId w:val="10"/>
              </w:numPr>
            </w:pPr>
            <w:r w:rsidRPr="007B45C0">
              <w:t>vysvětlí zásady daňové evidence</w:t>
            </w:r>
          </w:p>
        </w:tc>
      </w:tr>
      <w:tr w:rsidR="00B2280E" w:rsidRPr="007B45C0" w14:paraId="6268694A" w14:textId="77777777" w:rsidTr="00C87BAD">
        <w:tc>
          <w:tcPr>
            <w:tcW w:w="7510" w:type="dxa"/>
            <w:gridSpan w:val="2"/>
          </w:tcPr>
          <w:p w14:paraId="622C8EA0" w14:textId="05F16721" w:rsidR="00B2280E" w:rsidRPr="007B45C0" w:rsidRDefault="000F3E95" w:rsidP="00C87BAD">
            <w:pPr>
              <w:pStyle w:val="svp"/>
            </w:pPr>
            <w:r w:rsidRPr="007B45C0">
              <w:t xml:space="preserve">Počet hodin: </w:t>
            </w:r>
            <w:r w:rsidR="004A43C0" w:rsidRPr="007B45C0">
              <w:t>40</w:t>
            </w:r>
          </w:p>
        </w:tc>
      </w:tr>
    </w:tbl>
    <w:p w14:paraId="5A9C1B91" w14:textId="77777777" w:rsidR="00B2280E" w:rsidRPr="007B45C0" w:rsidRDefault="00B2280E" w:rsidP="00B2280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2280E" w:rsidRPr="007B45C0" w14:paraId="20EDA008" w14:textId="77777777" w:rsidTr="00C87BAD">
        <w:tc>
          <w:tcPr>
            <w:tcW w:w="3750" w:type="dxa"/>
            <w:tcBorders>
              <w:bottom w:val="single" w:sz="4" w:space="0" w:color="auto"/>
            </w:tcBorders>
          </w:tcPr>
          <w:p w14:paraId="31DA61CB" w14:textId="34FAF127" w:rsidR="00B2280E" w:rsidRPr="007B45C0" w:rsidRDefault="001314B8" w:rsidP="003A202F">
            <w:pPr>
              <w:pStyle w:val="svp"/>
              <w:numPr>
                <w:ilvl w:val="0"/>
                <w:numId w:val="23"/>
              </w:numPr>
            </w:pPr>
            <w:r w:rsidRPr="007B45C0">
              <w:t>Finanční vzděláván</w:t>
            </w:r>
            <w:r w:rsidR="00B2280E" w:rsidRPr="007B45C0">
              <w:t>í</w:t>
            </w:r>
          </w:p>
        </w:tc>
        <w:tc>
          <w:tcPr>
            <w:tcW w:w="3760" w:type="dxa"/>
            <w:tcBorders>
              <w:bottom w:val="single" w:sz="4" w:space="0" w:color="auto"/>
            </w:tcBorders>
          </w:tcPr>
          <w:p w14:paraId="21E6739A" w14:textId="77777777" w:rsidR="00B2280E" w:rsidRPr="007B45C0" w:rsidRDefault="00B2280E" w:rsidP="00C87BAD">
            <w:pPr>
              <w:pStyle w:val="svp"/>
            </w:pPr>
            <w:r w:rsidRPr="007B45C0">
              <w:t xml:space="preserve">Žák: </w:t>
            </w:r>
          </w:p>
        </w:tc>
      </w:tr>
      <w:tr w:rsidR="00B2280E" w:rsidRPr="007B45C0" w14:paraId="0C27035D" w14:textId="77777777" w:rsidTr="00C87BAD">
        <w:tc>
          <w:tcPr>
            <w:tcW w:w="3750" w:type="dxa"/>
            <w:tcBorders>
              <w:bottom w:val="nil"/>
            </w:tcBorders>
          </w:tcPr>
          <w:p w14:paraId="57211883" w14:textId="3691A979" w:rsidR="00B2280E" w:rsidRPr="007B45C0" w:rsidRDefault="00B411D4" w:rsidP="00B2280E">
            <w:pPr>
              <w:pStyle w:val="svp"/>
              <w:numPr>
                <w:ilvl w:val="0"/>
                <w:numId w:val="10"/>
              </w:numPr>
            </w:pPr>
            <w:r w:rsidRPr="007B45C0">
              <w:t>P</w:t>
            </w:r>
            <w:r w:rsidR="001314B8" w:rsidRPr="007B45C0">
              <w:t>eníze, hotovostní a</w:t>
            </w:r>
            <w:r w:rsidRPr="007B45C0">
              <w:t> </w:t>
            </w:r>
            <w:r w:rsidR="001314B8" w:rsidRPr="007B45C0">
              <w:t>bezhotovostní platební styk</w:t>
            </w:r>
          </w:p>
        </w:tc>
        <w:tc>
          <w:tcPr>
            <w:tcW w:w="3760" w:type="dxa"/>
            <w:tcBorders>
              <w:bottom w:val="nil"/>
            </w:tcBorders>
          </w:tcPr>
          <w:p w14:paraId="5CB7A5A6" w14:textId="77777777" w:rsidR="00B2280E" w:rsidRPr="007B45C0" w:rsidRDefault="00B411D4" w:rsidP="00B2280E">
            <w:pPr>
              <w:pStyle w:val="svp"/>
              <w:numPr>
                <w:ilvl w:val="0"/>
                <w:numId w:val="9"/>
              </w:numPr>
              <w:tabs>
                <w:tab w:val="clear" w:pos="417"/>
                <w:tab w:val="num" w:pos="360"/>
                <w:tab w:val="num" w:pos="600"/>
              </w:tabs>
              <w:ind w:left="360" w:hanging="360"/>
            </w:pPr>
            <w:r w:rsidRPr="007B45C0">
              <w:t>orientuje se v platebním styku a smění peníze podle kurzovního lístku</w:t>
            </w:r>
          </w:p>
          <w:p w14:paraId="2BB64FFA" w14:textId="180514E2" w:rsidR="00B411D4" w:rsidRPr="007B45C0" w:rsidRDefault="00B411D4" w:rsidP="00B411D4">
            <w:pPr>
              <w:pStyle w:val="svp"/>
              <w:numPr>
                <w:ilvl w:val="0"/>
                <w:numId w:val="9"/>
              </w:numPr>
              <w:tabs>
                <w:tab w:val="clear" w:pos="417"/>
                <w:tab w:val="num" w:pos="360"/>
                <w:tab w:val="num" w:pos="600"/>
              </w:tabs>
              <w:ind w:left="360" w:hanging="360"/>
            </w:pPr>
            <w:r w:rsidRPr="007B45C0">
              <w:t>vysvětlí, co jsou kreditní a debetní karty a jejich klady a zápory</w:t>
            </w:r>
          </w:p>
        </w:tc>
      </w:tr>
      <w:tr w:rsidR="00B2280E" w:rsidRPr="007B45C0" w14:paraId="70E61516" w14:textId="77777777" w:rsidTr="00C87BAD">
        <w:tc>
          <w:tcPr>
            <w:tcW w:w="3750" w:type="dxa"/>
            <w:tcBorders>
              <w:top w:val="nil"/>
              <w:bottom w:val="nil"/>
            </w:tcBorders>
          </w:tcPr>
          <w:p w14:paraId="4FB8BC95" w14:textId="6F7EFBF7" w:rsidR="00B2280E" w:rsidRPr="007B45C0" w:rsidRDefault="00B411D4" w:rsidP="00B2280E">
            <w:pPr>
              <w:pStyle w:val="svp"/>
              <w:numPr>
                <w:ilvl w:val="0"/>
                <w:numId w:val="10"/>
              </w:numPr>
            </w:pPr>
            <w:r w:rsidRPr="007B45C0">
              <w:t>Ú</w:t>
            </w:r>
            <w:r w:rsidR="001314B8" w:rsidRPr="007B45C0">
              <w:t>roková míra, RPSN</w:t>
            </w:r>
          </w:p>
        </w:tc>
        <w:tc>
          <w:tcPr>
            <w:tcW w:w="3760" w:type="dxa"/>
            <w:tcBorders>
              <w:top w:val="nil"/>
              <w:bottom w:val="nil"/>
            </w:tcBorders>
          </w:tcPr>
          <w:p w14:paraId="7D278A00" w14:textId="36722661" w:rsidR="00B411D4" w:rsidRPr="007B45C0" w:rsidRDefault="00B411D4" w:rsidP="00B2280E">
            <w:pPr>
              <w:pStyle w:val="svp"/>
              <w:numPr>
                <w:ilvl w:val="0"/>
                <w:numId w:val="9"/>
              </w:numPr>
              <w:tabs>
                <w:tab w:val="clear" w:pos="417"/>
                <w:tab w:val="num" w:pos="360"/>
                <w:tab w:val="num" w:pos="600"/>
              </w:tabs>
              <w:ind w:left="360" w:hanging="360"/>
            </w:pPr>
            <w:r w:rsidRPr="007B45C0">
              <w:t xml:space="preserve">vysvětlí způsoby stanovení úrokových sazeb a rozdíl mezi úrokovou sazbou a RPSN a </w:t>
            </w:r>
            <w:r w:rsidRPr="007B45C0">
              <w:lastRenderedPageBreak/>
              <w:t>vyhledá aktuální výši úrokových sazeb na trhu</w:t>
            </w:r>
          </w:p>
        </w:tc>
      </w:tr>
      <w:tr w:rsidR="00B2280E" w:rsidRPr="007B45C0" w14:paraId="35189301" w14:textId="77777777" w:rsidTr="00C87BAD">
        <w:tc>
          <w:tcPr>
            <w:tcW w:w="3750" w:type="dxa"/>
            <w:tcBorders>
              <w:top w:val="nil"/>
              <w:bottom w:val="nil"/>
            </w:tcBorders>
          </w:tcPr>
          <w:p w14:paraId="45C3ED32" w14:textId="61859EEA" w:rsidR="00B2280E" w:rsidRPr="007B45C0" w:rsidRDefault="00B411D4" w:rsidP="00B2280E">
            <w:pPr>
              <w:pStyle w:val="svp"/>
              <w:numPr>
                <w:ilvl w:val="0"/>
                <w:numId w:val="10"/>
              </w:numPr>
            </w:pPr>
            <w:r w:rsidRPr="007B45C0">
              <w:lastRenderedPageBreak/>
              <w:t>P</w:t>
            </w:r>
            <w:r w:rsidR="001314B8" w:rsidRPr="007B45C0">
              <w:t>ojištění, pojistné produkty</w:t>
            </w:r>
          </w:p>
        </w:tc>
        <w:tc>
          <w:tcPr>
            <w:tcW w:w="3760" w:type="dxa"/>
            <w:tcBorders>
              <w:top w:val="nil"/>
              <w:bottom w:val="nil"/>
            </w:tcBorders>
          </w:tcPr>
          <w:p w14:paraId="086F68EA" w14:textId="12F1CAF3" w:rsidR="00B2280E" w:rsidRPr="007B45C0" w:rsidRDefault="00B411D4" w:rsidP="00B2280E">
            <w:pPr>
              <w:pStyle w:val="svp"/>
              <w:numPr>
                <w:ilvl w:val="0"/>
                <w:numId w:val="10"/>
              </w:numPr>
            </w:pPr>
            <w:r w:rsidRPr="007B45C0">
              <w:t>orientuje se v produktech pojišťovacího trhu a vybere nejvýhodnější pojistný produkt s ohledem na své potřeby</w:t>
            </w:r>
          </w:p>
        </w:tc>
      </w:tr>
      <w:tr w:rsidR="00B2280E" w:rsidRPr="007B45C0" w14:paraId="1E7D4814" w14:textId="77777777" w:rsidTr="00C87BAD">
        <w:tc>
          <w:tcPr>
            <w:tcW w:w="3750" w:type="dxa"/>
            <w:tcBorders>
              <w:top w:val="nil"/>
              <w:bottom w:val="nil"/>
            </w:tcBorders>
          </w:tcPr>
          <w:p w14:paraId="0ACC5779" w14:textId="5FAA70E0" w:rsidR="00B2280E" w:rsidRPr="007B45C0" w:rsidRDefault="00B411D4" w:rsidP="00B2280E">
            <w:pPr>
              <w:pStyle w:val="svp"/>
              <w:numPr>
                <w:ilvl w:val="0"/>
                <w:numId w:val="10"/>
              </w:numPr>
            </w:pPr>
            <w:r w:rsidRPr="007B45C0">
              <w:t>I</w:t>
            </w:r>
            <w:r w:rsidR="001314B8" w:rsidRPr="007B45C0">
              <w:t>nflace</w:t>
            </w:r>
          </w:p>
        </w:tc>
        <w:tc>
          <w:tcPr>
            <w:tcW w:w="3760" w:type="dxa"/>
            <w:tcBorders>
              <w:top w:val="nil"/>
              <w:bottom w:val="nil"/>
            </w:tcBorders>
          </w:tcPr>
          <w:p w14:paraId="3F68471F" w14:textId="34567822" w:rsidR="00B2280E" w:rsidRPr="007B45C0" w:rsidRDefault="00B411D4" w:rsidP="00B411D4">
            <w:pPr>
              <w:pStyle w:val="svp"/>
              <w:numPr>
                <w:ilvl w:val="0"/>
                <w:numId w:val="10"/>
              </w:numPr>
            </w:pPr>
            <w:r w:rsidRPr="007B45C0">
              <w:t>vysvětlí podstatu inflace a její důsledky na finanční situaci obyvatel a na příkladu ukáže, jak se bránit jejím nepříznivým důsledkům</w:t>
            </w:r>
          </w:p>
        </w:tc>
      </w:tr>
      <w:tr w:rsidR="00B2280E" w:rsidRPr="007B45C0" w14:paraId="42E588A2" w14:textId="77777777" w:rsidTr="00C87BAD">
        <w:tc>
          <w:tcPr>
            <w:tcW w:w="3750" w:type="dxa"/>
            <w:tcBorders>
              <w:top w:val="nil"/>
              <w:bottom w:val="nil"/>
            </w:tcBorders>
          </w:tcPr>
          <w:p w14:paraId="4742FC9C" w14:textId="0F1E6134" w:rsidR="00544BE3" w:rsidRPr="007B45C0" w:rsidRDefault="00B411D4" w:rsidP="00B411D4">
            <w:pPr>
              <w:pStyle w:val="svp"/>
              <w:numPr>
                <w:ilvl w:val="0"/>
                <w:numId w:val="10"/>
              </w:numPr>
            </w:pPr>
            <w:r w:rsidRPr="007B45C0">
              <w:t>Ú</w:t>
            </w:r>
            <w:r w:rsidR="001314B8" w:rsidRPr="007B45C0">
              <w:t>věrové produkty</w:t>
            </w:r>
          </w:p>
        </w:tc>
        <w:tc>
          <w:tcPr>
            <w:tcW w:w="3760" w:type="dxa"/>
            <w:tcBorders>
              <w:top w:val="nil"/>
              <w:bottom w:val="nil"/>
            </w:tcBorders>
          </w:tcPr>
          <w:p w14:paraId="6FE1C23D" w14:textId="0C36EE26" w:rsidR="001314B8" w:rsidRPr="007B45C0" w:rsidRDefault="00B411D4" w:rsidP="001314B8">
            <w:pPr>
              <w:pStyle w:val="svp"/>
              <w:numPr>
                <w:ilvl w:val="0"/>
                <w:numId w:val="10"/>
              </w:numPr>
            </w:pPr>
            <w:r w:rsidRPr="007B45C0">
              <w:t>charakterizuje jednotlivé druhy úvěrů a jejich zajištění</w:t>
            </w:r>
          </w:p>
        </w:tc>
      </w:tr>
      <w:tr w:rsidR="00B2280E" w:rsidRPr="007B45C0" w14:paraId="6EAA7878" w14:textId="77777777" w:rsidTr="00C87BAD">
        <w:tc>
          <w:tcPr>
            <w:tcW w:w="7510" w:type="dxa"/>
            <w:gridSpan w:val="2"/>
          </w:tcPr>
          <w:p w14:paraId="7AB78D08" w14:textId="4CB14A5B" w:rsidR="00B2280E" w:rsidRPr="007B45C0" w:rsidRDefault="000F3E95" w:rsidP="00C87BAD">
            <w:pPr>
              <w:pStyle w:val="svp"/>
            </w:pPr>
            <w:r w:rsidRPr="007B45C0">
              <w:t xml:space="preserve">Počet hodin: </w:t>
            </w:r>
            <w:r w:rsidR="004A43C0" w:rsidRPr="007B45C0">
              <w:t>30</w:t>
            </w:r>
          </w:p>
        </w:tc>
      </w:tr>
    </w:tbl>
    <w:p w14:paraId="1CDC8A82" w14:textId="77777777" w:rsidR="00B2280E" w:rsidRPr="007B45C0" w:rsidRDefault="00B2280E" w:rsidP="00B2280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2280E" w:rsidRPr="007B45C0" w14:paraId="70670F54" w14:textId="77777777" w:rsidTr="00C87BAD">
        <w:tc>
          <w:tcPr>
            <w:tcW w:w="3750" w:type="dxa"/>
            <w:tcBorders>
              <w:bottom w:val="single" w:sz="4" w:space="0" w:color="auto"/>
            </w:tcBorders>
          </w:tcPr>
          <w:p w14:paraId="53BA5AE4" w14:textId="1F8A9109" w:rsidR="00B2280E" w:rsidRPr="007B45C0" w:rsidRDefault="00B411D4" w:rsidP="003A202F">
            <w:pPr>
              <w:pStyle w:val="svp"/>
              <w:numPr>
                <w:ilvl w:val="0"/>
                <w:numId w:val="23"/>
              </w:numPr>
            </w:pPr>
            <w:r w:rsidRPr="007B45C0">
              <w:t>Daně</w:t>
            </w:r>
            <w:r w:rsidR="00B2280E" w:rsidRPr="007B45C0">
              <w:t xml:space="preserve"> </w:t>
            </w:r>
          </w:p>
        </w:tc>
        <w:tc>
          <w:tcPr>
            <w:tcW w:w="3760" w:type="dxa"/>
            <w:tcBorders>
              <w:bottom w:val="single" w:sz="4" w:space="0" w:color="auto"/>
            </w:tcBorders>
          </w:tcPr>
          <w:p w14:paraId="2F3DC97A" w14:textId="77777777" w:rsidR="00B2280E" w:rsidRPr="007B45C0" w:rsidRDefault="00B2280E" w:rsidP="00C87BAD">
            <w:pPr>
              <w:pStyle w:val="svp"/>
            </w:pPr>
            <w:r w:rsidRPr="007B45C0">
              <w:t xml:space="preserve">Žák: </w:t>
            </w:r>
          </w:p>
        </w:tc>
      </w:tr>
      <w:tr w:rsidR="00B2280E" w:rsidRPr="007B45C0" w14:paraId="38C866EC" w14:textId="77777777" w:rsidTr="00C87BAD">
        <w:tc>
          <w:tcPr>
            <w:tcW w:w="3750" w:type="dxa"/>
            <w:tcBorders>
              <w:bottom w:val="nil"/>
            </w:tcBorders>
          </w:tcPr>
          <w:p w14:paraId="3CC40AB1" w14:textId="171AD216" w:rsidR="00B2280E" w:rsidRPr="007B45C0" w:rsidRDefault="00B411D4" w:rsidP="00B2280E">
            <w:pPr>
              <w:pStyle w:val="svp"/>
              <w:numPr>
                <w:ilvl w:val="0"/>
                <w:numId w:val="10"/>
              </w:numPr>
            </w:pPr>
            <w:r w:rsidRPr="007B45C0">
              <w:t>Státní rozpočet</w:t>
            </w:r>
          </w:p>
        </w:tc>
        <w:tc>
          <w:tcPr>
            <w:tcW w:w="3760" w:type="dxa"/>
            <w:tcBorders>
              <w:bottom w:val="nil"/>
            </w:tcBorders>
          </w:tcPr>
          <w:p w14:paraId="47DB07D6" w14:textId="002FD8C2" w:rsidR="00B2280E" w:rsidRPr="007B45C0" w:rsidRDefault="00B411D4" w:rsidP="00B2280E">
            <w:pPr>
              <w:pStyle w:val="svp"/>
              <w:numPr>
                <w:ilvl w:val="0"/>
                <w:numId w:val="10"/>
              </w:numPr>
            </w:pPr>
            <w:r w:rsidRPr="007B45C0">
              <w:t>vysvětlí úlohu státního rozpočtu v národním hospodářství</w:t>
            </w:r>
          </w:p>
        </w:tc>
      </w:tr>
      <w:tr w:rsidR="00B2280E" w:rsidRPr="007B45C0" w14:paraId="163D7A23" w14:textId="77777777" w:rsidTr="00C87BAD">
        <w:tc>
          <w:tcPr>
            <w:tcW w:w="3750" w:type="dxa"/>
            <w:tcBorders>
              <w:top w:val="nil"/>
              <w:bottom w:val="nil"/>
            </w:tcBorders>
          </w:tcPr>
          <w:p w14:paraId="7B213ED4" w14:textId="732B77DD" w:rsidR="00B2280E" w:rsidRPr="007B45C0" w:rsidRDefault="00B411D4" w:rsidP="00B2280E">
            <w:pPr>
              <w:pStyle w:val="svp"/>
              <w:numPr>
                <w:ilvl w:val="0"/>
                <w:numId w:val="10"/>
              </w:numPr>
            </w:pPr>
            <w:r w:rsidRPr="007B45C0">
              <w:t>Daně a daňová soustava</w:t>
            </w:r>
          </w:p>
        </w:tc>
        <w:tc>
          <w:tcPr>
            <w:tcW w:w="3760" w:type="dxa"/>
            <w:tcBorders>
              <w:top w:val="nil"/>
              <w:bottom w:val="nil"/>
            </w:tcBorders>
          </w:tcPr>
          <w:p w14:paraId="457435B7" w14:textId="05394F13" w:rsidR="00B2280E" w:rsidRPr="007B45C0" w:rsidRDefault="00B411D4" w:rsidP="00B2280E">
            <w:pPr>
              <w:pStyle w:val="svp"/>
              <w:numPr>
                <w:ilvl w:val="0"/>
                <w:numId w:val="10"/>
              </w:numPr>
            </w:pPr>
            <w:r w:rsidRPr="007B45C0">
              <w:t>charakterizuje jednotlivé daně a vysvětlí jejich význam pro stát</w:t>
            </w:r>
          </w:p>
        </w:tc>
      </w:tr>
      <w:tr w:rsidR="00B2280E" w:rsidRPr="007B45C0" w14:paraId="7337CC83" w14:textId="77777777" w:rsidTr="00C87BAD">
        <w:tc>
          <w:tcPr>
            <w:tcW w:w="3750" w:type="dxa"/>
            <w:tcBorders>
              <w:top w:val="nil"/>
              <w:bottom w:val="nil"/>
            </w:tcBorders>
          </w:tcPr>
          <w:p w14:paraId="4F833D39" w14:textId="282983D2" w:rsidR="00B2280E" w:rsidRPr="007B45C0" w:rsidRDefault="00F524E4" w:rsidP="00B2280E">
            <w:pPr>
              <w:pStyle w:val="svp"/>
              <w:numPr>
                <w:ilvl w:val="0"/>
                <w:numId w:val="10"/>
              </w:numPr>
            </w:pPr>
            <w:r w:rsidRPr="007B45C0">
              <w:t>V</w:t>
            </w:r>
            <w:r w:rsidR="00B411D4" w:rsidRPr="007B45C0">
              <w:t>ýpočet daní</w:t>
            </w:r>
          </w:p>
        </w:tc>
        <w:tc>
          <w:tcPr>
            <w:tcW w:w="3760" w:type="dxa"/>
            <w:tcBorders>
              <w:top w:val="nil"/>
              <w:bottom w:val="nil"/>
            </w:tcBorders>
          </w:tcPr>
          <w:p w14:paraId="78D0897F" w14:textId="0879D4E4" w:rsidR="00B2280E" w:rsidRPr="007B45C0" w:rsidRDefault="00B411D4" w:rsidP="00B2280E">
            <w:pPr>
              <w:pStyle w:val="svp"/>
              <w:numPr>
                <w:ilvl w:val="0"/>
                <w:numId w:val="10"/>
              </w:numPr>
            </w:pPr>
            <w:r w:rsidRPr="007B45C0">
              <w:t>provede jednoduchý výpočet daní</w:t>
            </w:r>
          </w:p>
        </w:tc>
      </w:tr>
      <w:tr w:rsidR="00B2280E" w:rsidRPr="007B45C0" w14:paraId="5D20A3F0" w14:textId="77777777" w:rsidTr="00C87BAD">
        <w:tc>
          <w:tcPr>
            <w:tcW w:w="3750" w:type="dxa"/>
            <w:tcBorders>
              <w:top w:val="nil"/>
              <w:bottom w:val="nil"/>
            </w:tcBorders>
          </w:tcPr>
          <w:p w14:paraId="3EADB5B3" w14:textId="7493231D" w:rsidR="00B2280E" w:rsidRPr="007B45C0" w:rsidRDefault="00F524E4" w:rsidP="00B2280E">
            <w:pPr>
              <w:pStyle w:val="svp"/>
              <w:numPr>
                <w:ilvl w:val="0"/>
                <w:numId w:val="10"/>
              </w:numPr>
            </w:pPr>
            <w:r w:rsidRPr="007B45C0">
              <w:t>P</w:t>
            </w:r>
            <w:r w:rsidR="00B411D4" w:rsidRPr="007B45C0">
              <w:t>řiznání k dani</w:t>
            </w:r>
          </w:p>
        </w:tc>
        <w:tc>
          <w:tcPr>
            <w:tcW w:w="3760" w:type="dxa"/>
            <w:tcBorders>
              <w:top w:val="nil"/>
              <w:bottom w:val="nil"/>
            </w:tcBorders>
          </w:tcPr>
          <w:p w14:paraId="29207476" w14:textId="10C32641" w:rsidR="00B2280E" w:rsidRPr="007B45C0" w:rsidRDefault="00F524E4" w:rsidP="00B2280E">
            <w:pPr>
              <w:pStyle w:val="svp"/>
              <w:numPr>
                <w:ilvl w:val="0"/>
                <w:numId w:val="10"/>
              </w:numPr>
            </w:pPr>
            <w:r w:rsidRPr="007B45C0">
              <w:t>vyhotoví daňové přiznání k dani z příjmu fyzických osob</w:t>
            </w:r>
          </w:p>
        </w:tc>
      </w:tr>
      <w:tr w:rsidR="00B411D4" w:rsidRPr="007B45C0" w14:paraId="38C5AA5D" w14:textId="77777777" w:rsidTr="00C87BAD">
        <w:tc>
          <w:tcPr>
            <w:tcW w:w="3750" w:type="dxa"/>
            <w:tcBorders>
              <w:top w:val="nil"/>
              <w:bottom w:val="nil"/>
            </w:tcBorders>
          </w:tcPr>
          <w:p w14:paraId="7210F5C8" w14:textId="1047FA77" w:rsidR="00B411D4" w:rsidRPr="007B45C0" w:rsidRDefault="00B411D4" w:rsidP="00B2280E">
            <w:pPr>
              <w:pStyle w:val="svp"/>
              <w:numPr>
                <w:ilvl w:val="0"/>
                <w:numId w:val="10"/>
              </w:numPr>
            </w:pPr>
            <w:r w:rsidRPr="007B45C0">
              <w:t>zdravotní pojištění</w:t>
            </w:r>
          </w:p>
        </w:tc>
        <w:tc>
          <w:tcPr>
            <w:tcW w:w="3760" w:type="dxa"/>
            <w:tcBorders>
              <w:top w:val="nil"/>
              <w:bottom w:val="nil"/>
            </w:tcBorders>
          </w:tcPr>
          <w:p w14:paraId="0FB1F30B" w14:textId="40CBA0CF" w:rsidR="00B411D4" w:rsidRPr="007B45C0" w:rsidRDefault="00F524E4" w:rsidP="00B2280E">
            <w:pPr>
              <w:pStyle w:val="svp"/>
              <w:numPr>
                <w:ilvl w:val="0"/>
                <w:numId w:val="10"/>
              </w:numPr>
            </w:pPr>
            <w:r w:rsidRPr="007B45C0">
              <w:t>provede jednoduchý výpočet zdravotního pojištění</w:t>
            </w:r>
          </w:p>
        </w:tc>
      </w:tr>
      <w:tr w:rsidR="00B411D4" w:rsidRPr="007B45C0" w14:paraId="2E22E0C0" w14:textId="77777777" w:rsidTr="00C87BAD">
        <w:tc>
          <w:tcPr>
            <w:tcW w:w="3750" w:type="dxa"/>
            <w:tcBorders>
              <w:top w:val="nil"/>
              <w:bottom w:val="nil"/>
            </w:tcBorders>
          </w:tcPr>
          <w:p w14:paraId="7A7C40BA" w14:textId="7AEDBFC4" w:rsidR="00B411D4" w:rsidRPr="007B45C0" w:rsidRDefault="00B411D4" w:rsidP="00B2280E">
            <w:pPr>
              <w:pStyle w:val="svp"/>
              <w:numPr>
                <w:ilvl w:val="0"/>
                <w:numId w:val="10"/>
              </w:numPr>
            </w:pPr>
            <w:r w:rsidRPr="007B45C0">
              <w:t>sociální pojištění</w:t>
            </w:r>
          </w:p>
        </w:tc>
        <w:tc>
          <w:tcPr>
            <w:tcW w:w="3760" w:type="dxa"/>
            <w:tcBorders>
              <w:top w:val="nil"/>
              <w:bottom w:val="nil"/>
            </w:tcBorders>
          </w:tcPr>
          <w:p w14:paraId="0BCC0D32" w14:textId="5EE4F17A" w:rsidR="00B411D4" w:rsidRPr="007B45C0" w:rsidRDefault="00F524E4" w:rsidP="00B2280E">
            <w:pPr>
              <w:pStyle w:val="svp"/>
              <w:numPr>
                <w:ilvl w:val="0"/>
                <w:numId w:val="10"/>
              </w:numPr>
            </w:pPr>
            <w:r w:rsidRPr="007B45C0">
              <w:t>provede jednoduchý výpočet sociálního pojištění</w:t>
            </w:r>
          </w:p>
        </w:tc>
      </w:tr>
      <w:tr w:rsidR="00B2280E" w:rsidRPr="007B45C0" w14:paraId="020C5B6A" w14:textId="77777777" w:rsidTr="00C87BAD">
        <w:tc>
          <w:tcPr>
            <w:tcW w:w="3750" w:type="dxa"/>
            <w:tcBorders>
              <w:top w:val="nil"/>
              <w:bottom w:val="nil"/>
            </w:tcBorders>
          </w:tcPr>
          <w:p w14:paraId="483E1C8F" w14:textId="0AC64F79" w:rsidR="00B2280E" w:rsidRPr="007B45C0" w:rsidRDefault="00B411D4" w:rsidP="00B2280E">
            <w:pPr>
              <w:pStyle w:val="svp"/>
              <w:numPr>
                <w:ilvl w:val="0"/>
                <w:numId w:val="10"/>
              </w:numPr>
            </w:pPr>
            <w:r w:rsidRPr="007B45C0">
              <w:t>daňové a účetní doklady</w:t>
            </w:r>
          </w:p>
        </w:tc>
        <w:tc>
          <w:tcPr>
            <w:tcW w:w="3760" w:type="dxa"/>
            <w:tcBorders>
              <w:top w:val="nil"/>
              <w:bottom w:val="nil"/>
            </w:tcBorders>
          </w:tcPr>
          <w:p w14:paraId="11DA62C8" w14:textId="37068F16" w:rsidR="00B411D4" w:rsidRPr="007B45C0" w:rsidRDefault="00F524E4" w:rsidP="00B411D4">
            <w:pPr>
              <w:pStyle w:val="svp"/>
              <w:numPr>
                <w:ilvl w:val="0"/>
                <w:numId w:val="10"/>
              </w:numPr>
            </w:pPr>
            <w:r w:rsidRPr="007B45C0">
              <w:t>vyhotoví a zkontroluje daňový doklad</w:t>
            </w:r>
          </w:p>
        </w:tc>
      </w:tr>
      <w:tr w:rsidR="00B2280E" w:rsidRPr="007B45C0" w14:paraId="54BA3085" w14:textId="77777777" w:rsidTr="00C87BAD">
        <w:tc>
          <w:tcPr>
            <w:tcW w:w="7510" w:type="dxa"/>
            <w:gridSpan w:val="2"/>
          </w:tcPr>
          <w:p w14:paraId="2F1BB34C" w14:textId="364FE998" w:rsidR="00B2280E" w:rsidRPr="007B45C0" w:rsidRDefault="000F3E95" w:rsidP="00C87BAD">
            <w:pPr>
              <w:pStyle w:val="svp"/>
            </w:pPr>
            <w:r w:rsidRPr="007B45C0">
              <w:t xml:space="preserve">Počet hodin: </w:t>
            </w:r>
            <w:r w:rsidR="004A43C0" w:rsidRPr="007B45C0">
              <w:t>24</w:t>
            </w:r>
          </w:p>
        </w:tc>
      </w:tr>
    </w:tbl>
    <w:p w14:paraId="05E43ADB" w14:textId="77777777" w:rsidR="00B2280E" w:rsidRPr="007B45C0" w:rsidRDefault="00B2280E" w:rsidP="00B2280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2280E" w:rsidRPr="007B45C0" w14:paraId="5F34DBAE" w14:textId="77777777" w:rsidTr="00C87BAD">
        <w:tc>
          <w:tcPr>
            <w:tcW w:w="3750" w:type="dxa"/>
            <w:tcBorders>
              <w:bottom w:val="single" w:sz="4" w:space="0" w:color="auto"/>
            </w:tcBorders>
          </w:tcPr>
          <w:p w14:paraId="1FB2A38D" w14:textId="7911C2ED" w:rsidR="00B2280E" w:rsidRPr="007B45C0" w:rsidRDefault="00F524E4" w:rsidP="003A202F">
            <w:pPr>
              <w:pStyle w:val="svp"/>
              <w:numPr>
                <w:ilvl w:val="0"/>
                <w:numId w:val="23"/>
              </w:numPr>
            </w:pPr>
            <w:r w:rsidRPr="007B45C0">
              <w:t>Marketing</w:t>
            </w:r>
          </w:p>
        </w:tc>
        <w:tc>
          <w:tcPr>
            <w:tcW w:w="3760" w:type="dxa"/>
            <w:tcBorders>
              <w:bottom w:val="single" w:sz="4" w:space="0" w:color="auto"/>
            </w:tcBorders>
          </w:tcPr>
          <w:p w14:paraId="23391059" w14:textId="77777777" w:rsidR="00B2280E" w:rsidRPr="007B45C0" w:rsidRDefault="00B2280E" w:rsidP="00C87BAD">
            <w:pPr>
              <w:pStyle w:val="svp"/>
            </w:pPr>
            <w:r w:rsidRPr="007B45C0">
              <w:t xml:space="preserve">Žák: </w:t>
            </w:r>
          </w:p>
        </w:tc>
      </w:tr>
      <w:tr w:rsidR="00B2280E" w:rsidRPr="007B45C0" w14:paraId="087009B7" w14:textId="77777777" w:rsidTr="00C87BAD">
        <w:tc>
          <w:tcPr>
            <w:tcW w:w="3750" w:type="dxa"/>
            <w:tcBorders>
              <w:bottom w:val="nil"/>
            </w:tcBorders>
          </w:tcPr>
          <w:p w14:paraId="09DC88A4" w14:textId="3AA945ED" w:rsidR="00B2280E" w:rsidRPr="007B45C0" w:rsidRDefault="00F524E4" w:rsidP="00B2280E">
            <w:pPr>
              <w:pStyle w:val="svp"/>
              <w:numPr>
                <w:ilvl w:val="0"/>
                <w:numId w:val="10"/>
              </w:numPr>
            </w:pPr>
            <w:r w:rsidRPr="007B45C0">
              <w:t>Podstata marketingu</w:t>
            </w:r>
          </w:p>
        </w:tc>
        <w:tc>
          <w:tcPr>
            <w:tcW w:w="3760" w:type="dxa"/>
            <w:tcBorders>
              <w:bottom w:val="nil"/>
            </w:tcBorders>
          </w:tcPr>
          <w:p w14:paraId="6C72BAAA" w14:textId="7BAFB96F" w:rsidR="00B2280E" w:rsidRPr="007B45C0" w:rsidRDefault="00F524E4" w:rsidP="00B2280E">
            <w:pPr>
              <w:pStyle w:val="svp"/>
              <w:numPr>
                <w:ilvl w:val="0"/>
                <w:numId w:val="9"/>
              </w:numPr>
              <w:tabs>
                <w:tab w:val="clear" w:pos="417"/>
                <w:tab w:val="num" w:pos="360"/>
                <w:tab w:val="num" w:pos="600"/>
              </w:tabs>
              <w:ind w:left="360" w:hanging="360"/>
            </w:pPr>
            <w:r w:rsidRPr="007B45C0">
              <w:t>vysvětlí, co je marketingová strategie</w:t>
            </w:r>
            <w:r w:rsidR="00B2280E" w:rsidRPr="007B45C0">
              <w:t xml:space="preserve"> </w:t>
            </w:r>
          </w:p>
        </w:tc>
      </w:tr>
      <w:tr w:rsidR="00B2280E" w:rsidRPr="007B45C0" w14:paraId="118B1B4E" w14:textId="77777777" w:rsidTr="00C87BAD">
        <w:tc>
          <w:tcPr>
            <w:tcW w:w="3750" w:type="dxa"/>
            <w:tcBorders>
              <w:top w:val="nil"/>
              <w:bottom w:val="nil"/>
            </w:tcBorders>
          </w:tcPr>
          <w:p w14:paraId="4D3171FE" w14:textId="29EA7010" w:rsidR="00B2280E" w:rsidRPr="007B45C0" w:rsidRDefault="00F524E4" w:rsidP="00B2280E">
            <w:pPr>
              <w:pStyle w:val="svp"/>
              <w:numPr>
                <w:ilvl w:val="0"/>
                <w:numId w:val="10"/>
              </w:numPr>
            </w:pPr>
            <w:r w:rsidRPr="007B45C0">
              <w:lastRenderedPageBreak/>
              <w:t>Průzkum trhu</w:t>
            </w:r>
          </w:p>
        </w:tc>
        <w:tc>
          <w:tcPr>
            <w:tcW w:w="3760" w:type="dxa"/>
            <w:tcBorders>
              <w:top w:val="nil"/>
              <w:bottom w:val="nil"/>
            </w:tcBorders>
          </w:tcPr>
          <w:p w14:paraId="17BB8FDF" w14:textId="18525F5E" w:rsidR="00B2280E" w:rsidRPr="007B45C0" w:rsidRDefault="00F524E4" w:rsidP="00F524E4">
            <w:pPr>
              <w:pStyle w:val="svp"/>
              <w:numPr>
                <w:ilvl w:val="0"/>
                <w:numId w:val="10"/>
              </w:numPr>
              <w:tabs>
                <w:tab w:val="num" w:pos="600"/>
              </w:tabs>
            </w:pPr>
            <w:r w:rsidRPr="007B45C0">
              <w:t>zpracuje jednoduchý průzkum trhu</w:t>
            </w:r>
          </w:p>
        </w:tc>
      </w:tr>
      <w:tr w:rsidR="00B2280E" w:rsidRPr="007B45C0" w14:paraId="63668147" w14:textId="77777777" w:rsidTr="00C87BAD">
        <w:tc>
          <w:tcPr>
            <w:tcW w:w="3750" w:type="dxa"/>
            <w:tcBorders>
              <w:top w:val="nil"/>
              <w:bottom w:val="nil"/>
            </w:tcBorders>
          </w:tcPr>
          <w:p w14:paraId="20A34924" w14:textId="36579561" w:rsidR="00B2280E" w:rsidRPr="007B45C0" w:rsidRDefault="00F524E4" w:rsidP="00B2280E">
            <w:pPr>
              <w:pStyle w:val="svp"/>
              <w:numPr>
                <w:ilvl w:val="0"/>
                <w:numId w:val="10"/>
              </w:numPr>
            </w:pPr>
            <w:r w:rsidRPr="007B45C0">
              <w:t>Produkt, cena, distribuce, propagace</w:t>
            </w:r>
          </w:p>
        </w:tc>
        <w:tc>
          <w:tcPr>
            <w:tcW w:w="3760" w:type="dxa"/>
            <w:tcBorders>
              <w:top w:val="nil"/>
              <w:bottom w:val="nil"/>
            </w:tcBorders>
          </w:tcPr>
          <w:p w14:paraId="614D0931" w14:textId="048F452C" w:rsidR="00F524E4" w:rsidRPr="007B45C0" w:rsidRDefault="00F524E4" w:rsidP="00F524E4">
            <w:pPr>
              <w:pStyle w:val="svp"/>
              <w:numPr>
                <w:ilvl w:val="0"/>
                <w:numId w:val="10"/>
              </w:numPr>
              <w:tabs>
                <w:tab w:val="num" w:pos="600"/>
              </w:tabs>
            </w:pPr>
            <w:r w:rsidRPr="007B45C0">
              <w:t>na příkladu ukáže použití nástrojů marketingu v oboru</w:t>
            </w:r>
          </w:p>
        </w:tc>
      </w:tr>
      <w:tr w:rsidR="00B2280E" w:rsidRPr="007B45C0" w14:paraId="6980ECA1" w14:textId="77777777" w:rsidTr="00C87BAD">
        <w:tc>
          <w:tcPr>
            <w:tcW w:w="7510" w:type="dxa"/>
            <w:gridSpan w:val="2"/>
          </w:tcPr>
          <w:p w14:paraId="749A9632" w14:textId="3A19F119" w:rsidR="00B2280E" w:rsidRPr="007B45C0" w:rsidRDefault="000F3E95" w:rsidP="00C87BAD">
            <w:pPr>
              <w:pStyle w:val="svp"/>
            </w:pPr>
            <w:r w:rsidRPr="007B45C0">
              <w:t xml:space="preserve">Počet hodin: </w:t>
            </w:r>
            <w:r w:rsidR="004A43C0" w:rsidRPr="007B45C0">
              <w:t>5</w:t>
            </w:r>
          </w:p>
        </w:tc>
      </w:tr>
    </w:tbl>
    <w:p w14:paraId="1202CF0F" w14:textId="77777777" w:rsidR="00B2280E" w:rsidRPr="007B45C0" w:rsidRDefault="00B2280E" w:rsidP="00B2280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2280E" w:rsidRPr="007B45C0" w14:paraId="4647CE27" w14:textId="77777777" w:rsidTr="00C87BAD">
        <w:tc>
          <w:tcPr>
            <w:tcW w:w="3750" w:type="dxa"/>
            <w:tcBorders>
              <w:bottom w:val="single" w:sz="4" w:space="0" w:color="auto"/>
            </w:tcBorders>
          </w:tcPr>
          <w:p w14:paraId="10CE1B83" w14:textId="32CF1F0C" w:rsidR="00B2280E" w:rsidRPr="007B45C0" w:rsidRDefault="00F524E4" w:rsidP="003A202F">
            <w:pPr>
              <w:pStyle w:val="svp"/>
              <w:numPr>
                <w:ilvl w:val="0"/>
                <w:numId w:val="23"/>
              </w:numPr>
            </w:pPr>
            <w:r w:rsidRPr="007B45C0">
              <w:t>Management</w:t>
            </w:r>
          </w:p>
        </w:tc>
        <w:tc>
          <w:tcPr>
            <w:tcW w:w="3760" w:type="dxa"/>
            <w:tcBorders>
              <w:bottom w:val="single" w:sz="4" w:space="0" w:color="auto"/>
            </w:tcBorders>
          </w:tcPr>
          <w:p w14:paraId="4E0238BF" w14:textId="77777777" w:rsidR="00B2280E" w:rsidRPr="007B45C0" w:rsidRDefault="00B2280E" w:rsidP="00C87BAD">
            <w:pPr>
              <w:pStyle w:val="svp"/>
            </w:pPr>
            <w:r w:rsidRPr="007B45C0">
              <w:t xml:space="preserve">Žák: </w:t>
            </w:r>
          </w:p>
        </w:tc>
      </w:tr>
      <w:tr w:rsidR="00B2280E" w:rsidRPr="007B45C0" w14:paraId="028A88B1" w14:textId="77777777" w:rsidTr="00C87BAD">
        <w:tc>
          <w:tcPr>
            <w:tcW w:w="3750" w:type="dxa"/>
            <w:tcBorders>
              <w:bottom w:val="nil"/>
            </w:tcBorders>
          </w:tcPr>
          <w:p w14:paraId="4BBC950B" w14:textId="7E886C0F" w:rsidR="00B2280E" w:rsidRPr="007B45C0" w:rsidRDefault="00F471EB" w:rsidP="00B2280E">
            <w:pPr>
              <w:pStyle w:val="svp"/>
              <w:numPr>
                <w:ilvl w:val="0"/>
                <w:numId w:val="10"/>
              </w:numPr>
            </w:pPr>
            <w:r w:rsidRPr="007B45C0">
              <w:rPr>
                <w:color w:val="000000" w:themeColor="text1"/>
              </w:rPr>
              <w:t>D</w:t>
            </w:r>
            <w:r w:rsidR="00F524E4" w:rsidRPr="007B45C0">
              <w:rPr>
                <w:color w:val="000000" w:themeColor="text1"/>
              </w:rPr>
              <w:t>ělení managementu</w:t>
            </w:r>
          </w:p>
        </w:tc>
        <w:tc>
          <w:tcPr>
            <w:tcW w:w="3760" w:type="dxa"/>
            <w:tcBorders>
              <w:bottom w:val="nil"/>
            </w:tcBorders>
          </w:tcPr>
          <w:p w14:paraId="0AA1F6ED" w14:textId="6975DA6B" w:rsidR="00B2280E" w:rsidRPr="007B45C0" w:rsidRDefault="00636EBF" w:rsidP="00B2280E">
            <w:pPr>
              <w:pStyle w:val="svp"/>
              <w:numPr>
                <w:ilvl w:val="0"/>
                <w:numId w:val="10"/>
              </w:numPr>
            </w:pPr>
            <w:r w:rsidRPr="007B45C0">
              <w:t>vysvětlí tři úrovně managementu</w:t>
            </w:r>
          </w:p>
        </w:tc>
      </w:tr>
      <w:tr w:rsidR="00B2280E" w:rsidRPr="007B45C0" w14:paraId="48E8558A" w14:textId="77777777" w:rsidTr="00C87BAD">
        <w:tc>
          <w:tcPr>
            <w:tcW w:w="3750" w:type="dxa"/>
            <w:tcBorders>
              <w:top w:val="nil"/>
              <w:bottom w:val="nil"/>
            </w:tcBorders>
          </w:tcPr>
          <w:p w14:paraId="17AA9052" w14:textId="5516C7B1" w:rsidR="00B2280E" w:rsidRPr="007B45C0" w:rsidRDefault="00F471EB" w:rsidP="00B2280E">
            <w:pPr>
              <w:pStyle w:val="svp"/>
              <w:numPr>
                <w:ilvl w:val="0"/>
                <w:numId w:val="10"/>
              </w:numPr>
            </w:pPr>
            <w:r w:rsidRPr="007B45C0">
              <w:t>F</w:t>
            </w:r>
            <w:r w:rsidR="00F524E4" w:rsidRPr="007B45C0">
              <w:t>unkce managementu - plánování, organizování, vedení, kontrolování</w:t>
            </w:r>
          </w:p>
        </w:tc>
        <w:tc>
          <w:tcPr>
            <w:tcW w:w="3760" w:type="dxa"/>
            <w:tcBorders>
              <w:top w:val="nil"/>
              <w:bottom w:val="nil"/>
            </w:tcBorders>
          </w:tcPr>
          <w:p w14:paraId="23C02E20" w14:textId="11E2AE21" w:rsidR="00B2280E" w:rsidRPr="007B45C0" w:rsidRDefault="00636EBF" w:rsidP="00B2280E">
            <w:pPr>
              <w:pStyle w:val="svp"/>
              <w:numPr>
                <w:ilvl w:val="0"/>
                <w:numId w:val="10"/>
              </w:numPr>
            </w:pPr>
            <w:r w:rsidRPr="007B45C0">
              <w:t xml:space="preserve">popíše základní zásady řízení </w:t>
            </w:r>
            <w:r w:rsidR="00B2280E" w:rsidRPr="007B45C0">
              <w:rPr>
                <w:color w:val="000000" w:themeColor="text1"/>
              </w:rPr>
              <w:t>rozliší princip přímých a nepřímých daní</w:t>
            </w:r>
          </w:p>
          <w:p w14:paraId="1CA0339A" w14:textId="23C83B38" w:rsidR="00F524E4" w:rsidRPr="007B45C0" w:rsidRDefault="00636EBF" w:rsidP="00F524E4">
            <w:pPr>
              <w:pStyle w:val="svp"/>
              <w:numPr>
                <w:ilvl w:val="0"/>
                <w:numId w:val="10"/>
              </w:numPr>
            </w:pPr>
            <w:r w:rsidRPr="007B45C0">
              <w:t>zhodnotí využití motivačních nástrojů v oboru</w:t>
            </w:r>
            <w:r w:rsidR="00F524E4" w:rsidRPr="007B45C0">
              <w:t xml:space="preserve"> </w:t>
            </w:r>
          </w:p>
        </w:tc>
      </w:tr>
      <w:tr w:rsidR="00B2280E" w:rsidRPr="007B45C0" w14:paraId="54B82F17" w14:textId="77777777" w:rsidTr="00C87BAD">
        <w:tc>
          <w:tcPr>
            <w:tcW w:w="7510" w:type="dxa"/>
            <w:gridSpan w:val="2"/>
          </w:tcPr>
          <w:p w14:paraId="65BB1241" w14:textId="454B24E9" w:rsidR="00B2280E" w:rsidRPr="007B45C0" w:rsidRDefault="000F3E95" w:rsidP="00C87BAD">
            <w:pPr>
              <w:pStyle w:val="svp"/>
            </w:pPr>
            <w:r w:rsidRPr="007B45C0">
              <w:t xml:space="preserve">Počet hodin: </w:t>
            </w:r>
            <w:r w:rsidR="004A43C0" w:rsidRPr="007B45C0">
              <w:t>3</w:t>
            </w:r>
          </w:p>
        </w:tc>
      </w:tr>
    </w:tbl>
    <w:p w14:paraId="38F35947" w14:textId="77777777" w:rsidR="00B2280E" w:rsidRPr="007B45C0" w:rsidRDefault="00B2280E" w:rsidP="00B2280E">
      <w:pPr>
        <w:pStyle w:val="svp"/>
      </w:pPr>
    </w:p>
    <w:p w14:paraId="1B3C31AC" w14:textId="77777777" w:rsidR="00CF63B0" w:rsidRPr="007B45C0" w:rsidRDefault="00CF63B0" w:rsidP="005D78AC">
      <w:pPr>
        <w:pStyle w:val="svp"/>
      </w:pPr>
    </w:p>
    <w:p w14:paraId="6F4A635B" w14:textId="77777777" w:rsidR="00022538" w:rsidRPr="007B45C0" w:rsidRDefault="00022538" w:rsidP="005D78AC">
      <w:pPr>
        <w:pStyle w:val="svp3"/>
      </w:pPr>
      <w:r w:rsidRPr="007B45C0">
        <w:br w:type="page"/>
      </w:r>
      <w:bookmarkEnd w:id="170"/>
      <w:r w:rsidRPr="007B45C0">
        <w:lastRenderedPageBreak/>
        <w:t>Učební osnova vyučovacího předmětu</w:t>
      </w:r>
    </w:p>
    <w:p w14:paraId="13D29787" w14:textId="77777777" w:rsidR="00022538" w:rsidRPr="007B45C0" w:rsidRDefault="00022538" w:rsidP="005D78AC">
      <w:pPr>
        <w:pStyle w:val="svp1"/>
      </w:pPr>
      <w:bookmarkStart w:id="171" w:name="_Toc144134467"/>
      <w:r w:rsidRPr="007B45C0">
        <w:t>Technická dokumentace</w:t>
      </w:r>
      <w:bookmarkEnd w:id="171"/>
    </w:p>
    <w:p w14:paraId="110BE2D9" w14:textId="77777777" w:rsidR="00022538" w:rsidRPr="007B45C0" w:rsidRDefault="00022538" w:rsidP="005D78AC">
      <w:pPr>
        <w:pStyle w:val="svp3"/>
      </w:pPr>
      <w:r w:rsidRPr="007B45C0">
        <w:t>školního vzdělávacího programu Programování a obsluha CNC strojů</w:t>
      </w:r>
    </w:p>
    <w:p w14:paraId="100A5948" w14:textId="77777777" w:rsidR="00022538" w:rsidRPr="007B45C0" w:rsidRDefault="00022538" w:rsidP="005D78AC">
      <w:pPr>
        <w:pStyle w:val="svp3"/>
      </w:pPr>
      <w:r w:rsidRPr="007B45C0">
        <w:t xml:space="preserve">pro obor středního vzdělání s maturitní zkouškou: </w:t>
      </w:r>
      <w:r w:rsidRPr="007B45C0">
        <w:br/>
        <w:t xml:space="preserve">23-45-L/01 Mechanik seřizovač  </w:t>
      </w:r>
    </w:p>
    <w:p w14:paraId="780FC657" w14:textId="77777777" w:rsidR="00022538" w:rsidRPr="007B45C0" w:rsidRDefault="00022538" w:rsidP="005D78AC">
      <w:pPr>
        <w:pStyle w:val="svp3"/>
      </w:pPr>
      <w:r w:rsidRPr="007B45C0">
        <w:t>Počet hodin: 166</w:t>
      </w:r>
    </w:p>
    <w:p w14:paraId="1038F7BC" w14:textId="5AC50B8B" w:rsidR="00022538" w:rsidRPr="007B45C0" w:rsidRDefault="00022538" w:rsidP="005D78AC">
      <w:pPr>
        <w:pStyle w:val="svp3"/>
      </w:pPr>
      <w:r w:rsidRPr="007B45C0">
        <w:t xml:space="preserve">Platnost: od </w:t>
      </w:r>
      <w:r w:rsidR="007702E2" w:rsidRPr="007B45C0">
        <w:t>1.</w:t>
      </w:r>
      <w:r w:rsidR="00F46495">
        <w:t xml:space="preserve"> 9. 2025</w:t>
      </w:r>
    </w:p>
    <w:p w14:paraId="7484B226" w14:textId="77777777" w:rsidR="00022538" w:rsidRPr="007B45C0" w:rsidRDefault="00022538" w:rsidP="005D78AC">
      <w:pPr>
        <w:pStyle w:val="svp"/>
      </w:pPr>
      <w:r w:rsidRPr="007B45C0">
        <w:rPr>
          <w:noProof/>
        </w:rPr>
        <mc:AlternateContent>
          <mc:Choice Requires="wps">
            <w:drawing>
              <wp:anchor distT="4294967293" distB="4294967293" distL="114300" distR="114300" simplePos="0" relativeHeight="251676672" behindDoc="0" locked="0" layoutInCell="1" allowOverlap="1" wp14:anchorId="590ABF81" wp14:editId="0C61A004">
                <wp:simplePos x="0" y="0"/>
                <wp:positionH relativeFrom="column">
                  <wp:posOffset>2540</wp:posOffset>
                </wp:positionH>
                <wp:positionV relativeFrom="paragraph">
                  <wp:posOffset>36194</wp:posOffset>
                </wp:positionV>
                <wp:extent cx="4646930" cy="0"/>
                <wp:effectExtent l="0" t="0" r="20320" b="19050"/>
                <wp:wrapNone/>
                <wp:docPr id="2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70E5F" id="Line 50"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6BE171D7" w14:textId="77777777" w:rsidR="00001DEA" w:rsidRPr="007B45C0" w:rsidRDefault="00001DEA" w:rsidP="00001DEA">
      <w:pPr>
        <w:keepNext/>
        <w:spacing w:after="120" w:line="240" w:lineRule="auto"/>
        <w:rPr>
          <w:rFonts w:ascii="Arial" w:hAnsi="Arial" w:cs="Arial"/>
          <w:sz w:val="28"/>
          <w:szCs w:val="16"/>
        </w:rPr>
      </w:pPr>
      <w:bookmarkStart w:id="172" w:name="_Toc203064139"/>
      <w:r w:rsidRPr="007B45C0">
        <w:rPr>
          <w:rFonts w:ascii="Arial" w:hAnsi="Arial" w:cs="Arial"/>
          <w:sz w:val="28"/>
          <w:szCs w:val="16"/>
        </w:rPr>
        <w:t>Pojetí vyučovacího předmětu:</w:t>
      </w:r>
      <w:bookmarkEnd w:id="172"/>
    </w:p>
    <w:p w14:paraId="42D93413" w14:textId="77777777" w:rsidR="00001DEA" w:rsidRPr="007B45C0" w:rsidRDefault="00001DEA" w:rsidP="00001DEA">
      <w:pPr>
        <w:keepNext/>
        <w:spacing w:after="120" w:line="240" w:lineRule="auto"/>
        <w:rPr>
          <w:rFonts w:ascii="Arial" w:hAnsi="Arial" w:cs="Arial"/>
          <w:sz w:val="24"/>
          <w:szCs w:val="16"/>
        </w:rPr>
      </w:pPr>
      <w:bookmarkStart w:id="173" w:name="_Toc203064140"/>
      <w:r w:rsidRPr="007B45C0">
        <w:rPr>
          <w:rFonts w:ascii="Arial" w:hAnsi="Arial" w:cs="Arial"/>
          <w:sz w:val="24"/>
          <w:szCs w:val="16"/>
        </w:rPr>
        <w:t>Obecný cíl:</w:t>
      </w:r>
      <w:bookmarkEnd w:id="173"/>
    </w:p>
    <w:p w14:paraId="21AF9731" w14:textId="77777777" w:rsidR="00001DEA" w:rsidRPr="007B45C0" w:rsidRDefault="00001DEA" w:rsidP="00001DEA">
      <w:pPr>
        <w:pStyle w:val="svp"/>
        <w:rPr>
          <w:rFonts w:eastAsia="Calibri"/>
        </w:rPr>
      </w:pPr>
      <w:r w:rsidRPr="007B45C0">
        <w:rPr>
          <w:rFonts w:eastAsia="Calibri"/>
        </w:rPr>
        <w:t>Technická dokumentace umožňuje žákům rozvíjet prostorovou představivost, logické a tvůrčí technické myšlení, pomáhá k vytváření uceleného technického základu, potřebného ke studiu navazujících odborných předmětů a rozvijí estetickou stránku osobnosti žáků. Předmět vede žáky k přesné, svědomité a pečlivé práci a k získání vědomostí a dovedností ve čtení, používání a kreslení výkresů, skic, diagramů, tabulek, norem, číselných a slovních informací a symbolů a těmto rozumět.</w:t>
      </w:r>
    </w:p>
    <w:p w14:paraId="684807EB" w14:textId="77777777" w:rsidR="00001DEA" w:rsidRPr="007B45C0" w:rsidRDefault="00001DEA" w:rsidP="00001DEA">
      <w:pPr>
        <w:spacing w:after="120" w:line="240" w:lineRule="auto"/>
        <w:jc w:val="both"/>
        <w:rPr>
          <w:rFonts w:ascii="Arial" w:hAnsi="Arial" w:cs="Arial"/>
          <w:sz w:val="24"/>
          <w:szCs w:val="16"/>
        </w:rPr>
      </w:pPr>
      <w:r w:rsidRPr="007B45C0">
        <w:rPr>
          <w:rFonts w:ascii="Arial" w:hAnsi="Arial" w:cs="Arial"/>
          <w:sz w:val="24"/>
          <w:szCs w:val="16"/>
        </w:rPr>
        <w:t>Charakteristika učiva:</w:t>
      </w:r>
    </w:p>
    <w:p w14:paraId="2E64A966" w14:textId="77777777" w:rsidR="00001DEA" w:rsidRPr="007B45C0" w:rsidRDefault="00001DEA" w:rsidP="00001DEA">
      <w:pPr>
        <w:pStyle w:val="svp"/>
        <w:rPr>
          <w:rFonts w:eastAsia="Calibri"/>
        </w:rPr>
      </w:pPr>
      <w:r w:rsidRPr="007B45C0">
        <w:rPr>
          <w:rFonts w:eastAsia="Calibri"/>
        </w:rPr>
        <w:t>Předmět technická dokumentace je základním odborným předmětem, který rozvíjí a prohlubuje dovednosti správně číst, kreslit a používat skici, diagramy, tabulky, normy, číselné a slovní informace, symboly a výkresy sestav a jednotlivých položek. V rozpisu učiva jsou jednotlivé celky uspřádány do didaktického systému, který nemá být porušen. Vychází od mezinárodní technické normalizace a přes normalizaci v technickém kreslení se pokračuje ve strojnickém kreslení – zobrazování na strojnických výkresech, kótování, předepisování přesnosti rozměrů, tvaru, polohy a jakosti povrchu součástí. Souhrnným učivem je čtení a kreslení základních strojních součástí, spojů a sestav. Charakteristickým rysem předmětu je rozvíjení a upevňování prostorové představivosti a obrazotvornosti při zobrazování těles, vytváří se dovednost ve čtení výkresů, technické a odborné literatury, tabulek, grafů, příslušných návodů a schémat. Získané vědomosti a dovednosti se využívají prakticky ve všech navazujících odborných předmětech strojírenského směru.</w:t>
      </w:r>
    </w:p>
    <w:p w14:paraId="66C37E87" w14:textId="77777777" w:rsidR="00001DEA" w:rsidRPr="007B45C0" w:rsidRDefault="00001DEA" w:rsidP="00001DEA">
      <w:pPr>
        <w:spacing w:after="120" w:line="240" w:lineRule="auto"/>
        <w:jc w:val="both"/>
        <w:rPr>
          <w:rFonts w:ascii="Arial" w:hAnsi="Arial" w:cs="Arial"/>
          <w:sz w:val="24"/>
          <w:szCs w:val="16"/>
        </w:rPr>
      </w:pPr>
      <w:r w:rsidRPr="007B45C0">
        <w:rPr>
          <w:rFonts w:ascii="Arial" w:hAnsi="Arial" w:cs="Arial"/>
          <w:sz w:val="24"/>
          <w:szCs w:val="16"/>
        </w:rPr>
        <w:t>Pojetí výuky:</w:t>
      </w:r>
    </w:p>
    <w:p w14:paraId="74D9DE07" w14:textId="77777777" w:rsidR="00001DEA" w:rsidRPr="007B45C0" w:rsidRDefault="00001DEA" w:rsidP="00001DEA">
      <w:pPr>
        <w:pStyle w:val="svp"/>
        <w:rPr>
          <w:rFonts w:eastAsia="Calibri"/>
        </w:rPr>
      </w:pPr>
      <w:r w:rsidRPr="007B45C0">
        <w:rPr>
          <w:rFonts w:eastAsia="Calibri"/>
        </w:rPr>
        <w:lastRenderedPageBreak/>
        <w:t xml:space="preserve">Učivo je členěno do všech tří ročníků tak, aby byl v jednotlivých ročnících respektován vývoj dovedností a dále návaznost na využití získaných dovedností v jiných předmětech. </w:t>
      </w:r>
      <w:r w:rsidRPr="007B45C0">
        <w:t>Ve výuce tohoto předmětu jsou využívány digitální technologie a rozvíjeny digitální kompetence žáků, zejména prostřednictvím práce s odborným softwarem pro technické kreslení a zpracování dokumentace.</w:t>
      </w:r>
    </w:p>
    <w:p w14:paraId="65279C57" w14:textId="77777777" w:rsidR="00001DEA" w:rsidRPr="007B45C0" w:rsidRDefault="00001DEA" w:rsidP="00001DEA">
      <w:pPr>
        <w:pStyle w:val="svp"/>
        <w:rPr>
          <w:rFonts w:eastAsia="Calibri"/>
        </w:rPr>
      </w:pPr>
      <w:r w:rsidRPr="007B45C0">
        <w:rPr>
          <w:rFonts w:eastAsia="Calibri"/>
        </w:rPr>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3BA5A1BA" w14:textId="77777777" w:rsidR="00001DEA" w:rsidRPr="007B45C0" w:rsidRDefault="00001DEA" w:rsidP="00001DEA">
      <w:pPr>
        <w:keepNext/>
        <w:spacing w:after="120" w:line="240" w:lineRule="auto"/>
        <w:rPr>
          <w:rFonts w:ascii="Arial" w:hAnsi="Arial" w:cs="Arial"/>
          <w:sz w:val="24"/>
          <w:szCs w:val="16"/>
        </w:rPr>
      </w:pPr>
      <w:r w:rsidRPr="007B45C0">
        <w:rPr>
          <w:rFonts w:ascii="Arial" w:hAnsi="Arial" w:cs="Arial"/>
          <w:sz w:val="24"/>
          <w:szCs w:val="16"/>
        </w:rPr>
        <w:t>Hodnocení výsledků žáků:</w:t>
      </w:r>
    </w:p>
    <w:p w14:paraId="5C3A3A87" w14:textId="77777777" w:rsidR="00001DEA" w:rsidRPr="007B45C0" w:rsidRDefault="00001DEA" w:rsidP="00001DEA">
      <w:pPr>
        <w:pStyle w:val="svp"/>
        <w:rPr>
          <w:rFonts w:eastAsia="Calibri"/>
        </w:rPr>
      </w:pPr>
      <w:r w:rsidRPr="007B45C0">
        <w:rPr>
          <w:rFonts w:eastAsia="Calibri"/>
        </w:rPr>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40E444B4" w14:textId="77777777" w:rsidR="00001DEA" w:rsidRPr="007B45C0" w:rsidRDefault="00001DEA" w:rsidP="00001DEA">
      <w:pPr>
        <w:keepNext/>
        <w:spacing w:after="120" w:line="240" w:lineRule="auto"/>
        <w:rPr>
          <w:rFonts w:ascii="Arial" w:hAnsi="Arial" w:cs="Arial"/>
          <w:sz w:val="24"/>
          <w:szCs w:val="16"/>
        </w:rPr>
      </w:pPr>
      <w:r w:rsidRPr="007B45C0">
        <w:rPr>
          <w:rFonts w:ascii="Arial" w:hAnsi="Arial" w:cs="Arial"/>
          <w:sz w:val="24"/>
          <w:szCs w:val="16"/>
        </w:rPr>
        <w:t>Mezipředmětové vztahy:</w:t>
      </w:r>
    </w:p>
    <w:p w14:paraId="102C8A4E" w14:textId="77777777" w:rsidR="00001DEA" w:rsidRPr="007B45C0" w:rsidRDefault="00001DEA" w:rsidP="00001DEA">
      <w:pPr>
        <w:pStyle w:val="svp"/>
        <w:rPr>
          <w:rFonts w:eastAsia="Calibri"/>
        </w:rPr>
      </w:pPr>
      <w:r w:rsidRPr="007B45C0">
        <w:rPr>
          <w:rFonts w:eastAsia="Calibri"/>
        </w:rPr>
        <w:t>Technická dokumentace je v přímé vazbě na ostatní odborné předměty, zejména strojnictví, strojírenská technologie a informační a komunikační technologie.</w:t>
      </w:r>
      <w:r w:rsidRPr="007B45C0">
        <w:t xml:space="preserve"> V rámci výuky se využívají i digitální technologie.</w:t>
      </w:r>
    </w:p>
    <w:p w14:paraId="17C28ECE" w14:textId="77777777" w:rsidR="00001DEA" w:rsidRPr="007B45C0" w:rsidRDefault="00001DEA" w:rsidP="00001DEA">
      <w:pPr>
        <w:keepNext/>
        <w:spacing w:after="120" w:line="240" w:lineRule="auto"/>
        <w:rPr>
          <w:rFonts w:ascii="Arial" w:hAnsi="Arial" w:cs="Arial"/>
          <w:sz w:val="24"/>
          <w:szCs w:val="16"/>
        </w:rPr>
      </w:pPr>
      <w:r w:rsidRPr="007B45C0">
        <w:rPr>
          <w:rFonts w:ascii="Arial" w:hAnsi="Arial" w:cs="Arial"/>
          <w:sz w:val="24"/>
          <w:szCs w:val="16"/>
        </w:rPr>
        <w:t>Přínos předmětu k rozvoji kompetencí a průřezových témat:</w:t>
      </w:r>
    </w:p>
    <w:p w14:paraId="1DED3EB8" w14:textId="77777777" w:rsidR="00001DEA" w:rsidRPr="007B45C0" w:rsidRDefault="00001DEA" w:rsidP="00001DEA">
      <w:pPr>
        <w:pStyle w:val="svp"/>
        <w:rPr>
          <w:rFonts w:eastAsia="Calibri"/>
        </w:rPr>
      </w:pPr>
      <w:r w:rsidRPr="007B45C0">
        <w:rPr>
          <w:rFonts w:eastAsia="Calibri"/>
        </w:rPr>
        <w:t>Cílem vzdělávání v technické dokumentaci je dosažení takové úrovně klíčových kompetencí, které umožní aktivně pracovat s informacemi a digitálními technologiemi, 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w:t>
      </w:r>
    </w:p>
    <w:p w14:paraId="318BD011" w14:textId="77777777" w:rsidR="00001DEA" w:rsidRPr="007B45C0" w:rsidRDefault="00001DEA" w:rsidP="00001DEA">
      <w:pPr>
        <w:pStyle w:val="svp"/>
        <w:rPr>
          <w:rFonts w:eastAsia="Calibri"/>
        </w:rPr>
      </w:pPr>
      <w:r w:rsidRPr="007B45C0">
        <w:rPr>
          <w:rFonts w:eastAsia="Calibri"/>
        </w:rPr>
        <w:t xml:space="preserve">Klíčovým prostředkem je osvojení dovedností pracovat s výkresovou, technologickou a další technickou dokumentací, a to i v elektronické podobě. Obsahový okruh také vybavuje žáky dovednostmi orientovat se v různých druzích strojních součástí, v jejich názvosloví, třídění, normalizaci a zobrazování, přispívá k pochopení funkce jednotlivých součástí, mechanizmů a agregátů strojů a zařízení, včetně prvků a systémů automatického řízení. Důležitá je také znalost vlastností strojírenských materiálů a polotovarů rozhodujících pro jejich použití a zpracování. Z ní pak vycházejí dovednosti jejich rozlišování, zohledňování jejich vlastností při zpracování apod. Uvedené dovednosti se týkají jak konstrukčních, tak různých druhů </w:t>
      </w:r>
      <w:r w:rsidRPr="007B45C0">
        <w:rPr>
          <w:rFonts w:eastAsia="Calibri"/>
        </w:rPr>
        <w:lastRenderedPageBreak/>
        <w:t>nástrojových materiálů, ale také materiálů a hmot pomocných a provozních a správného zacházení s nimi s ohledem na ekologická hlediska.</w:t>
      </w:r>
    </w:p>
    <w:p w14:paraId="5BB9F0FE" w14:textId="77777777" w:rsidR="00001DEA" w:rsidRPr="007B45C0" w:rsidRDefault="00001DEA" w:rsidP="00001DEA">
      <w:pPr>
        <w:pStyle w:val="svp"/>
        <w:rPr>
          <w:rFonts w:eastAsia="Calibri"/>
        </w:rPr>
      </w:pPr>
      <w:r w:rsidRPr="007B45C0">
        <w:rPr>
          <w:rFonts w:eastAsia="Calibri"/>
        </w:rPr>
        <w:t>Prostředky realizace kompetencí</w:t>
      </w:r>
    </w:p>
    <w:p w14:paraId="075F31CB" w14:textId="77777777" w:rsidR="00001DEA" w:rsidRPr="007B45C0" w:rsidRDefault="00001DEA" w:rsidP="00001DEA">
      <w:pPr>
        <w:pStyle w:val="svp"/>
        <w:rPr>
          <w:rFonts w:eastAsia="Calibri"/>
        </w:rPr>
      </w:pPr>
      <w:r w:rsidRPr="007B45C0">
        <w:rPr>
          <w:rFonts w:eastAsia="Calibri"/>
        </w:rPr>
        <w:t>V předmětu technická dokumentace jsou využívány k realizaci kompetencí různé prostředky a metody práce. Nejpoužívanější je práce se strojnickými tabulkami, strojírenskými katalogy, odbornými publikacemi i internetem ke čtení a vytváření strojírenských výkresů, jak strojních součástí, tak výkresů sestavení. Používaným prostředkem jsou samostatné práce žáků na jednoduchých projektech, kde uplatňují svou představivost a technické myšlení. Důležitým prostředkem je i zapojování žáků do diskuze o technických problémech, o zásadách využívání normalizace a standardizace. Dalším prostředkem je i zapojení žáků do týmové práce a řešení technických problémů.</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8"/>
        <w:gridCol w:w="5125"/>
        <w:gridCol w:w="35"/>
      </w:tblGrid>
      <w:tr w:rsidR="00001DEA" w:rsidRPr="007B45C0" w14:paraId="212423FB" w14:textId="77777777" w:rsidTr="002B7FC3">
        <w:tc>
          <w:tcPr>
            <w:tcW w:w="2388" w:type="dxa"/>
            <w:gridSpan w:val="2"/>
            <w:tcBorders>
              <w:top w:val="single" w:sz="4" w:space="0" w:color="auto"/>
              <w:left w:val="single" w:sz="4" w:space="0" w:color="auto"/>
              <w:bottom w:val="single" w:sz="4" w:space="0" w:color="auto"/>
              <w:right w:val="single" w:sz="4" w:space="0" w:color="auto"/>
            </w:tcBorders>
          </w:tcPr>
          <w:p w14:paraId="6A05F356" w14:textId="77777777" w:rsidR="00001DEA" w:rsidRPr="007B45C0" w:rsidRDefault="00001DEA" w:rsidP="002B7FC3">
            <w:pPr>
              <w:tabs>
                <w:tab w:val="left" w:pos="2280"/>
              </w:tabs>
              <w:spacing w:after="120" w:line="240" w:lineRule="auto"/>
              <w:jc w:val="both"/>
              <w:rPr>
                <w:rFonts w:ascii="Times New Roman" w:hAnsi="Times New Roman"/>
                <w:sz w:val="24"/>
                <w:szCs w:val="16"/>
              </w:rPr>
            </w:pPr>
          </w:p>
          <w:p w14:paraId="01552C19" w14:textId="77777777" w:rsidR="00001DEA" w:rsidRPr="007B45C0" w:rsidRDefault="00001DEA" w:rsidP="002B7FC3">
            <w:pPr>
              <w:tabs>
                <w:tab w:val="left" w:pos="2280"/>
              </w:tabs>
              <w:spacing w:after="120" w:line="240" w:lineRule="auto"/>
              <w:jc w:val="both"/>
              <w:rPr>
                <w:rFonts w:ascii="Times New Roman" w:hAnsi="Times New Roman"/>
                <w:sz w:val="24"/>
                <w:szCs w:val="16"/>
              </w:rPr>
            </w:pPr>
            <w:r w:rsidRPr="007B45C0">
              <w:rPr>
                <w:rFonts w:ascii="Times New Roman" w:hAnsi="Times New Roman"/>
                <w:sz w:val="24"/>
                <w:szCs w:val="16"/>
              </w:rPr>
              <w:br w:type="page"/>
            </w:r>
            <w:r w:rsidRPr="007B45C0">
              <w:rPr>
                <w:rFonts w:ascii="Times New Roman" w:hAnsi="Times New Roman"/>
                <w:sz w:val="24"/>
                <w:szCs w:val="16"/>
              </w:rPr>
              <w:br w:type="page"/>
            </w:r>
            <w:r w:rsidRPr="007B45C0">
              <w:rPr>
                <w:rFonts w:ascii="Times New Roman" w:hAnsi="Times New Roman"/>
                <w:sz w:val="24"/>
                <w:szCs w:val="16"/>
              </w:rPr>
              <w:br w:type="page"/>
              <w:t>Učivo:</w:t>
            </w:r>
          </w:p>
        </w:tc>
        <w:tc>
          <w:tcPr>
            <w:tcW w:w="5160" w:type="dxa"/>
            <w:gridSpan w:val="2"/>
            <w:tcBorders>
              <w:top w:val="single" w:sz="4" w:space="0" w:color="auto"/>
              <w:left w:val="single" w:sz="4" w:space="0" w:color="auto"/>
              <w:bottom w:val="single" w:sz="4" w:space="0" w:color="auto"/>
              <w:right w:val="single" w:sz="4" w:space="0" w:color="auto"/>
            </w:tcBorders>
            <w:hideMark/>
          </w:tcPr>
          <w:p w14:paraId="3B89663E" w14:textId="77777777" w:rsidR="00001DEA" w:rsidRPr="007B45C0" w:rsidRDefault="00001DEA" w:rsidP="002B7FC3">
            <w:pPr>
              <w:spacing w:after="120" w:line="240" w:lineRule="auto"/>
              <w:jc w:val="both"/>
              <w:rPr>
                <w:rFonts w:ascii="Times New Roman" w:hAnsi="Times New Roman"/>
                <w:sz w:val="24"/>
                <w:szCs w:val="16"/>
              </w:rPr>
            </w:pPr>
            <w:r w:rsidRPr="007B45C0">
              <w:rPr>
                <w:rFonts w:ascii="Times New Roman" w:hAnsi="Times New Roman"/>
                <w:sz w:val="24"/>
                <w:szCs w:val="16"/>
              </w:rPr>
              <w:t>Technická dokumentace</w:t>
            </w:r>
          </w:p>
        </w:tc>
      </w:tr>
      <w:tr w:rsidR="00001DEA" w:rsidRPr="007B45C0" w14:paraId="10BB01C3" w14:textId="77777777" w:rsidTr="002B7FC3">
        <w:tc>
          <w:tcPr>
            <w:tcW w:w="2388" w:type="dxa"/>
            <w:gridSpan w:val="2"/>
            <w:tcBorders>
              <w:top w:val="single" w:sz="4" w:space="0" w:color="auto"/>
              <w:left w:val="single" w:sz="4" w:space="0" w:color="auto"/>
              <w:bottom w:val="single" w:sz="4" w:space="0" w:color="auto"/>
              <w:right w:val="single" w:sz="4" w:space="0" w:color="auto"/>
            </w:tcBorders>
            <w:hideMark/>
          </w:tcPr>
          <w:p w14:paraId="02850FC1" w14:textId="77777777" w:rsidR="00001DEA" w:rsidRPr="007B45C0" w:rsidRDefault="00001DEA" w:rsidP="002B7FC3">
            <w:pPr>
              <w:tabs>
                <w:tab w:val="left" w:pos="2280"/>
              </w:tabs>
              <w:spacing w:after="120" w:line="240" w:lineRule="auto"/>
              <w:jc w:val="both"/>
              <w:rPr>
                <w:rFonts w:ascii="Times New Roman" w:hAnsi="Times New Roman"/>
                <w:sz w:val="24"/>
                <w:szCs w:val="16"/>
              </w:rPr>
            </w:pPr>
            <w:r w:rsidRPr="007B45C0">
              <w:rPr>
                <w:rFonts w:ascii="Times New Roman" w:hAnsi="Times New Roman"/>
                <w:sz w:val="24"/>
                <w:szCs w:val="16"/>
              </w:rPr>
              <w:t>Výsledky vzdělávání:</w:t>
            </w:r>
          </w:p>
        </w:tc>
        <w:tc>
          <w:tcPr>
            <w:tcW w:w="5160" w:type="dxa"/>
            <w:gridSpan w:val="2"/>
            <w:tcBorders>
              <w:top w:val="single" w:sz="4" w:space="0" w:color="auto"/>
              <w:left w:val="single" w:sz="4" w:space="0" w:color="auto"/>
              <w:bottom w:val="single" w:sz="4" w:space="0" w:color="auto"/>
              <w:right w:val="single" w:sz="4" w:space="0" w:color="auto"/>
            </w:tcBorders>
            <w:hideMark/>
          </w:tcPr>
          <w:p w14:paraId="45BA2219" w14:textId="77777777" w:rsidR="00001DEA" w:rsidRPr="007B45C0" w:rsidRDefault="00001DEA" w:rsidP="002B7FC3">
            <w:pPr>
              <w:tabs>
                <w:tab w:val="left" w:pos="2280"/>
              </w:tabs>
              <w:spacing w:after="120" w:line="240" w:lineRule="auto"/>
              <w:jc w:val="both"/>
              <w:rPr>
                <w:rFonts w:ascii="Times New Roman" w:hAnsi="Times New Roman"/>
                <w:sz w:val="24"/>
                <w:szCs w:val="16"/>
                <w:lang w:eastAsia="cs-CZ"/>
              </w:rPr>
            </w:pPr>
            <w:r w:rsidRPr="007B45C0">
              <w:rPr>
                <w:rStyle w:val="svpChar1"/>
                <w:rFonts w:eastAsia="Calibri"/>
              </w:rPr>
              <w:t>Téma Technická dokumentace přispívá k naplňování obecných cílů vzdělávání zejména</w:t>
            </w:r>
            <w:r w:rsidRPr="007B45C0">
              <w:rPr>
                <w:rFonts w:ascii="Times New Roman" w:hAnsi="Times New Roman"/>
                <w:sz w:val="24"/>
                <w:szCs w:val="16"/>
                <w:lang w:eastAsia="cs-CZ"/>
              </w:rPr>
              <w:t xml:space="preserve"> </w:t>
            </w:r>
            <w:r w:rsidRPr="007B45C0">
              <w:rPr>
                <w:rStyle w:val="svpChar1"/>
                <w:rFonts w:eastAsia="Calibri"/>
              </w:rPr>
              <w:t>v rozvoji odborných kompetencí. Učivo je koncipováno do tradičních celků.</w:t>
            </w:r>
          </w:p>
        </w:tc>
      </w:tr>
      <w:tr w:rsidR="00001DEA" w:rsidRPr="007B45C0" w14:paraId="347CA6DB" w14:textId="77777777" w:rsidTr="002B7FC3">
        <w:tc>
          <w:tcPr>
            <w:tcW w:w="2388" w:type="dxa"/>
            <w:gridSpan w:val="2"/>
            <w:tcBorders>
              <w:top w:val="single" w:sz="4" w:space="0" w:color="auto"/>
              <w:left w:val="single" w:sz="4" w:space="0" w:color="auto"/>
              <w:bottom w:val="single" w:sz="4" w:space="0" w:color="auto"/>
              <w:right w:val="single" w:sz="4" w:space="0" w:color="auto"/>
            </w:tcBorders>
            <w:hideMark/>
          </w:tcPr>
          <w:p w14:paraId="713F56CD" w14:textId="77777777" w:rsidR="00001DEA" w:rsidRPr="007B45C0" w:rsidRDefault="00001DEA" w:rsidP="002B7FC3">
            <w:pPr>
              <w:tabs>
                <w:tab w:val="left" w:pos="2280"/>
              </w:tabs>
              <w:spacing w:after="120" w:line="240" w:lineRule="auto"/>
              <w:jc w:val="both"/>
              <w:rPr>
                <w:rFonts w:ascii="Times New Roman" w:hAnsi="Times New Roman"/>
                <w:sz w:val="24"/>
                <w:szCs w:val="16"/>
              </w:rPr>
            </w:pPr>
            <w:r w:rsidRPr="007B45C0">
              <w:rPr>
                <w:rFonts w:ascii="Times New Roman" w:hAnsi="Times New Roman"/>
                <w:sz w:val="24"/>
                <w:szCs w:val="16"/>
              </w:rPr>
              <w:t>Žák:</w:t>
            </w:r>
          </w:p>
        </w:tc>
        <w:tc>
          <w:tcPr>
            <w:tcW w:w="5160" w:type="dxa"/>
            <w:gridSpan w:val="2"/>
            <w:tcBorders>
              <w:top w:val="single" w:sz="4" w:space="0" w:color="auto"/>
              <w:left w:val="single" w:sz="4" w:space="0" w:color="auto"/>
              <w:bottom w:val="single" w:sz="4" w:space="0" w:color="auto"/>
              <w:right w:val="single" w:sz="4" w:space="0" w:color="auto"/>
            </w:tcBorders>
            <w:hideMark/>
          </w:tcPr>
          <w:p w14:paraId="25F1E2D2"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aktivně pracuje s informacemi, které vyhledává a zpracovává</w:t>
            </w:r>
          </w:p>
          <w:p w14:paraId="4B975EF1"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rozvíjí kritické a konstruktivní myšlení</w:t>
            </w:r>
          </w:p>
          <w:p w14:paraId="0922166D"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formuluje a uspokojuje své informační a komunikační potřeby</w:t>
            </w:r>
          </w:p>
          <w:p w14:paraId="7BC30306"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pracuje s výkresovou i technologickou dokumentací</w:t>
            </w:r>
          </w:p>
          <w:p w14:paraId="0357FC90"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řeší problémy jak samostatně, tak při týmové práci</w:t>
            </w:r>
          </w:p>
          <w:p w14:paraId="6180CBB2"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poznává svět kolem sebe a rozumí mu, poznává a rozvíjí svou osobnost</w:t>
            </w:r>
          </w:p>
          <w:p w14:paraId="25134C06"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využívá informačních zdrojů pro rychlé a efektivní vyhledávání informací, jejich vyhodnocování a uspořádání</w:t>
            </w:r>
          </w:p>
          <w:p w14:paraId="70584C48"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prezentuje výsledky před skupinou lidí</w:t>
            </w:r>
          </w:p>
          <w:p w14:paraId="067358A7"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správné se vyjadřuje a umí vystupovat</w:t>
            </w:r>
          </w:p>
          <w:p w14:paraId="121CA0C3"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lastRenderedPageBreak/>
              <w:t>stanovuje si reálné cíle ve vlastním zdokonalování i při řešení pracovních úkolů</w:t>
            </w:r>
          </w:p>
          <w:p w14:paraId="6F50251D"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umí analyzovat problém s následným návrhem optimálního řešení</w:t>
            </w:r>
          </w:p>
          <w:p w14:paraId="70ACC64A"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uvědomuje si nutnost použití informací vhodných pro potřeby řešení konkrétního problému a rozumí získaným výsledkům</w:t>
            </w:r>
          </w:p>
          <w:p w14:paraId="2F3FEF5B"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zná běžné pojmy z oblasti technické dokumentace a dává je do logických souvislostí</w:t>
            </w:r>
          </w:p>
          <w:p w14:paraId="42CE543E"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aplikuje znalosti z oblasti technické dokumentace při řešení úloh z jiných předmětů i ze života</w:t>
            </w:r>
          </w:p>
          <w:p w14:paraId="0082B4BB"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pomáhá méně zkušeným lidem ze svého okolí v řešení problémů vyskytujících se v technické dokumentaci</w:t>
            </w:r>
          </w:p>
          <w:p w14:paraId="315C141F" w14:textId="77777777" w:rsidR="00001DEA" w:rsidRPr="007B45C0" w:rsidRDefault="00001DEA" w:rsidP="002B7FC3">
            <w:pPr>
              <w:numPr>
                <w:ilvl w:val="0"/>
                <w:numId w:val="10"/>
              </w:numPr>
              <w:spacing w:after="120" w:line="240" w:lineRule="auto"/>
              <w:jc w:val="both"/>
            </w:pPr>
            <w:r w:rsidRPr="007B45C0">
              <w:rPr>
                <w:rStyle w:val="svpChar1"/>
                <w:rFonts w:eastAsia="Calibri"/>
              </w:rPr>
              <w:t>je připraven ke studiu a zvládnutí nových strojírenských programů, které případně bude muset absolvent v budoucnu ve své praxi</w:t>
            </w:r>
            <w:r w:rsidRPr="007B45C0">
              <w:rPr>
                <w:rFonts w:ascii="Times New Roman" w:hAnsi="Times New Roman"/>
                <w:sz w:val="24"/>
                <w:szCs w:val="16"/>
                <w:lang w:eastAsia="cs-CZ"/>
              </w:rPr>
              <w:t xml:space="preserve"> </w:t>
            </w:r>
            <w:r w:rsidRPr="007B45C0">
              <w:rPr>
                <w:rStyle w:val="svpChar1"/>
                <w:rFonts w:eastAsia="Calibri"/>
              </w:rPr>
              <w:t>ovládat; tím odbourává u sebe obavu z rychle se rozvíjející a stále inovované techniky a strojírenství vůbec.</w:t>
            </w:r>
          </w:p>
        </w:tc>
      </w:tr>
      <w:tr w:rsidR="00001DEA" w:rsidRPr="007B45C0" w14:paraId="1F4DBCE2"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2D19EA60" w14:textId="77777777" w:rsidR="00001DEA" w:rsidRPr="007B45C0" w:rsidRDefault="00001DEA" w:rsidP="002B7FC3">
            <w:pPr>
              <w:pStyle w:val="svp"/>
              <w:tabs>
                <w:tab w:val="left" w:pos="2280"/>
              </w:tabs>
              <w:rPr>
                <w:lang w:eastAsia="en-US"/>
              </w:rPr>
            </w:pPr>
          </w:p>
        </w:tc>
        <w:tc>
          <w:tcPr>
            <w:tcW w:w="5133" w:type="dxa"/>
            <w:gridSpan w:val="2"/>
            <w:tcBorders>
              <w:top w:val="single" w:sz="4" w:space="0" w:color="auto"/>
              <w:left w:val="single" w:sz="4" w:space="0" w:color="auto"/>
              <w:bottom w:val="single" w:sz="4" w:space="0" w:color="auto"/>
              <w:right w:val="single" w:sz="4" w:space="0" w:color="auto"/>
            </w:tcBorders>
            <w:hideMark/>
          </w:tcPr>
          <w:p w14:paraId="564139A8" w14:textId="77777777" w:rsidR="00001DEA" w:rsidRPr="007B45C0" w:rsidRDefault="00001DEA" w:rsidP="002B7FC3">
            <w:pPr>
              <w:pStyle w:val="svp"/>
              <w:rPr>
                <w:lang w:eastAsia="en-US"/>
              </w:rPr>
            </w:pPr>
            <w:r w:rsidRPr="007B45C0">
              <w:t>Komunikativní</w:t>
            </w:r>
            <w:r w:rsidRPr="007B45C0">
              <w:rPr>
                <w:lang w:eastAsia="en-US"/>
              </w:rPr>
              <w:t xml:space="preserve"> kompetence</w:t>
            </w:r>
          </w:p>
        </w:tc>
      </w:tr>
      <w:tr w:rsidR="00001DEA" w:rsidRPr="007B45C0" w14:paraId="6A22C846"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0453F9FB" w14:textId="77777777" w:rsidR="00001DEA" w:rsidRPr="007B45C0" w:rsidRDefault="00001DEA" w:rsidP="002B7FC3">
            <w:pPr>
              <w:pStyle w:val="svp"/>
              <w:tabs>
                <w:tab w:val="left" w:pos="2280"/>
              </w:tabs>
              <w:spacing w:after="0"/>
              <w:rPr>
                <w:lang w:eastAsia="en-US"/>
              </w:rPr>
            </w:pPr>
            <w:r w:rsidRPr="007B45C0">
              <w:rPr>
                <w:lang w:eastAsia="en-US"/>
              </w:rPr>
              <w:t>Žák zná a umí používat:</w:t>
            </w:r>
          </w:p>
        </w:tc>
        <w:tc>
          <w:tcPr>
            <w:tcW w:w="5133" w:type="dxa"/>
            <w:gridSpan w:val="2"/>
            <w:tcBorders>
              <w:top w:val="single" w:sz="4" w:space="0" w:color="auto"/>
              <w:left w:val="single" w:sz="4" w:space="0" w:color="auto"/>
              <w:bottom w:val="single" w:sz="4" w:space="0" w:color="auto"/>
              <w:right w:val="single" w:sz="4" w:space="0" w:color="auto"/>
            </w:tcBorders>
            <w:hideMark/>
          </w:tcPr>
          <w:p w14:paraId="24A9B76D"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prezentuje sám sebe a naslouchá druhému</w:t>
            </w:r>
          </w:p>
          <w:p w14:paraId="1DEE8EA4"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vhodně argumentuje a obhajuje své stanovisko</w:t>
            </w:r>
          </w:p>
          <w:p w14:paraId="63E2EC56"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aktivně se účastní diskuzí</w:t>
            </w:r>
          </w:p>
          <w:p w14:paraId="13919961"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rozebere a interpretuje text</w:t>
            </w:r>
          </w:p>
          <w:p w14:paraId="53B5D48F"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formuluje a obhajuje své názory a postoje,</w:t>
            </w:r>
          </w:p>
          <w:p w14:paraId="01A8663E"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řešit problémy jak samostatně, tak při týmové práci</w:t>
            </w:r>
          </w:p>
          <w:p w14:paraId="34670867"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formuluje své myšlenky srozumitelně a souvisle,</w:t>
            </w:r>
          </w:p>
          <w:p w14:paraId="6FBA33E1"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písemně zaznamenávat podstatné myšlenky ústního i písemného projevu jiných lidí,</w:t>
            </w:r>
          </w:p>
          <w:p w14:paraId="5565299F"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poznává svět kolem sebe a rozumět mu, poznávat a rozvíjet svou osobnost</w:t>
            </w:r>
          </w:p>
          <w:p w14:paraId="24FAAA21"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lastRenderedPageBreak/>
              <w:t>prezentuje výsledky své práce před skupinou lidí</w:t>
            </w:r>
          </w:p>
          <w:p w14:paraId="3F5D8702"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správně se vyjadřuje a umět vystupuje</w:t>
            </w:r>
          </w:p>
          <w:p w14:paraId="02113B76" w14:textId="77777777" w:rsidR="00001DEA" w:rsidRPr="007B45C0" w:rsidRDefault="00001DEA" w:rsidP="002B7FC3">
            <w:pPr>
              <w:numPr>
                <w:ilvl w:val="0"/>
                <w:numId w:val="10"/>
              </w:numPr>
              <w:spacing w:after="120" w:line="240" w:lineRule="auto"/>
              <w:jc w:val="both"/>
            </w:pPr>
            <w:r w:rsidRPr="007B45C0">
              <w:rPr>
                <w:rStyle w:val="svpChar1"/>
                <w:rFonts w:eastAsia="Calibri"/>
              </w:rPr>
              <w:t>analyzuje problém s následným návrhem optimálního řešení</w:t>
            </w:r>
          </w:p>
        </w:tc>
      </w:tr>
      <w:tr w:rsidR="00001DEA" w:rsidRPr="007B45C0" w14:paraId="0F52F20C"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536A1E4A" w14:textId="77777777" w:rsidR="00001DEA" w:rsidRPr="007B45C0" w:rsidRDefault="00001DEA" w:rsidP="002B7FC3">
            <w:pPr>
              <w:pStyle w:val="svp"/>
              <w:rPr>
                <w:lang w:eastAsia="en-US"/>
              </w:rPr>
            </w:pPr>
            <w:r w:rsidRPr="007B45C0">
              <w:rPr>
                <w:lang w:eastAsia="en-US"/>
              </w:rPr>
              <w:lastRenderedPageBreak/>
              <w:t xml:space="preserve">Žák je </w:t>
            </w:r>
            <w:r w:rsidRPr="007B45C0">
              <w:t>schopen</w:t>
            </w:r>
            <w:r w:rsidRPr="007B45C0">
              <w:rPr>
                <w:lang w:eastAsia="en-US"/>
              </w:rPr>
              <w:t>:</w:t>
            </w:r>
          </w:p>
        </w:tc>
        <w:tc>
          <w:tcPr>
            <w:tcW w:w="5133" w:type="dxa"/>
            <w:gridSpan w:val="2"/>
            <w:tcBorders>
              <w:top w:val="single" w:sz="4" w:space="0" w:color="auto"/>
              <w:left w:val="single" w:sz="4" w:space="0" w:color="auto"/>
              <w:bottom w:val="single" w:sz="4" w:space="0" w:color="auto"/>
              <w:right w:val="single" w:sz="4" w:space="0" w:color="auto"/>
            </w:tcBorders>
            <w:hideMark/>
          </w:tcPr>
          <w:p w14:paraId="2918ED34"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získávat informace z otevřených zdrojů, odborných publikací i z internetu.</w:t>
            </w:r>
          </w:p>
          <w:p w14:paraId="3C50A215"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aplikovat znalosti z oblasti technické dokumentace při řešení úloh v technické praxi</w:t>
            </w:r>
          </w:p>
          <w:p w14:paraId="7C66D053" w14:textId="77777777" w:rsidR="00001DEA" w:rsidRPr="007B45C0" w:rsidRDefault="00001DEA" w:rsidP="002B7FC3">
            <w:pPr>
              <w:numPr>
                <w:ilvl w:val="0"/>
                <w:numId w:val="10"/>
              </w:numPr>
              <w:spacing w:after="120" w:line="240" w:lineRule="auto"/>
              <w:jc w:val="both"/>
            </w:pPr>
            <w:r w:rsidRPr="007B45C0">
              <w:rPr>
                <w:rStyle w:val="svpChar1"/>
                <w:rFonts w:eastAsia="Calibri"/>
              </w:rPr>
              <w:t>pomáhat méně zkušeným lidem ze svého okolí v řešení problémů při řešení úkolů z oblasti technické dokumentace</w:t>
            </w:r>
          </w:p>
        </w:tc>
      </w:tr>
      <w:tr w:rsidR="00001DEA" w:rsidRPr="007B45C0" w14:paraId="14247ECD"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7C1C6D6E" w14:textId="77777777" w:rsidR="00001DEA" w:rsidRPr="007B45C0" w:rsidRDefault="00001DEA" w:rsidP="002B7FC3">
            <w:pPr>
              <w:pStyle w:val="svp"/>
              <w:tabs>
                <w:tab w:val="left" w:pos="2280"/>
              </w:tabs>
              <w:rPr>
                <w:lang w:eastAsia="en-US"/>
              </w:rPr>
            </w:pPr>
          </w:p>
        </w:tc>
        <w:tc>
          <w:tcPr>
            <w:tcW w:w="5133" w:type="dxa"/>
            <w:gridSpan w:val="2"/>
            <w:tcBorders>
              <w:top w:val="single" w:sz="4" w:space="0" w:color="auto"/>
              <w:left w:val="single" w:sz="4" w:space="0" w:color="auto"/>
              <w:bottom w:val="single" w:sz="4" w:space="0" w:color="auto"/>
              <w:right w:val="single" w:sz="4" w:space="0" w:color="auto"/>
            </w:tcBorders>
            <w:hideMark/>
          </w:tcPr>
          <w:p w14:paraId="699F0234" w14:textId="77777777" w:rsidR="00001DEA" w:rsidRPr="007B45C0" w:rsidRDefault="00001DEA" w:rsidP="002B7FC3">
            <w:pPr>
              <w:pStyle w:val="svp"/>
              <w:rPr>
                <w:lang w:eastAsia="en-US"/>
              </w:rPr>
            </w:pPr>
            <w:r w:rsidRPr="007B45C0">
              <w:t>Personální</w:t>
            </w:r>
            <w:r w:rsidRPr="007B45C0">
              <w:rPr>
                <w:lang w:eastAsia="en-US"/>
              </w:rPr>
              <w:t xml:space="preserve"> kompetence</w:t>
            </w:r>
          </w:p>
        </w:tc>
      </w:tr>
      <w:tr w:rsidR="00001DEA" w:rsidRPr="007B45C0" w14:paraId="307EDF20"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57214641" w14:textId="77777777" w:rsidR="00001DEA" w:rsidRPr="007B45C0" w:rsidRDefault="00001DEA" w:rsidP="002B7FC3">
            <w:pPr>
              <w:pStyle w:val="svp"/>
              <w:rPr>
                <w:lang w:eastAsia="en-US"/>
              </w:rPr>
            </w:pPr>
            <w:r w:rsidRPr="007B45C0">
              <w:t>Žák</w:t>
            </w:r>
            <w:r w:rsidRPr="007B45C0">
              <w:rPr>
                <w:lang w:eastAsia="en-US"/>
              </w:rPr>
              <w:t xml:space="preserve"> umí: </w:t>
            </w:r>
          </w:p>
        </w:tc>
        <w:tc>
          <w:tcPr>
            <w:tcW w:w="5133" w:type="dxa"/>
            <w:gridSpan w:val="2"/>
            <w:tcBorders>
              <w:top w:val="single" w:sz="4" w:space="0" w:color="auto"/>
              <w:left w:val="single" w:sz="4" w:space="0" w:color="auto"/>
              <w:bottom w:val="single" w:sz="4" w:space="0" w:color="auto"/>
              <w:right w:val="single" w:sz="4" w:space="0" w:color="auto"/>
            </w:tcBorders>
            <w:hideMark/>
          </w:tcPr>
          <w:p w14:paraId="329105E7"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 xml:space="preserve">využívá jazykových vědomostí a dovedností v praktickém životě </w:t>
            </w:r>
          </w:p>
          <w:p w14:paraId="009C440A"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vyjadřuje se srozumitelně a souvisle, efektivně se učit a pracuje</w:t>
            </w:r>
          </w:p>
          <w:p w14:paraId="05EAF44D"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vyhodnocuje dosažené výsledky a pokrok</w:t>
            </w:r>
          </w:p>
          <w:p w14:paraId="21AAD816"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přijímá hodnocení svých výsledků a adekvátně na ně reaguje</w:t>
            </w:r>
          </w:p>
          <w:p w14:paraId="3230861D"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přijímá rady i kritiku</w:t>
            </w:r>
          </w:p>
          <w:p w14:paraId="0A95D0FB" w14:textId="77777777" w:rsidR="00001DEA" w:rsidRPr="007B45C0" w:rsidRDefault="00001DEA" w:rsidP="002B7FC3">
            <w:pPr>
              <w:numPr>
                <w:ilvl w:val="0"/>
                <w:numId w:val="10"/>
              </w:numPr>
              <w:spacing w:after="120" w:line="240" w:lineRule="auto"/>
              <w:jc w:val="both"/>
            </w:pPr>
            <w:r w:rsidRPr="007B45C0">
              <w:rPr>
                <w:rStyle w:val="svpChar1"/>
                <w:rFonts w:eastAsia="Calibri"/>
              </w:rPr>
              <w:t>stanovuje si reálné cíle ve vlastním zdokonalování i při řešení pracovních úkolů</w:t>
            </w:r>
          </w:p>
        </w:tc>
      </w:tr>
      <w:tr w:rsidR="00001DEA" w:rsidRPr="007B45C0" w14:paraId="7BDA3ABE"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0E4297B9" w14:textId="77777777" w:rsidR="00001DEA" w:rsidRPr="007B45C0" w:rsidRDefault="00001DEA" w:rsidP="002B7FC3">
            <w:pPr>
              <w:pStyle w:val="svp"/>
              <w:tabs>
                <w:tab w:val="left" w:pos="2280"/>
              </w:tabs>
              <w:rPr>
                <w:lang w:eastAsia="en-US"/>
              </w:rPr>
            </w:pPr>
          </w:p>
        </w:tc>
        <w:tc>
          <w:tcPr>
            <w:tcW w:w="5133" w:type="dxa"/>
            <w:gridSpan w:val="2"/>
            <w:tcBorders>
              <w:top w:val="single" w:sz="4" w:space="0" w:color="auto"/>
              <w:left w:val="single" w:sz="4" w:space="0" w:color="auto"/>
              <w:bottom w:val="single" w:sz="4" w:space="0" w:color="auto"/>
              <w:right w:val="single" w:sz="4" w:space="0" w:color="auto"/>
            </w:tcBorders>
            <w:hideMark/>
          </w:tcPr>
          <w:p w14:paraId="2BC33BCF" w14:textId="77777777" w:rsidR="00001DEA" w:rsidRPr="007B45C0" w:rsidRDefault="00001DEA" w:rsidP="002B7FC3">
            <w:pPr>
              <w:pStyle w:val="svp"/>
              <w:rPr>
                <w:lang w:eastAsia="en-US"/>
              </w:rPr>
            </w:pPr>
            <w:r w:rsidRPr="007B45C0">
              <w:t>Sociální</w:t>
            </w:r>
            <w:r w:rsidRPr="007B45C0">
              <w:rPr>
                <w:lang w:eastAsia="en-US"/>
              </w:rPr>
              <w:t xml:space="preserve"> kompetence</w:t>
            </w:r>
          </w:p>
        </w:tc>
      </w:tr>
      <w:tr w:rsidR="00001DEA" w:rsidRPr="007B45C0" w14:paraId="669D12B4"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7E0C789A" w14:textId="77777777" w:rsidR="00001DEA" w:rsidRPr="007B45C0" w:rsidRDefault="00001DEA" w:rsidP="002B7FC3">
            <w:pPr>
              <w:pStyle w:val="svp"/>
              <w:rPr>
                <w:lang w:eastAsia="en-US"/>
              </w:rPr>
            </w:pPr>
            <w:r w:rsidRPr="007B45C0">
              <w:rPr>
                <w:lang w:eastAsia="en-US"/>
              </w:rPr>
              <w:t>Žák je schopen:</w:t>
            </w:r>
          </w:p>
        </w:tc>
        <w:tc>
          <w:tcPr>
            <w:tcW w:w="5133" w:type="dxa"/>
            <w:gridSpan w:val="2"/>
            <w:tcBorders>
              <w:top w:val="single" w:sz="4" w:space="0" w:color="auto"/>
              <w:left w:val="single" w:sz="4" w:space="0" w:color="auto"/>
              <w:bottom w:val="single" w:sz="4" w:space="0" w:color="auto"/>
              <w:right w:val="single" w:sz="4" w:space="0" w:color="auto"/>
            </w:tcBorders>
            <w:hideMark/>
          </w:tcPr>
          <w:p w14:paraId="3F7BB1FE"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přijímat a odpovědně plnit svěřené úkoly</w:t>
            </w:r>
          </w:p>
          <w:p w14:paraId="07683578"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nepodléhat předsudkům a stereotypům v přístupu k jiným lidem.</w:t>
            </w:r>
          </w:p>
          <w:p w14:paraId="43D7E80D"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řešit běžné pracovní problémy a úkoly samostatně</w:t>
            </w:r>
          </w:p>
          <w:p w14:paraId="4CEE220C" w14:textId="77777777" w:rsidR="00001DEA" w:rsidRPr="007B45C0" w:rsidRDefault="00001DEA" w:rsidP="002B7FC3">
            <w:pPr>
              <w:numPr>
                <w:ilvl w:val="0"/>
                <w:numId w:val="10"/>
              </w:numPr>
              <w:spacing w:after="120" w:line="240" w:lineRule="auto"/>
              <w:jc w:val="both"/>
            </w:pPr>
            <w:r w:rsidRPr="007B45C0">
              <w:rPr>
                <w:rStyle w:val="svpChar1"/>
                <w:rFonts w:eastAsia="Calibri"/>
              </w:rPr>
              <w:t>volit prostředky a způsoby vhodné ke splnění jednotlivých aktivit</w:t>
            </w:r>
          </w:p>
        </w:tc>
      </w:tr>
      <w:tr w:rsidR="00001DEA" w:rsidRPr="007B45C0" w14:paraId="3C1076AE"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32E37642" w14:textId="77777777" w:rsidR="00001DEA" w:rsidRPr="007B45C0" w:rsidRDefault="00001DEA" w:rsidP="002B7FC3">
            <w:pPr>
              <w:pStyle w:val="svp"/>
              <w:tabs>
                <w:tab w:val="left" w:pos="2280"/>
              </w:tabs>
              <w:rPr>
                <w:lang w:eastAsia="en-US"/>
              </w:rPr>
            </w:pPr>
          </w:p>
        </w:tc>
        <w:tc>
          <w:tcPr>
            <w:tcW w:w="5133" w:type="dxa"/>
            <w:gridSpan w:val="2"/>
            <w:tcBorders>
              <w:top w:val="single" w:sz="4" w:space="0" w:color="auto"/>
              <w:left w:val="single" w:sz="4" w:space="0" w:color="auto"/>
              <w:bottom w:val="single" w:sz="4" w:space="0" w:color="auto"/>
              <w:right w:val="single" w:sz="4" w:space="0" w:color="auto"/>
            </w:tcBorders>
            <w:hideMark/>
          </w:tcPr>
          <w:p w14:paraId="5B3C86E9" w14:textId="77777777" w:rsidR="00001DEA" w:rsidRPr="007B45C0" w:rsidRDefault="00001DEA" w:rsidP="002B7FC3">
            <w:pPr>
              <w:pStyle w:val="svp"/>
              <w:rPr>
                <w:lang w:eastAsia="en-US"/>
              </w:rPr>
            </w:pPr>
            <w:r w:rsidRPr="007B45C0">
              <w:rPr>
                <w:lang w:eastAsia="en-US"/>
              </w:rPr>
              <w:t>Kompetence k pracovnímu uplatnění</w:t>
            </w:r>
          </w:p>
        </w:tc>
      </w:tr>
      <w:tr w:rsidR="00001DEA" w:rsidRPr="007B45C0" w14:paraId="6880C698"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5EA5C97A" w14:textId="77777777" w:rsidR="00001DEA" w:rsidRPr="007B45C0" w:rsidRDefault="00001DEA" w:rsidP="002B7FC3">
            <w:pPr>
              <w:pStyle w:val="svp"/>
              <w:rPr>
                <w:lang w:eastAsia="en-US"/>
              </w:rPr>
            </w:pPr>
            <w:r w:rsidRPr="007B45C0">
              <w:rPr>
                <w:lang w:eastAsia="en-US"/>
              </w:rPr>
              <w:t xml:space="preserve">Žák je </w:t>
            </w:r>
            <w:r w:rsidRPr="007B45C0">
              <w:t>veden</w:t>
            </w:r>
            <w:r w:rsidRPr="007B45C0">
              <w:rPr>
                <w:lang w:eastAsia="en-US"/>
              </w:rPr>
              <w:t xml:space="preserve"> k tomu, aby:</w:t>
            </w:r>
          </w:p>
        </w:tc>
        <w:tc>
          <w:tcPr>
            <w:tcW w:w="5133" w:type="dxa"/>
            <w:gridSpan w:val="2"/>
            <w:tcBorders>
              <w:top w:val="single" w:sz="4" w:space="0" w:color="auto"/>
              <w:left w:val="single" w:sz="4" w:space="0" w:color="auto"/>
              <w:bottom w:val="single" w:sz="4" w:space="0" w:color="auto"/>
              <w:right w:val="single" w:sz="4" w:space="0" w:color="auto"/>
            </w:tcBorders>
            <w:hideMark/>
          </w:tcPr>
          <w:p w14:paraId="192F261D" w14:textId="77777777" w:rsidR="00001DEA" w:rsidRPr="007B45C0" w:rsidRDefault="00001DEA" w:rsidP="002B7FC3">
            <w:pPr>
              <w:numPr>
                <w:ilvl w:val="0"/>
                <w:numId w:val="10"/>
              </w:numPr>
              <w:spacing w:after="120" w:line="240" w:lineRule="auto"/>
              <w:jc w:val="both"/>
              <w:rPr>
                <w:rStyle w:val="svpChar1"/>
                <w:rFonts w:eastAsia="Calibri"/>
              </w:rPr>
            </w:pPr>
            <w:r w:rsidRPr="007B45C0">
              <w:rPr>
                <w:rStyle w:val="svpChar1"/>
                <w:rFonts w:eastAsia="Calibri"/>
              </w:rPr>
              <w:t>znal své uplatnění na trhu práce a požadavky zaměstnavatelů na technickou zdatnost</w:t>
            </w:r>
          </w:p>
          <w:p w14:paraId="40D5E361" w14:textId="77777777" w:rsidR="00001DEA" w:rsidRPr="007B45C0" w:rsidRDefault="00001DEA" w:rsidP="002B7FC3">
            <w:pPr>
              <w:numPr>
                <w:ilvl w:val="0"/>
                <w:numId w:val="10"/>
              </w:numPr>
              <w:spacing w:after="120" w:line="240" w:lineRule="auto"/>
              <w:jc w:val="both"/>
            </w:pPr>
            <w:r w:rsidRPr="007B45C0">
              <w:rPr>
                <w:rStyle w:val="svpChar1"/>
                <w:rFonts w:eastAsia="Calibri"/>
              </w:rPr>
              <w:lastRenderedPageBreak/>
              <w:t>mohl pracovně a technicky se realizovat při vstupu do pracovního procesu</w:t>
            </w:r>
          </w:p>
        </w:tc>
      </w:tr>
      <w:tr w:rsidR="00001DEA" w:rsidRPr="007B45C0" w14:paraId="600BA945"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2F4FA490" w14:textId="77777777" w:rsidR="00001DEA" w:rsidRPr="007B45C0" w:rsidRDefault="00001DEA" w:rsidP="00001DEA">
            <w:pPr>
              <w:pStyle w:val="svp"/>
              <w:rPr>
                <w:lang w:eastAsia="en-US"/>
              </w:rPr>
            </w:pPr>
          </w:p>
        </w:tc>
        <w:tc>
          <w:tcPr>
            <w:tcW w:w="5133" w:type="dxa"/>
            <w:gridSpan w:val="2"/>
            <w:tcBorders>
              <w:top w:val="single" w:sz="4" w:space="0" w:color="auto"/>
              <w:left w:val="single" w:sz="4" w:space="0" w:color="auto"/>
              <w:bottom w:val="single" w:sz="4" w:space="0" w:color="auto"/>
              <w:right w:val="single" w:sz="4" w:space="0" w:color="auto"/>
            </w:tcBorders>
            <w:hideMark/>
          </w:tcPr>
          <w:p w14:paraId="1D68FF02" w14:textId="77777777" w:rsidR="00001DEA" w:rsidRPr="007B45C0" w:rsidRDefault="00001DEA" w:rsidP="00001DEA">
            <w:pPr>
              <w:tabs>
                <w:tab w:val="num" w:pos="360"/>
              </w:tabs>
              <w:ind w:left="360" w:hanging="360"/>
              <w:jc w:val="both"/>
              <w:rPr>
                <w:rFonts w:ascii="Times New Roman" w:eastAsia="Calibri" w:hAnsi="Times New Roman" w:cs="Times New Roman"/>
                <w:sz w:val="24"/>
                <w:szCs w:val="16"/>
                <w:lang w:eastAsia="cs-CZ"/>
              </w:rPr>
            </w:pPr>
            <w:r w:rsidRPr="007B45C0">
              <w:rPr>
                <w:rFonts w:ascii="Times New Roman" w:eastAsia="Calibri" w:hAnsi="Times New Roman" w:cs="Times New Roman"/>
                <w:sz w:val="24"/>
                <w:szCs w:val="16"/>
                <w:lang w:eastAsia="cs-CZ"/>
              </w:rPr>
              <w:t>Digitální kompetence</w:t>
            </w:r>
          </w:p>
        </w:tc>
      </w:tr>
      <w:tr w:rsidR="00001DEA" w:rsidRPr="007B45C0" w14:paraId="5DAF7E92" w14:textId="77777777" w:rsidTr="002B7FC3">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3A69A916" w14:textId="77777777" w:rsidR="00001DEA" w:rsidRPr="007B45C0" w:rsidRDefault="00001DEA" w:rsidP="00001DEA">
            <w:pPr>
              <w:pStyle w:val="svp"/>
              <w:rPr>
                <w:lang w:eastAsia="en-US"/>
              </w:rPr>
            </w:pPr>
            <w:r w:rsidRPr="007B45C0">
              <w:rPr>
                <w:lang w:eastAsia="en-US"/>
              </w:rPr>
              <w:t>Žák je veden k tomu, aby:</w:t>
            </w:r>
          </w:p>
        </w:tc>
        <w:tc>
          <w:tcPr>
            <w:tcW w:w="5133" w:type="dxa"/>
            <w:gridSpan w:val="2"/>
            <w:tcBorders>
              <w:top w:val="single" w:sz="4" w:space="0" w:color="auto"/>
              <w:left w:val="single" w:sz="4" w:space="0" w:color="auto"/>
              <w:bottom w:val="single" w:sz="4" w:space="0" w:color="auto"/>
              <w:right w:val="single" w:sz="4" w:space="0" w:color="auto"/>
            </w:tcBorders>
            <w:hideMark/>
          </w:tcPr>
          <w:p w14:paraId="028895DA" w14:textId="77777777" w:rsidR="00001DEA" w:rsidRPr="007B45C0" w:rsidRDefault="00001DEA" w:rsidP="00001DEA">
            <w:pPr>
              <w:pStyle w:val="svp"/>
              <w:numPr>
                <w:ilvl w:val="0"/>
                <w:numId w:val="71"/>
              </w:numPr>
              <w:ind w:left="332"/>
              <w:rPr>
                <w:rFonts w:eastAsia="Calibri"/>
              </w:rPr>
            </w:pPr>
            <w:r w:rsidRPr="007B45C0">
              <w:rPr>
                <w:rFonts w:eastAsia="Calibri"/>
              </w:rPr>
              <w:t xml:space="preserve">používal vhodná prostředí, pomůcky, ale i různé běžně dostupné nástroje, technologie, programy a aplikace. </w:t>
            </w:r>
          </w:p>
          <w:p w14:paraId="4CE96C0A" w14:textId="77777777" w:rsidR="00001DEA" w:rsidRPr="007B45C0" w:rsidRDefault="00001DEA" w:rsidP="00001DEA">
            <w:pPr>
              <w:pStyle w:val="svp"/>
              <w:numPr>
                <w:ilvl w:val="0"/>
                <w:numId w:val="71"/>
              </w:numPr>
              <w:ind w:left="332"/>
              <w:rPr>
                <w:rFonts w:eastAsia="Calibri"/>
              </w:rPr>
            </w:pPr>
            <w:r w:rsidRPr="007B45C0">
              <w:rPr>
                <w:rFonts w:eastAsia="Calibri"/>
              </w:rPr>
              <w:t xml:space="preserve">S informatickými koncepty se seznámil prostřednictvím vlastní zkušenosti s řešením rozmanitých problémových situací. </w:t>
            </w:r>
          </w:p>
          <w:p w14:paraId="31E29D0B" w14:textId="77777777" w:rsidR="00001DEA" w:rsidRPr="007B45C0" w:rsidRDefault="00001DEA" w:rsidP="00001DEA">
            <w:pPr>
              <w:pStyle w:val="svp"/>
              <w:numPr>
                <w:ilvl w:val="0"/>
                <w:numId w:val="71"/>
              </w:numPr>
              <w:ind w:left="332"/>
              <w:rPr>
                <w:rFonts w:eastAsia="Calibri"/>
              </w:rPr>
            </w:pPr>
            <w:r w:rsidRPr="007B45C0">
              <w:rPr>
                <w:rFonts w:eastAsia="Calibri"/>
              </w:rPr>
              <w:t>Setkával se i se situacemi blízkými jeho reálnému životu a odborné praxi.</w:t>
            </w:r>
          </w:p>
        </w:tc>
      </w:tr>
    </w:tbl>
    <w:p w14:paraId="24A665C0" w14:textId="33326794" w:rsidR="00001DEA" w:rsidRPr="007B45C0" w:rsidRDefault="00001DEA" w:rsidP="005D78AC">
      <w:pPr>
        <w:pStyle w:val="svp3"/>
        <w:rPr>
          <w:rFonts w:cs="Arial"/>
        </w:rPr>
      </w:pPr>
    </w:p>
    <w:p w14:paraId="2FBC7501" w14:textId="77777777" w:rsidR="00470E56" w:rsidRPr="007B45C0" w:rsidRDefault="00470E56" w:rsidP="005D78AC">
      <w:pPr>
        <w:pStyle w:val="svp3"/>
      </w:pPr>
      <w:r w:rsidRPr="007B45C0">
        <w:br w:type="page"/>
      </w:r>
      <w:bookmarkStart w:id="174" w:name="_Toc319793362"/>
      <w:bookmarkStart w:id="175" w:name="_Toc319167730"/>
      <w:bookmarkStart w:id="176" w:name="_Toc303252327"/>
      <w:bookmarkStart w:id="177" w:name="_Toc268519231"/>
      <w:bookmarkStart w:id="178" w:name="_Toc203064143"/>
      <w:r w:rsidRPr="007B45C0">
        <w:lastRenderedPageBreak/>
        <w:t>Rámcový rozpis učiva:</w:t>
      </w:r>
      <w:bookmarkEnd w:id="174"/>
      <w:bookmarkEnd w:id="175"/>
      <w:bookmarkEnd w:id="176"/>
      <w:bookmarkEnd w:id="177"/>
      <w:bookmarkEnd w:id="178"/>
      <w:r w:rsidRPr="007B45C0">
        <w:t xml:space="preserve"> </w:t>
      </w:r>
    </w:p>
    <w:p w14:paraId="1E9A3265" w14:textId="77777777" w:rsidR="00470E56" w:rsidRPr="007B45C0" w:rsidRDefault="00470E56" w:rsidP="005D78AC">
      <w:pPr>
        <w:pStyle w:val="svp4"/>
      </w:pPr>
      <w:r w:rsidRPr="007B45C0">
        <w:rPr>
          <w:noProof/>
        </w:rPr>
        <mc:AlternateContent>
          <mc:Choice Requires="wps">
            <w:drawing>
              <wp:anchor distT="4294967294" distB="4294967294" distL="114299" distR="114299" simplePos="0" relativeHeight="251688960" behindDoc="0" locked="0" layoutInCell="1" allowOverlap="1" wp14:anchorId="18447F5D" wp14:editId="16D6D852">
                <wp:simplePos x="0" y="0"/>
                <wp:positionH relativeFrom="column">
                  <wp:posOffset>4648200</wp:posOffset>
                </wp:positionH>
                <wp:positionV relativeFrom="paragraph">
                  <wp:posOffset>-245745</wp:posOffset>
                </wp:positionV>
                <wp:extent cx="0" cy="0"/>
                <wp:effectExtent l="0" t="0" r="0" b="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77FD54" id="Přímá spojnice 9" o:spid="_x0000_s1026" style="position:absolute;z-index:251688960;visibility:visible;mso-wrap-style:square;mso-width-percent:0;mso-height-percent:0;mso-wrap-distance-left:3.17497mm;mso-wrap-distance-top:-6e-5mm;mso-wrap-distance-right:3.17497mm;mso-wrap-distance-bottom:-6e-5mm;mso-position-horizontal:absolute;mso-position-horizontal-relative:text;mso-position-vertical:absolute;mso-position-vertical-relative:text;mso-width-percent:0;mso-height-percent:0;mso-width-relative:page;mso-height-relative:page" from="366pt,-19.35pt" to="36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" strokeweight="2pt"/>
            </w:pict>
          </mc:Fallback>
        </mc:AlternateContent>
      </w:r>
      <w:bookmarkStart w:id="179" w:name="_Toc225146809"/>
      <w:bookmarkStart w:id="180" w:name="_Toc203064440"/>
      <w:bookmarkStart w:id="181" w:name="_Toc203064144"/>
      <w:bookmarkStart w:id="182" w:name="_Toc192765495"/>
      <w:r w:rsidRPr="007B45C0">
        <w:t>Technická dokumentace</w:t>
      </w:r>
      <w:bookmarkEnd w:id="179"/>
      <w:bookmarkEnd w:id="180"/>
      <w:bookmarkEnd w:id="181"/>
      <w:bookmarkEnd w:id="182"/>
      <w:r w:rsidRPr="007B45C0">
        <w:t xml:space="preserve"> </w:t>
      </w:r>
    </w:p>
    <w:p w14:paraId="1C8C16A6" w14:textId="77777777" w:rsidR="00470E56" w:rsidRPr="007B45C0" w:rsidRDefault="00470E56" w:rsidP="005D78AC">
      <w:pPr>
        <w:tabs>
          <w:tab w:val="right" w:pos="7371"/>
        </w:tabs>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1. ročník</w:t>
      </w:r>
      <w:r w:rsidRPr="007B45C0">
        <w:rPr>
          <w:rFonts w:ascii="Times New Roman" w:eastAsia="Times New Roman" w:hAnsi="Times New Roman"/>
          <w:sz w:val="24"/>
          <w:szCs w:val="16"/>
          <w:lang w:eastAsia="cs-CZ"/>
        </w:rPr>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470E56" w:rsidRPr="007B45C0" w14:paraId="49E9D145" w14:textId="77777777" w:rsidTr="00470E56">
        <w:tc>
          <w:tcPr>
            <w:tcW w:w="3750" w:type="dxa"/>
            <w:tcBorders>
              <w:top w:val="single" w:sz="4" w:space="0" w:color="auto"/>
              <w:left w:val="single" w:sz="4" w:space="0" w:color="auto"/>
              <w:bottom w:val="single" w:sz="4" w:space="0" w:color="auto"/>
              <w:right w:val="single" w:sz="4" w:space="0" w:color="auto"/>
            </w:tcBorders>
            <w:hideMark/>
          </w:tcPr>
          <w:p w14:paraId="454D9C7F" w14:textId="77777777" w:rsidR="00470E56" w:rsidRPr="007B45C0" w:rsidRDefault="00470E56" w:rsidP="005D78AC">
            <w:pPr>
              <w:pStyle w:val="svp"/>
            </w:pPr>
            <w:r w:rsidRPr="007B45C0">
              <w:t>Učivo</w:t>
            </w:r>
          </w:p>
        </w:tc>
        <w:tc>
          <w:tcPr>
            <w:tcW w:w="3760" w:type="dxa"/>
            <w:tcBorders>
              <w:top w:val="single" w:sz="4" w:space="0" w:color="auto"/>
              <w:left w:val="single" w:sz="4" w:space="0" w:color="auto"/>
              <w:bottom w:val="single" w:sz="4" w:space="0" w:color="auto"/>
              <w:right w:val="single" w:sz="4" w:space="0" w:color="auto"/>
            </w:tcBorders>
            <w:hideMark/>
          </w:tcPr>
          <w:p w14:paraId="4D7984D6" w14:textId="77777777" w:rsidR="00470E56" w:rsidRPr="007B45C0" w:rsidRDefault="00470E56" w:rsidP="005D78AC">
            <w:pPr>
              <w:pStyle w:val="svp"/>
            </w:pPr>
            <w:r w:rsidRPr="007B45C0">
              <w:t>Výsledky vzdělávání</w:t>
            </w:r>
          </w:p>
        </w:tc>
      </w:tr>
      <w:tr w:rsidR="00470E56" w:rsidRPr="007B45C0" w14:paraId="4C4A2AC8" w14:textId="77777777" w:rsidTr="00470E56">
        <w:tc>
          <w:tcPr>
            <w:tcW w:w="3750" w:type="dxa"/>
            <w:tcBorders>
              <w:top w:val="single" w:sz="4" w:space="0" w:color="auto"/>
              <w:left w:val="single" w:sz="4" w:space="0" w:color="auto"/>
              <w:bottom w:val="single" w:sz="4" w:space="0" w:color="auto"/>
              <w:right w:val="single" w:sz="4" w:space="0" w:color="auto"/>
            </w:tcBorders>
            <w:hideMark/>
          </w:tcPr>
          <w:p w14:paraId="2A0E2181" w14:textId="77777777" w:rsidR="00470E56" w:rsidRPr="007B45C0" w:rsidRDefault="00470E56" w:rsidP="005D78AC">
            <w:pPr>
              <w:pStyle w:val="svp"/>
              <w:numPr>
                <w:ilvl w:val="0"/>
                <w:numId w:val="16"/>
              </w:numPr>
            </w:pPr>
            <w:r w:rsidRPr="007B45C0">
              <w:t>Význam technické dokumentace, normalizace, druhy technických výkresů, formáty technických výkresů, typy čar, měřítka, technické písmo</w:t>
            </w:r>
          </w:p>
        </w:tc>
        <w:tc>
          <w:tcPr>
            <w:tcW w:w="3760" w:type="dxa"/>
            <w:tcBorders>
              <w:top w:val="single" w:sz="4" w:space="0" w:color="auto"/>
              <w:left w:val="single" w:sz="4" w:space="0" w:color="auto"/>
              <w:bottom w:val="single" w:sz="4" w:space="0" w:color="auto"/>
              <w:right w:val="single" w:sz="4" w:space="0" w:color="auto"/>
            </w:tcBorders>
            <w:hideMark/>
          </w:tcPr>
          <w:p w14:paraId="7B2818BE" w14:textId="77777777" w:rsidR="00470E56" w:rsidRPr="007B45C0" w:rsidRDefault="00470E56" w:rsidP="005D78AC">
            <w:pPr>
              <w:pStyle w:val="svp"/>
            </w:pPr>
            <w:r w:rsidRPr="007B45C0">
              <w:t>Žák:</w:t>
            </w:r>
          </w:p>
        </w:tc>
      </w:tr>
      <w:tr w:rsidR="00470E56" w:rsidRPr="007B45C0" w14:paraId="21A0AC89" w14:textId="77777777" w:rsidTr="00470E56">
        <w:tc>
          <w:tcPr>
            <w:tcW w:w="3750" w:type="dxa"/>
            <w:tcBorders>
              <w:top w:val="single" w:sz="4" w:space="0" w:color="auto"/>
              <w:left w:val="single" w:sz="4" w:space="0" w:color="auto"/>
              <w:bottom w:val="nil"/>
              <w:right w:val="single" w:sz="4" w:space="0" w:color="auto"/>
            </w:tcBorders>
            <w:hideMark/>
          </w:tcPr>
          <w:p w14:paraId="54581AF0"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Základní pojmy v technické dokumentaci</w:t>
            </w:r>
          </w:p>
          <w:p w14:paraId="530E52B0"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Normalizace</w:t>
            </w:r>
          </w:p>
          <w:p w14:paraId="6786FA2F"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Kótování</w:t>
            </w:r>
          </w:p>
        </w:tc>
        <w:tc>
          <w:tcPr>
            <w:tcW w:w="3760" w:type="dxa"/>
            <w:tcBorders>
              <w:top w:val="single" w:sz="4" w:space="0" w:color="auto"/>
              <w:left w:val="single" w:sz="4" w:space="0" w:color="auto"/>
              <w:bottom w:val="nil"/>
              <w:right w:val="single" w:sz="4" w:space="0" w:color="auto"/>
            </w:tcBorders>
            <w:hideMark/>
          </w:tcPr>
          <w:p w14:paraId="4038CB85"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kreslí náčrty strojních součástí a okótuje jejich rozměry</w:t>
            </w:r>
          </w:p>
          <w:p w14:paraId="5DE47D1D"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popíše druhy norem a technických výkresů</w:t>
            </w:r>
          </w:p>
        </w:tc>
      </w:tr>
      <w:tr w:rsidR="00470E56" w:rsidRPr="007B45C0" w14:paraId="2FE02675" w14:textId="77777777" w:rsidTr="00470E56">
        <w:tc>
          <w:tcPr>
            <w:tcW w:w="3750" w:type="dxa"/>
            <w:tcBorders>
              <w:top w:val="nil"/>
              <w:left w:val="single" w:sz="4" w:space="0" w:color="auto"/>
              <w:bottom w:val="nil"/>
              <w:right w:val="single" w:sz="4" w:space="0" w:color="auto"/>
            </w:tcBorders>
            <w:hideMark/>
          </w:tcPr>
          <w:p w14:paraId="2C07C5EF"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Základní geometrické konstrukce</w:t>
            </w:r>
          </w:p>
          <w:p w14:paraId="41412436"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Druhy norem</w:t>
            </w:r>
          </w:p>
          <w:p w14:paraId="7B1702E8"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Druhy technických výkresů</w:t>
            </w:r>
          </w:p>
        </w:tc>
        <w:tc>
          <w:tcPr>
            <w:tcW w:w="3760" w:type="dxa"/>
            <w:tcBorders>
              <w:top w:val="nil"/>
              <w:left w:val="single" w:sz="4" w:space="0" w:color="auto"/>
              <w:bottom w:val="nil"/>
              <w:right w:val="single" w:sz="4" w:space="0" w:color="auto"/>
            </w:tcBorders>
            <w:hideMark/>
          </w:tcPr>
          <w:p w14:paraId="3CD76F93"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sestrojí základní geometrické konstrukce</w:t>
            </w:r>
          </w:p>
        </w:tc>
      </w:tr>
      <w:tr w:rsidR="00470E56" w:rsidRPr="007B45C0" w14:paraId="0CEDC39F" w14:textId="77777777" w:rsidTr="00470E56">
        <w:tc>
          <w:tcPr>
            <w:tcW w:w="3750" w:type="dxa"/>
            <w:tcBorders>
              <w:top w:val="nil"/>
              <w:left w:val="single" w:sz="4" w:space="0" w:color="auto"/>
              <w:bottom w:val="nil"/>
              <w:right w:val="single" w:sz="4" w:space="0" w:color="auto"/>
            </w:tcBorders>
            <w:hideMark/>
          </w:tcPr>
          <w:p w14:paraId="453017FE"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Formáty technických výkresů</w:t>
            </w:r>
          </w:p>
        </w:tc>
        <w:tc>
          <w:tcPr>
            <w:tcW w:w="3760" w:type="dxa"/>
            <w:tcBorders>
              <w:top w:val="nil"/>
              <w:left w:val="single" w:sz="4" w:space="0" w:color="auto"/>
              <w:bottom w:val="nil"/>
              <w:right w:val="single" w:sz="4" w:space="0" w:color="auto"/>
            </w:tcBorders>
            <w:hideMark/>
          </w:tcPr>
          <w:p w14:paraId="61153BAB"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pracuje s formáty výkresů</w:t>
            </w:r>
          </w:p>
          <w:p w14:paraId="069F0B82"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správně používá vhodná měřítka</w:t>
            </w:r>
          </w:p>
          <w:p w14:paraId="1E891B6C"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správně kreslí technické kóty</w:t>
            </w:r>
          </w:p>
        </w:tc>
      </w:tr>
      <w:tr w:rsidR="00470E56" w:rsidRPr="007B45C0" w14:paraId="22CBAF7A" w14:textId="77777777" w:rsidTr="00470E56">
        <w:tc>
          <w:tcPr>
            <w:tcW w:w="3750" w:type="dxa"/>
            <w:tcBorders>
              <w:top w:val="nil"/>
              <w:left w:val="single" w:sz="4" w:space="0" w:color="auto"/>
              <w:bottom w:val="nil"/>
              <w:right w:val="single" w:sz="4" w:space="0" w:color="auto"/>
            </w:tcBorders>
            <w:hideMark/>
          </w:tcPr>
          <w:p w14:paraId="187665E2"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Čáry na technických výkresech</w:t>
            </w:r>
          </w:p>
          <w:p w14:paraId="112F4EA5"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Typy a rozměry čar</w:t>
            </w:r>
          </w:p>
        </w:tc>
        <w:tc>
          <w:tcPr>
            <w:tcW w:w="3760" w:type="dxa"/>
            <w:tcBorders>
              <w:top w:val="nil"/>
              <w:left w:val="single" w:sz="4" w:space="0" w:color="auto"/>
              <w:bottom w:val="nil"/>
              <w:right w:val="single" w:sz="4" w:space="0" w:color="auto"/>
            </w:tcBorders>
            <w:hideMark/>
          </w:tcPr>
          <w:p w14:paraId="5EE8C49D"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orientuje se v problematice čar na  technických výkresech</w:t>
            </w:r>
          </w:p>
        </w:tc>
      </w:tr>
      <w:tr w:rsidR="00470E56" w:rsidRPr="007B45C0" w14:paraId="57E95BF5" w14:textId="77777777" w:rsidTr="00470E56">
        <w:tc>
          <w:tcPr>
            <w:tcW w:w="3750" w:type="dxa"/>
            <w:tcBorders>
              <w:top w:val="nil"/>
              <w:left w:val="single" w:sz="4" w:space="0" w:color="auto"/>
              <w:bottom w:val="single" w:sz="4" w:space="0" w:color="auto"/>
              <w:right w:val="single" w:sz="4" w:space="0" w:color="auto"/>
            </w:tcBorders>
            <w:hideMark/>
          </w:tcPr>
          <w:p w14:paraId="7B179922"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Technické písmo dle ISO</w:t>
            </w:r>
          </w:p>
        </w:tc>
        <w:tc>
          <w:tcPr>
            <w:tcW w:w="3760" w:type="dxa"/>
            <w:tcBorders>
              <w:top w:val="nil"/>
              <w:left w:val="single" w:sz="4" w:space="0" w:color="auto"/>
              <w:bottom w:val="single" w:sz="4" w:space="0" w:color="auto"/>
              <w:right w:val="single" w:sz="4" w:space="0" w:color="auto"/>
            </w:tcBorders>
            <w:hideMark/>
          </w:tcPr>
          <w:p w14:paraId="535AA7EF"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používá technické písmo</w:t>
            </w:r>
          </w:p>
        </w:tc>
      </w:tr>
      <w:tr w:rsidR="00470E56" w:rsidRPr="007B45C0" w14:paraId="0B38102B" w14:textId="77777777" w:rsidTr="00470E56">
        <w:tc>
          <w:tcPr>
            <w:tcW w:w="7510" w:type="dxa"/>
            <w:gridSpan w:val="2"/>
            <w:tcBorders>
              <w:top w:val="single" w:sz="4" w:space="0" w:color="auto"/>
              <w:left w:val="single" w:sz="4" w:space="0" w:color="auto"/>
              <w:bottom w:val="single" w:sz="4" w:space="0" w:color="auto"/>
              <w:right w:val="single" w:sz="4" w:space="0" w:color="auto"/>
            </w:tcBorders>
            <w:hideMark/>
          </w:tcPr>
          <w:p w14:paraId="2E79A191" w14:textId="5B7FDE21" w:rsidR="00470E56" w:rsidRPr="007B45C0" w:rsidRDefault="000F3E95" w:rsidP="005D78AC">
            <w:pPr>
              <w:pStyle w:val="svp"/>
            </w:pPr>
            <w:r w:rsidRPr="007B45C0">
              <w:t xml:space="preserve">Počet hodin: </w:t>
            </w:r>
            <w:r w:rsidR="00470E56" w:rsidRPr="007B45C0">
              <w:t>12</w:t>
            </w:r>
          </w:p>
        </w:tc>
      </w:tr>
    </w:tbl>
    <w:p w14:paraId="00D108F5"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470E56" w:rsidRPr="007B45C0" w14:paraId="33579E5D" w14:textId="77777777" w:rsidTr="00470E56">
        <w:tc>
          <w:tcPr>
            <w:tcW w:w="3750" w:type="dxa"/>
            <w:tcBorders>
              <w:top w:val="single" w:sz="4" w:space="0" w:color="auto"/>
              <w:left w:val="single" w:sz="4" w:space="0" w:color="auto"/>
              <w:bottom w:val="single" w:sz="4" w:space="0" w:color="auto"/>
              <w:right w:val="single" w:sz="4" w:space="0" w:color="auto"/>
            </w:tcBorders>
            <w:hideMark/>
          </w:tcPr>
          <w:p w14:paraId="6E514F7B" w14:textId="77777777" w:rsidR="00470E56" w:rsidRPr="007B45C0" w:rsidRDefault="00470E56" w:rsidP="005D78AC">
            <w:pPr>
              <w:pStyle w:val="svp"/>
              <w:numPr>
                <w:ilvl w:val="0"/>
                <w:numId w:val="16"/>
              </w:numPr>
            </w:pPr>
            <w:r w:rsidRPr="007B45C0">
              <w:t>Základní pravidla zobrazování těles</w:t>
            </w:r>
          </w:p>
        </w:tc>
        <w:tc>
          <w:tcPr>
            <w:tcW w:w="3760" w:type="dxa"/>
            <w:tcBorders>
              <w:top w:val="single" w:sz="4" w:space="0" w:color="auto"/>
              <w:left w:val="single" w:sz="4" w:space="0" w:color="auto"/>
              <w:bottom w:val="single" w:sz="4" w:space="0" w:color="auto"/>
              <w:right w:val="single" w:sz="4" w:space="0" w:color="auto"/>
            </w:tcBorders>
            <w:hideMark/>
          </w:tcPr>
          <w:p w14:paraId="40630F88"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Žák:</w:t>
            </w:r>
          </w:p>
        </w:tc>
      </w:tr>
      <w:tr w:rsidR="00470E56" w:rsidRPr="007B45C0" w14:paraId="2C6BB5E1" w14:textId="77777777" w:rsidTr="00470E56">
        <w:tc>
          <w:tcPr>
            <w:tcW w:w="3750" w:type="dxa"/>
            <w:tcBorders>
              <w:top w:val="single" w:sz="4" w:space="0" w:color="auto"/>
              <w:left w:val="single" w:sz="4" w:space="0" w:color="auto"/>
              <w:bottom w:val="nil"/>
              <w:right w:val="single" w:sz="4" w:space="0" w:color="auto"/>
            </w:tcBorders>
            <w:hideMark/>
          </w:tcPr>
          <w:p w14:paraId="436313FA"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Pravoúhlé promítání</w:t>
            </w:r>
          </w:p>
          <w:p w14:paraId="4B022E85"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Promítání v 1. kvadrantu</w:t>
            </w:r>
          </w:p>
          <w:p w14:paraId="2DBF6FD8"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Promítání ve 3. kvadrantu</w:t>
            </w:r>
          </w:p>
          <w:p w14:paraId="24328EE8"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Metody pravoúhlého promítání</w:t>
            </w:r>
          </w:p>
        </w:tc>
        <w:tc>
          <w:tcPr>
            <w:tcW w:w="3760" w:type="dxa"/>
            <w:tcBorders>
              <w:top w:val="single" w:sz="4" w:space="0" w:color="auto"/>
              <w:left w:val="single" w:sz="4" w:space="0" w:color="auto"/>
              <w:bottom w:val="nil"/>
              <w:right w:val="single" w:sz="4" w:space="0" w:color="auto"/>
            </w:tcBorders>
            <w:hideMark/>
          </w:tcPr>
          <w:p w14:paraId="42A1212A"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charakterizuje o způsoby technického zobrazování</w:t>
            </w:r>
          </w:p>
          <w:p w14:paraId="3A821BA7"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popíše princip pravoúhlého promítání 1. a 3. kvadrantu a kreslí v něm</w:t>
            </w:r>
          </w:p>
        </w:tc>
      </w:tr>
      <w:tr w:rsidR="00470E56" w:rsidRPr="007B45C0" w14:paraId="4C836832" w14:textId="77777777" w:rsidTr="00470E56">
        <w:tc>
          <w:tcPr>
            <w:tcW w:w="3750" w:type="dxa"/>
            <w:tcBorders>
              <w:top w:val="nil"/>
              <w:left w:val="single" w:sz="4" w:space="0" w:color="auto"/>
              <w:bottom w:val="nil"/>
              <w:right w:val="single" w:sz="4" w:space="0" w:color="auto"/>
            </w:tcBorders>
            <w:hideMark/>
          </w:tcPr>
          <w:p w14:paraId="3B2D34E8"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lastRenderedPageBreak/>
              <w:t>Tvary a rozměry značek metod promítání</w:t>
            </w:r>
          </w:p>
          <w:p w14:paraId="50537CA6"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Podhledy</w:t>
            </w:r>
          </w:p>
        </w:tc>
        <w:tc>
          <w:tcPr>
            <w:tcW w:w="3760" w:type="dxa"/>
            <w:tcBorders>
              <w:top w:val="nil"/>
              <w:left w:val="single" w:sz="4" w:space="0" w:color="auto"/>
              <w:bottom w:val="nil"/>
              <w:right w:val="single" w:sz="4" w:space="0" w:color="auto"/>
            </w:tcBorders>
            <w:hideMark/>
          </w:tcPr>
          <w:p w14:paraId="2DE1DA60"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kreslí součásti z podhledu</w:t>
            </w:r>
          </w:p>
        </w:tc>
      </w:tr>
      <w:tr w:rsidR="00470E56" w:rsidRPr="007B45C0" w14:paraId="12E42200" w14:textId="77777777" w:rsidTr="00470E56">
        <w:tc>
          <w:tcPr>
            <w:tcW w:w="3750" w:type="dxa"/>
            <w:tcBorders>
              <w:top w:val="nil"/>
              <w:left w:val="single" w:sz="4" w:space="0" w:color="auto"/>
              <w:bottom w:val="nil"/>
              <w:right w:val="single" w:sz="4" w:space="0" w:color="auto"/>
            </w:tcBorders>
            <w:hideMark/>
          </w:tcPr>
          <w:p w14:paraId="68411F67"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Axonometrické promítání</w:t>
            </w:r>
          </w:p>
          <w:p w14:paraId="255E9912"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Zrcadlové pravoúhlé promítání</w:t>
            </w:r>
          </w:p>
        </w:tc>
        <w:tc>
          <w:tcPr>
            <w:tcW w:w="3760" w:type="dxa"/>
            <w:tcBorders>
              <w:top w:val="nil"/>
              <w:left w:val="single" w:sz="4" w:space="0" w:color="auto"/>
              <w:bottom w:val="nil"/>
              <w:right w:val="single" w:sz="4" w:space="0" w:color="auto"/>
            </w:tcBorders>
            <w:hideMark/>
          </w:tcPr>
          <w:p w14:paraId="39231B89"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popíše princip axonomického promítání</w:t>
            </w:r>
          </w:p>
        </w:tc>
      </w:tr>
      <w:tr w:rsidR="00470E56" w:rsidRPr="007B45C0" w14:paraId="580EF71B" w14:textId="77777777" w:rsidTr="00470E56">
        <w:tc>
          <w:tcPr>
            <w:tcW w:w="3750" w:type="dxa"/>
            <w:tcBorders>
              <w:top w:val="nil"/>
              <w:left w:val="single" w:sz="4" w:space="0" w:color="auto"/>
              <w:bottom w:val="nil"/>
              <w:right w:val="single" w:sz="4" w:space="0" w:color="auto"/>
            </w:tcBorders>
            <w:hideMark/>
          </w:tcPr>
          <w:p w14:paraId="54F91B90"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Pootočené obrazy</w:t>
            </w:r>
          </w:p>
        </w:tc>
        <w:tc>
          <w:tcPr>
            <w:tcW w:w="3760" w:type="dxa"/>
            <w:tcBorders>
              <w:top w:val="nil"/>
              <w:left w:val="single" w:sz="4" w:space="0" w:color="auto"/>
              <w:bottom w:val="nil"/>
              <w:right w:val="single" w:sz="4" w:space="0" w:color="auto"/>
            </w:tcBorders>
            <w:hideMark/>
          </w:tcPr>
          <w:p w14:paraId="73A33AAD"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pootočí obraz</w:t>
            </w:r>
          </w:p>
        </w:tc>
      </w:tr>
      <w:tr w:rsidR="00470E56" w:rsidRPr="007B45C0" w14:paraId="2A1E9341" w14:textId="77777777" w:rsidTr="00470E56">
        <w:tc>
          <w:tcPr>
            <w:tcW w:w="3750" w:type="dxa"/>
            <w:tcBorders>
              <w:top w:val="nil"/>
              <w:left w:val="single" w:sz="4" w:space="0" w:color="auto"/>
              <w:bottom w:val="single" w:sz="4" w:space="0" w:color="auto"/>
              <w:right w:val="single" w:sz="4" w:space="0" w:color="auto"/>
            </w:tcBorders>
            <w:hideMark/>
          </w:tcPr>
          <w:p w14:paraId="512AB52D"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Tvarové podrobnosti</w:t>
            </w:r>
          </w:p>
        </w:tc>
        <w:tc>
          <w:tcPr>
            <w:tcW w:w="3760" w:type="dxa"/>
            <w:tcBorders>
              <w:top w:val="nil"/>
              <w:left w:val="single" w:sz="4" w:space="0" w:color="auto"/>
              <w:bottom w:val="single" w:sz="4" w:space="0" w:color="auto"/>
              <w:right w:val="single" w:sz="4" w:space="0" w:color="auto"/>
            </w:tcBorders>
            <w:hideMark/>
          </w:tcPr>
          <w:p w14:paraId="6E756E8A"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znázorní tvarové podrobnosti</w:t>
            </w:r>
          </w:p>
        </w:tc>
      </w:tr>
      <w:tr w:rsidR="00470E56" w:rsidRPr="007B45C0" w14:paraId="1AADA333" w14:textId="77777777" w:rsidTr="00470E56">
        <w:tc>
          <w:tcPr>
            <w:tcW w:w="7510" w:type="dxa"/>
            <w:gridSpan w:val="2"/>
            <w:tcBorders>
              <w:top w:val="single" w:sz="4" w:space="0" w:color="auto"/>
              <w:left w:val="single" w:sz="4" w:space="0" w:color="auto"/>
              <w:bottom w:val="single" w:sz="4" w:space="0" w:color="auto"/>
              <w:right w:val="single" w:sz="4" w:space="0" w:color="auto"/>
            </w:tcBorders>
            <w:hideMark/>
          </w:tcPr>
          <w:p w14:paraId="7203E679" w14:textId="76249745" w:rsidR="00470E56" w:rsidRPr="007B45C0" w:rsidRDefault="000F3E95" w:rsidP="005D78AC">
            <w:pPr>
              <w:pStyle w:val="svp"/>
            </w:pPr>
            <w:r w:rsidRPr="007B45C0">
              <w:t xml:space="preserve">Počet hodin: </w:t>
            </w:r>
            <w:r w:rsidR="00470E56" w:rsidRPr="007B45C0">
              <w:t>20</w:t>
            </w:r>
          </w:p>
        </w:tc>
      </w:tr>
    </w:tbl>
    <w:p w14:paraId="125A9D18"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470E56" w:rsidRPr="007B45C0" w14:paraId="4788B4BD" w14:textId="77777777" w:rsidTr="00470E56">
        <w:tc>
          <w:tcPr>
            <w:tcW w:w="3750" w:type="dxa"/>
            <w:tcBorders>
              <w:top w:val="single" w:sz="4" w:space="0" w:color="auto"/>
              <w:left w:val="single" w:sz="4" w:space="0" w:color="auto"/>
              <w:bottom w:val="single" w:sz="4" w:space="0" w:color="auto"/>
              <w:right w:val="single" w:sz="4" w:space="0" w:color="auto"/>
            </w:tcBorders>
            <w:hideMark/>
          </w:tcPr>
          <w:p w14:paraId="394952B9" w14:textId="77777777" w:rsidR="00470E56" w:rsidRPr="007B45C0" w:rsidRDefault="00470E56" w:rsidP="005D78AC">
            <w:pPr>
              <w:pStyle w:val="svp"/>
              <w:numPr>
                <w:ilvl w:val="0"/>
                <w:numId w:val="16"/>
              </w:numPr>
            </w:pPr>
            <w:r w:rsidRPr="007B45C0">
              <w:t>Kótování</w:t>
            </w:r>
          </w:p>
        </w:tc>
        <w:tc>
          <w:tcPr>
            <w:tcW w:w="3760" w:type="dxa"/>
            <w:tcBorders>
              <w:top w:val="single" w:sz="4" w:space="0" w:color="auto"/>
              <w:left w:val="single" w:sz="4" w:space="0" w:color="auto"/>
              <w:bottom w:val="single" w:sz="4" w:space="0" w:color="auto"/>
              <w:right w:val="single" w:sz="4" w:space="0" w:color="auto"/>
            </w:tcBorders>
            <w:hideMark/>
          </w:tcPr>
          <w:p w14:paraId="4CF7551A"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Žák: </w:t>
            </w:r>
          </w:p>
        </w:tc>
      </w:tr>
      <w:tr w:rsidR="00470E56" w:rsidRPr="007B45C0" w14:paraId="1C3C2DEB" w14:textId="77777777" w:rsidTr="00470E56">
        <w:tc>
          <w:tcPr>
            <w:tcW w:w="3750" w:type="dxa"/>
            <w:tcBorders>
              <w:top w:val="single" w:sz="4" w:space="0" w:color="auto"/>
              <w:left w:val="single" w:sz="4" w:space="0" w:color="auto"/>
              <w:bottom w:val="nil"/>
              <w:right w:val="single" w:sz="4" w:space="0" w:color="auto"/>
            </w:tcBorders>
            <w:hideMark/>
          </w:tcPr>
          <w:p w14:paraId="628A9EE2"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Kótování na technických výkresech</w:t>
            </w:r>
          </w:p>
          <w:p w14:paraId="7AFE3757"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Základní pojmy, zásady kótování</w:t>
            </w:r>
          </w:p>
          <w:p w14:paraId="059DEC63"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Provedení a zapisování kót</w:t>
            </w:r>
          </w:p>
        </w:tc>
        <w:tc>
          <w:tcPr>
            <w:tcW w:w="3760" w:type="dxa"/>
            <w:tcBorders>
              <w:top w:val="single" w:sz="4" w:space="0" w:color="auto"/>
              <w:left w:val="single" w:sz="4" w:space="0" w:color="auto"/>
              <w:bottom w:val="nil"/>
              <w:right w:val="single" w:sz="4" w:space="0" w:color="auto"/>
            </w:tcBorders>
            <w:hideMark/>
          </w:tcPr>
          <w:p w14:paraId="1682351C"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popíše a aplikuje pravidla kótování</w:t>
            </w:r>
          </w:p>
        </w:tc>
      </w:tr>
      <w:tr w:rsidR="00470E56" w:rsidRPr="007B45C0" w14:paraId="44481083" w14:textId="77777777" w:rsidTr="00470E56">
        <w:tc>
          <w:tcPr>
            <w:tcW w:w="3750" w:type="dxa"/>
            <w:tcBorders>
              <w:top w:val="nil"/>
              <w:left w:val="single" w:sz="4" w:space="0" w:color="auto"/>
              <w:bottom w:val="nil"/>
              <w:right w:val="single" w:sz="4" w:space="0" w:color="auto"/>
            </w:tcBorders>
            <w:hideMark/>
          </w:tcPr>
          <w:p w14:paraId="4BBA536E"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Hraniční značky</w:t>
            </w:r>
          </w:p>
        </w:tc>
        <w:tc>
          <w:tcPr>
            <w:tcW w:w="3760" w:type="dxa"/>
            <w:tcBorders>
              <w:top w:val="nil"/>
              <w:left w:val="single" w:sz="4" w:space="0" w:color="auto"/>
              <w:bottom w:val="nil"/>
              <w:right w:val="single" w:sz="4" w:space="0" w:color="auto"/>
            </w:tcBorders>
            <w:hideMark/>
          </w:tcPr>
          <w:p w14:paraId="461F929B"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správně používá hraničních značek při kótování</w:t>
            </w:r>
          </w:p>
        </w:tc>
      </w:tr>
      <w:tr w:rsidR="00470E56" w:rsidRPr="007B45C0" w14:paraId="4C347D70" w14:textId="77777777" w:rsidTr="00470E56">
        <w:tc>
          <w:tcPr>
            <w:tcW w:w="3750" w:type="dxa"/>
            <w:tcBorders>
              <w:top w:val="nil"/>
              <w:left w:val="single" w:sz="4" w:space="0" w:color="auto"/>
              <w:bottom w:val="nil"/>
              <w:right w:val="single" w:sz="4" w:space="0" w:color="auto"/>
            </w:tcBorders>
            <w:hideMark/>
          </w:tcPr>
          <w:p w14:paraId="1BAE4104"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Soustavy kót</w:t>
            </w:r>
          </w:p>
        </w:tc>
        <w:tc>
          <w:tcPr>
            <w:tcW w:w="3760" w:type="dxa"/>
            <w:tcBorders>
              <w:top w:val="nil"/>
              <w:left w:val="single" w:sz="4" w:space="0" w:color="auto"/>
              <w:bottom w:val="nil"/>
              <w:right w:val="single" w:sz="4" w:space="0" w:color="auto"/>
            </w:tcBorders>
            <w:hideMark/>
          </w:tcPr>
          <w:p w14:paraId="0700FE9D"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pracuje se soustavami kót</w:t>
            </w:r>
          </w:p>
        </w:tc>
      </w:tr>
      <w:tr w:rsidR="00470E56" w:rsidRPr="007B45C0" w14:paraId="01037086" w14:textId="77777777" w:rsidTr="00470E56">
        <w:tc>
          <w:tcPr>
            <w:tcW w:w="3750" w:type="dxa"/>
            <w:tcBorders>
              <w:top w:val="nil"/>
              <w:left w:val="single" w:sz="4" w:space="0" w:color="auto"/>
              <w:bottom w:val="nil"/>
              <w:right w:val="single" w:sz="4" w:space="0" w:color="auto"/>
            </w:tcBorders>
            <w:hideMark/>
          </w:tcPr>
          <w:p w14:paraId="14BD1891"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Pravidla pro kótování geometrických a konstrukčních prvků</w:t>
            </w:r>
          </w:p>
          <w:p w14:paraId="35643537"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Kótování úhlů, průměru, poloměru, sklonu, kuželovitosti, skosení hran</w:t>
            </w:r>
          </w:p>
        </w:tc>
        <w:tc>
          <w:tcPr>
            <w:tcW w:w="3760" w:type="dxa"/>
            <w:tcBorders>
              <w:top w:val="nil"/>
              <w:left w:val="single" w:sz="4" w:space="0" w:color="auto"/>
              <w:bottom w:val="nil"/>
              <w:right w:val="single" w:sz="4" w:space="0" w:color="auto"/>
            </w:tcBorders>
            <w:hideMark/>
          </w:tcPr>
          <w:p w14:paraId="605A3DD8"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správně kótuje geometrické a konstrukční součásti</w:t>
            </w:r>
          </w:p>
        </w:tc>
      </w:tr>
      <w:tr w:rsidR="00470E56" w:rsidRPr="007B45C0" w14:paraId="04E47ED9" w14:textId="77777777" w:rsidTr="00470E56">
        <w:tc>
          <w:tcPr>
            <w:tcW w:w="3750" w:type="dxa"/>
            <w:tcBorders>
              <w:top w:val="nil"/>
              <w:left w:val="single" w:sz="4" w:space="0" w:color="auto"/>
              <w:bottom w:val="nil"/>
              <w:right w:val="single" w:sz="4" w:space="0" w:color="auto"/>
            </w:tcBorders>
            <w:hideMark/>
          </w:tcPr>
          <w:p w14:paraId="7C006B1D"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Kótování děr</w:t>
            </w:r>
          </w:p>
        </w:tc>
        <w:tc>
          <w:tcPr>
            <w:tcW w:w="3760" w:type="dxa"/>
            <w:tcBorders>
              <w:top w:val="nil"/>
              <w:left w:val="single" w:sz="4" w:space="0" w:color="auto"/>
              <w:bottom w:val="nil"/>
              <w:right w:val="single" w:sz="4" w:space="0" w:color="auto"/>
            </w:tcBorders>
            <w:hideMark/>
          </w:tcPr>
          <w:p w14:paraId="371A3EB5"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kótuje různé druhy děr</w:t>
            </w:r>
          </w:p>
        </w:tc>
      </w:tr>
      <w:tr w:rsidR="00470E56" w:rsidRPr="007B45C0" w14:paraId="3B17D050" w14:textId="77777777" w:rsidTr="00470E56">
        <w:tc>
          <w:tcPr>
            <w:tcW w:w="7510" w:type="dxa"/>
            <w:gridSpan w:val="2"/>
            <w:tcBorders>
              <w:top w:val="single" w:sz="4" w:space="0" w:color="auto"/>
              <w:left w:val="single" w:sz="4" w:space="0" w:color="auto"/>
              <w:bottom w:val="single" w:sz="4" w:space="0" w:color="auto"/>
              <w:right w:val="single" w:sz="4" w:space="0" w:color="auto"/>
            </w:tcBorders>
            <w:hideMark/>
          </w:tcPr>
          <w:p w14:paraId="4CE2FD2F" w14:textId="56D42848" w:rsidR="00470E56" w:rsidRPr="007B45C0" w:rsidRDefault="000F3E95"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Počet hodin: </w:t>
            </w:r>
            <w:r w:rsidR="00470E56" w:rsidRPr="007B45C0">
              <w:rPr>
                <w:rFonts w:ascii="Times New Roman" w:eastAsia="Times New Roman" w:hAnsi="Times New Roman"/>
                <w:sz w:val="24"/>
                <w:szCs w:val="16"/>
                <w:lang w:eastAsia="cs-CZ"/>
              </w:rPr>
              <w:t>10</w:t>
            </w:r>
          </w:p>
        </w:tc>
      </w:tr>
    </w:tbl>
    <w:p w14:paraId="1B9F578B"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751"/>
        <w:gridCol w:w="3764"/>
      </w:tblGrid>
      <w:tr w:rsidR="00470E56" w:rsidRPr="007B45C0" w14:paraId="68F77C8B" w14:textId="77777777" w:rsidTr="00470E56">
        <w:tc>
          <w:tcPr>
            <w:tcW w:w="3750" w:type="dxa"/>
            <w:tcBorders>
              <w:top w:val="single" w:sz="6" w:space="0" w:color="auto"/>
              <w:left w:val="single" w:sz="6" w:space="0" w:color="auto"/>
              <w:bottom w:val="single" w:sz="6" w:space="0" w:color="auto"/>
              <w:right w:val="single" w:sz="6" w:space="0" w:color="auto"/>
            </w:tcBorders>
            <w:hideMark/>
          </w:tcPr>
          <w:p w14:paraId="4AEE381A" w14:textId="77777777" w:rsidR="00470E56" w:rsidRPr="007B45C0" w:rsidRDefault="00470E56" w:rsidP="005D78AC">
            <w:pPr>
              <w:pStyle w:val="svp"/>
              <w:numPr>
                <w:ilvl w:val="0"/>
                <w:numId w:val="16"/>
              </w:numPr>
              <w:rPr>
                <w:rFonts w:ascii="Arial" w:hAnsi="Arial" w:cs="Arial"/>
                <w:bCs/>
              </w:rPr>
            </w:pPr>
            <w:r w:rsidRPr="007B45C0">
              <w:t>Řezy, průběhy řezu, příčné řezy, podélné řezy, průniky</w:t>
            </w:r>
          </w:p>
        </w:tc>
        <w:tc>
          <w:tcPr>
            <w:tcW w:w="3763" w:type="dxa"/>
            <w:tcBorders>
              <w:top w:val="single" w:sz="6" w:space="0" w:color="auto"/>
              <w:left w:val="single" w:sz="6" w:space="0" w:color="auto"/>
              <w:bottom w:val="single" w:sz="6" w:space="0" w:color="auto"/>
              <w:right w:val="single" w:sz="6" w:space="0" w:color="auto"/>
            </w:tcBorders>
            <w:hideMark/>
          </w:tcPr>
          <w:p w14:paraId="2FEB17A9" w14:textId="77777777" w:rsidR="00470E56" w:rsidRPr="007B45C0" w:rsidRDefault="00470E56" w:rsidP="005D78AC">
            <w:pPr>
              <w:spacing w:after="120" w:line="240" w:lineRule="auto"/>
              <w:jc w:val="both"/>
              <w:rPr>
                <w:rFonts w:ascii="Arial" w:eastAsia="Times New Roman" w:hAnsi="Arial" w:cs="Arial"/>
                <w:b/>
                <w:bCs/>
                <w:sz w:val="24"/>
                <w:szCs w:val="16"/>
                <w:lang w:eastAsia="cs-CZ"/>
              </w:rPr>
            </w:pPr>
            <w:r w:rsidRPr="007B45C0">
              <w:rPr>
                <w:rFonts w:ascii="Times New Roman" w:eastAsia="Times New Roman" w:hAnsi="Times New Roman"/>
                <w:sz w:val="24"/>
                <w:szCs w:val="16"/>
                <w:lang w:eastAsia="cs-CZ"/>
              </w:rPr>
              <w:t>Žák:</w:t>
            </w:r>
          </w:p>
        </w:tc>
      </w:tr>
      <w:tr w:rsidR="00470E56" w:rsidRPr="007B45C0" w14:paraId="5C5C55D7" w14:textId="77777777" w:rsidTr="00470E56">
        <w:tc>
          <w:tcPr>
            <w:tcW w:w="3750" w:type="dxa"/>
            <w:tcBorders>
              <w:top w:val="nil"/>
              <w:left w:val="single" w:sz="6" w:space="0" w:color="auto"/>
              <w:bottom w:val="nil"/>
              <w:right w:val="single" w:sz="6" w:space="0" w:color="auto"/>
            </w:tcBorders>
            <w:hideMark/>
          </w:tcPr>
          <w:p w14:paraId="7971CBA4"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Řezy</w:t>
            </w:r>
          </w:p>
          <w:p w14:paraId="1D9E490B"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Druhy řezů</w:t>
            </w:r>
          </w:p>
          <w:p w14:paraId="5C64E537"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Šrafování</w:t>
            </w:r>
          </w:p>
          <w:p w14:paraId="25BA4DFE"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Průřezy</w:t>
            </w:r>
          </w:p>
        </w:tc>
        <w:tc>
          <w:tcPr>
            <w:tcW w:w="3763" w:type="dxa"/>
            <w:tcBorders>
              <w:top w:val="nil"/>
              <w:left w:val="single" w:sz="6" w:space="0" w:color="auto"/>
              <w:bottom w:val="nil"/>
              <w:right w:val="single" w:sz="6" w:space="0" w:color="auto"/>
            </w:tcBorders>
            <w:hideMark/>
          </w:tcPr>
          <w:p w14:paraId="774EC909"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orientuje se v problematice řezů</w:t>
            </w:r>
          </w:p>
          <w:p w14:paraId="24834E37"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kreslí jednotlivé druhy řezů</w:t>
            </w:r>
          </w:p>
        </w:tc>
      </w:tr>
      <w:tr w:rsidR="00470E56" w:rsidRPr="007B45C0" w14:paraId="422C3F11" w14:textId="77777777" w:rsidTr="00470E56">
        <w:tc>
          <w:tcPr>
            <w:tcW w:w="3750" w:type="dxa"/>
            <w:tcBorders>
              <w:top w:val="nil"/>
              <w:left w:val="single" w:sz="6" w:space="0" w:color="auto"/>
              <w:bottom w:val="nil"/>
              <w:right w:val="single" w:sz="6" w:space="0" w:color="auto"/>
            </w:tcBorders>
            <w:hideMark/>
          </w:tcPr>
          <w:p w14:paraId="5D560C58"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lastRenderedPageBreak/>
              <w:t>Průniky</w:t>
            </w:r>
          </w:p>
          <w:p w14:paraId="492473BF"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Kreslení průhledných předmětů</w:t>
            </w:r>
          </w:p>
        </w:tc>
        <w:tc>
          <w:tcPr>
            <w:tcW w:w="3763" w:type="dxa"/>
            <w:tcBorders>
              <w:top w:val="nil"/>
              <w:left w:val="single" w:sz="6" w:space="0" w:color="auto"/>
              <w:bottom w:val="nil"/>
              <w:right w:val="single" w:sz="6" w:space="0" w:color="auto"/>
            </w:tcBorders>
            <w:hideMark/>
          </w:tcPr>
          <w:p w14:paraId="16792FD2"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kreslí průniky a průhledných součástí</w:t>
            </w:r>
          </w:p>
        </w:tc>
      </w:tr>
      <w:tr w:rsidR="00470E56" w:rsidRPr="007B45C0" w14:paraId="563E3053" w14:textId="77777777" w:rsidTr="00470E56">
        <w:tc>
          <w:tcPr>
            <w:tcW w:w="7513" w:type="dxa"/>
            <w:gridSpan w:val="2"/>
            <w:tcBorders>
              <w:top w:val="single" w:sz="6" w:space="0" w:color="auto"/>
              <w:left w:val="single" w:sz="6" w:space="0" w:color="auto"/>
              <w:bottom w:val="single" w:sz="6" w:space="0" w:color="auto"/>
              <w:right w:val="single" w:sz="6" w:space="0" w:color="auto"/>
            </w:tcBorders>
            <w:hideMark/>
          </w:tcPr>
          <w:p w14:paraId="367C365C" w14:textId="1B1C670D" w:rsidR="00470E56" w:rsidRPr="007B45C0" w:rsidRDefault="000F3E95" w:rsidP="005D78AC">
            <w:pPr>
              <w:pStyle w:val="svp"/>
            </w:pPr>
            <w:r w:rsidRPr="007B45C0">
              <w:t xml:space="preserve">Počet hodin: </w:t>
            </w:r>
            <w:r w:rsidR="00470E56" w:rsidRPr="007B45C0">
              <w:t>10</w:t>
            </w:r>
          </w:p>
        </w:tc>
      </w:tr>
    </w:tbl>
    <w:p w14:paraId="2AD0D63E"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3692"/>
      </w:tblGrid>
      <w:tr w:rsidR="00470E56" w:rsidRPr="007B45C0" w14:paraId="4D4B6A01" w14:textId="77777777" w:rsidTr="00470E56">
        <w:tc>
          <w:tcPr>
            <w:tcW w:w="3822" w:type="dxa"/>
            <w:tcBorders>
              <w:top w:val="single" w:sz="4" w:space="0" w:color="auto"/>
              <w:left w:val="single" w:sz="4" w:space="0" w:color="auto"/>
              <w:bottom w:val="single" w:sz="4" w:space="0" w:color="auto"/>
              <w:right w:val="single" w:sz="4" w:space="0" w:color="auto"/>
            </w:tcBorders>
            <w:hideMark/>
          </w:tcPr>
          <w:p w14:paraId="28B7C631" w14:textId="77777777" w:rsidR="00470E56" w:rsidRPr="007B45C0" w:rsidRDefault="00470E56" w:rsidP="005D78AC">
            <w:pPr>
              <w:pStyle w:val="svp"/>
              <w:numPr>
                <w:ilvl w:val="0"/>
                <w:numId w:val="16"/>
              </w:numPr>
            </w:pPr>
            <w:r w:rsidRPr="007B45C0">
              <w:t>Předepisování přesnosti rozměrů, drsnosti povrchu a tolerance tvaru a  polohy a tepelného zpracování</w:t>
            </w:r>
          </w:p>
        </w:tc>
        <w:tc>
          <w:tcPr>
            <w:tcW w:w="3691" w:type="dxa"/>
            <w:tcBorders>
              <w:top w:val="single" w:sz="4" w:space="0" w:color="auto"/>
              <w:left w:val="single" w:sz="4" w:space="0" w:color="auto"/>
              <w:bottom w:val="single" w:sz="4" w:space="0" w:color="auto"/>
              <w:right w:val="single" w:sz="4" w:space="0" w:color="auto"/>
            </w:tcBorders>
            <w:hideMark/>
          </w:tcPr>
          <w:p w14:paraId="2D3B0C16" w14:textId="77777777" w:rsidR="00470E56" w:rsidRPr="007B45C0" w:rsidRDefault="00470E56" w:rsidP="005D78AC">
            <w:pPr>
              <w:pStyle w:val="svp"/>
            </w:pPr>
            <w:r w:rsidRPr="007B45C0">
              <w:t>Žák:</w:t>
            </w:r>
          </w:p>
        </w:tc>
      </w:tr>
      <w:tr w:rsidR="00470E56" w:rsidRPr="007B45C0" w14:paraId="5D9214ED" w14:textId="77777777" w:rsidTr="00470E56">
        <w:tc>
          <w:tcPr>
            <w:tcW w:w="3822" w:type="dxa"/>
            <w:tcBorders>
              <w:top w:val="single" w:sz="4" w:space="0" w:color="auto"/>
              <w:left w:val="single" w:sz="4" w:space="0" w:color="auto"/>
              <w:bottom w:val="nil"/>
              <w:right w:val="single" w:sz="4" w:space="0" w:color="auto"/>
            </w:tcBorders>
            <w:hideMark/>
          </w:tcPr>
          <w:p w14:paraId="612E832D"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Uložení, předepisování přesnosti rozměrů, toleranční soustavy, toleranční značky ISO, mezní rozměry, mezní úchylky a jejich zapisování.</w:t>
            </w:r>
          </w:p>
        </w:tc>
        <w:tc>
          <w:tcPr>
            <w:tcW w:w="3691" w:type="dxa"/>
            <w:tcBorders>
              <w:top w:val="single" w:sz="4" w:space="0" w:color="auto"/>
              <w:left w:val="single" w:sz="4" w:space="0" w:color="auto"/>
              <w:bottom w:val="nil"/>
              <w:right w:val="single" w:sz="4" w:space="0" w:color="auto"/>
            </w:tcBorders>
            <w:hideMark/>
          </w:tcPr>
          <w:p w14:paraId="506B34E1"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dokáže vysvětlit podstatu a význam lícování</w:t>
            </w:r>
          </w:p>
          <w:p w14:paraId="3BD88C48"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aplikuje základní pojmy lícování</w:t>
            </w:r>
          </w:p>
          <w:p w14:paraId="7D8A7940"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umí určit mezní rozměry</w:t>
            </w:r>
          </w:p>
          <w:p w14:paraId="445A76F3"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používá strojnické tabulky</w:t>
            </w:r>
          </w:p>
        </w:tc>
      </w:tr>
      <w:tr w:rsidR="00470E56" w:rsidRPr="007B45C0" w14:paraId="56C9933E" w14:textId="77777777" w:rsidTr="00470E56">
        <w:tc>
          <w:tcPr>
            <w:tcW w:w="3822" w:type="dxa"/>
            <w:tcBorders>
              <w:top w:val="nil"/>
              <w:left w:val="single" w:sz="4" w:space="0" w:color="auto"/>
              <w:bottom w:val="nil"/>
              <w:right w:val="single" w:sz="4" w:space="0" w:color="auto"/>
            </w:tcBorders>
            <w:hideMark/>
          </w:tcPr>
          <w:p w14:paraId="4839C155"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Předepisování drsnosti povrchu, parametry drsnosti povrchu, předepisování jakosti povrchu na výkresech. Předepisování geometrických tolerancí, základní geometrické úchylky, způsoby předepisování tvaru a polohy</w:t>
            </w:r>
          </w:p>
        </w:tc>
        <w:tc>
          <w:tcPr>
            <w:tcW w:w="3691" w:type="dxa"/>
            <w:tcBorders>
              <w:top w:val="nil"/>
              <w:left w:val="single" w:sz="4" w:space="0" w:color="auto"/>
              <w:bottom w:val="nil"/>
              <w:right w:val="single" w:sz="4" w:space="0" w:color="auto"/>
            </w:tcBorders>
            <w:hideMark/>
          </w:tcPr>
          <w:p w14:paraId="6ABAAFAB"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orientuje se v problematice jakosti povrchu</w:t>
            </w:r>
          </w:p>
          <w:p w14:paraId="16F23281"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umísťuje značky drsnosti na výkrese</w:t>
            </w:r>
          </w:p>
          <w:p w14:paraId="64882A3F"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umí předepisovat geometrické tolerance a zná jejich způsoby, předepisuje tolerance tvaru a polohy</w:t>
            </w:r>
          </w:p>
        </w:tc>
      </w:tr>
      <w:tr w:rsidR="00470E56" w:rsidRPr="007B45C0" w14:paraId="524B8CDF" w14:textId="77777777" w:rsidTr="00470E56">
        <w:tc>
          <w:tcPr>
            <w:tcW w:w="3822" w:type="dxa"/>
            <w:tcBorders>
              <w:top w:val="nil"/>
              <w:left w:val="single" w:sz="4" w:space="0" w:color="auto"/>
              <w:bottom w:val="single" w:sz="4" w:space="0" w:color="auto"/>
              <w:right w:val="single" w:sz="4" w:space="0" w:color="auto"/>
            </w:tcBorders>
          </w:tcPr>
          <w:p w14:paraId="0E22A1FF"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Stanovuje a předepisuje tepelné zpracování součástí a úpravu povrchu součástí</w:t>
            </w:r>
          </w:p>
        </w:tc>
        <w:tc>
          <w:tcPr>
            <w:tcW w:w="3691" w:type="dxa"/>
            <w:tcBorders>
              <w:top w:val="nil"/>
              <w:left w:val="single" w:sz="4" w:space="0" w:color="auto"/>
              <w:bottom w:val="single" w:sz="4" w:space="0" w:color="auto"/>
              <w:right w:val="single" w:sz="4" w:space="0" w:color="auto"/>
            </w:tcBorders>
          </w:tcPr>
          <w:p w14:paraId="61AD5966"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předepisuje tepelné zpracování součástí a úpravu povrchu součástí</w:t>
            </w:r>
          </w:p>
        </w:tc>
      </w:tr>
      <w:tr w:rsidR="00470E56" w:rsidRPr="007B45C0" w14:paraId="34789210" w14:textId="77777777" w:rsidTr="00470E56">
        <w:tc>
          <w:tcPr>
            <w:tcW w:w="7513" w:type="dxa"/>
            <w:gridSpan w:val="2"/>
            <w:tcBorders>
              <w:top w:val="single" w:sz="4" w:space="0" w:color="auto"/>
              <w:left w:val="single" w:sz="4" w:space="0" w:color="auto"/>
              <w:bottom w:val="single" w:sz="4" w:space="0" w:color="auto"/>
              <w:right w:val="single" w:sz="4" w:space="0" w:color="auto"/>
            </w:tcBorders>
            <w:hideMark/>
          </w:tcPr>
          <w:p w14:paraId="376839A7" w14:textId="3AD4EFFD" w:rsidR="00470E56" w:rsidRPr="007B45C0" w:rsidRDefault="000F3E95" w:rsidP="005D78AC">
            <w:pPr>
              <w:pStyle w:val="svp"/>
            </w:pPr>
            <w:r w:rsidRPr="007B45C0">
              <w:t xml:space="preserve">Počet hodin: </w:t>
            </w:r>
            <w:r w:rsidR="00470E56" w:rsidRPr="007B45C0">
              <w:t>12</w:t>
            </w:r>
          </w:p>
        </w:tc>
      </w:tr>
    </w:tbl>
    <w:p w14:paraId="108833DA"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p w14:paraId="5439E2F9" w14:textId="77777777" w:rsidR="00470E56" w:rsidRPr="007B45C0" w:rsidRDefault="00470E56" w:rsidP="005D78AC">
      <w:pPr>
        <w:tabs>
          <w:tab w:val="right" w:pos="7371"/>
        </w:tabs>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2. ročník</w:t>
      </w:r>
      <w:r w:rsidRPr="007B45C0">
        <w:rPr>
          <w:rFonts w:ascii="Times New Roman" w:eastAsia="Times New Roman" w:hAnsi="Times New Roman"/>
          <w:sz w:val="24"/>
          <w:szCs w:val="16"/>
          <w:lang w:eastAsia="cs-CZ"/>
        </w:rPr>
        <w:tab/>
        <w:t>68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470E56" w:rsidRPr="007B45C0" w14:paraId="1CC5D0AA" w14:textId="77777777" w:rsidTr="00470E56">
        <w:tc>
          <w:tcPr>
            <w:tcW w:w="3750" w:type="dxa"/>
            <w:tcBorders>
              <w:top w:val="single" w:sz="4" w:space="0" w:color="auto"/>
              <w:left w:val="single" w:sz="4" w:space="0" w:color="auto"/>
              <w:bottom w:val="single" w:sz="4" w:space="0" w:color="auto"/>
              <w:right w:val="single" w:sz="4" w:space="0" w:color="auto"/>
            </w:tcBorders>
            <w:hideMark/>
          </w:tcPr>
          <w:p w14:paraId="4BC54DD0" w14:textId="77777777" w:rsidR="00470E56" w:rsidRPr="007B45C0" w:rsidRDefault="00470E56" w:rsidP="005D78AC">
            <w:pPr>
              <w:pStyle w:val="svp"/>
              <w:numPr>
                <w:ilvl w:val="0"/>
                <w:numId w:val="16"/>
              </w:numPr>
            </w:pPr>
            <w:r w:rsidRPr="007B45C0">
              <w:t>Zobrazování strojních součástí a konstrukčních prvků</w:t>
            </w:r>
          </w:p>
        </w:tc>
        <w:tc>
          <w:tcPr>
            <w:tcW w:w="3760" w:type="dxa"/>
            <w:tcBorders>
              <w:top w:val="single" w:sz="4" w:space="0" w:color="auto"/>
              <w:left w:val="single" w:sz="4" w:space="0" w:color="auto"/>
              <w:bottom w:val="single" w:sz="4" w:space="0" w:color="auto"/>
              <w:right w:val="single" w:sz="4" w:space="0" w:color="auto"/>
            </w:tcBorders>
            <w:hideMark/>
          </w:tcPr>
          <w:p w14:paraId="6B46F8DB"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Žák: </w:t>
            </w:r>
          </w:p>
        </w:tc>
      </w:tr>
      <w:tr w:rsidR="00470E56" w:rsidRPr="007B45C0" w14:paraId="038730A3" w14:textId="77777777" w:rsidTr="00470E56">
        <w:tc>
          <w:tcPr>
            <w:tcW w:w="3750" w:type="dxa"/>
            <w:tcBorders>
              <w:top w:val="single" w:sz="4" w:space="0" w:color="auto"/>
              <w:left w:val="single" w:sz="4" w:space="0" w:color="auto"/>
              <w:bottom w:val="nil"/>
              <w:right w:val="single" w:sz="4" w:space="0" w:color="auto"/>
            </w:tcBorders>
            <w:hideMark/>
          </w:tcPr>
          <w:p w14:paraId="6BE2BAD5"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Čepy, kolíky, závlačky, klíny, pera, šrouby. Matice, podložky, šroubové spoje</w:t>
            </w:r>
          </w:p>
        </w:tc>
        <w:tc>
          <w:tcPr>
            <w:tcW w:w="3760" w:type="dxa"/>
            <w:tcBorders>
              <w:top w:val="single" w:sz="4" w:space="0" w:color="auto"/>
              <w:left w:val="single" w:sz="4" w:space="0" w:color="auto"/>
              <w:bottom w:val="nil"/>
              <w:right w:val="single" w:sz="4" w:space="0" w:color="auto"/>
            </w:tcBorders>
            <w:hideMark/>
          </w:tcPr>
          <w:p w14:paraId="74267C9B"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umí zakreslit strojní součást,   okótovat, vyhledá mezní úchylky, tolerance, pracuje s tabulkami a vyhledá příslušné rozměry</w:t>
            </w:r>
          </w:p>
        </w:tc>
      </w:tr>
      <w:tr w:rsidR="00470E56" w:rsidRPr="007B45C0" w14:paraId="041BE2FF" w14:textId="77777777" w:rsidTr="00470E56">
        <w:tc>
          <w:tcPr>
            <w:tcW w:w="3750" w:type="dxa"/>
            <w:tcBorders>
              <w:top w:val="nil"/>
              <w:left w:val="single" w:sz="4" w:space="0" w:color="auto"/>
              <w:bottom w:val="nil"/>
              <w:right w:val="single" w:sz="4" w:space="0" w:color="auto"/>
            </w:tcBorders>
            <w:hideMark/>
          </w:tcPr>
          <w:p w14:paraId="74618719"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lastRenderedPageBreak/>
              <w:t>Závity - zobrazování</w:t>
            </w:r>
          </w:p>
        </w:tc>
        <w:tc>
          <w:tcPr>
            <w:tcW w:w="3760" w:type="dxa"/>
            <w:tcBorders>
              <w:top w:val="nil"/>
              <w:left w:val="single" w:sz="4" w:space="0" w:color="auto"/>
              <w:bottom w:val="nil"/>
              <w:right w:val="single" w:sz="4" w:space="0" w:color="auto"/>
            </w:tcBorders>
            <w:hideMark/>
          </w:tcPr>
          <w:p w14:paraId="5C88B886"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popíše základní druhy závitů, ovládá jejich značení, rozdělení a způsoby kreslení na výkrese</w:t>
            </w:r>
          </w:p>
        </w:tc>
      </w:tr>
      <w:tr w:rsidR="00470E56" w:rsidRPr="007B45C0" w14:paraId="5EB6113F" w14:textId="77777777" w:rsidTr="00470E56">
        <w:tc>
          <w:tcPr>
            <w:tcW w:w="3750" w:type="dxa"/>
            <w:tcBorders>
              <w:top w:val="nil"/>
              <w:left w:val="single" w:sz="4" w:space="0" w:color="auto"/>
              <w:bottom w:val="nil"/>
              <w:right w:val="single" w:sz="4" w:space="0" w:color="auto"/>
            </w:tcBorders>
            <w:hideMark/>
          </w:tcPr>
          <w:p w14:paraId="3CDFFCD8"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Tolerance závitů</w:t>
            </w:r>
          </w:p>
        </w:tc>
        <w:tc>
          <w:tcPr>
            <w:tcW w:w="3760" w:type="dxa"/>
            <w:tcBorders>
              <w:top w:val="nil"/>
              <w:left w:val="single" w:sz="4" w:space="0" w:color="auto"/>
              <w:bottom w:val="nil"/>
              <w:right w:val="single" w:sz="4" w:space="0" w:color="auto"/>
            </w:tcBorders>
            <w:hideMark/>
          </w:tcPr>
          <w:p w14:paraId="77F3CAC0"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ovládá příslušné tolerance závitů</w:t>
            </w:r>
          </w:p>
        </w:tc>
      </w:tr>
      <w:tr w:rsidR="00470E56" w:rsidRPr="007B45C0" w14:paraId="75BBB5ED" w14:textId="77777777" w:rsidTr="00470E56">
        <w:tc>
          <w:tcPr>
            <w:tcW w:w="3750" w:type="dxa"/>
            <w:tcBorders>
              <w:top w:val="nil"/>
              <w:left w:val="single" w:sz="4" w:space="0" w:color="auto"/>
              <w:bottom w:val="nil"/>
              <w:right w:val="single" w:sz="4" w:space="0" w:color="auto"/>
            </w:tcBorders>
            <w:hideMark/>
          </w:tcPr>
          <w:p w14:paraId="09C09480"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Hřídele</w:t>
            </w:r>
          </w:p>
        </w:tc>
        <w:tc>
          <w:tcPr>
            <w:tcW w:w="3760" w:type="dxa"/>
            <w:tcBorders>
              <w:top w:val="nil"/>
              <w:left w:val="single" w:sz="4" w:space="0" w:color="auto"/>
              <w:bottom w:val="nil"/>
              <w:right w:val="single" w:sz="4" w:space="0" w:color="auto"/>
            </w:tcBorders>
            <w:hideMark/>
          </w:tcPr>
          <w:p w14:paraId="3C0DBA95"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ovládá kreslení hřídelí, dokáže provést spojení hřídele s perem nebo s klínem, při práci používá tabulky</w:t>
            </w:r>
          </w:p>
        </w:tc>
      </w:tr>
      <w:tr w:rsidR="00470E56" w:rsidRPr="007B45C0" w14:paraId="3C24F13F" w14:textId="77777777" w:rsidTr="00470E56">
        <w:tc>
          <w:tcPr>
            <w:tcW w:w="7510" w:type="dxa"/>
            <w:gridSpan w:val="2"/>
            <w:tcBorders>
              <w:top w:val="single" w:sz="4" w:space="0" w:color="auto"/>
              <w:left w:val="single" w:sz="4" w:space="0" w:color="auto"/>
              <w:bottom w:val="single" w:sz="4" w:space="0" w:color="auto"/>
              <w:right w:val="single" w:sz="4" w:space="0" w:color="auto"/>
            </w:tcBorders>
            <w:hideMark/>
          </w:tcPr>
          <w:p w14:paraId="3D3F3019" w14:textId="390479E4" w:rsidR="00470E56" w:rsidRPr="007B45C0" w:rsidRDefault="000F3E95" w:rsidP="005D78AC">
            <w:pPr>
              <w:pStyle w:val="svp"/>
            </w:pPr>
            <w:r w:rsidRPr="007B45C0">
              <w:t xml:space="preserve">Počet hodin: </w:t>
            </w:r>
            <w:r w:rsidR="00470E56" w:rsidRPr="007B45C0">
              <w:t>20</w:t>
            </w:r>
          </w:p>
        </w:tc>
      </w:tr>
    </w:tbl>
    <w:p w14:paraId="7047C045"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470E56" w:rsidRPr="007B45C0" w14:paraId="262092A4" w14:textId="77777777" w:rsidTr="00470E56">
        <w:tc>
          <w:tcPr>
            <w:tcW w:w="3750" w:type="dxa"/>
            <w:tcBorders>
              <w:top w:val="single" w:sz="4" w:space="0" w:color="auto"/>
              <w:left w:val="single" w:sz="4" w:space="0" w:color="auto"/>
              <w:bottom w:val="single" w:sz="4" w:space="0" w:color="auto"/>
              <w:right w:val="single" w:sz="4" w:space="0" w:color="auto"/>
            </w:tcBorders>
            <w:hideMark/>
          </w:tcPr>
          <w:p w14:paraId="0BA814BA" w14:textId="77777777" w:rsidR="00470E56" w:rsidRPr="007B45C0" w:rsidRDefault="00470E56" w:rsidP="005D78AC">
            <w:pPr>
              <w:pStyle w:val="svp"/>
              <w:numPr>
                <w:ilvl w:val="0"/>
                <w:numId w:val="16"/>
              </w:numPr>
            </w:pPr>
            <w:r w:rsidRPr="007B45C0">
              <w:t xml:space="preserve">Zobrazování strojních součástí a konstrukčních prvků </w:t>
            </w:r>
          </w:p>
        </w:tc>
        <w:tc>
          <w:tcPr>
            <w:tcW w:w="3760" w:type="dxa"/>
            <w:tcBorders>
              <w:top w:val="single" w:sz="4" w:space="0" w:color="auto"/>
              <w:left w:val="single" w:sz="4" w:space="0" w:color="auto"/>
              <w:bottom w:val="single" w:sz="4" w:space="0" w:color="auto"/>
              <w:right w:val="single" w:sz="4" w:space="0" w:color="auto"/>
            </w:tcBorders>
            <w:hideMark/>
          </w:tcPr>
          <w:p w14:paraId="4A2FC836"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Žák: </w:t>
            </w:r>
          </w:p>
        </w:tc>
      </w:tr>
      <w:tr w:rsidR="00470E56" w:rsidRPr="007B45C0" w14:paraId="5802206F" w14:textId="77777777" w:rsidTr="00470E56">
        <w:tc>
          <w:tcPr>
            <w:tcW w:w="3750" w:type="dxa"/>
            <w:tcBorders>
              <w:top w:val="single" w:sz="4" w:space="0" w:color="auto"/>
              <w:left w:val="single" w:sz="4" w:space="0" w:color="auto"/>
              <w:bottom w:val="nil"/>
              <w:right w:val="single" w:sz="4" w:space="0" w:color="auto"/>
            </w:tcBorders>
            <w:hideMark/>
          </w:tcPr>
          <w:p w14:paraId="4AA65AF2"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Ložiska- kluzná, valivá, pouzdra bimetalická, těsnění</w:t>
            </w:r>
          </w:p>
        </w:tc>
        <w:tc>
          <w:tcPr>
            <w:tcW w:w="3760" w:type="dxa"/>
            <w:tcBorders>
              <w:top w:val="single" w:sz="4" w:space="0" w:color="auto"/>
              <w:left w:val="single" w:sz="4" w:space="0" w:color="auto"/>
              <w:bottom w:val="nil"/>
              <w:right w:val="single" w:sz="4" w:space="0" w:color="auto"/>
            </w:tcBorders>
            <w:hideMark/>
          </w:tcPr>
          <w:p w14:paraId="6AFBC6AF"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najde příslušná ložiska v tabulkách, zná jejich kreslení na výrobních výkresech a sestavách, umí značit dle ČSN</w:t>
            </w:r>
          </w:p>
        </w:tc>
      </w:tr>
      <w:tr w:rsidR="00470E56" w:rsidRPr="007B45C0" w14:paraId="05603083" w14:textId="77777777" w:rsidTr="00470E56">
        <w:tc>
          <w:tcPr>
            <w:tcW w:w="3750" w:type="dxa"/>
            <w:tcBorders>
              <w:top w:val="nil"/>
              <w:left w:val="single" w:sz="4" w:space="0" w:color="auto"/>
              <w:bottom w:val="nil"/>
              <w:right w:val="single" w:sz="4" w:space="0" w:color="auto"/>
            </w:tcBorders>
            <w:hideMark/>
          </w:tcPr>
          <w:p w14:paraId="64A31BB6"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Ozubená kola, výpočty ozubených kol</w:t>
            </w:r>
          </w:p>
        </w:tc>
        <w:tc>
          <w:tcPr>
            <w:tcW w:w="3760" w:type="dxa"/>
            <w:tcBorders>
              <w:top w:val="nil"/>
              <w:left w:val="single" w:sz="4" w:space="0" w:color="auto"/>
              <w:bottom w:val="nil"/>
              <w:right w:val="single" w:sz="4" w:space="0" w:color="auto"/>
            </w:tcBorders>
            <w:hideMark/>
          </w:tcPr>
          <w:p w14:paraId="606B09B4"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zakreslí příslušný typ ozubeného kola, provede výpočty kružnice hlavové, patní, roztečné, objasní pojem modul, rozteč zubů</w:t>
            </w:r>
          </w:p>
        </w:tc>
      </w:tr>
      <w:tr w:rsidR="00470E56" w:rsidRPr="007B45C0" w14:paraId="6D324E72" w14:textId="77777777" w:rsidTr="00470E56">
        <w:tc>
          <w:tcPr>
            <w:tcW w:w="3750" w:type="dxa"/>
            <w:tcBorders>
              <w:top w:val="nil"/>
              <w:left w:val="single" w:sz="4" w:space="0" w:color="auto"/>
              <w:bottom w:val="nil"/>
              <w:right w:val="single" w:sz="4" w:space="0" w:color="auto"/>
            </w:tcBorders>
            <w:hideMark/>
          </w:tcPr>
          <w:p w14:paraId="5631B734"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Řetězová kola</w:t>
            </w:r>
          </w:p>
        </w:tc>
        <w:tc>
          <w:tcPr>
            <w:tcW w:w="3760" w:type="dxa"/>
            <w:tcBorders>
              <w:top w:val="nil"/>
              <w:left w:val="single" w:sz="4" w:space="0" w:color="auto"/>
              <w:bottom w:val="nil"/>
              <w:right w:val="single" w:sz="4" w:space="0" w:color="auto"/>
            </w:tcBorders>
            <w:hideMark/>
          </w:tcPr>
          <w:p w14:paraId="4C4E26C6"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popíše druhy řetězových kol a řetězů a jejich zakreslování</w:t>
            </w:r>
          </w:p>
        </w:tc>
      </w:tr>
      <w:tr w:rsidR="00470E56" w:rsidRPr="007B45C0" w14:paraId="7DA46562" w14:textId="77777777" w:rsidTr="00470E56">
        <w:tc>
          <w:tcPr>
            <w:tcW w:w="7510" w:type="dxa"/>
            <w:gridSpan w:val="2"/>
            <w:tcBorders>
              <w:top w:val="single" w:sz="4" w:space="0" w:color="auto"/>
              <w:left w:val="single" w:sz="4" w:space="0" w:color="auto"/>
              <w:bottom w:val="single" w:sz="4" w:space="0" w:color="auto"/>
              <w:right w:val="single" w:sz="4" w:space="0" w:color="auto"/>
            </w:tcBorders>
            <w:hideMark/>
          </w:tcPr>
          <w:p w14:paraId="3DF8676C" w14:textId="5048D42B" w:rsidR="00470E56" w:rsidRPr="007B45C0" w:rsidRDefault="000F3E95"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Počet hodin: </w:t>
            </w:r>
            <w:r w:rsidR="00470E56" w:rsidRPr="007B45C0">
              <w:rPr>
                <w:rFonts w:ascii="Times New Roman" w:eastAsia="Times New Roman" w:hAnsi="Times New Roman"/>
                <w:sz w:val="24"/>
                <w:szCs w:val="16"/>
                <w:lang w:eastAsia="cs-CZ"/>
              </w:rPr>
              <w:t>10</w:t>
            </w:r>
          </w:p>
        </w:tc>
      </w:tr>
    </w:tbl>
    <w:p w14:paraId="26D267ED"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470E56" w:rsidRPr="007B45C0" w14:paraId="7B92A6D0" w14:textId="77777777" w:rsidTr="00470E56">
        <w:tc>
          <w:tcPr>
            <w:tcW w:w="3750" w:type="dxa"/>
            <w:tcBorders>
              <w:top w:val="single" w:sz="4" w:space="0" w:color="auto"/>
              <w:left w:val="single" w:sz="4" w:space="0" w:color="auto"/>
              <w:bottom w:val="single" w:sz="4" w:space="0" w:color="auto"/>
              <w:right w:val="single" w:sz="4" w:space="0" w:color="auto"/>
            </w:tcBorders>
            <w:hideMark/>
          </w:tcPr>
          <w:p w14:paraId="70E9A45E" w14:textId="77777777" w:rsidR="00470E56" w:rsidRPr="007B45C0" w:rsidRDefault="00470E56" w:rsidP="005D78AC">
            <w:pPr>
              <w:pStyle w:val="svp"/>
              <w:numPr>
                <w:ilvl w:val="0"/>
                <w:numId w:val="16"/>
              </w:numPr>
            </w:pPr>
            <w:r w:rsidRPr="007B45C0">
              <w:t xml:space="preserve">Zobrazování strojních součástí,  konstrukčních prvků a  nerozebíratelných spojů </w:t>
            </w:r>
          </w:p>
        </w:tc>
        <w:tc>
          <w:tcPr>
            <w:tcW w:w="3760" w:type="dxa"/>
            <w:tcBorders>
              <w:top w:val="single" w:sz="4" w:space="0" w:color="auto"/>
              <w:left w:val="single" w:sz="4" w:space="0" w:color="auto"/>
              <w:bottom w:val="single" w:sz="4" w:space="0" w:color="auto"/>
              <w:right w:val="single" w:sz="4" w:space="0" w:color="auto"/>
            </w:tcBorders>
            <w:hideMark/>
          </w:tcPr>
          <w:p w14:paraId="4E53AFF8"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Žák: </w:t>
            </w:r>
          </w:p>
        </w:tc>
      </w:tr>
      <w:tr w:rsidR="00470E56" w:rsidRPr="007B45C0" w14:paraId="1C2A1100" w14:textId="77777777" w:rsidTr="00470E56">
        <w:tc>
          <w:tcPr>
            <w:tcW w:w="3750" w:type="dxa"/>
            <w:tcBorders>
              <w:top w:val="single" w:sz="4" w:space="0" w:color="auto"/>
              <w:left w:val="single" w:sz="4" w:space="0" w:color="auto"/>
              <w:bottom w:val="nil"/>
              <w:right w:val="single" w:sz="4" w:space="0" w:color="auto"/>
            </w:tcBorders>
            <w:hideMark/>
          </w:tcPr>
          <w:p w14:paraId="44168514"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Pružiny</w:t>
            </w:r>
          </w:p>
        </w:tc>
        <w:tc>
          <w:tcPr>
            <w:tcW w:w="3760" w:type="dxa"/>
            <w:tcBorders>
              <w:top w:val="single" w:sz="4" w:space="0" w:color="auto"/>
              <w:left w:val="single" w:sz="4" w:space="0" w:color="auto"/>
              <w:bottom w:val="nil"/>
              <w:right w:val="single" w:sz="4" w:space="0" w:color="auto"/>
            </w:tcBorders>
            <w:hideMark/>
          </w:tcPr>
          <w:p w14:paraId="2EFC327F"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umí určit silové poměry pružin u tlačných a tažných, chápe jejich zobrazování</w:t>
            </w:r>
          </w:p>
        </w:tc>
      </w:tr>
      <w:tr w:rsidR="00470E56" w:rsidRPr="007B45C0" w14:paraId="3061C512" w14:textId="77777777" w:rsidTr="00470E56">
        <w:tc>
          <w:tcPr>
            <w:tcW w:w="3750" w:type="dxa"/>
            <w:tcBorders>
              <w:top w:val="nil"/>
              <w:left w:val="single" w:sz="4" w:space="0" w:color="auto"/>
              <w:bottom w:val="nil"/>
              <w:right w:val="single" w:sz="4" w:space="0" w:color="auto"/>
            </w:tcBorders>
            <w:hideMark/>
          </w:tcPr>
          <w:p w14:paraId="14DADED5"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Nýty, nýtové spoje</w:t>
            </w:r>
          </w:p>
        </w:tc>
        <w:tc>
          <w:tcPr>
            <w:tcW w:w="3760" w:type="dxa"/>
            <w:tcBorders>
              <w:top w:val="nil"/>
              <w:left w:val="single" w:sz="4" w:space="0" w:color="auto"/>
              <w:bottom w:val="nil"/>
              <w:right w:val="single" w:sz="4" w:space="0" w:color="auto"/>
            </w:tcBorders>
            <w:hideMark/>
          </w:tcPr>
          <w:p w14:paraId="2BA33CD7"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ovládá kreslení nýtovaných konstrukcí, umí je nalézt, přečíst</w:t>
            </w:r>
          </w:p>
        </w:tc>
      </w:tr>
      <w:tr w:rsidR="00470E56" w:rsidRPr="007B45C0" w14:paraId="3CF99E02" w14:textId="77777777" w:rsidTr="00470E56">
        <w:tc>
          <w:tcPr>
            <w:tcW w:w="3750" w:type="dxa"/>
            <w:tcBorders>
              <w:top w:val="nil"/>
              <w:left w:val="single" w:sz="4" w:space="0" w:color="auto"/>
              <w:bottom w:val="nil"/>
              <w:right w:val="single" w:sz="4" w:space="0" w:color="auto"/>
            </w:tcBorders>
            <w:hideMark/>
          </w:tcPr>
          <w:p w14:paraId="31D20986"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Svary a svarové spoje</w:t>
            </w:r>
          </w:p>
        </w:tc>
        <w:tc>
          <w:tcPr>
            <w:tcW w:w="3760" w:type="dxa"/>
            <w:tcBorders>
              <w:top w:val="nil"/>
              <w:left w:val="single" w:sz="4" w:space="0" w:color="auto"/>
              <w:bottom w:val="nil"/>
              <w:right w:val="single" w:sz="4" w:space="0" w:color="auto"/>
            </w:tcBorders>
            <w:hideMark/>
          </w:tcPr>
          <w:p w14:paraId="61C4262E"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 xml:space="preserve">rozumí označování jednotlivých druhů svarů, najde způsob svařování a označí jej podle platných norem na výkrese, </w:t>
            </w:r>
            <w:r w:rsidRPr="007B45C0">
              <w:rPr>
                <w:rStyle w:val="svpChar1"/>
                <w:rFonts w:eastAsia="Calibri"/>
              </w:rPr>
              <w:lastRenderedPageBreak/>
              <w:t>navrhne správný typ svarového spoje</w:t>
            </w:r>
          </w:p>
        </w:tc>
      </w:tr>
      <w:tr w:rsidR="00470E56" w:rsidRPr="007B45C0" w14:paraId="71872199" w14:textId="77777777" w:rsidTr="00470E56">
        <w:tc>
          <w:tcPr>
            <w:tcW w:w="3750" w:type="dxa"/>
            <w:tcBorders>
              <w:top w:val="nil"/>
              <w:left w:val="single" w:sz="4" w:space="0" w:color="auto"/>
              <w:bottom w:val="nil"/>
              <w:right w:val="single" w:sz="4" w:space="0" w:color="auto"/>
            </w:tcBorders>
            <w:hideMark/>
          </w:tcPr>
          <w:p w14:paraId="4F2F90C3"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lastRenderedPageBreak/>
              <w:t>Pájené a lepené spoje</w:t>
            </w:r>
          </w:p>
        </w:tc>
        <w:tc>
          <w:tcPr>
            <w:tcW w:w="3760" w:type="dxa"/>
            <w:tcBorders>
              <w:top w:val="nil"/>
              <w:left w:val="single" w:sz="4" w:space="0" w:color="auto"/>
              <w:bottom w:val="nil"/>
              <w:right w:val="single" w:sz="4" w:space="0" w:color="auto"/>
            </w:tcBorders>
            <w:hideMark/>
          </w:tcPr>
          <w:p w14:paraId="6ED1611A" w14:textId="77777777" w:rsidR="00470E56" w:rsidRPr="007B45C0" w:rsidRDefault="00470E56" w:rsidP="005D78AC">
            <w:pPr>
              <w:numPr>
                <w:ilvl w:val="0"/>
                <w:numId w:val="10"/>
              </w:numPr>
              <w:spacing w:after="120" w:line="240" w:lineRule="auto"/>
              <w:jc w:val="both"/>
              <w:rPr>
                <w:rStyle w:val="svpChar1"/>
                <w:rFonts w:eastAsia="Calibri"/>
              </w:rPr>
            </w:pPr>
            <w:r w:rsidRPr="007B45C0">
              <w:rPr>
                <w:rStyle w:val="svpChar1"/>
                <w:rFonts w:eastAsia="Calibri"/>
              </w:rPr>
              <w:t>zakreslí a rozliší typy těchto spojů</w:t>
            </w:r>
          </w:p>
        </w:tc>
      </w:tr>
      <w:tr w:rsidR="00470E56" w:rsidRPr="007B45C0" w14:paraId="4D8664B0" w14:textId="77777777" w:rsidTr="00470E56">
        <w:tc>
          <w:tcPr>
            <w:tcW w:w="7510" w:type="dxa"/>
            <w:gridSpan w:val="2"/>
            <w:tcBorders>
              <w:top w:val="single" w:sz="4" w:space="0" w:color="auto"/>
              <w:left w:val="single" w:sz="4" w:space="0" w:color="auto"/>
              <w:bottom w:val="single" w:sz="4" w:space="0" w:color="auto"/>
              <w:right w:val="single" w:sz="4" w:space="0" w:color="auto"/>
            </w:tcBorders>
            <w:hideMark/>
          </w:tcPr>
          <w:p w14:paraId="6820CDDC" w14:textId="4AF790E1" w:rsidR="00470E56" w:rsidRPr="007B45C0" w:rsidRDefault="000F3E95"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Počet hodin: </w:t>
            </w:r>
            <w:r w:rsidR="00470E56" w:rsidRPr="007B45C0">
              <w:rPr>
                <w:rFonts w:ascii="Times New Roman" w:eastAsia="Times New Roman" w:hAnsi="Times New Roman"/>
                <w:sz w:val="24"/>
                <w:szCs w:val="16"/>
                <w:lang w:eastAsia="cs-CZ"/>
              </w:rPr>
              <w:t>8</w:t>
            </w:r>
          </w:p>
        </w:tc>
      </w:tr>
    </w:tbl>
    <w:p w14:paraId="37D17FC4"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5"/>
      </w:tblGrid>
      <w:tr w:rsidR="00470E56" w:rsidRPr="007B45C0" w14:paraId="6A4EE2B8" w14:textId="77777777" w:rsidTr="00C84753">
        <w:tc>
          <w:tcPr>
            <w:tcW w:w="3750" w:type="dxa"/>
            <w:tcBorders>
              <w:bottom w:val="single" w:sz="4" w:space="0" w:color="auto"/>
            </w:tcBorders>
          </w:tcPr>
          <w:p w14:paraId="7B1F5525" w14:textId="77777777" w:rsidR="00470E56" w:rsidRPr="007B45C0" w:rsidRDefault="00470E56" w:rsidP="005D78AC">
            <w:pPr>
              <w:pStyle w:val="svp"/>
              <w:numPr>
                <w:ilvl w:val="0"/>
                <w:numId w:val="16"/>
              </w:numPr>
            </w:pPr>
            <w:r w:rsidRPr="007B45C0">
              <w:t>Výkresy sestav</w:t>
            </w:r>
          </w:p>
        </w:tc>
        <w:tc>
          <w:tcPr>
            <w:tcW w:w="3765" w:type="dxa"/>
            <w:tcBorders>
              <w:bottom w:val="single" w:sz="4" w:space="0" w:color="auto"/>
            </w:tcBorders>
          </w:tcPr>
          <w:p w14:paraId="7C126F90"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Žák: </w:t>
            </w:r>
          </w:p>
        </w:tc>
      </w:tr>
      <w:tr w:rsidR="00470E56" w:rsidRPr="007B45C0" w14:paraId="2B953E3E" w14:textId="77777777" w:rsidTr="00C84753">
        <w:tc>
          <w:tcPr>
            <w:tcW w:w="3750" w:type="dxa"/>
            <w:tcBorders>
              <w:bottom w:val="nil"/>
            </w:tcBorders>
          </w:tcPr>
          <w:p w14:paraId="6F5C8CF9" w14:textId="77777777" w:rsidR="00470E56" w:rsidRPr="007B45C0" w:rsidRDefault="00470E56"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Sestavy strojních součástí</w:t>
            </w:r>
          </w:p>
        </w:tc>
        <w:tc>
          <w:tcPr>
            <w:tcW w:w="3765" w:type="dxa"/>
            <w:tcBorders>
              <w:bottom w:val="nil"/>
            </w:tcBorders>
          </w:tcPr>
          <w:p w14:paraId="4C992E62" w14:textId="77777777" w:rsidR="00470E56" w:rsidRPr="007B45C0" w:rsidRDefault="00470E56"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kreslí výkresy jednodušších sestavení, vypracovává k nim rozpisky součástí, soupisy položek a další související dokumentaci</w:t>
            </w:r>
          </w:p>
        </w:tc>
      </w:tr>
      <w:tr w:rsidR="00470E56" w:rsidRPr="007B45C0" w14:paraId="2B05BD91" w14:textId="77777777" w:rsidTr="00C84753">
        <w:tc>
          <w:tcPr>
            <w:tcW w:w="3750" w:type="dxa"/>
            <w:tcBorders>
              <w:top w:val="nil"/>
              <w:bottom w:val="nil"/>
            </w:tcBorders>
          </w:tcPr>
          <w:p w14:paraId="1781A5CB" w14:textId="77777777" w:rsidR="00470E56" w:rsidRPr="007B45C0" w:rsidRDefault="00470E56"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Sestavy svařovaných součástí</w:t>
            </w:r>
          </w:p>
        </w:tc>
        <w:tc>
          <w:tcPr>
            <w:tcW w:w="3765" w:type="dxa"/>
            <w:tcBorders>
              <w:top w:val="nil"/>
              <w:bottom w:val="nil"/>
            </w:tcBorders>
          </w:tcPr>
          <w:p w14:paraId="63C22B58" w14:textId="77777777" w:rsidR="00470E56" w:rsidRPr="007B45C0" w:rsidRDefault="00470E56"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kreslí výkresy svařovaných sestav</w:t>
            </w:r>
          </w:p>
        </w:tc>
      </w:tr>
      <w:tr w:rsidR="00470E56" w:rsidRPr="007B45C0" w14:paraId="1A887E1E" w14:textId="77777777" w:rsidTr="00470E56">
        <w:tblPrEx>
          <w:tblLook w:val="04A0" w:firstRow="1" w:lastRow="0" w:firstColumn="1" w:lastColumn="0" w:noHBand="0" w:noVBand="1"/>
        </w:tblPrEx>
        <w:tc>
          <w:tcPr>
            <w:tcW w:w="7515" w:type="dxa"/>
            <w:gridSpan w:val="2"/>
            <w:tcBorders>
              <w:top w:val="single" w:sz="4" w:space="0" w:color="auto"/>
              <w:left w:val="single" w:sz="4" w:space="0" w:color="auto"/>
              <w:bottom w:val="single" w:sz="4" w:space="0" w:color="auto"/>
              <w:right w:val="single" w:sz="4" w:space="0" w:color="auto"/>
            </w:tcBorders>
            <w:hideMark/>
          </w:tcPr>
          <w:p w14:paraId="16461B0D" w14:textId="7768EF3E" w:rsidR="00470E56" w:rsidRPr="007B45C0" w:rsidRDefault="000F3E95" w:rsidP="005D78AC">
            <w:pPr>
              <w:pStyle w:val="svp"/>
            </w:pPr>
            <w:r w:rsidRPr="007B45C0">
              <w:t xml:space="preserve">Počet hodin: </w:t>
            </w:r>
            <w:r w:rsidR="00470E56" w:rsidRPr="007B45C0">
              <w:t>20</w:t>
            </w:r>
          </w:p>
        </w:tc>
      </w:tr>
    </w:tbl>
    <w:p w14:paraId="015B07D0"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470E56" w:rsidRPr="007B45C0" w14:paraId="4D87AABF" w14:textId="77777777" w:rsidTr="00470E56">
        <w:tc>
          <w:tcPr>
            <w:tcW w:w="3752" w:type="dxa"/>
            <w:tcBorders>
              <w:top w:val="single" w:sz="4" w:space="0" w:color="auto"/>
              <w:left w:val="single" w:sz="4" w:space="0" w:color="auto"/>
              <w:bottom w:val="single" w:sz="4" w:space="0" w:color="auto"/>
              <w:right w:val="single" w:sz="4" w:space="0" w:color="auto"/>
            </w:tcBorders>
            <w:hideMark/>
          </w:tcPr>
          <w:p w14:paraId="1C4771E9" w14:textId="77777777" w:rsidR="00470E56" w:rsidRPr="007B45C0" w:rsidRDefault="00470E56" w:rsidP="005D78AC">
            <w:pPr>
              <w:pStyle w:val="svp"/>
              <w:numPr>
                <w:ilvl w:val="0"/>
                <w:numId w:val="16"/>
              </w:numPr>
            </w:pPr>
            <w:r w:rsidRPr="007B45C0">
              <w:t>Konstrukční, technologická a  další technická dokumentace</w:t>
            </w:r>
          </w:p>
        </w:tc>
        <w:tc>
          <w:tcPr>
            <w:tcW w:w="3763" w:type="dxa"/>
            <w:tcBorders>
              <w:top w:val="single" w:sz="4" w:space="0" w:color="auto"/>
              <w:left w:val="single" w:sz="4" w:space="0" w:color="auto"/>
              <w:bottom w:val="single" w:sz="4" w:space="0" w:color="auto"/>
              <w:right w:val="single" w:sz="4" w:space="0" w:color="auto"/>
            </w:tcBorders>
            <w:hideMark/>
          </w:tcPr>
          <w:p w14:paraId="7BE9A5B9"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Žák: </w:t>
            </w:r>
          </w:p>
        </w:tc>
      </w:tr>
      <w:tr w:rsidR="00470E56" w:rsidRPr="007B45C0" w14:paraId="3AC09EC2" w14:textId="77777777" w:rsidTr="00470E56">
        <w:tc>
          <w:tcPr>
            <w:tcW w:w="3752" w:type="dxa"/>
            <w:tcBorders>
              <w:top w:val="single" w:sz="4" w:space="0" w:color="auto"/>
              <w:left w:val="single" w:sz="4" w:space="0" w:color="auto"/>
              <w:bottom w:val="nil"/>
              <w:right w:val="single" w:sz="4" w:space="0" w:color="auto"/>
            </w:tcBorders>
            <w:hideMark/>
          </w:tcPr>
          <w:p w14:paraId="68AE3F45" w14:textId="77777777" w:rsidR="00470E56" w:rsidRPr="007B45C0" w:rsidRDefault="00470E56"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Konstrukční dokumentace a další technická dokumentace </w:t>
            </w:r>
          </w:p>
        </w:tc>
        <w:tc>
          <w:tcPr>
            <w:tcW w:w="3763" w:type="dxa"/>
            <w:tcBorders>
              <w:top w:val="single" w:sz="4" w:space="0" w:color="auto"/>
              <w:left w:val="single" w:sz="4" w:space="0" w:color="auto"/>
              <w:bottom w:val="nil"/>
              <w:right w:val="single" w:sz="4" w:space="0" w:color="auto"/>
            </w:tcBorders>
            <w:hideMark/>
          </w:tcPr>
          <w:p w14:paraId="7FBE2AC1" w14:textId="40BDE1E9" w:rsidR="00470E56" w:rsidRPr="007B45C0" w:rsidRDefault="0067689D"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k</w:t>
            </w:r>
            <w:r w:rsidR="00470E56" w:rsidRPr="007B45C0">
              <w:rPr>
                <w:rFonts w:ascii="Times New Roman" w:eastAsia="Times New Roman" w:hAnsi="Times New Roman"/>
                <w:sz w:val="24"/>
                <w:szCs w:val="16"/>
                <w:lang w:eastAsia="cs-CZ"/>
              </w:rPr>
              <w:t>reslí náčrty strojních součástí,  prvků, konstrukcí, nářadí, nástrojů, měřidel a výrobních pomůcek pro strojírenskou výrobu</w:t>
            </w:r>
          </w:p>
          <w:p w14:paraId="3D7B3582" w14:textId="77777777" w:rsidR="00470E56" w:rsidRPr="007B45C0" w:rsidRDefault="00470E56"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čte technologické postupy, pracovní postupy jednotlivých technologických operací, návodky a jinou technologickou dokumentaci</w:t>
            </w:r>
          </w:p>
        </w:tc>
      </w:tr>
      <w:tr w:rsidR="00470E56" w:rsidRPr="007B45C0" w14:paraId="696BE889" w14:textId="77777777" w:rsidTr="00470E56">
        <w:tc>
          <w:tcPr>
            <w:tcW w:w="7515" w:type="dxa"/>
            <w:gridSpan w:val="2"/>
            <w:tcBorders>
              <w:top w:val="single" w:sz="4" w:space="0" w:color="auto"/>
              <w:left w:val="single" w:sz="4" w:space="0" w:color="auto"/>
              <w:bottom w:val="single" w:sz="4" w:space="0" w:color="auto"/>
              <w:right w:val="single" w:sz="4" w:space="0" w:color="auto"/>
            </w:tcBorders>
            <w:hideMark/>
          </w:tcPr>
          <w:p w14:paraId="0A974CD9" w14:textId="4C42383F" w:rsidR="00470E56" w:rsidRPr="007B45C0" w:rsidRDefault="000F3E95" w:rsidP="005D78AC">
            <w:p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 xml:space="preserve">Počet hodin: </w:t>
            </w:r>
            <w:r w:rsidR="00470E56" w:rsidRPr="007B45C0">
              <w:rPr>
                <w:rFonts w:ascii="Times New Roman" w:eastAsia="Times New Roman" w:hAnsi="Times New Roman"/>
                <w:sz w:val="24"/>
                <w:szCs w:val="16"/>
                <w:lang w:eastAsia="cs-CZ"/>
              </w:rPr>
              <w:t>6</w:t>
            </w:r>
          </w:p>
        </w:tc>
      </w:tr>
    </w:tbl>
    <w:p w14:paraId="6BC4C973"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70E56" w:rsidRPr="007B45C0" w14:paraId="2ACE71C5" w14:textId="77777777" w:rsidTr="00470E56">
        <w:tc>
          <w:tcPr>
            <w:tcW w:w="3750" w:type="dxa"/>
            <w:tcBorders>
              <w:top w:val="single" w:sz="4" w:space="0" w:color="auto"/>
              <w:bottom w:val="single" w:sz="4" w:space="0" w:color="auto"/>
            </w:tcBorders>
          </w:tcPr>
          <w:p w14:paraId="77714061" w14:textId="77777777" w:rsidR="00470E56" w:rsidRPr="007B45C0" w:rsidRDefault="00470E56" w:rsidP="005D78AC">
            <w:pPr>
              <w:pStyle w:val="svp"/>
              <w:numPr>
                <w:ilvl w:val="0"/>
                <w:numId w:val="16"/>
              </w:numPr>
            </w:pPr>
            <w:r w:rsidRPr="007B45C0">
              <w:t>Schémata</w:t>
            </w:r>
          </w:p>
        </w:tc>
        <w:tc>
          <w:tcPr>
            <w:tcW w:w="3760" w:type="dxa"/>
            <w:tcBorders>
              <w:top w:val="single" w:sz="4" w:space="0" w:color="auto"/>
              <w:bottom w:val="single" w:sz="4" w:space="0" w:color="auto"/>
            </w:tcBorders>
          </w:tcPr>
          <w:p w14:paraId="4EBFAFF7" w14:textId="77777777" w:rsidR="00470E56" w:rsidRPr="007B45C0" w:rsidRDefault="00470E56" w:rsidP="005D78AC">
            <w:pPr>
              <w:pStyle w:val="svp"/>
            </w:pPr>
            <w:r w:rsidRPr="007B45C0">
              <w:t>Žák:</w:t>
            </w:r>
          </w:p>
        </w:tc>
      </w:tr>
      <w:tr w:rsidR="00470E56" w:rsidRPr="007B45C0" w14:paraId="494281B2" w14:textId="77777777" w:rsidTr="00470E56">
        <w:tc>
          <w:tcPr>
            <w:tcW w:w="3750" w:type="dxa"/>
            <w:tcBorders>
              <w:bottom w:val="nil"/>
            </w:tcBorders>
          </w:tcPr>
          <w:p w14:paraId="4CEF60A4" w14:textId="77777777" w:rsidR="00470E56" w:rsidRPr="007B45C0" w:rsidRDefault="00470E56"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Kinematická, hydraulická, pneumatická, elektrická, potrubí</w:t>
            </w:r>
          </w:p>
        </w:tc>
        <w:tc>
          <w:tcPr>
            <w:tcW w:w="3760" w:type="dxa"/>
            <w:tcBorders>
              <w:bottom w:val="nil"/>
            </w:tcBorders>
          </w:tcPr>
          <w:p w14:paraId="165B57C3" w14:textId="77777777" w:rsidR="00470E56" w:rsidRPr="007B45C0" w:rsidRDefault="00470E56" w:rsidP="005D78AC">
            <w:pPr>
              <w:numPr>
                <w:ilvl w:val="0"/>
                <w:numId w:val="10"/>
              </w:numPr>
              <w:spacing w:after="120" w:line="240" w:lineRule="auto"/>
              <w:jc w:val="both"/>
              <w:rPr>
                <w:rFonts w:ascii="Times New Roman" w:eastAsia="Times New Roman" w:hAnsi="Times New Roman"/>
                <w:sz w:val="24"/>
                <w:szCs w:val="16"/>
                <w:lang w:eastAsia="cs-CZ"/>
              </w:rPr>
            </w:pPr>
            <w:r w:rsidRPr="007B45C0">
              <w:rPr>
                <w:rFonts w:ascii="Times New Roman" w:eastAsia="Times New Roman" w:hAnsi="Times New Roman"/>
                <w:sz w:val="24"/>
                <w:szCs w:val="16"/>
                <w:lang w:eastAsia="cs-CZ"/>
              </w:rPr>
              <w:t>čte schémata jednoduchých kinematických a tekutinových mechani</w:t>
            </w:r>
            <w:r w:rsidR="00C84753" w:rsidRPr="007B45C0">
              <w:rPr>
                <w:rFonts w:ascii="Times New Roman" w:eastAsia="Times New Roman" w:hAnsi="Times New Roman"/>
                <w:sz w:val="24"/>
                <w:szCs w:val="16"/>
                <w:lang w:eastAsia="cs-CZ"/>
              </w:rPr>
              <w:t>z</w:t>
            </w:r>
            <w:r w:rsidRPr="007B45C0">
              <w:rPr>
                <w:rFonts w:ascii="Times New Roman" w:eastAsia="Times New Roman" w:hAnsi="Times New Roman"/>
                <w:sz w:val="24"/>
                <w:szCs w:val="16"/>
                <w:lang w:eastAsia="cs-CZ"/>
              </w:rPr>
              <w:t>mů, určí příslušné značení, čte jednoduchá schémata zapojení elektrické výzbroje, kreslí schémata potrubí</w:t>
            </w:r>
          </w:p>
        </w:tc>
      </w:tr>
      <w:tr w:rsidR="00470E56" w:rsidRPr="007B45C0" w14:paraId="34C592AC" w14:textId="77777777" w:rsidTr="00470E56">
        <w:tc>
          <w:tcPr>
            <w:tcW w:w="7510" w:type="dxa"/>
            <w:gridSpan w:val="2"/>
            <w:tcBorders>
              <w:top w:val="single" w:sz="4" w:space="0" w:color="auto"/>
              <w:left w:val="single" w:sz="4" w:space="0" w:color="auto"/>
              <w:bottom w:val="single" w:sz="4" w:space="0" w:color="auto"/>
              <w:right w:val="single" w:sz="4" w:space="0" w:color="auto"/>
            </w:tcBorders>
          </w:tcPr>
          <w:p w14:paraId="177669CD" w14:textId="4F2B8D5E" w:rsidR="00470E56" w:rsidRPr="007B45C0" w:rsidRDefault="000F3E95" w:rsidP="005D78AC">
            <w:pPr>
              <w:pStyle w:val="svp"/>
            </w:pPr>
            <w:r w:rsidRPr="007B45C0">
              <w:lastRenderedPageBreak/>
              <w:t xml:space="preserve">Počet hodin: </w:t>
            </w:r>
            <w:r w:rsidR="00470E56" w:rsidRPr="007B45C0">
              <w:t>4</w:t>
            </w:r>
          </w:p>
        </w:tc>
      </w:tr>
    </w:tbl>
    <w:p w14:paraId="1A98A8FA" w14:textId="77777777" w:rsidR="00470E56" w:rsidRPr="007B45C0" w:rsidRDefault="00470E56" w:rsidP="005D78AC">
      <w:pPr>
        <w:spacing w:after="120" w:line="240" w:lineRule="auto"/>
        <w:jc w:val="both"/>
        <w:rPr>
          <w:rFonts w:ascii="Times New Roman" w:eastAsia="Times New Roman" w:hAnsi="Times New Roman"/>
          <w:sz w:val="24"/>
          <w:szCs w:val="16"/>
          <w:lang w:eastAsia="cs-CZ"/>
        </w:rPr>
      </w:pPr>
    </w:p>
    <w:p w14:paraId="6D974626" w14:textId="77777777" w:rsidR="00470E56" w:rsidRPr="007B45C0" w:rsidRDefault="00DF2CC3" w:rsidP="005D78AC">
      <w:pPr>
        <w:pStyle w:val="svp"/>
        <w:tabs>
          <w:tab w:val="right" w:pos="7371"/>
        </w:tabs>
      </w:pPr>
      <w:r w:rsidRPr="007B45C0">
        <w:t>3</w:t>
      </w:r>
      <w:r w:rsidR="00470E56" w:rsidRPr="007B45C0">
        <w:t>. ročník</w:t>
      </w:r>
      <w:r w:rsidR="00470E56" w:rsidRPr="007B45C0">
        <w:tab/>
      </w:r>
      <w:r w:rsidRPr="007B45C0">
        <w:t>34</w:t>
      </w:r>
      <w:r w:rsidR="00470E56" w:rsidRPr="007B45C0">
        <w:t xml:space="preserve">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DF2CC3" w:rsidRPr="007B45C0" w14:paraId="08127CB1" w14:textId="77777777" w:rsidTr="005058A0">
        <w:tc>
          <w:tcPr>
            <w:tcW w:w="3751" w:type="dxa"/>
            <w:tcBorders>
              <w:top w:val="single" w:sz="4" w:space="0" w:color="auto"/>
              <w:left w:val="single" w:sz="4" w:space="0" w:color="auto"/>
              <w:bottom w:val="single" w:sz="4" w:space="0" w:color="auto"/>
              <w:right w:val="single" w:sz="4" w:space="0" w:color="auto"/>
            </w:tcBorders>
          </w:tcPr>
          <w:p w14:paraId="5F6B1D02" w14:textId="77777777" w:rsidR="00DF2CC3" w:rsidRPr="007B45C0" w:rsidRDefault="00DF2CC3" w:rsidP="005D78AC">
            <w:pPr>
              <w:pStyle w:val="svp"/>
              <w:numPr>
                <w:ilvl w:val="0"/>
                <w:numId w:val="16"/>
              </w:numPr>
              <w:rPr>
                <w:bCs/>
              </w:rPr>
            </w:pPr>
            <w:r w:rsidRPr="007B45C0">
              <w:rPr>
                <w:bCs/>
              </w:rPr>
              <w:t>CAD technologie</w:t>
            </w:r>
          </w:p>
        </w:tc>
        <w:tc>
          <w:tcPr>
            <w:tcW w:w="3762" w:type="dxa"/>
            <w:tcBorders>
              <w:top w:val="single" w:sz="4" w:space="0" w:color="auto"/>
              <w:left w:val="single" w:sz="4" w:space="0" w:color="auto"/>
              <w:bottom w:val="single" w:sz="4" w:space="0" w:color="auto"/>
              <w:right w:val="single" w:sz="4" w:space="0" w:color="auto"/>
            </w:tcBorders>
          </w:tcPr>
          <w:p w14:paraId="2B44C3A6" w14:textId="77777777" w:rsidR="00DF2CC3" w:rsidRPr="007B45C0" w:rsidRDefault="00DF2CC3" w:rsidP="005D78AC">
            <w:pPr>
              <w:pStyle w:val="svp"/>
            </w:pPr>
            <w:r w:rsidRPr="007B45C0">
              <w:t>Žák:</w:t>
            </w:r>
          </w:p>
        </w:tc>
      </w:tr>
      <w:tr w:rsidR="00DF2CC3" w:rsidRPr="007B45C0" w14:paraId="2EA95AB2" w14:textId="77777777" w:rsidTr="005058A0">
        <w:tc>
          <w:tcPr>
            <w:tcW w:w="3751" w:type="dxa"/>
            <w:tcBorders>
              <w:left w:val="single" w:sz="4" w:space="0" w:color="auto"/>
              <w:bottom w:val="single" w:sz="4" w:space="0" w:color="auto"/>
            </w:tcBorders>
          </w:tcPr>
          <w:p w14:paraId="48464D6B" w14:textId="77777777" w:rsidR="00DF2CC3" w:rsidRPr="007B45C0" w:rsidRDefault="00DF2CC3" w:rsidP="005D78AC">
            <w:pPr>
              <w:pStyle w:val="svp"/>
              <w:numPr>
                <w:ilvl w:val="0"/>
                <w:numId w:val="9"/>
              </w:numPr>
              <w:tabs>
                <w:tab w:val="clear" w:pos="417"/>
                <w:tab w:val="num" w:pos="360"/>
                <w:tab w:val="num" w:pos="600"/>
              </w:tabs>
              <w:ind w:left="360" w:hanging="360"/>
            </w:pPr>
            <w:r w:rsidRPr="007B45C0">
              <w:rPr>
                <w:bCs/>
              </w:rPr>
              <w:t xml:space="preserve">Vazby mezi teoretickými znalostmi z TD a činnostmi </w:t>
            </w:r>
            <w:r w:rsidRPr="007B45C0">
              <w:t>v programu SolidWorks (SoWo)</w:t>
            </w:r>
          </w:p>
        </w:tc>
        <w:tc>
          <w:tcPr>
            <w:tcW w:w="3762" w:type="dxa"/>
            <w:tcBorders>
              <w:bottom w:val="single" w:sz="4" w:space="0" w:color="auto"/>
              <w:right w:val="single" w:sz="4" w:space="0" w:color="auto"/>
            </w:tcBorders>
          </w:tcPr>
          <w:p w14:paraId="4C14E7C6" w14:textId="77777777" w:rsidR="00DF2CC3" w:rsidRPr="007B45C0" w:rsidRDefault="00DF2CC3" w:rsidP="005D78AC">
            <w:pPr>
              <w:pStyle w:val="svp"/>
              <w:numPr>
                <w:ilvl w:val="0"/>
                <w:numId w:val="9"/>
              </w:numPr>
              <w:tabs>
                <w:tab w:val="clear" w:pos="417"/>
                <w:tab w:val="num" w:pos="360"/>
                <w:tab w:val="num" w:pos="600"/>
              </w:tabs>
              <w:ind w:left="360" w:hanging="360"/>
            </w:pPr>
            <w:r w:rsidRPr="007B45C0">
              <w:t>vysvětlí význam CAD technologií</w:t>
            </w:r>
          </w:p>
          <w:p w14:paraId="590C71F7" w14:textId="77777777" w:rsidR="00DF2CC3" w:rsidRPr="007B45C0" w:rsidRDefault="00DF2CC3" w:rsidP="005D78AC">
            <w:pPr>
              <w:pStyle w:val="svp"/>
              <w:numPr>
                <w:ilvl w:val="0"/>
                <w:numId w:val="9"/>
              </w:numPr>
              <w:tabs>
                <w:tab w:val="clear" w:pos="417"/>
                <w:tab w:val="num" w:pos="360"/>
                <w:tab w:val="num" w:pos="600"/>
              </w:tabs>
              <w:ind w:left="360" w:hanging="360"/>
            </w:pPr>
            <w:r w:rsidRPr="007B45C0">
              <w:t>uvědomuje si důležitost svědomité a přesné práce</w:t>
            </w:r>
          </w:p>
          <w:p w14:paraId="4D7D052B" w14:textId="77777777" w:rsidR="00DF2CC3" w:rsidRPr="007B45C0" w:rsidRDefault="00DF2CC3" w:rsidP="005D78AC">
            <w:pPr>
              <w:pStyle w:val="svp"/>
              <w:numPr>
                <w:ilvl w:val="0"/>
                <w:numId w:val="9"/>
              </w:numPr>
              <w:tabs>
                <w:tab w:val="clear" w:pos="417"/>
                <w:tab w:val="num" w:pos="360"/>
                <w:tab w:val="num" w:pos="600"/>
              </w:tabs>
              <w:ind w:left="360" w:hanging="360"/>
            </w:pPr>
            <w:r w:rsidRPr="007B45C0">
              <w:t>správně používá SolidWorks</w:t>
            </w:r>
          </w:p>
          <w:p w14:paraId="503C26CD" w14:textId="77777777" w:rsidR="00DF2CC3" w:rsidRPr="007B45C0" w:rsidRDefault="00DF2CC3" w:rsidP="005D78AC">
            <w:pPr>
              <w:pStyle w:val="svp"/>
              <w:numPr>
                <w:ilvl w:val="0"/>
                <w:numId w:val="9"/>
              </w:numPr>
              <w:tabs>
                <w:tab w:val="clear" w:pos="417"/>
                <w:tab w:val="num" w:pos="360"/>
                <w:tab w:val="num" w:pos="600"/>
              </w:tabs>
              <w:ind w:left="360" w:hanging="360"/>
            </w:pPr>
            <w:r w:rsidRPr="007B45C0">
              <w:t>aplikuje teoretické znalosti z TD do práce v SoWo</w:t>
            </w:r>
          </w:p>
        </w:tc>
      </w:tr>
      <w:tr w:rsidR="00DF2CC3" w:rsidRPr="007B45C0" w14:paraId="21FB35E4" w14:textId="77777777" w:rsidTr="005058A0">
        <w:tc>
          <w:tcPr>
            <w:tcW w:w="7513" w:type="dxa"/>
            <w:gridSpan w:val="2"/>
            <w:tcBorders>
              <w:left w:val="single" w:sz="4" w:space="0" w:color="auto"/>
              <w:bottom w:val="single" w:sz="4" w:space="0" w:color="auto"/>
              <w:right w:val="single" w:sz="4" w:space="0" w:color="auto"/>
            </w:tcBorders>
          </w:tcPr>
          <w:p w14:paraId="3209186F" w14:textId="77C01812" w:rsidR="00DF2CC3" w:rsidRPr="007B45C0" w:rsidRDefault="000F3E95" w:rsidP="005D78AC">
            <w:pPr>
              <w:pStyle w:val="svp"/>
            </w:pPr>
            <w:r w:rsidRPr="007B45C0">
              <w:t xml:space="preserve">Počet hodin: </w:t>
            </w:r>
            <w:r w:rsidR="00DF2CC3" w:rsidRPr="007B45C0">
              <w:t>1</w:t>
            </w:r>
          </w:p>
        </w:tc>
      </w:tr>
    </w:tbl>
    <w:p w14:paraId="3D4F1DF5" w14:textId="77777777" w:rsidR="00DF2CC3" w:rsidRPr="007B45C0" w:rsidRDefault="00DF2CC3"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F2CC3" w:rsidRPr="007B45C0" w14:paraId="131A247A" w14:textId="77777777" w:rsidTr="005058A0">
        <w:tc>
          <w:tcPr>
            <w:tcW w:w="3768" w:type="dxa"/>
            <w:tcBorders>
              <w:top w:val="single" w:sz="4" w:space="0" w:color="auto"/>
              <w:left w:val="single" w:sz="4" w:space="0" w:color="auto"/>
              <w:bottom w:val="single" w:sz="4" w:space="0" w:color="auto"/>
              <w:right w:val="single" w:sz="4" w:space="0" w:color="auto"/>
            </w:tcBorders>
          </w:tcPr>
          <w:p w14:paraId="1F3D0757" w14:textId="77777777" w:rsidR="00DF2CC3" w:rsidRPr="007B45C0" w:rsidRDefault="00DF2CC3" w:rsidP="005D78AC">
            <w:pPr>
              <w:pStyle w:val="svp"/>
              <w:numPr>
                <w:ilvl w:val="0"/>
                <w:numId w:val="16"/>
              </w:numPr>
              <w:rPr>
                <w:bCs/>
              </w:rPr>
            </w:pPr>
            <w:r w:rsidRPr="007B45C0">
              <w:rPr>
                <w:bCs/>
                <w:szCs w:val="24"/>
              </w:rPr>
              <w:t>Tvorba sestavy (model) a výkresu v SoWo</w:t>
            </w:r>
          </w:p>
        </w:tc>
        <w:tc>
          <w:tcPr>
            <w:tcW w:w="3779" w:type="dxa"/>
            <w:tcBorders>
              <w:left w:val="single" w:sz="4" w:space="0" w:color="auto"/>
              <w:bottom w:val="single" w:sz="4" w:space="0" w:color="auto"/>
            </w:tcBorders>
          </w:tcPr>
          <w:p w14:paraId="034F4517" w14:textId="77777777" w:rsidR="00DF2CC3" w:rsidRPr="007B45C0" w:rsidRDefault="00DF2CC3" w:rsidP="005D78AC">
            <w:pPr>
              <w:pStyle w:val="svp"/>
              <w:rPr>
                <w:bCs/>
              </w:rPr>
            </w:pPr>
            <w:r w:rsidRPr="007B45C0">
              <w:t>Žák:</w:t>
            </w:r>
          </w:p>
        </w:tc>
      </w:tr>
      <w:tr w:rsidR="00DF2CC3" w:rsidRPr="007B45C0" w14:paraId="7227E6F2" w14:textId="77777777" w:rsidTr="005058A0">
        <w:tc>
          <w:tcPr>
            <w:tcW w:w="3768" w:type="dxa"/>
            <w:tcBorders>
              <w:top w:val="single" w:sz="4" w:space="0" w:color="auto"/>
              <w:right w:val="single" w:sz="4" w:space="0" w:color="auto"/>
            </w:tcBorders>
          </w:tcPr>
          <w:p w14:paraId="6CF61ABC" w14:textId="77777777" w:rsidR="00DF2CC3" w:rsidRPr="007B45C0" w:rsidRDefault="00DF2CC3" w:rsidP="005D78AC">
            <w:pPr>
              <w:pStyle w:val="svp"/>
              <w:numPr>
                <w:ilvl w:val="0"/>
                <w:numId w:val="9"/>
              </w:numPr>
              <w:tabs>
                <w:tab w:val="clear" w:pos="417"/>
                <w:tab w:val="num" w:pos="360"/>
              </w:tabs>
              <w:ind w:left="360" w:hanging="360"/>
            </w:pPr>
            <w:r w:rsidRPr="007B45C0">
              <w:t xml:space="preserve">Metody tvorby sestav v SoWo </w:t>
            </w:r>
          </w:p>
          <w:p w14:paraId="386C9AE7" w14:textId="77777777" w:rsidR="00DF2CC3" w:rsidRPr="007B45C0" w:rsidRDefault="00DF2CC3" w:rsidP="005D78AC">
            <w:pPr>
              <w:pStyle w:val="svp"/>
              <w:numPr>
                <w:ilvl w:val="0"/>
                <w:numId w:val="9"/>
              </w:numPr>
              <w:tabs>
                <w:tab w:val="clear" w:pos="417"/>
                <w:tab w:val="num" w:pos="360"/>
              </w:tabs>
              <w:ind w:left="360" w:hanging="360"/>
            </w:pPr>
            <w:r w:rsidRPr="007B45C0">
              <w:t>Tvorba modelů součástí</w:t>
            </w:r>
          </w:p>
          <w:p w14:paraId="397F6C75" w14:textId="77777777" w:rsidR="00DF2CC3" w:rsidRPr="007B45C0" w:rsidRDefault="00DF2CC3" w:rsidP="005D78AC">
            <w:pPr>
              <w:pStyle w:val="svp"/>
              <w:numPr>
                <w:ilvl w:val="0"/>
                <w:numId w:val="9"/>
              </w:numPr>
              <w:tabs>
                <w:tab w:val="clear" w:pos="417"/>
                <w:tab w:val="num" w:pos="360"/>
              </w:tabs>
              <w:ind w:left="360" w:hanging="360"/>
            </w:pPr>
            <w:r w:rsidRPr="007B45C0">
              <w:t>Návrh materiálů</w:t>
            </w:r>
          </w:p>
          <w:p w14:paraId="6870847E" w14:textId="77777777" w:rsidR="00DF2CC3" w:rsidRPr="007B45C0" w:rsidRDefault="00DF2CC3" w:rsidP="005D78AC">
            <w:pPr>
              <w:pStyle w:val="svp"/>
              <w:numPr>
                <w:ilvl w:val="0"/>
                <w:numId w:val="9"/>
              </w:numPr>
              <w:tabs>
                <w:tab w:val="clear" w:pos="417"/>
                <w:tab w:val="num" w:pos="360"/>
              </w:tabs>
              <w:ind w:left="360" w:hanging="360"/>
            </w:pPr>
            <w:r w:rsidRPr="007B45C0">
              <w:t>Vkládání dílů toolboxu</w:t>
            </w:r>
          </w:p>
          <w:p w14:paraId="3F97B442" w14:textId="77777777" w:rsidR="00DF2CC3" w:rsidRPr="007B45C0" w:rsidRDefault="00DF2CC3" w:rsidP="005D78AC">
            <w:pPr>
              <w:pStyle w:val="svp"/>
              <w:numPr>
                <w:ilvl w:val="0"/>
                <w:numId w:val="9"/>
              </w:numPr>
              <w:tabs>
                <w:tab w:val="clear" w:pos="417"/>
                <w:tab w:val="num" w:pos="360"/>
              </w:tabs>
              <w:ind w:left="360" w:hanging="360"/>
            </w:pPr>
            <w:r w:rsidRPr="007B45C0">
              <w:t>Skládání sestavy z připravených modelů</w:t>
            </w:r>
          </w:p>
          <w:p w14:paraId="39EB23B1" w14:textId="77777777" w:rsidR="00DF2CC3" w:rsidRPr="007B45C0" w:rsidRDefault="00DF2CC3" w:rsidP="005D78AC">
            <w:pPr>
              <w:pStyle w:val="svp"/>
              <w:numPr>
                <w:ilvl w:val="0"/>
                <w:numId w:val="9"/>
              </w:numPr>
              <w:tabs>
                <w:tab w:val="clear" w:pos="417"/>
                <w:tab w:val="num" w:pos="360"/>
              </w:tabs>
              <w:ind w:left="360" w:hanging="360"/>
            </w:pPr>
            <w:r w:rsidRPr="007B45C0">
              <w:t>Vazby při tvorbě sestavy</w:t>
            </w:r>
          </w:p>
          <w:p w14:paraId="0CC4FD5E" w14:textId="77777777" w:rsidR="00DF2CC3" w:rsidRPr="007B45C0" w:rsidRDefault="00DF2CC3" w:rsidP="005D78AC">
            <w:pPr>
              <w:pStyle w:val="svp"/>
              <w:numPr>
                <w:ilvl w:val="0"/>
                <w:numId w:val="9"/>
              </w:numPr>
              <w:tabs>
                <w:tab w:val="clear" w:pos="417"/>
                <w:tab w:val="num" w:pos="360"/>
              </w:tabs>
              <w:ind w:left="360" w:hanging="360"/>
            </w:pPr>
            <w:r w:rsidRPr="007B45C0">
              <w:t>Tvorba výkresu sestavy</w:t>
            </w:r>
          </w:p>
          <w:p w14:paraId="7C38BE3C" w14:textId="77777777" w:rsidR="00DF2CC3" w:rsidRPr="007B45C0" w:rsidRDefault="00DF2CC3" w:rsidP="005D78AC">
            <w:pPr>
              <w:pStyle w:val="svp"/>
              <w:numPr>
                <w:ilvl w:val="0"/>
                <w:numId w:val="9"/>
              </w:numPr>
              <w:tabs>
                <w:tab w:val="clear" w:pos="417"/>
                <w:tab w:val="num" w:pos="360"/>
              </w:tabs>
              <w:ind w:left="360" w:hanging="360"/>
            </w:pPr>
            <w:r w:rsidRPr="007B45C0">
              <w:t>Pohledy sestavy</w:t>
            </w:r>
          </w:p>
          <w:p w14:paraId="27E701C1" w14:textId="77777777" w:rsidR="00DF2CC3" w:rsidRPr="007B45C0" w:rsidRDefault="00DF2CC3" w:rsidP="005D78AC">
            <w:pPr>
              <w:pStyle w:val="svp"/>
              <w:numPr>
                <w:ilvl w:val="0"/>
                <w:numId w:val="9"/>
              </w:numPr>
              <w:tabs>
                <w:tab w:val="clear" w:pos="417"/>
                <w:tab w:val="num" w:pos="360"/>
              </w:tabs>
              <w:ind w:left="360" w:hanging="360"/>
            </w:pPr>
            <w:r w:rsidRPr="007B45C0">
              <w:t>Pozice sestavy</w:t>
            </w:r>
          </w:p>
          <w:p w14:paraId="643B09A0" w14:textId="77777777" w:rsidR="00DF2CC3" w:rsidRPr="007B45C0" w:rsidRDefault="00DF2CC3" w:rsidP="005D78AC">
            <w:pPr>
              <w:pStyle w:val="svp"/>
              <w:numPr>
                <w:ilvl w:val="0"/>
                <w:numId w:val="9"/>
              </w:numPr>
              <w:tabs>
                <w:tab w:val="clear" w:pos="417"/>
                <w:tab w:val="num" w:pos="360"/>
              </w:tabs>
              <w:ind w:left="360" w:hanging="360"/>
            </w:pPr>
            <w:r w:rsidRPr="007B45C0">
              <w:t>Popisové pole, jeho vyplnění a nástavba popisového pole (kusovník)</w:t>
            </w:r>
          </w:p>
        </w:tc>
        <w:tc>
          <w:tcPr>
            <w:tcW w:w="3779" w:type="dxa"/>
            <w:tcBorders>
              <w:top w:val="single" w:sz="4" w:space="0" w:color="auto"/>
              <w:left w:val="single" w:sz="4" w:space="0" w:color="auto"/>
              <w:bottom w:val="single" w:sz="4" w:space="0" w:color="auto"/>
              <w:right w:val="single" w:sz="4" w:space="0" w:color="auto"/>
            </w:tcBorders>
          </w:tcPr>
          <w:p w14:paraId="47ED2806" w14:textId="77777777" w:rsidR="00DF2CC3" w:rsidRPr="007B45C0" w:rsidRDefault="00DF2CC3" w:rsidP="005D78AC">
            <w:pPr>
              <w:pStyle w:val="svp"/>
              <w:numPr>
                <w:ilvl w:val="0"/>
                <w:numId w:val="9"/>
              </w:numPr>
              <w:tabs>
                <w:tab w:val="clear" w:pos="417"/>
                <w:tab w:val="num" w:pos="360"/>
              </w:tabs>
              <w:ind w:left="360" w:hanging="360"/>
            </w:pPr>
            <w:r w:rsidRPr="007B45C0">
              <w:t>využívá základní pravidla tvorby sestav různými metodami</w:t>
            </w:r>
          </w:p>
          <w:p w14:paraId="70255368" w14:textId="77777777" w:rsidR="00DF2CC3" w:rsidRPr="007B45C0" w:rsidRDefault="00DF2CC3" w:rsidP="005D78AC">
            <w:pPr>
              <w:pStyle w:val="svp"/>
              <w:numPr>
                <w:ilvl w:val="0"/>
                <w:numId w:val="9"/>
              </w:numPr>
              <w:tabs>
                <w:tab w:val="clear" w:pos="417"/>
                <w:tab w:val="num" w:pos="360"/>
              </w:tabs>
              <w:ind w:left="360" w:hanging="360"/>
            </w:pPr>
            <w:r w:rsidRPr="007B45C0">
              <w:t>orientuje se ve vytváření vazeb v sestavě</w:t>
            </w:r>
          </w:p>
          <w:p w14:paraId="62FDA5D4" w14:textId="77777777" w:rsidR="00DF2CC3" w:rsidRPr="007B45C0" w:rsidRDefault="00DF2CC3" w:rsidP="005D78AC">
            <w:pPr>
              <w:pStyle w:val="svp"/>
              <w:numPr>
                <w:ilvl w:val="0"/>
                <w:numId w:val="9"/>
              </w:numPr>
              <w:tabs>
                <w:tab w:val="clear" w:pos="417"/>
                <w:tab w:val="num" w:pos="360"/>
              </w:tabs>
              <w:ind w:left="360" w:hanging="360"/>
            </w:pPr>
            <w:r w:rsidRPr="007B45C0">
              <w:t>využívá nadstaveb SoWo pro vkládání normalizovaných součástí do sestavy</w:t>
            </w:r>
          </w:p>
          <w:p w14:paraId="37CFA955" w14:textId="009CAA8C" w:rsidR="00DF2CC3" w:rsidRPr="007B45C0" w:rsidRDefault="00DF2CC3" w:rsidP="005D78AC">
            <w:pPr>
              <w:pStyle w:val="svp"/>
              <w:numPr>
                <w:ilvl w:val="0"/>
                <w:numId w:val="9"/>
              </w:numPr>
              <w:tabs>
                <w:tab w:val="clear" w:pos="417"/>
                <w:tab w:val="num" w:pos="360"/>
              </w:tabs>
              <w:ind w:left="360" w:hanging="360"/>
            </w:pPr>
            <w:r w:rsidRPr="007B45C0">
              <w:t>automatizuje si dovednosti při práci v systému SoWo</w:t>
            </w:r>
          </w:p>
          <w:p w14:paraId="15476A32" w14:textId="77F42254" w:rsidR="00B0596D" w:rsidRPr="007B45C0" w:rsidRDefault="00B0596D" w:rsidP="005D78AC">
            <w:pPr>
              <w:pStyle w:val="svp"/>
              <w:numPr>
                <w:ilvl w:val="0"/>
                <w:numId w:val="9"/>
              </w:numPr>
              <w:tabs>
                <w:tab w:val="clear" w:pos="417"/>
                <w:tab w:val="num" w:pos="360"/>
              </w:tabs>
              <w:ind w:left="360" w:hanging="360"/>
            </w:pPr>
            <w:r w:rsidRPr="007B45C0">
              <w:t>výkresy strojních součástí, kusovníky</w:t>
            </w:r>
          </w:p>
          <w:p w14:paraId="349FEA43" w14:textId="77777777" w:rsidR="00DF2CC3" w:rsidRPr="007B45C0" w:rsidRDefault="00DF2CC3" w:rsidP="005D78AC">
            <w:pPr>
              <w:pStyle w:val="svp"/>
              <w:numPr>
                <w:ilvl w:val="0"/>
                <w:numId w:val="9"/>
              </w:numPr>
              <w:tabs>
                <w:tab w:val="clear" w:pos="417"/>
                <w:tab w:val="num" w:pos="360"/>
              </w:tabs>
              <w:ind w:left="360" w:hanging="360"/>
            </w:pPr>
            <w:r w:rsidRPr="007B45C0">
              <w:t>kreslí výkresy strojních součástí pomocí CAD (také k tvorbě programů pro CNC stroje)</w:t>
            </w:r>
          </w:p>
          <w:p w14:paraId="75EAD1A5" w14:textId="77777777" w:rsidR="00DF2CC3" w:rsidRPr="007B45C0" w:rsidRDefault="00DF2CC3" w:rsidP="005D78AC">
            <w:pPr>
              <w:pStyle w:val="svp"/>
              <w:numPr>
                <w:ilvl w:val="0"/>
                <w:numId w:val="9"/>
              </w:numPr>
              <w:tabs>
                <w:tab w:val="clear" w:pos="417"/>
                <w:tab w:val="num" w:pos="360"/>
              </w:tabs>
              <w:ind w:left="360" w:hanging="360"/>
            </w:pPr>
            <w:r w:rsidRPr="007B45C0">
              <w:t>zvolí nejvhodnější pohledy na výkresu sestavy</w:t>
            </w:r>
          </w:p>
          <w:p w14:paraId="4C79A7D1" w14:textId="77777777" w:rsidR="00DF2CC3" w:rsidRPr="007B45C0" w:rsidRDefault="00DF2CC3" w:rsidP="005D78AC">
            <w:pPr>
              <w:pStyle w:val="svp"/>
              <w:numPr>
                <w:ilvl w:val="0"/>
                <w:numId w:val="9"/>
              </w:numPr>
              <w:tabs>
                <w:tab w:val="clear" w:pos="417"/>
                <w:tab w:val="num" w:pos="360"/>
              </w:tabs>
              <w:ind w:left="360" w:hanging="360"/>
            </w:pPr>
            <w:r w:rsidRPr="007B45C0">
              <w:t>vyplní podle normy popisové pole a jeho nástavbu</w:t>
            </w:r>
          </w:p>
        </w:tc>
      </w:tr>
      <w:tr w:rsidR="00DF2CC3" w:rsidRPr="007B45C0" w14:paraId="7C50394B" w14:textId="77777777" w:rsidTr="005058A0">
        <w:tc>
          <w:tcPr>
            <w:tcW w:w="7547" w:type="dxa"/>
            <w:gridSpan w:val="2"/>
            <w:tcBorders>
              <w:top w:val="single" w:sz="4" w:space="0" w:color="auto"/>
              <w:left w:val="single" w:sz="4" w:space="0" w:color="auto"/>
              <w:bottom w:val="single" w:sz="4" w:space="0" w:color="auto"/>
              <w:right w:val="single" w:sz="4" w:space="0" w:color="auto"/>
            </w:tcBorders>
          </w:tcPr>
          <w:p w14:paraId="7FD3D2F0" w14:textId="008992BE" w:rsidR="00DF2CC3" w:rsidRPr="007B45C0" w:rsidRDefault="000F3E95" w:rsidP="005D78AC">
            <w:pPr>
              <w:pStyle w:val="svp"/>
              <w:rPr>
                <w:bCs/>
                <w:szCs w:val="20"/>
              </w:rPr>
            </w:pPr>
            <w:r w:rsidRPr="007B45C0">
              <w:t xml:space="preserve">Počet hodin: </w:t>
            </w:r>
            <w:r w:rsidR="00DF2CC3" w:rsidRPr="007B45C0">
              <w:t>10</w:t>
            </w:r>
          </w:p>
        </w:tc>
      </w:tr>
    </w:tbl>
    <w:p w14:paraId="2CB2F90B" w14:textId="77777777" w:rsidR="00DF2CC3" w:rsidRPr="007B45C0" w:rsidRDefault="00DF2CC3"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F2CC3" w:rsidRPr="007B45C0" w14:paraId="4C60CB94" w14:textId="77777777" w:rsidTr="005058A0">
        <w:tc>
          <w:tcPr>
            <w:tcW w:w="3768" w:type="dxa"/>
            <w:tcBorders>
              <w:top w:val="single" w:sz="4" w:space="0" w:color="auto"/>
              <w:left w:val="single" w:sz="4" w:space="0" w:color="auto"/>
              <w:bottom w:val="single" w:sz="4" w:space="0" w:color="auto"/>
              <w:right w:val="single" w:sz="4" w:space="0" w:color="auto"/>
            </w:tcBorders>
          </w:tcPr>
          <w:p w14:paraId="6908EC24" w14:textId="77777777" w:rsidR="00DF2CC3" w:rsidRPr="007B45C0" w:rsidRDefault="00DF2CC3" w:rsidP="005D78AC">
            <w:pPr>
              <w:pStyle w:val="svp"/>
              <w:numPr>
                <w:ilvl w:val="0"/>
                <w:numId w:val="16"/>
              </w:numPr>
              <w:rPr>
                <w:bCs/>
              </w:rPr>
            </w:pPr>
            <w:r w:rsidRPr="007B45C0">
              <w:rPr>
                <w:bCs/>
                <w:szCs w:val="24"/>
              </w:rPr>
              <w:lastRenderedPageBreak/>
              <w:t>eDravings</w:t>
            </w:r>
          </w:p>
        </w:tc>
        <w:tc>
          <w:tcPr>
            <w:tcW w:w="3779" w:type="dxa"/>
            <w:tcBorders>
              <w:left w:val="single" w:sz="4" w:space="0" w:color="auto"/>
              <w:bottom w:val="single" w:sz="4" w:space="0" w:color="auto"/>
            </w:tcBorders>
          </w:tcPr>
          <w:p w14:paraId="1658166B" w14:textId="77777777" w:rsidR="00DF2CC3" w:rsidRPr="007B45C0" w:rsidRDefault="00DF2CC3" w:rsidP="005D78AC">
            <w:pPr>
              <w:pStyle w:val="svp"/>
              <w:rPr>
                <w:bCs/>
              </w:rPr>
            </w:pPr>
            <w:r w:rsidRPr="007B45C0">
              <w:t>Žák:</w:t>
            </w:r>
          </w:p>
        </w:tc>
      </w:tr>
      <w:tr w:rsidR="00DF2CC3" w:rsidRPr="007B45C0" w14:paraId="22975C30" w14:textId="77777777" w:rsidTr="005058A0">
        <w:tc>
          <w:tcPr>
            <w:tcW w:w="3768" w:type="dxa"/>
            <w:tcBorders>
              <w:top w:val="single" w:sz="4" w:space="0" w:color="auto"/>
              <w:right w:val="single" w:sz="4" w:space="0" w:color="auto"/>
            </w:tcBorders>
          </w:tcPr>
          <w:p w14:paraId="386EDC42" w14:textId="77777777" w:rsidR="00DF2CC3" w:rsidRPr="007B45C0" w:rsidRDefault="00DF2CC3" w:rsidP="005D78AC">
            <w:pPr>
              <w:pStyle w:val="svp"/>
              <w:numPr>
                <w:ilvl w:val="0"/>
                <w:numId w:val="9"/>
              </w:numPr>
              <w:tabs>
                <w:tab w:val="clear" w:pos="417"/>
                <w:tab w:val="num" w:pos="360"/>
              </w:tabs>
              <w:ind w:left="360" w:hanging="360"/>
            </w:pPr>
            <w:r w:rsidRPr="007B45C0">
              <w:t>Tvorba animací a možnosti prohlížení modelů a výkresů</w:t>
            </w:r>
          </w:p>
          <w:p w14:paraId="1004B49C" w14:textId="77777777" w:rsidR="00DF2CC3" w:rsidRPr="007B45C0" w:rsidRDefault="00DF2CC3" w:rsidP="005D78AC">
            <w:pPr>
              <w:pStyle w:val="svp"/>
              <w:numPr>
                <w:ilvl w:val="0"/>
                <w:numId w:val="9"/>
              </w:numPr>
              <w:tabs>
                <w:tab w:val="clear" w:pos="417"/>
                <w:tab w:val="num" w:pos="360"/>
              </w:tabs>
              <w:ind w:left="360" w:hanging="360"/>
            </w:pPr>
            <w:r w:rsidRPr="007B45C0">
              <w:t>Animace pomocí eDravings</w:t>
            </w:r>
          </w:p>
          <w:p w14:paraId="1F9175FA" w14:textId="77777777" w:rsidR="00DF2CC3" w:rsidRPr="007B45C0" w:rsidRDefault="00DF2CC3" w:rsidP="005D78AC">
            <w:pPr>
              <w:pStyle w:val="svp"/>
              <w:numPr>
                <w:ilvl w:val="0"/>
                <w:numId w:val="9"/>
              </w:numPr>
              <w:tabs>
                <w:tab w:val="clear" w:pos="417"/>
                <w:tab w:val="num" w:pos="360"/>
              </w:tabs>
              <w:ind w:left="360" w:hanging="360"/>
            </w:pPr>
            <w:r w:rsidRPr="007B45C0">
              <w:t>Publikování souboru eDravings</w:t>
            </w:r>
          </w:p>
          <w:p w14:paraId="2A67BF3B" w14:textId="77777777" w:rsidR="00DF2CC3" w:rsidRPr="007B45C0" w:rsidRDefault="00DF2CC3" w:rsidP="005D78AC">
            <w:pPr>
              <w:pStyle w:val="svp"/>
              <w:numPr>
                <w:ilvl w:val="0"/>
                <w:numId w:val="9"/>
              </w:numPr>
              <w:tabs>
                <w:tab w:val="clear" w:pos="417"/>
                <w:tab w:val="num" w:pos="360"/>
              </w:tabs>
              <w:ind w:left="360" w:hanging="360"/>
            </w:pPr>
            <w:r w:rsidRPr="007B45C0">
              <w:t>Ukládání dokumentů, které mohou být zaslány dalším uživatelům</w:t>
            </w:r>
          </w:p>
          <w:p w14:paraId="691FF1E1" w14:textId="77777777" w:rsidR="00DF2CC3" w:rsidRPr="007B45C0" w:rsidRDefault="00DF2CC3" w:rsidP="005D78AC">
            <w:pPr>
              <w:pStyle w:val="svp"/>
              <w:numPr>
                <w:ilvl w:val="0"/>
                <w:numId w:val="9"/>
              </w:numPr>
              <w:tabs>
                <w:tab w:val="clear" w:pos="417"/>
                <w:tab w:val="num" w:pos="360"/>
              </w:tabs>
              <w:ind w:left="360" w:hanging="360"/>
            </w:pPr>
            <w:r w:rsidRPr="007B45C0">
              <w:t>Tvorba souborů eDrawings z dokumentů dílů, sestav a výkresů SoWo</w:t>
            </w:r>
          </w:p>
          <w:p w14:paraId="098F2E77" w14:textId="77777777" w:rsidR="00DF2CC3" w:rsidRPr="007B45C0" w:rsidRDefault="00DF2CC3" w:rsidP="005D78AC">
            <w:pPr>
              <w:pStyle w:val="svp"/>
              <w:numPr>
                <w:ilvl w:val="0"/>
                <w:numId w:val="9"/>
              </w:numPr>
              <w:tabs>
                <w:tab w:val="clear" w:pos="417"/>
                <w:tab w:val="num" w:pos="360"/>
              </w:tabs>
              <w:ind w:left="360" w:hanging="360"/>
            </w:pPr>
            <w:r w:rsidRPr="007B45C0">
              <w:t>Otevírání dokumentů SoWo v prohlížeči eDravings</w:t>
            </w:r>
          </w:p>
        </w:tc>
        <w:tc>
          <w:tcPr>
            <w:tcW w:w="3779" w:type="dxa"/>
            <w:tcBorders>
              <w:top w:val="single" w:sz="4" w:space="0" w:color="auto"/>
              <w:left w:val="single" w:sz="4" w:space="0" w:color="auto"/>
              <w:bottom w:val="single" w:sz="4" w:space="0" w:color="auto"/>
              <w:right w:val="single" w:sz="4" w:space="0" w:color="auto"/>
            </w:tcBorders>
          </w:tcPr>
          <w:p w14:paraId="54F64A05" w14:textId="77777777" w:rsidR="00DF2CC3" w:rsidRPr="007B45C0" w:rsidRDefault="00DF2CC3" w:rsidP="005D78AC">
            <w:pPr>
              <w:pStyle w:val="svp"/>
              <w:numPr>
                <w:ilvl w:val="0"/>
                <w:numId w:val="9"/>
              </w:numPr>
              <w:tabs>
                <w:tab w:val="clear" w:pos="417"/>
                <w:tab w:val="num" w:pos="360"/>
              </w:tabs>
              <w:ind w:left="360" w:hanging="360"/>
            </w:pPr>
            <w:r w:rsidRPr="007B45C0">
              <w:t>používá základní i složitější pravidla pro tvorbu profilu, trasy a tažení</w:t>
            </w:r>
          </w:p>
          <w:p w14:paraId="078283E7" w14:textId="77777777" w:rsidR="00DF2CC3" w:rsidRPr="007B45C0" w:rsidRDefault="00DF2CC3" w:rsidP="005D78AC">
            <w:pPr>
              <w:pStyle w:val="svp"/>
              <w:numPr>
                <w:ilvl w:val="0"/>
                <w:numId w:val="9"/>
              </w:numPr>
              <w:tabs>
                <w:tab w:val="clear" w:pos="417"/>
                <w:tab w:val="num" w:pos="360"/>
              </w:tabs>
              <w:ind w:left="360" w:hanging="360"/>
            </w:pPr>
            <w:r w:rsidRPr="007B45C0">
              <w:t>používá si pravidla pro tvorbu a publikování dokumentů pomocí eDravings</w:t>
            </w:r>
          </w:p>
          <w:p w14:paraId="350ADF7A" w14:textId="77777777" w:rsidR="00DF2CC3" w:rsidRPr="007B45C0" w:rsidRDefault="00DF2CC3" w:rsidP="005D78AC">
            <w:pPr>
              <w:pStyle w:val="svp"/>
              <w:numPr>
                <w:ilvl w:val="0"/>
                <w:numId w:val="9"/>
              </w:numPr>
              <w:tabs>
                <w:tab w:val="clear" w:pos="417"/>
                <w:tab w:val="num" w:pos="360"/>
              </w:tabs>
              <w:ind w:left="360" w:hanging="360"/>
            </w:pPr>
            <w:r w:rsidRPr="007B45C0">
              <w:t>dokáže vytvořit soubory eDrawings z dokumentů dílů, sestav a výkresů SoWo</w:t>
            </w:r>
          </w:p>
          <w:p w14:paraId="7D2C2BC0" w14:textId="77777777" w:rsidR="00DF2CC3" w:rsidRPr="007B45C0" w:rsidRDefault="00DF2CC3" w:rsidP="005D78AC">
            <w:pPr>
              <w:pStyle w:val="svp"/>
              <w:numPr>
                <w:ilvl w:val="0"/>
                <w:numId w:val="9"/>
              </w:numPr>
              <w:tabs>
                <w:tab w:val="clear" w:pos="417"/>
                <w:tab w:val="num" w:pos="360"/>
              </w:tabs>
              <w:ind w:left="360" w:hanging="360"/>
            </w:pPr>
            <w:r w:rsidRPr="007B45C0">
              <w:t>otevírá a prohlíží dokumenty SoWo v prohlížeči eDravings</w:t>
            </w:r>
          </w:p>
        </w:tc>
      </w:tr>
      <w:tr w:rsidR="00DF2CC3" w:rsidRPr="007B45C0" w14:paraId="741E4EFC" w14:textId="77777777" w:rsidTr="005058A0">
        <w:tc>
          <w:tcPr>
            <w:tcW w:w="7547" w:type="dxa"/>
            <w:gridSpan w:val="2"/>
            <w:tcBorders>
              <w:top w:val="single" w:sz="4" w:space="0" w:color="auto"/>
              <w:left w:val="single" w:sz="4" w:space="0" w:color="auto"/>
              <w:bottom w:val="single" w:sz="4" w:space="0" w:color="auto"/>
              <w:right w:val="single" w:sz="4" w:space="0" w:color="auto"/>
            </w:tcBorders>
          </w:tcPr>
          <w:p w14:paraId="23B86598" w14:textId="7F6AC9AE" w:rsidR="00DF2CC3" w:rsidRPr="007B45C0" w:rsidRDefault="000F3E95" w:rsidP="005D78AC">
            <w:pPr>
              <w:pStyle w:val="svp"/>
              <w:rPr>
                <w:bCs/>
                <w:szCs w:val="20"/>
              </w:rPr>
            </w:pPr>
            <w:r w:rsidRPr="007B45C0">
              <w:t xml:space="preserve">Počet hodin: </w:t>
            </w:r>
            <w:r w:rsidR="00DF2CC3" w:rsidRPr="007B45C0">
              <w:t>2</w:t>
            </w:r>
          </w:p>
        </w:tc>
      </w:tr>
    </w:tbl>
    <w:p w14:paraId="49C9006C" w14:textId="77777777" w:rsidR="00DF2CC3" w:rsidRPr="007B45C0" w:rsidRDefault="00DF2CC3"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DF2CC3" w:rsidRPr="007B45C0" w14:paraId="2FFD41B5" w14:textId="77777777" w:rsidTr="005058A0">
        <w:tc>
          <w:tcPr>
            <w:tcW w:w="3751" w:type="dxa"/>
            <w:tcBorders>
              <w:top w:val="single" w:sz="4" w:space="0" w:color="auto"/>
              <w:left w:val="single" w:sz="4" w:space="0" w:color="auto"/>
              <w:bottom w:val="single" w:sz="4" w:space="0" w:color="auto"/>
              <w:right w:val="single" w:sz="4" w:space="0" w:color="auto"/>
            </w:tcBorders>
          </w:tcPr>
          <w:p w14:paraId="3F221836" w14:textId="77777777" w:rsidR="00DF2CC3" w:rsidRPr="007B45C0" w:rsidRDefault="00DF2CC3" w:rsidP="005D78AC">
            <w:pPr>
              <w:pStyle w:val="svp"/>
              <w:numPr>
                <w:ilvl w:val="0"/>
                <w:numId w:val="16"/>
              </w:numPr>
              <w:rPr>
                <w:bCs/>
              </w:rPr>
            </w:pPr>
            <w:r w:rsidRPr="007B45C0">
              <w:rPr>
                <w:bCs/>
                <w:szCs w:val="24"/>
              </w:rPr>
              <w:t>Převod pohledů výkresu do jiných formátů</w:t>
            </w:r>
          </w:p>
        </w:tc>
        <w:tc>
          <w:tcPr>
            <w:tcW w:w="3762" w:type="dxa"/>
            <w:tcBorders>
              <w:top w:val="single" w:sz="4" w:space="0" w:color="auto"/>
              <w:left w:val="single" w:sz="4" w:space="0" w:color="auto"/>
              <w:bottom w:val="single" w:sz="4" w:space="0" w:color="auto"/>
              <w:right w:val="single" w:sz="4" w:space="0" w:color="auto"/>
            </w:tcBorders>
          </w:tcPr>
          <w:p w14:paraId="1A079574" w14:textId="77777777" w:rsidR="00DF2CC3" w:rsidRPr="007B45C0" w:rsidRDefault="00DF2CC3" w:rsidP="005D78AC">
            <w:pPr>
              <w:pStyle w:val="svp"/>
            </w:pPr>
            <w:r w:rsidRPr="007B45C0">
              <w:t>Žák:</w:t>
            </w:r>
          </w:p>
        </w:tc>
      </w:tr>
      <w:tr w:rsidR="00DF2CC3" w:rsidRPr="007B45C0" w14:paraId="5DE9ACBF" w14:textId="77777777" w:rsidTr="005058A0">
        <w:tc>
          <w:tcPr>
            <w:tcW w:w="3751" w:type="dxa"/>
            <w:tcBorders>
              <w:left w:val="single" w:sz="4" w:space="0" w:color="auto"/>
              <w:bottom w:val="nil"/>
            </w:tcBorders>
          </w:tcPr>
          <w:p w14:paraId="21CE89EF" w14:textId="77777777" w:rsidR="00DF2CC3" w:rsidRPr="007B45C0" w:rsidRDefault="00DF2CC3" w:rsidP="005D78AC">
            <w:pPr>
              <w:pStyle w:val="svp"/>
              <w:numPr>
                <w:ilvl w:val="0"/>
                <w:numId w:val="9"/>
              </w:numPr>
              <w:tabs>
                <w:tab w:val="clear" w:pos="417"/>
                <w:tab w:val="num" w:pos="360"/>
                <w:tab w:val="num" w:pos="600"/>
              </w:tabs>
              <w:ind w:left="360" w:hanging="360"/>
            </w:pPr>
            <w:r w:rsidRPr="007B45C0">
              <w:t>Význam převodu, základní kroky pro převod výkresů do jiných formátů</w:t>
            </w:r>
          </w:p>
          <w:p w14:paraId="0B8E4CC0" w14:textId="77777777" w:rsidR="00DF2CC3" w:rsidRPr="007B45C0" w:rsidRDefault="00DF2CC3" w:rsidP="005D78AC">
            <w:pPr>
              <w:pStyle w:val="svp"/>
              <w:numPr>
                <w:ilvl w:val="0"/>
                <w:numId w:val="9"/>
              </w:numPr>
              <w:tabs>
                <w:tab w:val="clear" w:pos="417"/>
                <w:tab w:val="num" w:pos="360"/>
                <w:tab w:val="num" w:pos="600"/>
              </w:tabs>
              <w:ind w:left="360" w:hanging="360"/>
            </w:pPr>
            <w:r w:rsidRPr="007B45C0">
              <w:rPr>
                <w:bCs/>
              </w:rPr>
              <w:t>DXF/DWG</w:t>
            </w:r>
          </w:p>
          <w:p w14:paraId="6D231AB1" w14:textId="77777777" w:rsidR="00DF2CC3" w:rsidRPr="007B45C0" w:rsidRDefault="00DF2CC3" w:rsidP="005D78AC">
            <w:pPr>
              <w:pStyle w:val="svp"/>
              <w:numPr>
                <w:ilvl w:val="0"/>
                <w:numId w:val="9"/>
              </w:numPr>
              <w:tabs>
                <w:tab w:val="clear" w:pos="417"/>
                <w:tab w:val="num" w:pos="360"/>
                <w:tab w:val="num" w:pos="600"/>
              </w:tabs>
              <w:ind w:left="360" w:hanging="360"/>
            </w:pPr>
            <w:r w:rsidRPr="007B45C0">
              <w:rPr>
                <w:bCs/>
              </w:rPr>
              <w:t>JPG</w:t>
            </w:r>
          </w:p>
        </w:tc>
        <w:tc>
          <w:tcPr>
            <w:tcW w:w="3762" w:type="dxa"/>
            <w:tcBorders>
              <w:bottom w:val="nil"/>
              <w:right w:val="single" w:sz="4" w:space="0" w:color="auto"/>
            </w:tcBorders>
          </w:tcPr>
          <w:p w14:paraId="76C3FA4C" w14:textId="77777777" w:rsidR="00DF2CC3" w:rsidRPr="007B45C0" w:rsidRDefault="00DF2CC3" w:rsidP="005D78AC">
            <w:pPr>
              <w:pStyle w:val="svp"/>
              <w:numPr>
                <w:ilvl w:val="0"/>
                <w:numId w:val="9"/>
              </w:numPr>
              <w:tabs>
                <w:tab w:val="clear" w:pos="417"/>
                <w:tab w:val="num" w:pos="360"/>
                <w:tab w:val="num" w:pos="600"/>
              </w:tabs>
              <w:ind w:left="360" w:hanging="360"/>
            </w:pPr>
            <w:r w:rsidRPr="007B45C0">
              <w:t>vysvětlí význam převodu</w:t>
            </w:r>
          </w:p>
          <w:p w14:paraId="57663B81" w14:textId="77777777" w:rsidR="00DF2CC3" w:rsidRPr="007B45C0" w:rsidRDefault="00DF2CC3" w:rsidP="005D78AC">
            <w:pPr>
              <w:pStyle w:val="svp"/>
              <w:numPr>
                <w:ilvl w:val="0"/>
                <w:numId w:val="9"/>
              </w:numPr>
              <w:tabs>
                <w:tab w:val="clear" w:pos="417"/>
                <w:tab w:val="num" w:pos="360"/>
                <w:tab w:val="num" w:pos="600"/>
              </w:tabs>
              <w:ind w:left="360" w:hanging="360"/>
            </w:pPr>
            <w:r w:rsidRPr="007B45C0">
              <w:t>používá správné postupy při převádění formátů</w:t>
            </w:r>
          </w:p>
          <w:p w14:paraId="0805B47C" w14:textId="77777777" w:rsidR="00DF2CC3" w:rsidRPr="007B45C0" w:rsidRDefault="00DF2CC3" w:rsidP="005D78AC">
            <w:pPr>
              <w:pStyle w:val="svp"/>
              <w:numPr>
                <w:ilvl w:val="0"/>
                <w:numId w:val="9"/>
              </w:numPr>
              <w:tabs>
                <w:tab w:val="clear" w:pos="417"/>
                <w:tab w:val="num" w:pos="360"/>
                <w:tab w:val="num" w:pos="600"/>
              </w:tabs>
              <w:ind w:left="360" w:hanging="360"/>
            </w:pPr>
            <w:r w:rsidRPr="007B45C0">
              <w:t>vytvoří potřebnou složku a uloží vytvořený soubor ve zvoleném formátu</w:t>
            </w:r>
          </w:p>
        </w:tc>
      </w:tr>
      <w:tr w:rsidR="00DF2CC3" w:rsidRPr="007B45C0" w14:paraId="37792DC2" w14:textId="77777777" w:rsidTr="005058A0">
        <w:tc>
          <w:tcPr>
            <w:tcW w:w="7513" w:type="dxa"/>
            <w:gridSpan w:val="2"/>
            <w:tcBorders>
              <w:left w:val="single" w:sz="4" w:space="0" w:color="auto"/>
              <w:bottom w:val="single" w:sz="4" w:space="0" w:color="auto"/>
              <w:right w:val="single" w:sz="4" w:space="0" w:color="auto"/>
            </w:tcBorders>
          </w:tcPr>
          <w:p w14:paraId="689501F6" w14:textId="1C7D3658" w:rsidR="00DF2CC3" w:rsidRPr="007B45C0" w:rsidRDefault="000F3E95" w:rsidP="005D78AC">
            <w:pPr>
              <w:pStyle w:val="svp"/>
            </w:pPr>
            <w:r w:rsidRPr="007B45C0">
              <w:t xml:space="preserve">Počet hodin: </w:t>
            </w:r>
            <w:r w:rsidR="00DF2CC3" w:rsidRPr="007B45C0">
              <w:t>2</w:t>
            </w:r>
          </w:p>
        </w:tc>
      </w:tr>
    </w:tbl>
    <w:p w14:paraId="3EDD3AD3" w14:textId="77777777" w:rsidR="00DF2CC3" w:rsidRPr="007B45C0" w:rsidRDefault="00DF2CC3"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F2CC3" w:rsidRPr="007B45C0" w14:paraId="0EAE01CC" w14:textId="77777777" w:rsidTr="005058A0">
        <w:tc>
          <w:tcPr>
            <w:tcW w:w="3751" w:type="dxa"/>
            <w:tcBorders>
              <w:top w:val="single" w:sz="4" w:space="0" w:color="auto"/>
              <w:left w:val="single" w:sz="4" w:space="0" w:color="auto"/>
              <w:bottom w:val="single" w:sz="4" w:space="0" w:color="auto"/>
              <w:right w:val="single" w:sz="4" w:space="0" w:color="auto"/>
            </w:tcBorders>
          </w:tcPr>
          <w:p w14:paraId="48269834" w14:textId="77777777" w:rsidR="00DF2CC3" w:rsidRPr="007B45C0" w:rsidRDefault="00DF2CC3" w:rsidP="005D78AC">
            <w:pPr>
              <w:pStyle w:val="svp"/>
              <w:numPr>
                <w:ilvl w:val="0"/>
                <w:numId w:val="16"/>
              </w:numPr>
              <w:rPr>
                <w:bCs/>
                <w:szCs w:val="24"/>
              </w:rPr>
            </w:pPr>
            <w:r w:rsidRPr="007B45C0">
              <w:rPr>
                <w:bCs/>
                <w:szCs w:val="24"/>
              </w:rPr>
              <w:t>Modul plechový díl</w:t>
            </w:r>
          </w:p>
        </w:tc>
        <w:tc>
          <w:tcPr>
            <w:tcW w:w="3762" w:type="dxa"/>
            <w:tcBorders>
              <w:top w:val="single" w:sz="6" w:space="0" w:color="auto"/>
              <w:left w:val="single" w:sz="4" w:space="0" w:color="auto"/>
              <w:bottom w:val="single" w:sz="4" w:space="0" w:color="auto"/>
              <w:right w:val="single" w:sz="6" w:space="0" w:color="auto"/>
            </w:tcBorders>
          </w:tcPr>
          <w:p w14:paraId="0BA9DDC8" w14:textId="77777777" w:rsidR="00DF2CC3" w:rsidRPr="007B45C0" w:rsidRDefault="00DF2CC3" w:rsidP="005D78AC">
            <w:pPr>
              <w:pStyle w:val="svp"/>
            </w:pPr>
            <w:r w:rsidRPr="007B45C0">
              <w:t>Žák:</w:t>
            </w:r>
          </w:p>
        </w:tc>
      </w:tr>
      <w:tr w:rsidR="00DF2CC3" w:rsidRPr="007B45C0" w14:paraId="0EBA1D0E" w14:textId="77777777" w:rsidTr="005058A0">
        <w:tc>
          <w:tcPr>
            <w:tcW w:w="3751" w:type="dxa"/>
            <w:tcBorders>
              <w:top w:val="single" w:sz="4" w:space="0" w:color="auto"/>
              <w:left w:val="single" w:sz="4" w:space="0" w:color="auto"/>
              <w:bottom w:val="single" w:sz="4" w:space="0" w:color="auto"/>
              <w:right w:val="single" w:sz="4" w:space="0" w:color="auto"/>
            </w:tcBorders>
          </w:tcPr>
          <w:p w14:paraId="4487B52B" w14:textId="77777777" w:rsidR="00DF2CC3" w:rsidRPr="007B45C0" w:rsidRDefault="00DF2CC3" w:rsidP="005D78AC">
            <w:pPr>
              <w:pStyle w:val="svp"/>
              <w:numPr>
                <w:ilvl w:val="0"/>
                <w:numId w:val="9"/>
              </w:numPr>
              <w:tabs>
                <w:tab w:val="clear" w:pos="417"/>
                <w:tab w:val="num" w:pos="360"/>
              </w:tabs>
              <w:ind w:left="360" w:hanging="360"/>
              <w:rPr>
                <w:bCs/>
                <w:szCs w:val="24"/>
              </w:rPr>
            </w:pPr>
            <w:r w:rsidRPr="007B45C0">
              <w:rPr>
                <w:bCs/>
                <w:szCs w:val="24"/>
              </w:rPr>
              <w:t>Metody tvorby modelů a výkresů plechových dílů v SoWo</w:t>
            </w:r>
          </w:p>
          <w:p w14:paraId="253E0618" w14:textId="77777777" w:rsidR="00DF2CC3" w:rsidRPr="007B45C0" w:rsidRDefault="00DF2CC3" w:rsidP="005D78AC">
            <w:pPr>
              <w:pStyle w:val="svp"/>
              <w:numPr>
                <w:ilvl w:val="0"/>
                <w:numId w:val="9"/>
              </w:numPr>
              <w:tabs>
                <w:tab w:val="clear" w:pos="417"/>
                <w:tab w:val="num" w:pos="360"/>
              </w:tabs>
              <w:ind w:left="360" w:hanging="360"/>
              <w:rPr>
                <w:bCs/>
                <w:szCs w:val="24"/>
              </w:rPr>
            </w:pPr>
            <w:r w:rsidRPr="007B45C0">
              <w:rPr>
                <w:bCs/>
                <w:szCs w:val="24"/>
              </w:rPr>
              <w:t>Plechové díly modely</w:t>
            </w:r>
          </w:p>
          <w:p w14:paraId="577C8788" w14:textId="77777777" w:rsidR="00DF2CC3" w:rsidRPr="007B45C0" w:rsidRDefault="00DF2CC3" w:rsidP="005D78AC">
            <w:pPr>
              <w:pStyle w:val="svp"/>
              <w:numPr>
                <w:ilvl w:val="0"/>
                <w:numId w:val="9"/>
              </w:numPr>
              <w:tabs>
                <w:tab w:val="clear" w:pos="417"/>
                <w:tab w:val="num" w:pos="360"/>
              </w:tabs>
              <w:ind w:left="360" w:hanging="360"/>
              <w:rPr>
                <w:bCs/>
                <w:szCs w:val="24"/>
              </w:rPr>
            </w:pPr>
            <w:r w:rsidRPr="007B45C0">
              <w:rPr>
                <w:bCs/>
                <w:szCs w:val="24"/>
              </w:rPr>
              <w:t>Plechové díly výkresy</w:t>
            </w:r>
          </w:p>
          <w:p w14:paraId="5F684AD0" w14:textId="77777777" w:rsidR="00DF2CC3" w:rsidRPr="007B45C0" w:rsidRDefault="00DF2CC3" w:rsidP="005D78AC">
            <w:pPr>
              <w:pStyle w:val="svp"/>
              <w:numPr>
                <w:ilvl w:val="0"/>
                <w:numId w:val="9"/>
              </w:numPr>
              <w:tabs>
                <w:tab w:val="clear" w:pos="417"/>
                <w:tab w:val="num" w:pos="360"/>
              </w:tabs>
              <w:ind w:left="360" w:hanging="360"/>
              <w:rPr>
                <w:bCs/>
                <w:szCs w:val="24"/>
              </w:rPr>
            </w:pPr>
            <w:r w:rsidRPr="007B45C0">
              <w:rPr>
                <w:bCs/>
                <w:szCs w:val="24"/>
              </w:rPr>
              <w:t>Řezy</w:t>
            </w:r>
          </w:p>
          <w:p w14:paraId="3F0B08AC" w14:textId="77777777" w:rsidR="00DF2CC3" w:rsidRPr="007B45C0" w:rsidRDefault="00DF2CC3" w:rsidP="005D78AC">
            <w:pPr>
              <w:pStyle w:val="svp"/>
              <w:numPr>
                <w:ilvl w:val="0"/>
                <w:numId w:val="9"/>
              </w:numPr>
              <w:tabs>
                <w:tab w:val="clear" w:pos="417"/>
                <w:tab w:val="num" w:pos="360"/>
              </w:tabs>
              <w:ind w:left="360" w:hanging="360"/>
              <w:rPr>
                <w:bCs/>
                <w:szCs w:val="24"/>
              </w:rPr>
            </w:pPr>
            <w:r w:rsidRPr="007B45C0">
              <w:rPr>
                <w:bCs/>
                <w:szCs w:val="24"/>
              </w:rPr>
              <w:t>Rozvinuté pohledy plechového dílu</w:t>
            </w:r>
          </w:p>
          <w:p w14:paraId="255872AC" w14:textId="77777777" w:rsidR="00DF2CC3" w:rsidRPr="007B45C0" w:rsidRDefault="00DF2CC3" w:rsidP="005D78AC">
            <w:pPr>
              <w:pStyle w:val="svp"/>
              <w:numPr>
                <w:ilvl w:val="0"/>
                <w:numId w:val="9"/>
              </w:numPr>
              <w:tabs>
                <w:tab w:val="clear" w:pos="417"/>
                <w:tab w:val="num" w:pos="360"/>
              </w:tabs>
              <w:ind w:left="360" w:hanging="360"/>
              <w:rPr>
                <w:bCs/>
                <w:szCs w:val="24"/>
              </w:rPr>
            </w:pPr>
            <w:r w:rsidRPr="007B45C0">
              <w:rPr>
                <w:bCs/>
                <w:szCs w:val="24"/>
              </w:rPr>
              <w:lastRenderedPageBreak/>
              <w:t>Kótování výkresů plech. Dílů</w:t>
            </w:r>
          </w:p>
          <w:p w14:paraId="4D33EF33" w14:textId="77777777" w:rsidR="00DF2CC3" w:rsidRPr="007B45C0" w:rsidRDefault="00DF2CC3" w:rsidP="005D78AC">
            <w:pPr>
              <w:pStyle w:val="svp"/>
              <w:numPr>
                <w:ilvl w:val="0"/>
                <w:numId w:val="9"/>
              </w:numPr>
              <w:tabs>
                <w:tab w:val="clear" w:pos="417"/>
                <w:tab w:val="num" w:pos="360"/>
              </w:tabs>
              <w:ind w:left="360" w:hanging="360"/>
              <w:rPr>
                <w:bCs/>
                <w:szCs w:val="24"/>
              </w:rPr>
            </w:pPr>
            <w:r w:rsidRPr="007B45C0">
              <w:rPr>
                <w:bCs/>
                <w:szCs w:val="24"/>
              </w:rPr>
              <w:t>Sestavy plechových dílů</w:t>
            </w:r>
          </w:p>
          <w:p w14:paraId="5C6C52A4" w14:textId="77777777" w:rsidR="00DF2CC3" w:rsidRPr="007B45C0" w:rsidRDefault="00DF2CC3" w:rsidP="005D78AC">
            <w:pPr>
              <w:pStyle w:val="svp"/>
              <w:numPr>
                <w:ilvl w:val="0"/>
                <w:numId w:val="9"/>
              </w:numPr>
              <w:tabs>
                <w:tab w:val="clear" w:pos="417"/>
                <w:tab w:val="num" w:pos="360"/>
              </w:tabs>
              <w:ind w:left="360" w:hanging="360"/>
              <w:rPr>
                <w:bCs/>
                <w:szCs w:val="24"/>
              </w:rPr>
            </w:pPr>
            <w:r w:rsidRPr="007B45C0">
              <w:rPr>
                <w:bCs/>
                <w:szCs w:val="24"/>
              </w:rPr>
              <w:t>Popisové pole</w:t>
            </w:r>
          </w:p>
        </w:tc>
        <w:tc>
          <w:tcPr>
            <w:tcW w:w="3762" w:type="dxa"/>
            <w:tcBorders>
              <w:top w:val="single" w:sz="6" w:space="0" w:color="auto"/>
              <w:left w:val="single" w:sz="4" w:space="0" w:color="auto"/>
              <w:bottom w:val="single" w:sz="4" w:space="0" w:color="auto"/>
              <w:right w:val="single" w:sz="6" w:space="0" w:color="auto"/>
            </w:tcBorders>
          </w:tcPr>
          <w:p w14:paraId="42AB329F" w14:textId="77777777" w:rsidR="00DF2CC3" w:rsidRPr="007B45C0" w:rsidRDefault="00DF2CC3" w:rsidP="005D78AC">
            <w:pPr>
              <w:pStyle w:val="svp"/>
              <w:numPr>
                <w:ilvl w:val="0"/>
                <w:numId w:val="9"/>
              </w:numPr>
              <w:tabs>
                <w:tab w:val="clear" w:pos="417"/>
                <w:tab w:val="num" w:pos="360"/>
              </w:tabs>
              <w:ind w:left="360" w:hanging="360"/>
            </w:pPr>
            <w:r w:rsidRPr="007B45C0">
              <w:lastRenderedPageBreak/>
              <w:t>používá základní pravidla tvorby modelů a výkresů plechových dílů</w:t>
            </w:r>
          </w:p>
          <w:p w14:paraId="3CC1DDD2" w14:textId="77777777" w:rsidR="00DF2CC3" w:rsidRPr="007B45C0" w:rsidRDefault="00DF2CC3" w:rsidP="005D78AC">
            <w:pPr>
              <w:pStyle w:val="svp"/>
              <w:numPr>
                <w:ilvl w:val="0"/>
                <w:numId w:val="9"/>
              </w:numPr>
              <w:tabs>
                <w:tab w:val="clear" w:pos="417"/>
                <w:tab w:val="num" w:pos="360"/>
              </w:tabs>
              <w:ind w:left="360" w:hanging="360"/>
            </w:pPr>
            <w:r w:rsidRPr="007B45C0">
              <w:t>aplikuje znalosti z jiných předmětů pro tvorbu tvářených plechových dílů</w:t>
            </w:r>
          </w:p>
          <w:p w14:paraId="746795E1" w14:textId="77777777" w:rsidR="00DF2CC3" w:rsidRPr="007B45C0" w:rsidRDefault="00DF2CC3" w:rsidP="005D78AC">
            <w:pPr>
              <w:pStyle w:val="svp"/>
              <w:numPr>
                <w:ilvl w:val="0"/>
                <w:numId w:val="9"/>
              </w:numPr>
              <w:tabs>
                <w:tab w:val="clear" w:pos="417"/>
                <w:tab w:val="num" w:pos="360"/>
              </w:tabs>
              <w:ind w:left="360" w:hanging="360"/>
            </w:pPr>
            <w:r w:rsidRPr="007B45C0">
              <w:t>orientuje se ve vytváření vazeb v sestavě</w:t>
            </w:r>
          </w:p>
          <w:p w14:paraId="44EDDBB7" w14:textId="77777777" w:rsidR="00DF2CC3" w:rsidRPr="007B45C0" w:rsidRDefault="00DF2CC3" w:rsidP="005D78AC">
            <w:pPr>
              <w:pStyle w:val="svp"/>
              <w:numPr>
                <w:ilvl w:val="0"/>
                <w:numId w:val="9"/>
              </w:numPr>
              <w:tabs>
                <w:tab w:val="clear" w:pos="417"/>
                <w:tab w:val="num" w:pos="360"/>
              </w:tabs>
              <w:ind w:left="360" w:hanging="360"/>
            </w:pPr>
            <w:r w:rsidRPr="007B45C0">
              <w:lastRenderedPageBreak/>
              <w:t>zadá správné informace do popisového pole výkresu</w:t>
            </w:r>
          </w:p>
          <w:p w14:paraId="7412C26F" w14:textId="77777777" w:rsidR="00DF2CC3" w:rsidRPr="007B45C0" w:rsidRDefault="00DF2CC3" w:rsidP="005D78AC">
            <w:pPr>
              <w:pStyle w:val="svp"/>
              <w:numPr>
                <w:ilvl w:val="0"/>
                <w:numId w:val="9"/>
              </w:numPr>
              <w:tabs>
                <w:tab w:val="clear" w:pos="417"/>
                <w:tab w:val="num" w:pos="360"/>
              </w:tabs>
              <w:ind w:left="360" w:hanging="360"/>
            </w:pPr>
            <w:r w:rsidRPr="007B45C0">
              <w:t>obhájí použitou metodu při tvorbě modelu</w:t>
            </w:r>
          </w:p>
        </w:tc>
      </w:tr>
      <w:tr w:rsidR="00DF2CC3" w:rsidRPr="007B45C0" w14:paraId="3CB042D9" w14:textId="77777777" w:rsidTr="005058A0">
        <w:tc>
          <w:tcPr>
            <w:tcW w:w="7513" w:type="dxa"/>
            <w:gridSpan w:val="2"/>
            <w:tcBorders>
              <w:top w:val="single" w:sz="4" w:space="0" w:color="auto"/>
              <w:left w:val="single" w:sz="4" w:space="0" w:color="auto"/>
              <w:bottom w:val="single" w:sz="4" w:space="0" w:color="auto"/>
              <w:right w:val="single" w:sz="4" w:space="0" w:color="auto"/>
            </w:tcBorders>
          </w:tcPr>
          <w:p w14:paraId="14F957F6" w14:textId="678C7FBE" w:rsidR="00DF2CC3" w:rsidRPr="007B45C0" w:rsidRDefault="000F3E95" w:rsidP="005D78AC">
            <w:pPr>
              <w:pStyle w:val="svp"/>
              <w:rPr>
                <w:bCs/>
                <w:szCs w:val="20"/>
              </w:rPr>
            </w:pPr>
            <w:r w:rsidRPr="007B45C0">
              <w:lastRenderedPageBreak/>
              <w:t xml:space="preserve">Počet hodin: </w:t>
            </w:r>
            <w:r w:rsidR="00DF2CC3" w:rsidRPr="007B45C0">
              <w:t>6</w:t>
            </w:r>
          </w:p>
        </w:tc>
      </w:tr>
    </w:tbl>
    <w:p w14:paraId="51014770" w14:textId="77777777" w:rsidR="00DF2CC3" w:rsidRPr="007B45C0" w:rsidRDefault="00DF2CC3"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F2CC3" w:rsidRPr="007B45C0" w14:paraId="27AE4853" w14:textId="77777777" w:rsidTr="005058A0">
        <w:tc>
          <w:tcPr>
            <w:tcW w:w="3768" w:type="dxa"/>
            <w:tcBorders>
              <w:top w:val="single" w:sz="4" w:space="0" w:color="auto"/>
              <w:left w:val="single" w:sz="4" w:space="0" w:color="auto"/>
              <w:bottom w:val="single" w:sz="4" w:space="0" w:color="auto"/>
              <w:right w:val="single" w:sz="4" w:space="0" w:color="auto"/>
            </w:tcBorders>
          </w:tcPr>
          <w:p w14:paraId="391E6DE7" w14:textId="77777777" w:rsidR="00DF2CC3" w:rsidRPr="007B45C0" w:rsidRDefault="00DF2CC3" w:rsidP="005D78AC">
            <w:pPr>
              <w:pStyle w:val="svp"/>
              <w:numPr>
                <w:ilvl w:val="0"/>
                <w:numId w:val="16"/>
              </w:numPr>
              <w:rPr>
                <w:bCs/>
              </w:rPr>
            </w:pPr>
            <w:r w:rsidRPr="007B45C0">
              <w:rPr>
                <w:bCs/>
                <w:szCs w:val="24"/>
              </w:rPr>
              <w:t>PhotoWorks</w:t>
            </w:r>
          </w:p>
        </w:tc>
        <w:tc>
          <w:tcPr>
            <w:tcW w:w="3779" w:type="dxa"/>
            <w:tcBorders>
              <w:left w:val="single" w:sz="4" w:space="0" w:color="auto"/>
              <w:bottom w:val="single" w:sz="4" w:space="0" w:color="auto"/>
            </w:tcBorders>
          </w:tcPr>
          <w:p w14:paraId="5F6B0511" w14:textId="77777777" w:rsidR="00DF2CC3" w:rsidRPr="007B45C0" w:rsidRDefault="00DF2CC3" w:rsidP="005D78AC">
            <w:pPr>
              <w:pStyle w:val="svp"/>
              <w:rPr>
                <w:bCs/>
              </w:rPr>
            </w:pPr>
            <w:r w:rsidRPr="007B45C0">
              <w:t>Žák:</w:t>
            </w:r>
          </w:p>
        </w:tc>
      </w:tr>
      <w:tr w:rsidR="00DF2CC3" w:rsidRPr="007B45C0" w14:paraId="2417C14D" w14:textId="77777777" w:rsidTr="005058A0">
        <w:tc>
          <w:tcPr>
            <w:tcW w:w="3768" w:type="dxa"/>
            <w:tcBorders>
              <w:top w:val="single" w:sz="4" w:space="0" w:color="auto"/>
              <w:right w:val="single" w:sz="4" w:space="0" w:color="auto"/>
            </w:tcBorders>
          </w:tcPr>
          <w:p w14:paraId="64196840" w14:textId="77777777" w:rsidR="00DF2CC3" w:rsidRPr="007B45C0" w:rsidRDefault="00DF2CC3" w:rsidP="005D78AC">
            <w:pPr>
              <w:pStyle w:val="svp"/>
              <w:numPr>
                <w:ilvl w:val="0"/>
                <w:numId w:val="9"/>
              </w:numPr>
              <w:tabs>
                <w:tab w:val="clear" w:pos="417"/>
                <w:tab w:val="num" w:pos="360"/>
              </w:tabs>
              <w:ind w:left="360" w:hanging="360"/>
            </w:pPr>
            <w:r w:rsidRPr="007B45C0">
              <w:t>Fotorealistické obrázky modelů</w:t>
            </w:r>
          </w:p>
          <w:p w14:paraId="3DC13FC2" w14:textId="77777777" w:rsidR="00DF2CC3" w:rsidRPr="007B45C0" w:rsidRDefault="00DF2CC3" w:rsidP="005D78AC">
            <w:pPr>
              <w:pStyle w:val="svp"/>
              <w:numPr>
                <w:ilvl w:val="0"/>
                <w:numId w:val="9"/>
              </w:numPr>
              <w:tabs>
                <w:tab w:val="clear" w:pos="417"/>
                <w:tab w:val="num" w:pos="360"/>
              </w:tabs>
              <w:ind w:left="360" w:hanging="360"/>
            </w:pPr>
            <w:r w:rsidRPr="007B45C0">
              <w:t>Možnosti vykreslování</w:t>
            </w:r>
          </w:p>
          <w:p w14:paraId="39B7CD85" w14:textId="77777777" w:rsidR="00DF2CC3" w:rsidRPr="007B45C0" w:rsidRDefault="00DF2CC3" w:rsidP="005D78AC">
            <w:pPr>
              <w:pStyle w:val="svp"/>
              <w:numPr>
                <w:ilvl w:val="0"/>
                <w:numId w:val="9"/>
              </w:numPr>
              <w:tabs>
                <w:tab w:val="clear" w:pos="417"/>
                <w:tab w:val="num" w:pos="360"/>
              </w:tabs>
              <w:ind w:left="360" w:hanging="360"/>
            </w:pPr>
            <w:r w:rsidRPr="007B45C0">
              <w:t>Vlastnosti vzhledu</w:t>
            </w:r>
          </w:p>
          <w:p w14:paraId="5B542B33" w14:textId="77777777" w:rsidR="00DF2CC3" w:rsidRPr="007B45C0" w:rsidRDefault="00DF2CC3" w:rsidP="005D78AC">
            <w:pPr>
              <w:pStyle w:val="svp"/>
              <w:numPr>
                <w:ilvl w:val="0"/>
                <w:numId w:val="9"/>
              </w:numPr>
              <w:tabs>
                <w:tab w:val="clear" w:pos="417"/>
                <w:tab w:val="num" w:pos="360"/>
              </w:tabs>
              <w:ind w:left="360" w:hanging="360"/>
            </w:pPr>
            <w:r w:rsidRPr="007B45C0">
              <w:t>Simulace osvětlení</w:t>
            </w:r>
          </w:p>
          <w:p w14:paraId="470A3318" w14:textId="77777777" w:rsidR="00DF2CC3" w:rsidRPr="007B45C0" w:rsidRDefault="00DF2CC3" w:rsidP="005D78AC">
            <w:pPr>
              <w:pStyle w:val="svp"/>
              <w:numPr>
                <w:ilvl w:val="0"/>
                <w:numId w:val="9"/>
              </w:numPr>
              <w:tabs>
                <w:tab w:val="clear" w:pos="417"/>
                <w:tab w:val="num" w:pos="360"/>
              </w:tabs>
              <w:ind w:left="360" w:hanging="360"/>
            </w:pPr>
            <w:r w:rsidRPr="007B45C0">
              <w:t>Přidružené prostředí</w:t>
            </w:r>
          </w:p>
          <w:p w14:paraId="6D570B50" w14:textId="77777777" w:rsidR="00DF2CC3" w:rsidRPr="007B45C0" w:rsidRDefault="00DF2CC3" w:rsidP="005D78AC">
            <w:pPr>
              <w:pStyle w:val="svp"/>
              <w:numPr>
                <w:ilvl w:val="0"/>
                <w:numId w:val="9"/>
              </w:numPr>
              <w:tabs>
                <w:tab w:val="clear" w:pos="417"/>
                <w:tab w:val="num" w:pos="360"/>
              </w:tabs>
              <w:ind w:left="360" w:hanging="360"/>
            </w:pPr>
            <w:r w:rsidRPr="007B45C0">
              <w:t>Vlastnosti nálepek</w:t>
            </w:r>
          </w:p>
          <w:p w14:paraId="3F59F5F9" w14:textId="77777777" w:rsidR="00DF2CC3" w:rsidRPr="007B45C0" w:rsidRDefault="00DF2CC3" w:rsidP="005D78AC">
            <w:pPr>
              <w:pStyle w:val="svp"/>
              <w:numPr>
                <w:ilvl w:val="0"/>
                <w:numId w:val="9"/>
              </w:numPr>
              <w:tabs>
                <w:tab w:val="clear" w:pos="417"/>
                <w:tab w:val="num" w:pos="360"/>
              </w:tabs>
              <w:ind w:left="360" w:hanging="360"/>
            </w:pPr>
            <w:r w:rsidRPr="007B45C0">
              <w:t>Formát obrazového výstupu</w:t>
            </w:r>
          </w:p>
        </w:tc>
        <w:tc>
          <w:tcPr>
            <w:tcW w:w="3779" w:type="dxa"/>
            <w:tcBorders>
              <w:top w:val="single" w:sz="4" w:space="0" w:color="auto"/>
              <w:left w:val="single" w:sz="4" w:space="0" w:color="auto"/>
              <w:bottom w:val="single" w:sz="4" w:space="0" w:color="auto"/>
              <w:right w:val="single" w:sz="4" w:space="0" w:color="auto"/>
            </w:tcBorders>
          </w:tcPr>
          <w:p w14:paraId="793E194F" w14:textId="77777777" w:rsidR="00DF2CC3" w:rsidRPr="007B45C0" w:rsidRDefault="00DF2CC3" w:rsidP="005D78AC">
            <w:pPr>
              <w:pStyle w:val="svp"/>
              <w:numPr>
                <w:ilvl w:val="0"/>
                <w:numId w:val="9"/>
              </w:numPr>
              <w:tabs>
                <w:tab w:val="clear" w:pos="417"/>
                <w:tab w:val="num" w:pos="360"/>
              </w:tabs>
              <w:ind w:left="360" w:hanging="360"/>
            </w:pPr>
            <w:r w:rsidRPr="007B45C0">
              <w:t>používá význam tvorby obrázků modelů</w:t>
            </w:r>
          </w:p>
          <w:p w14:paraId="5E5DF351" w14:textId="77777777" w:rsidR="00DF2CC3" w:rsidRPr="007B45C0" w:rsidRDefault="00DF2CC3" w:rsidP="005D78AC">
            <w:pPr>
              <w:pStyle w:val="svp"/>
              <w:numPr>
                <w:ilvl w:val="0"/>
                <w:numId w:val="9"/>
              </w:numPr>
              <w:tabs>
                <w:tab w:val="clear" w:pos="417"/>
                <w:tab w:val="num" w:pos="360"/>
              </w:tabs>
              <w:ind w:left="360" w:hanging="360"/>
            </w:pPr>
            <w:r w:rsidRPr="007B45C0">
              <w:t>zvolí možnosti vykreslování a provede řešení</w:t>
            </w:r>
          </w:p>
          <w:p w14:paraId="554C61EF" w14:textId="77777777" w:rsidR="00DF2CC3" w:rsidRPr="007B45C0" w:rsidRDefault="00DF2CC3" w:rsidP="005D78AC">
            <w:pPr>
              <w:pStyle w:val="svp"/>
              <w:numPr>
                <w:ilvl w:val="0"/>
                <w:numId w:val="9"/>
              </w:numPr>
              <w:tabs>
                <w:tab w:val="clear" w:pos="417"/>
                <w:tab w:val="num" w:pos="360"/>
              </w:tabs>
              <w:ind w:left="360" w:hanging="360"/>
            </w:pPr>
            <w:r w:rsidRPr="007B45C0">
              <w:t>zvolí intenzitu osvětlení</w:t>
            </w:r>
          </w:p>
          <w:p w14:paraId="6E560329" w14:textId="77777777" w:rsidR="00DF2CC3" w:rsidRPr="007B45C0" w:rsidRDefault="00DF2CC3" w:rsidP="005D78AC">
            <w:pPr>
              <w:pStyle w:val="svp"/>
              <w:numPr>
                <w:ilvl w:val="0"/>
                <w:numId w:val="9"/>
              </w:numPr>
              <w:tabs>
                <w:tab w:val="clear" w:pos="417"/>
                <w:tab w:val="num" w:pos="360"/>
              </w:tabs>
              <w:ind w:left="360" w:hanging="360"/>
            </w:pPr>
            <w:r w:rsidRPr="007B45C0">
              <w:t>zvolí materiály – barvu a vytvoří</w:t>
            </w:r>
          </w:p>
          <w:p w14:paraId="74C426F7" w14:textId="77777777" w:rsidR="00DF2CC3" w:rsidRPr="007B45C0" w:rsidRDefault="00DF2CC3" w:rsidP="005D78AC">
            <w:pPr>
              <w:pStyle w:val="svp"/>
              <w:numPr>
                <w:ilvl w:val="0"/>
                <w:numId w:val="9"/>
              </w:numPr>
              <w:tabs>
                <w:tab w:val="clear" w:pos="417"/>
                <w:tab w:val="num" w:pos="360"/>
              </w:tabs>
              <w:ind w:left="360" w:hanging="360"/>
            </w:pPr>
            <w:r w:rsidRPr="007B45C0">
              <w:t>zvolí materiály – opracování povrchu a vytvoří</w:t>
            </w:r>
          </w:p>
        </w:tc>
      </w:tr>
      <w:tr w:rsidR="00DF2CC3" w:rsidRPr="007B45C0" w14:paraId="6DC9E0AB" w14:textId="77777777" w:rsidTr="005058A0">
        <w:tc>
          <w:tcPr>
            <w:tcW w:w="7547" w:type="dxa"/>
            <w:gridSpan w:val="2"/>
            <w:tcBorders>
              <w:top w:val="single" w:sz="4" w:space="0" w:color="auto"/>
              <w:left w:val="single" w:sz="4" w:space="0" w:color="auto"/>
              <w:bottom w:val="single" w:sz="4" w:space="0" w:color="auto"/>
              <w:right w:val="single" w:sz="4" w:space="0" w:color="auto"/>
            </w:tcBorders>
          </w:tcPr>
          <w:p w14:paraId="3E5F6C48" w14:textId="680CDBCD" w:rsidR="00DF2CC3" w:rsidRPr="007B45C0" w:rsidRDefault="000F3E95" w:rsidP="005D78AC">
            <w:pPr>
              <w:pStyle w:val="svp"/>
              <w:rPr>
                <w:bCs/>
                <w:szCs w:val="20"/>
              </w:rPr>
            </w:pPr>
            <w:r w:rsidRPr="007B45C0">
              <w:t xml:space="preserve">Počet hodin: </w:t>
            </w:r>
            <w:r w:rsidR="00DF2CC3" w:rsidRPr="007B45C0">
              <w:t>4</w:t>
            </w:r>
          </w:p>
        </w:tc>
      </w:tr>
    </w:tbl>
    <w:p w14:paraId="74BCEA24" w14:textId="77777777" w:rsidR="00DF2CC3" w:rsidRPr="007B45C0" w:rsidRDefault="00DF2CC3"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F2CC3" w:rsidRPr="007B45C0" w14:paraId="0C94A2F8" w14:textId="77777777" w:rsidTr="005058A0">
        <w:tc>
          <w:tcPr>
            <w:tcW w:w="3768" w:type="dxa"/>
            <w:tcBorders>
              <w:top w:val="single" w:sz="4" w:space="0" w:color="auto"/>
              <w:left w:val="single" w:sz="4" w:space="0" w:color="auto"/>
              <w:bottom w:val="single" w:sz="4" w:space="0" w:color="auto"/>
              <w:right w:val="single" w:sz="4" w:space="0" w:color="auto"/>
            </w:tcBorders>
          </w:tcPr>
          <w:p w14:paraId="0E6F682F" w14:textId="77777777" w:rsidR="00DF2CC3" w:rsidRPr="007B45C0" w:rsidRDefault="00DF2CC3" w:rsidP="005D78AC">
            <w:pPr>
              <w:pStyle w:val="svp"/>
              <w:numPr>
                <w:ilvl w:val="0"/>
                <w:numId w:val="16"/>
              </w:numPr>
              <w:rPr>
                <w:bCs/>
              </w:rPr>
            </w:pPr>
            <w:r w:rsidRPr="007B45C0">
              <w:rPr>
                <w:bCs/>
                <w:szCs w:val="24"/>
              </w:rPr>
              <w:t>Importování modelů z jiných CADů</w:t>
            </w:r>
          </w:p>
        </w:tc>
        <w:tc>
          <w:tcPr>
            <w:tcW w:w="3779" w:type="dxa"/>
            <w:tcBorders>
              <w:left w:val="single" w:sz="4" w:space="0" w:color="auto"/>
              <w:bottom w:val="single" w:sz="4" w:space="0" w:color="auto"/>
            </w:tcBorders>
          </w:tcPr>
          <w:p w14:paraId="62FC8559" w14:textId="77777777" w:rsidR="00DF2CC3" w:rsidRPr="007B45C0" w:rsidRDefault="00DF2CC3" w:rsidP="005D78AC">
            <w:pPr>
              <w:pStyle w:val="svp"/>
              <w:rPr>
                <w:bCs/>
              </w:rPr>
            </w:pPr>
            <w:r w:rsidRPr="007B45C0">
              <w:t>Žák:</w:t>
            </w:r>
          </w:p>
        </w:tc>
      </w:tr>
      <w:tr w:rsidR="00DF2CC3" w:rsidRPr="007B45C0" w14:paraId="52FA9852" w14:textId="77777777" w:rsidTr="005058A0">
        <w:tc>
          <w:tcPr>
            <w:tcW w:w="3768" w:type="dxa"/>
            <w:tcBorders>
              <w:top w:val="single" w:sz="4" w:space="0" w:color="auto"/>
              <w:right w:val="single" w:sz="4" w:space="0" w:color="auto"/>
            </w:tcBorders>
          </w:tcPr>
          <w:p w14:paraId="3D3CAC55" w14:textId="77777777" w:rsidR="00DF2CC3" w:rsidRPr="007B45C0" w:rsidRDefault="00DF2CC3" w:rsidP="005D78AC">
            <w:pPr>
              <w:pStyle w:val="svp"/>
              <w:numPr>
                <w:ilvl w:val="0"/>
                <w:numId w:val="9"/>
              </w:numPr>
              <w:tabs>
                <w:tab w:val="clear" w:pos="417"/>
                <w:tab w:val="num" w:pos="360"/>
              </w:tabs>
              <w:ind w:left="360" w:hanging="360"/>
            </w:pPr>
            <w:r w:rsidRPr="007B45C0">
              <w:t>Možnosti importu dat AutoCADu, jejich využití, upravení a uložení</w:t>
            </w:r>
          </w:p>
          <w:p w14:paraId="5BAC011C" w14:textId="77777777" w:rsidR="00DF2CC3" w:rsidRPr="007B45C0" w:rsidRDefault="00DF2CC3" w:rsidP="005D78AC">
            <w:pPr>
              <w:pStyle w:val="svp"/>
              <w:numPr>
                <w:ilvl w:val="0"/>
                <w:numId w:val="9"/>
              </w:numPr>
              <w:tabs>
                <w:tab w:val="clear" w:pos="417"/>
                <w:tab w:val="num" w:pos="360"/>
              </w:tabs>
              <w:ind w:left="360" w:hanging="360"/>
            </w:pPr>
            <w:r w:rsidRPr="007B45C0">
              <w:t>Hladiny</w:t>
            </w:r>
          </w:p>
          <w:p w14:paraId="70B36CE8" w14:textId="77777777" w:rsidR="00DF2CC3" w:rsidRPr="007B45C0" w:rsidRDefault="00DF2CC3" w:rsidP="005D78AC">
            <w:pPr>
              <w:pStyle w:val="svp"/>
              <w:numPr>
                <w:ilvl w:val="0"/>
                <w:numId w:val="9"/>
              </w:numPr>
              <w:tabs>
                <w:tab w:val="clear" w:pos="417"/>
                <w:tab w:val="num" w:pos="360"/>
              </w:tabs>
              <w:ind w:left="360" w:hanging="360"/>
            </w:pPr>
            <w:r w:rsidRPr="007B45C0">
              <w:t>Bloky</w:t>
            </w:r>
          </w:p>
          <w:p w14:paraId="2E65E30A" w14:textId="77777777" w:rsidR="00DF2CC3" w:rsidRPr="007B45C0" w:rsidRDefault="00DF2CC3" w:rsidP="005D78AC">
            <w:pPr>
              <w:pStyle w:val="svp"/>
              <w:numPr>
                <w:ilvl w:val="0"/>
                <w:numId w:val="9"/>
              </w:numPr>
              <w:tabs>
                <w:tab w:val="clear" w:pos="417"/>
                <w:tab w:val="num" w:pos="360"/>
              </w:tabs>
              <w:ind w:left="360" w:hanging="360"/>
            </w:pPr>
            <w:r w:rsidRPr="007B45C0">
              <w:t>Převod skici 2D na model 3D</w:t>
            </w:r>
          </w:p>
        </w:tc>
        <w:tc>
          <w:tcPr>
            <w:tcW w:w="3779" w:type="dxa"/>
            <w:tcBorders>
              <w:top w:val="single" w:sz="4" w:space="0" w:color="auto"/>
              <w:left w:val="single" w:sz="4" w:space="0" w:color="auto"/>
              <w:bottom w:val="single" w:sz="4" w:space="0" w:color="auto"/>
              <w:right w:val="single" w:sz="4" w:space="0" w:color="auto"/>
            </w:tcBorders>
          </w:tcPr>
          <w:p w14:paraId="15C3B9B2" w14:textId="77777777" w:rsidR="00DF2CC3" w:rsidRPr="007B45C0" w:rsidRDefault="00DF2CC3" w:rsidP="005D78AC">
            <w:pPr>
              <w:pStyle w:val="svp"/>
              <w:numPr>
                <w:ilvl w:val="0"/>
                <w:numId w:val="9"/>
              </w:numPr>
              <w:tabs>
                <w:tab w:val="clear" w:pos="417"/>
                <w:tab w:val="num" w:pos="360"/>
              </w:tabs>
              <w:ind w:left="360" w:hanging="360"/>
            </w:pPr>
            <w:r w:rsidRPr="007B45C0">
              <w:t>aplikuje základní pravidla a dovednosti pro import dat</w:t>
            </w:r>
          </w:p>
          <w:p w14:paraId="10B7AAF2" w14:textId="77777777" w:rsidR="00DF2CC3" w:rsidRPr="007B45C0" w:rsidRDefault="00DF2CC3" w:rsidP="005D78AC">
            <w:pPr>
              <w:pStyle w:val="svp"/>
              <w:numPr>
                <w:ilvl w:val="0"/>
                <w:numId w:val="9"/>
              </w:numPr>
              <w:tabs>
                <w:tab w:val="clear" w:pos="417"/>
                <w:tab w:val="num" w:pos="360"/>
              </w:tabs>
              <w:ind w:left="360" w:hanging="360"/>
            </w:pPr>
            <w:r w:rsidRPr="007B45C0">
              <w:t>užívá hladiny, které zůstávají v importovaných výkresech zachovány</w:t>
            </w:r>
          </w:p>
          <w:p w14:paraId="7125D21D" w14:textId="77777777" w:rsidR="00DF2CC3" w:rsidRPr="007B45C0" w:rsidRDefault="00DF2CC3" w:rsidP="005D78AC">
            <w:pPr>
              <w:pStyle w:val="svp"/>
              <w:numPr>
                <w:ilvl w:val="0"/>
                <w:numId w:val="9"/>
              </w:numPr>
              <w:tabs>
                <w:tab w:val="clear" w:pos="417"/>
                <w:tab w:val="num" w:pos="360"/>
              </w:tabs>
              <w:ind w:left="360" w:hanging="360"/>
            </w:pPr>
            <w:r w:rsidRPr="007B45C0">
              <w:t>využívá nabyté znalosti k převodu 2D importovaného výkresu na názorný 3D model</w:t>
            </w:r>
          </w:p>
        </w:tc>
      </w:tr>
      <w:tr w:rsidR="00DF2CC3" w:rsidRPr="007B45C0" w14:paraId="428B5D77" w14:textId="77777777" w:rsidTr="005058A0">
        <w:tc>
          <w:tcPr>
            <w:tcW w:w="7547" w:type="dxa"/>
            <w:gridSpan w:val="2"/>
            <w:tcBorders>
              <w:top w:val="single" w:sz="4" w:space="0" w:color="auto"/>
              <w:left w:val="single" w:sz="4" w:space="0" w:color="auto"/>
              <w:bottom w:val="single" w:sz="4" w:space="0" w:color="auto"/>
              <w:right w:val="single" w:sz="4" w:space="0" w:color="auto"/>
            </w:tcBorders>
          </w:tcPr>
          <w:p w14:paraId="72B2704E" w14:textId="0B30F442" w:rsidR="00DF2CC3" w:rsidRPr="007B45C0" w:rsidRDefault="000F3E95" w:rsidP="005D78AC">
            <w:pPr>
              <w:pStyle w:val="svp"/>
              <w:rPr>
                <w:bCs/>
                <w:szCs w:val="20"/>
              </w:rPr>
            </w:pPr>
            <w:r w:rsidRPr="007B45C0">
              <w:t xml:space="preserve">Počet hodin: </w:t>
            </w:r>
            <w:r w:rsidR="00DF2CC3" w:rsidRPr="007B45C0">
              <w:t>4</w:t>
            </w:r>
          </w:p>
        </w:tc>
      </w:tr>
    </w:tbl>
    <w:p w14:paraId="778D8541" w14:textId="77777777" w:rsidR="00DF2CC3" w:rsidRPr="007B45C0" w:rsidRDefault="00DF2CC3" w:rsidP="005D78AC">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F2CC3" w:rsidRPr="007B45C0" w14:paraId="45118761" w14:textId="77777777" w:rsidTr="005058A0">
        <w:tc>
          <w:tcPr>
            <w:tcW w:w="3768" w:type="dxa"/>
            <w:tcBorders>
              <w:top w:val="single" w:sz="4" w:space="0" w:color="auto"/>
              <w:left w:val="single" w:sz="4" w:space="0" w:color="auto"/>
              <w:bottom w:val="single" w:sz="4" w:space="0" w:color="auto"/>
              <w:right w:val="single" w:sz="4" w:space="0" w:color="auto"/>
            </w:tcBorders>
          </w:tcPr>
          <w:p w14:paraId="0B3E0574" w14:textId="77777777" w:rsidR="00DF2CC3" w:rsidRPr="007B45C0" w:rsidRDefault="00DF2CC3" w:rsidP="005D78AC">
            <w:pPr>
              <w:pStyle w:val="svp"/>
              <w:numPr>
                <w:ilvl w:val="0"/>
                <w:numId w:val="16"/>
              </w:numPr>
              <w:rPr>
                <w:bCs/>
              </w:rPr>
            </w:pPr>
            <w:r w:rsidRPr="007B45C0">
              <w:rPr>
                <w:bCs/>
                <w:szCs w:val="24"/>
              </w:rPr>
              <w:t>Geometrické tolerance uvedené na výkresu</w:t>
            </w:r>
          </w:p>
        </w:tc>
        <w:tc>
          <w:tcPr>
            <w:tcW w:w="3779" w:type="dxa"/>
            <w:tcBorders>
              <w:left w:val="single" w:sz="4" w:space="0" w:color="auto"/>
              <w:bottom w:val="single" w:sz="4" w:space="0" w:color="auto"/>
            </w:tcBorders>
          </w:tcPr>
          <w:p w14:paraId="6563E9E9" w14:textId="77777777" w:rsidR="00DF2CC3" w:rsidRPr="007B45C0" w:rsidRDefault="00DF2CC3" w:rsidP="005D78AC">
            <w:pPr>
              <w:pStyle w:val="svp"/>
              <w:rPr>
                <w:bCs/>
              </w:rPr>
            </w:pPr>
            <w:r w:rsidRPr="007B45C0">
              <w:t>Žák:</w:t>
            </w:r>
          </w:p>
        </w:tc>
      </w:tr>
      <w:tr w:rsidR="00DF2CC3" w:rsidRPr="007B45C0" w14:paraId="59806A30" w14:textId="77777777" w:rsidTr="005058A0">
        <w:tc>
          <w:tcPr>
            <w:tcW w:w="3768" w:type="dxa"/>
            <w:tcBorders>
              <w:top w:val="single" w:sz="4" w:space="0" w:color="auto"/>
              <w:right w:val="single" w:sz="4" w:space="0" w:color="auto"/>
            </w:tcBorders>
          </w:tcPr>
          <w:p w14:paraId="4C83781E" w14:textId="77777777" w:rsidR="00DF2CC3" w:rsidRPr="007B45C0" w:rsidRDefault="00DF2CC3" w:rsidP="005D78AC">
            <w:pPr>
              <w:pStyle w:val="svp"/>
              <w:numPr>
                <w:ilvl w:val="0"/>
                <w:numId w:val="9"/>
              </w:numPr>
              <w:tabs>
                <w:tab w:val="clear" w:pos="417"/>
                <w:tab w:val="num" w:pos="360"/>
              </w:tabs>
              <w:ind w:left="360" w:hanging="360"/>
            </w:pPr>
            <w:r w:rsidRPr="007B45C0">
              <w:t>Pravidla pro uvádění geometrických tolerancí</w:t>
            </w:r>
          </w:p>
          <w:p w14:paraId="6AA3F59B" w14:textId="77777777" w:rsidR="00DF2CC3" w:rsidRPr="007B45C0" w:rsidRDefault="00DF2CC3" w:rsidP="005D78AC">
            <w:pPr>
              <w:pStyle w:val="svp"/>
              <w:numPr>
                <w:ilvl w:val="0"/>
                <w:numId w:val="9"/>
              </w:numPr>
              <w:tabs>
                <w:tab w:val="clear" w:pos="417"/>
                <w:tab w:val="num" w:pos="360"/>
              </w:tabs>
              <w:ind w:left="360" w:hanging="360"/>
            </w:pPr>
            <w:r w:rsidRPr="007B45C0">
              <w:lastRenderedPageBreak/>
              <w:t>Geometrická tolerance tvaru</w:t>
            </w:r>
          </w:p>
          <w:p w14:paraId="2F122BED" w14:textId="77777777" w:rsidR="00DF2CC3" w:rsidRPr="007B45C0" w:rsidRDefault="00DF2CC3" w:rsidP="005D78AC">
            <w:pPr>
              <w:pStyle w:val="svp"/>
              <w:numPr>
                <w:ilvl w:val="0"/>
                <w:numId w:val="9"/>
              </w:numPr>
              <w:tabs>
                <w:tab w:val="clear" w:pos="417"/>
                <w:tab w:val="num" w:pos="360"/>
              </w:tabs>
              <w:ind w:left="360" w:hanging="360"/>
            </w:pPr>
            <w:r w:rsidRPr="007B45C0">
              <w:t>Geometrická tolerance směru</w:t>
            </w:r>
          </w:p>
          <w:p w14:paraId="672BFD29" w14:textId="77777777" w:rsidR="00DF2CC3" w:rsidRPr="007B45C0" w:rsidRDefault="00DF2CC3" w:rsidP="005D78AC">
            <w:pPr>
              <w:pStyle w:val="svp"/>
              <w:numPr>
                <w:ilvl w:val="0"/>
                <w:numId w:val="9"/>
              </w:numPr>
              <w:tabs>
                <w:tab w:val="clear" w:pos="417"/>
                <w:tab w:val="num" w:pos="360"/>
              </w:tabs>
              <w:ind w:left="360" w:hanging="360"/>
            </w:pPr>
            <w:r w:rsidRPr="007B45C0">
              <w:t>Geometrická tolerance polohy</w:t>
            </w:r>
          </w:p>
          <w:p w14:paraId="1D9BF479" w14:textId="77777777" w:rsidR="00DF2CC3" w:rsidRPr="007B45C0" w:rsidRDefault="00DF2CC3" w:rsidP="005D78AC">
            <w:pPr>
              <w:pStyle w:val="svp"/>
              <w:numPr>
                <w:ilvl w:val="0"/>
                <w:numId w:val="9"/>
              </w:numPr>
              <w:tabs>
                <w:tab w:val="clear" w:pos="417"/>
                <w:tab w:val="num" w:pos="360"/>
              </w:tabs>
              <w:ind w:left="360" w:hanging="360"/>
            </w:pPr>
            <w:r w:rsidRPr="007B45C0">
              <w:t>Geometrická tolerance házení</w:t>
            </w:r>
          </w:p>
        </w:tc>
        <w:tc>
          <w:tcPr>
            <w:tcW w:w="3779" w:type="dxa"/>
            <w:tcBorders>
              <w:top w:val="single" w:sz="4" w:space="0" w:color="auto"/>
              <w:left w:val="single" w:sz="4" w:space="0" w:color="auto"/>
              <w:bottom w:val="single" w:sz="4" w:space="0" w:color="auto"/>
              <w:right w:val="single" w:sz="4" w:space="0" w:color="auto"/>
            </w:tcBorders>
          </w:tcPr>
          <w:p w14:paraId="02FE92FD" w14:textId="77777777" w:rsidR="00DF2CC3" w:rsidRPr="007B45C0" w:rsidRDefault="00DF2CC3" w:rsidP="005D78AC">
            <w:pPr>
              <w:pStyle w:val="svp"/>
              <w:numPr>
                <w:ilvl w:val="0"/>
                <w:numId w:val="9"/>
              </w:numPr>
              <w:tabs>
                <w:tab w:val="clear" w:pos="417"/>
                <w:tab w:val="num" w:pos="360"/>
              </w:tabs>
              <w:ind w:left="360" w:hanging="360"/>
            </w:pPr>
            <w:r w:rsidRPr="007B45C0">
              <w:lastRenderedPageBreak/>
              <w:t>používá základní pravidla pro určování geometrických tolerancí</w:t>
            </w:r>
          </w:p>
          <w:p w14:paraId="7B599CE5" w14:textId="77777777" w:rsidR="00DF2CC3" w:rsidRPr="007B45C0" w:rsidRDefault="00DF2CC3" w:rsidP="005D78AC">
            <w:pPr>
              <w:pStyle w:val="svp"/>
              <w:numPr>
                <w:ilvl w:val="0"/>
                <w:numId w:val="9"/>
              </w:numPr>
              <w:tabs>
                <w:tab w:val="clear" w:pos="417"/>
                <w:tab w:val="num" w:pos="360"/>
              </w:tabs>
              <w:ind w:left="360" w:hanging="360"/>
            </w:pPr>
            <w:r w:rsidRPr="007B45C0">
              <w:lastRenderedPageBreak/>
              <w:t>orientuje se v problematice geometrických tolerancí</w:t>
            </w:r>
          </w:p>
          <w:p w14:paraId="37E4E4BF" w14:textId="77777777" w:rsidR="00DF2CC3" w:rsidRPr="007B45C0" w:rsidRDefault="00DF2CC3" w:rsidP="005D78AC">
            <w:pPr>
              <w:pStyle w:val="svp"/>
              <w:numPr>
                <w:ilvl w:val="0"/>
                <w:numId w:val="9"/>
              </w:numPr>
              <w:tabs>
                <w:tab w:val="clear" w:pos="417"/>
                <w:tab w:val="num" w:pos="360"/>
              </w:tabs>
              <w:ind w:left="360" w:hanging="360"/>
            </w:pPr>
            <w:r w:rsidRPr="007B45C0">
              <w:t>orientuje se ve strojnických tabulkách</w:t>
            </w:r>
          </w:p>
          <w:p w14:paraId="63283EFD" w14:textId="77777777" w:rsidR="00DF2CC3" w:rsidRPr="007B45C0" w:rsidRDefault="00DF2CC3" w:rsidP="005D78AC">
            <w:pPr>
              <w:pStyle w:val="svp"/>
              <w:numPr>
                <w:ilvl w:val="0"/>
                <w:numId w:val="9"/>
              </w:numPr>
              <w:tabs>
                <w:tab w:val="clear" w:pos="417"/>
                <w:tab w:val="num" w:pos="360"/>
              </w:tabs>
              <w:ind w:left="360" w:hanging="360"/>
            </w:pPr>
            <w:r w:rsidRPr="007B45C0">
              <w:t>rozhodne o použití vhodného typu geometrické tolerance</w:t>
            </w:r>
          </w:p>
          <w:p w14:paraId="1A055451" w14:textId="77777777" w:rsidR="00DF2CC3" w:rsidRPr="007B45C0" w:rsidRDefault="00DF2CC3" w:rsidP="005D78AC">
            <w:pPr>
              <w:pStyle w:val="svp"/>
              <w:numPr>
                <w:ilvl w:val="0"/>
                <w:numId w:val="9"/>
              </w:numPr>
              <w:tabs>
                <w:tab w:val="clear" w:pos="417"/>
                <w:tab w:val="num" w:pos="360"/>
              </w:tabs>
              <w:ind w:left="360" w:hanging="360"/>
            </w:pPr>
            <w:r w:rsidRPr="007B45C0">
              <w:t>zapíše správně a přehledně požadované hodnoty zvolené geometrické tolerance</w:t>
            </w:r>
          </w:p>
        </w:tc>
      </w:tr>
      <w:tr w:rsidR="00DF2CC3" w:rsidRPr="007B45C0" w14:paraId="142DD8F1" w14:textId="77777777" w:rsidTr="005058A0">
        <w:tc>
          <w:tcPr>
            <w:tcW w:w="7547" w:type="dxa"/>
            <w:gridSpan w:val="2"/>
            <w:tcBorders>
              <w:top w:val="single" w:sz="4" w:space="0" w:color="auto"/>
              <w:left w:val="single" w:sz="4" w:space="0" w:color="auto"/>
              <w:bottom w:val="single" w:sz="4" w:space="0" w:color="auto"/>
              <w:right w:val="single" w:sz="4" w:space="0" w:color="auto"/>
            </w:tcBorders>
          </w:tcPr>
          <w:p w14:paraId="2E768735" w14:textId="45C3C926" w:rsidR="00DF2CC3" w:rsidRPr="007B45C0" w:rsidRDefault="000F3E95" w:rsidP="005D78AC">
            <w:pPr>
              <w:pStyle w:val="svp"/>
              <w:rPr>
                <w:bCs/>
                <w:szCs w:val="20"/>
              </w:rPr>
            </w:pPr>
            <w:r w:rsidRPr="007B45C0">
              <w:lastRenderedPageBreak/>
              <w:t xml:space="preserve">Počet hodin: </w:t>
            </w:r>
            <w:r w:rsidR="00DF2CC3" w:rsidRPr="007B45C0">
              <w:t>5</w:t>
            </w:r>
          </w:p>
        </w:tc>
      </w:tr>
    </w:tbl>
    <w:p w14:paraId="3DE8637A" w14:textId="77777777" w:rsidR="00DF2CC3" w:rsidRPr="007B45C0" w:rsidRDefault="00DF2CC3" w:rsidP="005D78AC">
      <w:pPr>
        <w:pStyle w:val="svp"/>
      </w:pPr>
    </w:p>
    <w:p w14:paraId="173D1591" w14:textId="77777777" w:rsidR="00022538" w:rsidRPr="007B45C0" w:rsidRDefault="00022538" w:rsidP="005D78AC">
      <w:pPr>
        <w:pStyle w:val="svp"/>
      </w:pPr>
    </w:p>
    <w:p w14:paraId="1D7111C7" w14:textId="77777777" w:rsidR="00022538" w:rsidRPr="007B45C0" w:rsidRDefault="00022538" w:rsidP="005D78AC">
      <w:pPr>
        <w:pStyle w:val="svp3"/>
      </w:pPr>
      <w:r w:rsidRPr="007B45C0">
        <w:br w:type="page"/>
      </w:r>
      <w:r w:rsidRPr="007B45C0">
        <w:lastRenderedPageBreak/>
        <w:t>Učební osnova vyučovacího předmětu</w:t>
      </w:r>
    </w:p>
    <w:p w14:paraId="15C3B851" w14:textId="77777777" w:rsidR="00022538" w:rsidRPr="007B45C0" w:rsidRDefault="001F42D5" w:rsidP="005D78AC">
      <w:pPr>
        <w:pStyle w:val="svp1"/>
      </w:pPr>
      <w:bookmarkStart w:id="183" w:name="_Toc144134468"/>
      <w:r w:rsidRPr="007B45C0">
        <w:t>Strojírenská technologie</w:t>
      </w:r>
      <w:bookmarkEnd w:id="183"/>
    </w:p>
    <w:p w14:paraId="1082B7AC" w14:textId="77777777" w:rsidR="00022538" w:rsidRPr="007B45C0" w:rsidRDefault="00022538" w:rsidP="005D78AC">
      <w:pPr>
        <w:pStyle w:val="svp3"/>
      </w:pPr>
      <w:r w:rsidRPr="007B45C0">
        <w:t>školního vzdělávacího programu Programování a obsluha CNC strojů</w:t>
      </w:r>
    </w:p>
    <w:p w14:paraId="01CCF676" w14:textId="77777777" w:rsidR="00022538" w:rsidRPr="007B45C0" w:rsidRDefault="00022538" w:rsidP="005D78AC">
      <w:pPr>
        <w:pStyle w:val="svp3"/>
      </w:pPr>
      <w:r w:rsidRPr="007B45C0">
        <w:t xml:space="preserve">pro obor středního vzdělání s maturitní zkouškou: </w:t>
      </w:r>
      <w:r w:rsidRPr="007B45C0">
        <w:br/>
        <w:t xml:space="preserve">23-45-L/01 Mechanik seřizovač  </w:t>
      </w:r>
    </w:p>
    <w:p w14:paraId="2F17D074" w14:textId="77777777" w:rsidR="00022538" w:rsidRPr="007B45C0" w:rsidRDefault="00022538" w:rsidP="005D78AC">
      <w:pPr>
        <w:pStyle w:val="svp3"/>
      </w:pPr>
      <w:r w:rsidRPr="007B45C0">
        <w:t xml:space="preserve">Počet hodin: </w:t>
      </w:r>
      <w:r w:rsidR="001F42D5" w:rsidRPr="007B45C0">
        <w:t>100</w:t>
      </w:r>
    </w:p>
    <w:p w14:paraId="3FA4C5D7" w14:textId="27DF302B" w:rsidR="00022538" w:rsidRPr="007B45C0" w:rsidRDefault="00022538" w:rsidP="005D78AC">
      <w:pPr>
        <w:pStyle w:val="svp3"/>
      </w:pPr>
      <w:r w:rsidRPr="007B45C0">
        <w:t xml:space="preserve">Platnost: od </w:t>
      </w:r>
      <w:r w:rsidR="00F46495">
        <w:t>1. 9. 2025</w:t>
      </w:r>
    </w:p>
    <w:p w14:paraId="2F468F77" w14:textId="77777777" w:rsidR="00022538" w:rsidRPr="007B45C0" w:rsidRDefault="00022538" w:rsidP="005D78AC">
      <w:pPr>
        <w:pStyle w:val="svp"/>
      </w:pPr>
      <w:r w:rsidRPr="007B45C0">
        <w:rPr>
          <w:noProof/>
        </w:rPr>
        <mc:AlternateContent>
          <mc:Choice Requires="wps">
            <w:drawing>
              <wp:anchor distT="4294967293" distB="4294967293" distL="114300" distR="114300" simplePos="0" relativeHeight="251679744" behindDoc="0" locked="0" layoutInCell="1" allowOverlap="1" wp14:anchorId="4B358AD8" wp14:editId="601C5E21">
                <wp:simplePos x="0" y="0"/>
                <wp:positionH relativeFrom="column">
                  <wp:posOffset>2540</wp:posOffset>
                </wp:positionH>
                <wp:positionV relativeFrom="paragraph">
                  <wp:posOffset>36194</wp:posOffset>
                </wp:positionV>
                <wp:extent cx="4646930" cy="0"/>
                <wp:effectExtent l="0" t="0" r="20320" b="19050"/>
                <wp:wrapNone/>
                <wp:docPr id="2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AEFB7" id="Line 50"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40FA9136" w14:textId="77777777" w:rsidR="009A63B6" w:rsidRPr="007B45C0" w:rsidRDefault="009A63B6" w:rsidP="005D78AC">
      <w:pPr>
        <w:pStyle w:val="svp3"/>
      </w:pPr>
      <w:r w:rsidRPr="007B45C0">
        <w:t>Pojetí vyučovacího předmětu:</w:t>
      </w:r>
    </w:p>
    <w:p w14:paraId="67A19B4F" w14:textId="77777777" w:rsidR="009A63B6" w:rsidRPr="007B45C0" w:rsidRDefault="009A63B6" w:rsidP="005D78AC">
      <w:pPr>
        <w:pStyle w:val="svp4"/>
      </w:pPr>
      <w:r w:rsidRPr="007B45C0">
        <w:t>Obecný cíl:</w:t>
      </w:r>
    </w:p>
    <w:p w14:paraId="3DD0059C" w14:textId="77777777" w:rsidR="009A63B6" w:rsidRPr="007B45C0" w:rsidRDefault="009A63B6" w:rsidP="005D78AC">
      <w:pPr>
        <w:pStyle w:val="svp"/>
      </w:pPr>
      <w:r w:rsidRPr="007B45C0">
        <w:t xml:space="preserve">Rozvíjet logické a tvůrčí technické myšlení žáků, pomáhat k vytváření uceleného technického základu, vytvářet základy technického myšlení, nutné pro studium navazujících odborných předmětů i pro přímé využití v praxi. Získávat konkrétní znalosti o základních druzích technických materiálů, jejich vlastnostech, použití a dalším zpracování a tím vytvářet předpoklady pro správné technologické myšlení pro přímé využití v praxi.  </w:t>
      </w:r>
    </w:p>
    <w:p w14:paraId="7073F854" w14:textId="77777777" w:rsidR="009A63B6" w:rsidRPr="007B45C0" w:rsidRDefault="009A63B6" w:rsidP="005D78AC">
      <w:pPr>
        <w:pStyle w:val="svp4"/>
        <w:tabs>
          <w:tab w:val="left" w:pos="4676"/>
        </w:tabs>
      </w:pPr>
      <w:r w:rsidRPr="007B45C0">
        <w:t xml:space="preserve">Charakteristika učiva: </w:t>
      </w:r>
    </w:p>
    <w:p w14:paraId="2C0A935F" w14:textId="77777777" w:rsidR="009A63B6" w:rsidRPr="007B45C0" w:rsidRDefault="009A63B6" w:rsidP="005D78AC">
      <w:pPr>
        <w:pStyle w:val="svp"/>
        <w:tabs>
          <w:tab w:val="left" w:pos="4676"/>
        </w:tabs>
      </w:pPr>
      <w:r w:rsidRPr="007B45C0">
        <w:t>Učivo středního odborného učiliště navazuje na dosahované a průběžně inovované znalosti absolventů 9. třídy základní školy. První část obsahu vyučovacího předmětu je přehled strojírenských materiálů. Těžiště obsahu této části je v učivu o vlastnostech a z nich vyplývajícího použití těchto materiálů, o jejich třídění, rozlišování a označování. Technologie jejich výroby se probírá jen formou technologických schémat a to jen u materiálů, které jsou nejvýznamnější např. ocel, litina, hliník, měď. Druhá část obsahu dává přehled o technologiích zpracování na polotovary a výrobky. Obsah této části není zaměřen na popis podrobností jednotlivých technologií a používaných technologických zařízení, ale soustředí se na použití jednotlivých technologií.</w:t>
      </w:r>
    </w:p>
    <w:p w14:paraId="2CC469DF" w14:textId="77777777" w:rsidR="009A63B6" w:rsidRPr="007B45C0" w:rsidRDefault="009A63B6" w:rsidP="005D78AC">
      <w:pPr>
        <w:pStyle w:val="svp4"/>
        <w:tabs>
          <w:tab w:val="left" w:pos="4676"/>
        </w:tabs>
      </w:pPr>
      <w:r w:rsidRPr="007B45C0">
        <w:t>Pojetí výuky:</w:t>
      </w:r>
    </w:p>
    <w:p w14:paraId="061E58FF" w14:textId="02F89F7B" w:rsidR="009A63B6" w:rsidRPr="007B45C0" w:rsidRDefault="009A63B6" w:rsidP="005D78AC">
      <w:pPr>
        <w:pStyle w:val="svp"/>
      </w:pPr>
      <w:r w:rsidRPr="007B45C0">
        <w:t xml:space="preserve">Vyučovací předmět strojírenská technologie je základním odborným předmětem, jehož obsahem je učivo o vlastnostech, použití a zpracování technických materiálů. Hlavní důraz je kladen na problematiku spojenou s dalším zpracováním materiálů. V průběhu výuky se žáci seznamují se strojírenskými materiály, jejich tříděním, rozlišováním a značením. Seznámí </w:t>
      </w:r>
      <w:r w:rsidRPr="007B45C0">
        <w:lastRenderedPageBreak/>
        <w:t>se také s přehledem tepelného a chemicko-tepelného zpracování ocelí. Osvojí si učivo týkající se slévárenství a tváření kovů. Dále se seznamují se svařováním, pájením, lepením a tepelným dělením materiálů. Naučí se způsobům ochrany proti korozi a základům montáží strojů a </w:t>
      </w:r>
      <w:r w:rsidR="003B2DD9" w:rsidRPr="007B45C0">
        <w:t>zařízení, včetně využívání digitálních technologií.</w:t>
      </w:r>
    </w:p>
    <w:p w14:paraId="5548DEF7" w14:textId="77777777" w:rsidR="009A63B6" w:rsidRPr="007B45C0" w:rsidRDefault="009A63B6" w:rsidP="005D78AC">
      <w:pPr>
        <w:pStyle w:val="svp"/>
      </w:pPr>
      <w:r w:rsidRPr="007B45C0">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w:t>
      </w:r>
    </w:p>
    <w:p w14:paraId="679E89A3" w14:textId="77777777" w:rsidR="009A63B6" w:rsidRPr="007B45C0" w:rsidRDefault="009A63B6" w:rsidP="005D78AC">
      <w:pPr>
        <w:pStyle w:val="svp4"/>
        <w:tabs>
          <w:tab w:val="left" w:pos="4676"/>
        </w:tabs>
      </w:pPr>
      <w:r w:rsidRPr="007B45C0">
        <w:t>Mezipředmětové vztahy</w:t>
      </w:r>
    </w:p>
    <w:p w14:paraId="48131F3C" w14:textId="77777777" w:rsidR="009A63B6" w:rsidRPr="007B45C0" w:rsidRDefault="009A63B6" w:rsidP="005D78AC">
      <w:pPr>
        <w:pStyle w:val="svp"/>
      </w:pPr>
      <w:r w:rsidRPr="007B45C0">
        <w:rPr>
          <w:rStyle w:val="svpChar1"/>
          <w:rFonts w:eastAsiaTheme="majorEastAsia"/>
        </w:rPr>
        <w:t>Předmět je v úzké vazbě na ostatní odborné předměty, zejména na technologii, strojnictví a technickou dokumentaci</w:t>
      </w:r>
      <w:r w:rsidRPr="007B45C0">
        <w:t>.</w:t>
      </w:r>
    </w:p>
    <w:p w14:paraId="20A225A7" w14:textId="77777777" w:rsidR="009A63B6" w:rsidRPr="007B45C0" w:rsidRDefault="009A63B6" w:rsidP="005D78AC">
      <w:pPr>
        <w:pStyle w:val="svp4"/>
        <w:tabs>
          <w:tab w:val="left" w:pos="4676"/>
        </w:tabs>
      </w:pPr>
      <w:r w:rsidRPr="007B45C0">
        <w:t>Hodnocení výsledků žáků:</w:t>
      </w:r>
    </w:p>
    <w:p w14:paraId="078B3DE1" w14:textId="77777777" w:rsidR="009A63B6" w:rsidRPr="007B45C0" w:rsidRDefault="009A63B6" w:rsidP="005D78AC">
      <w:pPr>
        <w:pStyle w:val="svp"/>
        <w:tabs>
          <w:tab w:val="left" w:pos="4676"/>
        </w:tabs>
      </w:pPr>
      <w:r w:rsidRPr="007B45C0">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03D19BC9" w14:textId="77777777" w:rsidR="009A63B6" w:rsidRPr="007B45C0" w:rsidRDefault="009A63B6" w:rsidP="005D78AC">
      <w:pPr>
        <w:pStyle w:val="svp4"/>
        <w:tabs>
          <w:tab w:val="left" w:pos="4676"/>
        </w:tabs>
      </w:pPr>
      <w:r w:rsidRPr="007B45C0">
        <w:t>Přínos předmětu k rozvoji klíčových kompetencí a průřezových témat:</w:t>
      </w:r>
    </w:p>
    <w:p w14:paraId="1B522698" w14:textId="20E5D9C4" w:rsidR="009A63B6" w:rsidRPr="007B45C0" w:rsidRDefault="009A63B6" w:rsidP="005D78AC">
      <w:pPr>
        <w:pStyle w:val="svp"/>
        <w:rPr>
          <w:b/>
        </w:rPr>
      </w:pPr>
      <w:r w:rsidRPr="007B45C0">
        <w:t>Osvojení učiva obsahového okruhu vytváří vědomostní základ, nezbytný pro uvědomělé osvojení dovedností pro uplatnění absolventa jako seřizovače strojírenských výrobních zařízení. Tímto základem jsou vědomosti o výrobních zařízeních, jejich agregátech, součástech a funkčních principech a dovednost získávat o nich z různých informačních zdrojů relevantní informace. Nezbytné je i osvojení vědomostí o technických materiálech, z hlediska jejich použití, tak z hlediska jejich zpracovávání. Cílem je pěstovat u žáků dovednost získávat potřebné informace a dále s nimi pracovat. Druhé téma okruhu z uvedeného rozvržení vybočuje, neboť zahrnuje informativní přehled strojírenské metalurgie; jeho cílem je především poskytnout žákům vědomosti o druzích strojírenských polotovarů a jejich vlastnostech, důležitých pro jejich další zpracovávání. Technologie obrábění a tváření, které souvisejí se seřizováním obráběcích a tvářecích strojů, jsou zařazeny v obsahovém okruhu obsluha a seřizování výrobních strojů, do něhož logicky náležejí. Učivo obsahového okruhu vyžaduje od žáků dobrou úroveň vědomostí z matematické, přírodovědné, složky vzdělávání, na které navazuje, aplikuje je a dále rozvíjí.</w:t>
      </w:r>
      <w:r w:rsidR="003B2DD9" w:rsidRPr="007B45C0">
        <w:t xml:space="preserve"> </w:t>
      </w:r>
      <w:r w:rsidR="003B2DD9" w:rsidRPr="007B45C0">
        <w:rPr>
          <w:rStyle w:val="Siln"/>
          <w:b w:val="0"/>
        </w:rPr>
        <w:t>V rámci výuky se využívají i digitální technologie.</w:t>
      </w:r>
    </w:p>
    <w:p w14:paraId="399F4E04" w14:textId="77777777" w:rsidR="009A63B6" w:rsidRPr="007B45C0" w:rsidRDefault="009A63B6" w:rsidP="005D78AC">
      <w:pPr>
        <w:pStyle w:val="svp"/>
        <w:tabs>
          <w:tab w:val="left" w:pos="4676"/>
        </w:tabs>
      </w:pPr>
      <w:r w:rsidRPr="007B45C0">
        <w:lastRenderedPageBreak/>
        <w:t>Prostředky realizace kompetencí</w:t>
      </w:r>
    </w:p>
    <w:p w14:paraId="2F80BD28" w14:textId="77777777" w:rsidR="009A63B6" w:rsidRPr="007B45C0" w:rsidRDefault="009A63B6" w:rsidP="005D78AC">
      <w:pPr>
        <w:pStyle w:val="svp"/>
      </w:pPr>
      <w:r w:rsidRPr="007B45C0">
        <w:t xml:space="preserve">Žáci rozvíjejí dovednost řešit problémy a dovednost pracovat s informacemi – návyky pracovat s odbornou literaturou, strojnickými tabulkami, s výběry z norem apod., vyhledávat z nich informace potřebné k řešení zadaného problému a tyto informace uchovávat. Rozvíjí také dovednosti numerických aplikací jako je vypočítávat rozměry a hmotnost polotovarů.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135"/>
      </w:tblGrid>
      <w:tr w:rsidR="009A63B6" w:rsidRPr="007B45C0" w14:paraId="377A014B" w14:textId="77777777" w:rsidTr="005058A0">
        <w:tc>
          <w:tcPr>
            <w:tcW w:w="2378" w:type="dxa"/>
          </w:tcPr>
          <w:p w14:paraId="78E568DE" w14:textId="77777777" w:rsidR="009A63B6" w:rsidRPr="007B45C0" w:rsidRDefault="009A63B6" w:rsidP="005D78AC">
            <w:pPr>
              <w:pStyle w:val="svp"/>
              <w:tabs>
                <w:tab w:val="left" w:pos="2280"/>
              </w:tabs>
            </w:pPr>
            <w:r w:rsidRPr="007B45C0">
              <w:br w:type="page"/>
            </w:r>
            <w:r w:rsidRPr="007B45C0">
              <w:br w:type="page"/>
              <w:t>Učivo:</w:t>
            </w:r>
          </w:p>
        </w:tc>
        <w:tc>
          <w:tcPr>
            <w:tcW w:w="5135" w:type="dxa"/>
          </w:tcPr>
          <w:p w14:paraId="13F4F57A" w14:textId="77777777" w:rsidR="009A63B6" w:rsidRPr="007B45C0" w:rsidRDefault="009A63B6" w:rsidP="005D78AC">
            <w:pPr>
              <w:pStyle w:val="svp"/>
            </w:pPr>
            <w:r w:rsidRPr="007B45C0">
              <w:t>Strojírenská technologie</w:t>
            </w:r>
          </w:p>
        </w:tc>
      </w:tr>
      <w:tr w:rsidR="009A63B6" w:rsidRPr="007B45C0" w14:paraId="6B1557C0" w14:textId="77777777" w:rsidTr="005058A0">
        <w:tc>
          <w:tcPr>
            <w:tcW w:w="2378" w:type="dxa"/>
          </w:tcPr>
          <w:p w14:paraId="5E906805" w14:textId="77777777" w:rsidR="009A63B6" w:rsidRPr="007B45C0" w:rsidRDefault="009A63B6" w:rsidP="005D78AC">
            <w:pPr>
              <w:pStyle w:val="svp"/>
              <w:tabs>
                <w:tab w:val="left" w:pos="2280"/>
              </w:tabs>
            </w:pPr>
            <w:r w:rsidRPr="007B45C0">
              <w:t>Výsledky vzdělávání:</w:t>
            </w:r>
          </w:p>
        </w:tc>
        <w:tc>
          <w:tcPr>
            <w:tcW w:w="5135" w:type="dxa"/>
          </w:tcPr>
          <w:p w14:paraId="64F3767C" w14:textId="77777777" w:rsidR="009A63B6" w:rsidRPr="007B45C0" w:rsidRDefault="009A63B6" w:rsidP="005D78AC">
            <w:pPr>
              <w:pStyle w:val="svp"/>
              <w:tabs>
                <w:tab w:val="left" w:pos="2280"/>
              </w:tabs>
            </w:pPr>
            <w:r w:rsidRPr="007B45C0">
              <w:t>Strojírenská technologie přispívá k naplňování obecných cílů vzdělávání zejména v rozvoji odborných kompetencí. Učivo je koncipováno do tradičních celků.</w:t>
            </w:r>
          </w:p>
        </w:tc>
      </w:tr>
      <w:tr w:rsidR="009A63B6" w:rsidRPr="007B45C0" w14:paraId="72FE614E" w14:textId="77777777" w:rsidTr="005058A0">
        <w:tc>
          <w:tcPr>
            <w:tcW w:w="2378" w:type="dxa"/>
          </w:tcPr>
          <w:p w14:paraId="2CD43F63" w14:textId="77777777" w:rsidR="009A63B6" w:rsidRPr="007B45C0" w:rsidRDefault="009A63B6" w:rsidP="005D78AC">
            <w:pPr>
              <w:pStyle w:val="svp"/>
              <w:tabs>
                <w:tab w:val="left" w:pos="2280"/>
              </w:tabs>
            </w:pPr>
          </w:p>
        </w:tc>
        <w:tc>
          <w:tcPr>
            <w:tcW w:w="5135" w:type="dxa"/>
          </w:tcPr>
          <w:p w14:paraId="65907C53" w14:textId="77777777" w:rsidR="009A63B6" w:rsidRPr="007B45C0" w:rsidRDefault="009A63B6" w:rsidP="005D78AC">
            <w:pPr>
              <w:pStyle w:val="svp"/>
              <w:tabs>
                <w:tab w:val="left" w:pos="2280"/>
              </w:tabs>
            </w:pPr>
            <w:r w:rsidRPr="007B45C0">
              <w:t>Komunikativní kompetence</w:t>
            </w:r>
          </w:p>
        </w:tc>
      </w:tr>
      <w:tr w:rsidR="009A63B6" w:rsidRPr="007B45C0" w14:paraId="7C0098A8" w14:textId="77777777" w:rsidTr="005058A0">
        <w:tc>
          <w:tcPr>
            <w:tcW w:w="2378" w:type="dxa"/>
          </w:tcPr>
          <w:p w14:paraId="23E7CF6B" w14:textId="77777777" w:rsidR="009A63B6" w:rsidRPr="007B45C0" w:rsidRDefault="009A63B6" w:rsidP="005D78AC">
            <w:pPr>
              <w:pStyle w:val="svp"/>
              <w:tabs>
                <w:tab w:val="left" w:pos="2280"/>
              </w:tabs>
            </w:pPr>
            <w:r w:rsidRPr="007B45C0">
              <w:t>Žák zná a umí používat:</w:t>
            </w:r>
          </w:p>
        </w:tc>
        <w:tc>
          <w:tcPr>
            <w:tcW w:w="5135" w:type="dxa"/>
          </w:tcPr>
          <w:p w14:paraId="0F0D0CDF" w14:textId="77777777" w:rsidR="009A63B6" w:rsidRPr="007B45C0" w:rsidRDefault="009A63B6" w:rsidP="005D78AC">
            <w:pPr>
              <w:pStyle w:val="svp"/>
              <w:numPr>
                <w:ilvl w:val="0"/>
                <w:numId w:val="10"/>
              </w:numPr>
            </w:pPr>
            <w:r w:rsidRPr="007B45C0">
              <w:t>vyjadřuje se přiměřeně účelu jednání a komunikační situaci v projevech mluvených i  psaných a vhodně se prezentuje</w:t>
            </w:r>
          </w:p>
          <w:p w14:paraId="02B3880E" w14:textId="77777777" w:rsidR="009A63B6" w:rsidRPr="007B45C0" w:rsidRDefault="009A63B6" w:rsidP="005D78AC">
            <w:pPr>
              <w:pStyle w:val="svp"/>
              <w:numPr>
                <w:ilvl w:val="0"/>
                <w:numId w:val="10"/>
              </w:numPr>
            </w:pPr>
            <w:r w:rsidRPr="007B45C0">
              <w:t>formuluje své myšlenky srozumitelně, souvisle, v písemné podobě přehledně a jazykově správně</w:t>
            </w:r>
          </w:p>
          <w:p w14:paraId="3C7727AD" w14:textId="77777777" w:rsidR="009A63B6" w:rsidRPr="007B45C0" w:rsidRDefault="009A63B6" w:rsidP="005D78AC">
            <w:pPr>
              <w:pStyle w:val="svp"/>
              <w:numPr>
                <w:ilvl w:val="0"/>
                <w:numId w:val="10"/>
              </w:numPr>
            </w:pPr>
            <w:r w:rsidRPr="007B45C0">
              <w:t>účastní se aktivně diskusí</w:t>
            </w:r>
          </w:p>
          <w:p w14:paraId="4239E03B" w14:textId="77777777" w:rsidR="009A63B6" w:rsidRPr="007B45C0" w:rsidRDefault="009A63B6" w:rsidP="005D78AC">
            <w:pPr>
              <w:pStyle w:val="svp"/>
              <w:numPr>
                <w:ilvl w:val="0"/>
                <w:numId w:val="10"/>
              </w:numPr>
            </w:pPr>
            <w:r w:rsidRPr="007B45C0">
              <w:t>formuluje a obhajuje své názory a postoje</w:t>
            </w:r>
          </w:p>
          <w:p w14:paraId="415C13BF" w14:textId="77777777" w:rsidR="009A63B6" w:rsidRPr="007B45C0" w:rsidRDefault="009A63B6" w:rsidP="005D78AC">
            <w:pPr>
              <w:pStyle w:val="svp"/>
              <w:numPr>
                <w:ilvl w:val="0"/>
                <w:numId w:val="10"/>
              </w:numPr>
            </w:pPr>
            <w:r w:rsidRPr="007B45C0">
              <w:t>zpracovává administrativní písemnosti, pracovní dokumenty i souvislé texty na běžná i  odborná témata</w:t>
            </w:r>
          </w:p>
          <w:p w14:paraId="046E57D6" w14:textId="77777777" w:rsidR="009A63B6" w:rsidRPr="007B45C0" w:rsidRDefault="009A63B6" w:rsidP="005D78AC">
            <w:pPr>
              <w:pStyle w:val="svp"/>
              <w:numPr>
                <w:ilvl w:val="0"/>
                <w:numId w:val="10"/>
              </w:numPr>
            </w:pPr>
            <w:r w:rsidRPr="007B45C0">
              <w:t>dodržuje jazykové a stylistické normy i odbornou terminologii</w:t>
            </w:r>
          </w:p>
          <w:p w14:paraId="182C713B" w14:textId="77777777" w:rsidR="009A63B6" w:rsidRPr="007B45C0" w:rsidRDefault="009A63B6" w:rsidP="005D78AC">
            <w:pPr>
              <w:pStyle w:val="svp"/>
              <w:numPr>
                <w:ilvl w:val="0"/>
                <w:numId w:val="10"/>
              </w:numPr>
            </w:pPr>
            <w:r w:rsidRPr="007B45C0">
              <w:t>zaznamenává písemně podstatné myšlenky a údaje z textů a projevů jiných lidí (přednášek, diskusí, porad apod.)</w:t>
            </w:r>
          </w:p>
        </w:tc>
      </w:tr>
      <w:tr w:rsidR="009A63B6" w:rsidRPr="007B45C0" w14:paraId="68853023" w14:textId="77777777" w:rsidTr="005058A0">
        <w:tc>
          <w:tcPr>
            <w:tcW w:w="2378" w:type="dxa"/>
          </w:tcPr>
          <w:p w14:paraId="3DED5606" w14:textId="77777777" w:rsidR="009A63B6" w:rsidRPr="007B45C0" w:rsidRDefault="009A63B6" w:rsidP="005D78AC">
            <w:pPr>
              <w:pStyle w:val="svp"/>
              <w:tabs>
                <w:tab w:val="left" w:pos="2280"/>
              </w:tabs>
            </w:pPr>
            <w:r w:rsidRPr="007B45C0">
              <w:t>Žák je schopen:</w:t>
            </w:r>
          </w:p>
        </w:tc>
        <w:tc>
          <w:tcPr>
            <w:tcW w:w="5135" w:type="dxa"/>
          </w:tcPr>
          <w:p w14:paraId="5509FAB9" w14:textId="77777777" w:rsidR="009A63B6" w:rsidRPr="007B45C0" w:rsidRDefault="009A63B6" w:rsidP="005D78AC">
            <w:pPr>
              <w:pStyle w:val="svp"/>
              <w:numPr>
                <w:ilvl w:val="0"/>
                <w:numId w:val="10"/>
              </w:numPr>
            </w:pPr>
            <w:r w:rsidRPr="007B45C0">
              <w:t>vyjadřovat se a vystupovat v souladu se zásadami kultury projevu a chování</w:t>
            </w:r>
          </w:p>
          <w:p w14:paraId="7AE45D2D" w14:textId="77777777" w:rsidR="009A63B6" w:rsidRPr="007B45C0" w:rsidRDefault="009A63B6" w:rsidP="005D78AC">
            <w:pPr>
              <w:pStyle w:val="svp"/>
              <w:numPr>
                <w:ilvl w:val="0"/>
                <w:numId w:val="10"/>
              </w:numPr>
            </w:pPr>
            <w:r w:rsidRPr="007B45C0">
              <w:t>prezentovat výsledky před skupinou lidí</w:t>
            </w:r>
          </w:p>
          <w:p w14:paraId="25D77C9D" w14:textId="77777777" w:rsidR="009A63B6" w:rsidRPr="007B45C0" w:rsidRDefault="009A63B6" w:rsidP="005D78AC">
            <w:pPr>
              <w:pStyle w:val="svp"/>
              <w:numPr>
                <w:ilvl w:val="0"/>
                <w:numId w:val="10"/>
              </w:numPr>
            </w:pPr>
            <w:r w:rsidRPr="007B45C0">
              <w:t>dosáhnout jazykové způsobilosti potřebné pro komunikaci v cizojazyčném prostředí nejméně v jednom cizím jazyce</w:t>
            </w:r>
          </w:p>
          <w:p w14:paraId="56D450DA" w14:textId="77777777" w:rsidR="009A63B6" w:rsidRPr="007B45C0" w:rsidRDefault="009A63B6" w:rsidP="005D78AC">
            <w:pPr>
              <w:pStyle w:val="svp"/>
              <w:numPr>
                <w:ilvl w:val="0"/>
                <w:numId w:val="10"/>
              </w:numPr>
            </w:pPr>
            <w:r w:rsidRPr="007B45C0">
              <w:t xml:space="preserve">dosáhnout jazykové způsobilosti potřebné pro pracovní uplatnění dle potřeb a charakteru </w:t>
            </w:r>
            <w:r w:rsidRPr="007B45C0">
              <w:lastRenderedPageBreak/>
              <w:t>příslušné odborné kvalifikace (např. porozumí běžné odborné terminologii a pracovním pokynům v písemné i ústní formě)</w:t>
            </w:r>
          </w:p>
          <w:p w14:paraId="2A2E8F6B" w14:textId="77777777" w:rsidR="009A63B6" w:rsidRPr="007B45C0" w:rsidRDefault="009A63B6" w:rsidP="005D78AC">
            <w:pPr>
              <w:pStyle w:val="svp"/>
              <w:numPr>
                <w:ilvl w:val="0"/>
                <w:numId w:val="10"/>
              </w:numPr>
            </w:pPr>
            <w:r w:rsidRPr="007B45C0">
              <w:t>chápat výhody znalosti cizích jazyků pro životní i pracovní uplatnění</w:t>
            </w:r>
          </w:p>
          <w:p w14:paraId="5740B5A4" w14:textId="77777777" w:rsidR="009A63B6" w:rsidRPr="007B45C0" w:rsidRDefault="009A63B6" w:rsidP="005D78AC">
            <w:pPr>
              <w:pStyle w:val="svp"/>
              <w:numPr>
                <w:ilvl w:val="0"/>
                <w:numId w:val="10"/>
              </w:numPr>
            </w:pPr>
            <w:r w:rsidRPr="007B45C0">
              <w:t xml:space="preserve">prohlubovat své jazykové dovedností  v celoživotním učení </w:t>
            </w:r>
          </w:p>
        </w:tc>
      </w:tr>
      <w:tr w:rsidR="009A63B6" w:rsidRPr="007B45C0" w14:paraId="7F16F05A" w14:textId="77777777" w:rsidTr="005058A0">
        <w:tc>
          <w:tcPr>
            <w:tcW w:w="2378" w:type="dxa"/>
          </w:tcPr>
          <w:p w14:paraId="5894AD91" w14:textId="77777777" w:rsidR="009A63B6" w:rsidRPr="007B45C0" w:rsidRDefault="009A63B6" w:rsidP="005D78AC">
            <w:pPr>
              <w:pStyle w:val="svp"/>
              <w:tabs>
                <w:tab w:val="left" w:pos="2280"/>
              </w:tabs>
            </w:pPr>
          </w:p>
        </w:tc>
        <w:tc>
          <w:tcPr>
            <w:tcW w:w="5135" w:type="dxa"/>
          </w:tcPr>
          <w:p w14:paraId="5AD3815F" w14:textId="77777777" w:rsidR="009A63B6" w:rsidRPr="007B45C0" w:rsidRDefault="009A63B6" w:rsidP="005D78AC">
            <w:pPr>
              <w:pStyle w:val="svp"/>
              <w:tabs>
                <w:tab w:val="left" w:pos="2280"/>
              </w:tabs>
            </w:pPr>
            <w:r w:rsidRPr="007B45C0">
              <w:t>Personální kompetence</w:t>
            </w:r>
          </w:p>
        </w:tc>
      </w:tr>
      <w:tr w:rsidR="009A63B6" w:rsidRPr="007B45C0" w14:paraId="63D6A1BD" w14:textId="77777777" w:rsidTr="005058A0">
        <w:tc>
          <w:tcPr>
            <w:tcW w:w="2378" w:type="dxa"/>
          </w:tcPr>
          <w:p w14:paraId="2E0F9A8B" w14:textId="77777777" w:rsidR="009A63B6" w:rsidRPr="007B45C0" w:rsidRDefault="009A63B6" w:rsidP="005D78AC">
            <w:pPr>
              <w:pStyle w:val="svp"/>
              <w:tabs>
                <w:tab w:val="left" w:pos="2280"/>
              </w:tabs>
            </w:pPr>
            <w:r w:rsidRPr="007B45C0">
              <w:t xml:space="preserve">Žák umí: </w:t>
            </w:r>
          </w:p>
        </w:tc>
        <w:tc>
          <w:tcPr>
            <w:tcW w:w="5135" w:type="dxa"/>
          </w:tcPr>
          <w:p w14:paraId="27A88510" w14:textId="77777777" w:rsidR="009A63B6" w:rsidRPr="007B45C0" w:rsidRDefault="009A63B6" w:rsidP="005D78AC">
            <w:pPr>
              <w:pStyle w:val="svp"/>
              <w:numPr>
                <w:ilvl w:val="0"/>
                <w:numId w:val="10"/>
              </w:numPr>
            </w:pPr>
            <w:r w:rsidRPr="007B45C0">
              <w:t>posuzovat reálně své fyzické a duševní možnosti</w:t>
            </w:r>
          </w:p>
          <w:p w14:paraId="070583FE" w14:textId="77777777" w:rsidR="009A63B6" w:rsidRPr="007B45C0" w:rsidRDefault="009A63B6" w:rsidP="005D78AC">
            <w:pPr>
              <w:pStyle w:val="svp"/>
              <w:numPr>
                <w:ilvl w:val="0"/>
                <w:numId w:val="10"/>
              </w:numPr>
            </w:pPr>
            <w:r w:rsidRPr="007B45C0">
              <w:t>odhadovat důsledky svého jednání a chování v různých situacích</w:t>
            </w:r>
          </w:p>
          <w:p w14:paraId="79A55E31" w14:textId="77777777" w:rsidR="009A63B6" w:rsidRPr="007B45C0" w:rsidRDefault="009A63B6" w:rsidP="005D78AC">
            <w:pPr>
              <w:pStyle w:val="svp"/>
              <w:numPr>
                <w:ilvl w:val="0"/>
                <w:numId w:val="10"/>
              </w:numPr>
            </w:pPr>
            <w:r w:rsidRPr="007B45C0">
              <w:t>stanovovat si cíle a priority podle svých osobních schopností, zájmové a pracovní orientace a životních podmínek</w:t>
            </w:r>
          </w:p>
          <w:p w14:paraId="581B8379" w14:textId="77777777" w:rsidR="009A63B6" w:rsidRPr="007B45C0" w:rsidRDefault="009A63B6" w:rsidP="005D78AC">
            <w:pPr>
              <w:pStyle w:val="svp"/>
              <w:numPr>
                <w:ilvl w:val="0"/>
                <w:numId w:val="10"/>
              </w:numPr>
            </w:pPr>
            <w:r w:rsidRPr="007B45C0">
              <w:t>reagovat adekvátně na hodnocení svého vystupování a způsobu jednání ze strany jiných lidí</w:t>
            </w:r>
          </w:p>
          <w:p w14:paraId="328F9498" w14:textId="77777777" w:rsidR="009A63B6" w:rsidRPr="007B45C0" w:rsidRDefault="009A63B6" w:rsidP="005D78AC">
            <w:pPr>
              <w:pStyle w:val="svp"/>
              <w:numPr>
                <w:ilvl w:val="0"/>
                <w:numId w:val="10"/>
              </w:numPr>
            </w:pPr>
            <w:r w:rsidRPr="007B45C0">
              <w:t>přijímat radu i kritiku</w:t>
            </w:r>
          </w:p>
          <w:p w14:paraId="49446AAD" w14:textId="77777777" w:rsidR="009A63B6" w:rsidRPr="007B45C0" w:rsidRDefault="009A63B6" w:rsidP="005D78AC">
            <w:pPr>
              <w:pStyle w:val="svp"/>
              <w:numPr>
                <w:ilvl w:val="0"/>
                <w:numId w:val="10"/>
              </w:numPr>
            </w:pPr>
            <w:r w:rsidRPr="007B45C0">
              <w:t>ověřovat si získané poznatky</w:t>
            </w:r>
          </w:p>
          <w:p w14:paraId="60BD586C" w14:textId="77777777" w:rsidR="009A63B6" w:rsidRPr="007B45C0" w:rsidRDefault="009A63B6" w:rsidP="005D78AC">
            <w:pPr>
              <w:pStyle w:val="svp"/>
              <w:numPr>
                <w:ilvl w:val="0"/>
                <w:numId w:val="10"/>
              </w:numPr>
            </w:pPr>
            <w:r w:rsidRPr="007B45C0">
              <w:t>kriticky zvažovat názory, postoje a jednání jiných lidí</w:t>
            </w:r>
          </w:p>
          <w:p w14:paraId="5AF5FE73" w14:textId="77777777" w:rsidR="009A63B6" w:rsidRPr="007B45C0" w:rsidRDefault="009A63B6" w:rsidP="005D78AC">
            <w:pPr>
              <w:pStyle w:val="svp"/>
              <w:numPr>
                <w:ilvl w:val="0"/>
                <w:numId w:val="10"/>
              </w:numPr>
            </w:pPr>
            <w:r w:rsidRPr="007B45C0">
              <w:t xml:space="preserve">mít odpovědný vztah ke svému zdraví, pečovat o svůj fyzický i duševní rozvoj, být si vědomi důsledků nezdravého životního stylu a závislostí </w:t>
            </w:r>
          </w:p>
          <w:p w14:paraId="2A2F6C1A" w14:textId="77777777" w:rsidR="009A63B6" w:rsidRPr="007B45C0" w:rsidRDefault="009A63B6" w:rsidP="005D78AC">
            <w:pPr>
              <w:pStyle w:val="svp"/>
              <w:numPr>
                <w:ilvl w:val="0"/>
                <w:numId w:val="10"/>
              </w:numPr>
            </w:pPr>
            <w:r w:rsidRPr="007B45C0">
              <w:t>pracovat v týmu a podílet se na realizaci společných pracovních a jiných činností</w:t>
            </w:r>
          </w:p>
          <w:p w14:paraId="7852F19E" w14:textId="77777777" w:rsidR="009A63B6" w:rsidRPr="007B45C0" w:rsidRDefault="009A63B6" w:rsidP="005D78AC">
            <w:pPr>
              <w:pStyle w:val="svp"/>
              <w:numPr>
                <w:ilvl w:val="0"/>
                <w:numId w:val="10"/>
              </w:numPr>
            </w:pPr>
            <w:r w:rsidRPr="007B45C0">
              <w:t>přijímat a odpovědně plnit svěřené úkoly</w:t>
            </w:r>
          </w:p>
          <w:p w14:paraId="210C21E0" w14:textId="77777777" w:rsidR="009A63B6" w:rsidRPr="007B45C0" w:rsidRDefault="009A63B6" w:rsidP="005D78AC">
            <w:pPr>
              <w:pStyle w:val="svp"/>
              <w:numPr>
                <w:ilvl w:val="0"/>
                <w:numId w:val="10"/>
              </w:numPr>
            </w:pPr>
            <w:r w:rsidRPr="007B45C0">
              <w:t>podněcovat práci týmu vlastními návrhy na zlepšení práce a řešení úkolů</w:t>
            </w:r>
          </w:p>
          <w:p w14:paraId="697C625E" w14:textId="77777777" w:rsidR="009A63B6" w:rsidRPr="007B45C0" w:rsidRDefault="009A63B6" w:rsidP="005D78AC">
            <w:pPr>
              <w:pStyle w:val="svp"/>
              <w:numPr>
                <w:ilvl w:val="0"/>
                <w:numId w:val="10"/>
              </w:numPr>
            </w:pPr>
            <w:r w:rsidRPr="007B45C0">
              <w:t>nezaujatě zvažovat návrhy druhých</w:t>
            </w:r>
          </w:p>
        </w:tc>
      </w:tr>
      <w:tr w:rsidR="009A63B6" w:rsidRPr="007B45C0" w14:paraId="1231E5D2" w14:textId="77777777" w:rsidTr="005058A0">
        <w:tc>
          <w:tcPr>
            <w:tcW w:w="2378" w:type="dxa"/>
          </w:tcPr>
          <w:p w14:paraId="3C07B796" w14:textId="77777777" w:rsidR="009A63B6" w:rsidRPr="007B45C0" w:rsidRDefault="009A63B6" w:rsidP="005D78AC">
            <w:pPr>
              <w:pStyle w:val="svp"/>
              <w:tabs>
                <w:tab w:val="left" w:pos="2280"/>
              </w:tabs>
            </w:pPr>
          </w:p>
        </w:tc>
        <w:tc>
          <w:tcPr>
            <w:tcW w:w="5135" w:type="dxa"/>
          </w:tcPr>
          <w:p w14:paraId="0F1ACCDD" w14:textId="77777777" w:rsidR="009A63B6" w:rsidRPr="007B45C0" w:rsidRDefault="009A63B6" w:rsidP="005D78AC">
            <w:pPr>
              <w:pStyle w:val="svp"/>
              <w:tabs>
                <w:tab w:val="left" w:pos="2280"/>
              </w:tabs>
            </w:pPr>
            <w:r w:rsidRPr="007B45C0">
              <w:t>Sociální kompetence</w:t>
            </w:r>
          </w:p>
        </w:tc>
      </w:tr>
      <w:tr w:rsidR="009A63B6" w:rsidRPr="007B45C0" w14:paraId="57ED41BC" w14:textId="77777777" w:rsidTr="005058A0">
        <w:tc>
          <w:tcPr>
            <w:tcW w:w="2378" w:type="dxa"/>
          </w:tcPr>
          <w:p w14:paraId="1F4A7139" w14:textId="77777777" w:rsidR="009A63B6" w:rsidRPr="007B45C0" w:rsidRDefault="009A63B6" w:rsidP="005D78AC">
            <w:pPr>
              <w:pStyle w:val="svp"/>
              <w:tabs>
                <w:tab w:val="left" w:pos="2280"/>
              </w:tabs>
            </w:pPr>
            <w:r w:rsidRPr="007B45C0">
              <w:lastRenderedPageBreak/>
              <w:t>Žák je schopen:</w:t>
            </w:r>
          </w:p>
        </w:tc>
        <w:tc>
          <w:tcPr>
            <w:tcW w:w="5135" w:type="dxa"/>
          </w:tcPr>
          <w:p w14:paraId="05E65993" w14:textId="77777777" w:rsidR="009A63B6" w:rsidRPr="007B45C0" w:rsidRDefault="009A63B6" w:rsidP="005D78AC">
            <w:pPr>
              <w:pStyle w:val="svp"/>
              <w:numPr>
                <w:ilvl w:val="0"/>
                <w:numId w:val="10"/>
              </w:numPr>
            </w:pPr>
            <w:r w:rsidRPr="007B45C0">
              <w:t>adaptovat se na měnící se životní a pracovní podmínky a podle svých schopností a možností je pozitivně ovlivňovat</w:t>
            </w:r>
          </w:p>
          <w:p w14:paraId="710702EA" w14:textId="77777777" w:rsidR="009A63B6" w:rsidRPr="007B45C0" w:rsidRDefault="009A63B6" w:rsidP="005D78AC">
            <w:pPr>
              <w:pStyle w:val="svp"/>
              <w:numPr>
                <w:ilvl w:val="0"/>
                <w:numId w:val="10"/>
              </w:numPr>
            </w:pPr>
            <w:r w:rsidRPr="007B45C0">
              <w:t>řešit své sociální i ekonomické záležitosti</w:t>
            </w:r>
          </w:p>
          <w:p w14:paraId="3507B2C9" w14:textId="77777777" w:rsidR="009A63B6" w:rsidRPr="007B45C0" w:rsidRDefault="009A63B6" w:rsidP="005D78AC">
            <w:pPr>
              <w:pStyle w:val="svp"/>
              <w:numPr>
                <w:ilvl w:val="0"/>
                <w:numId w:val="10"/>
              </w:numPr>
            </w:pPr>
            <w:r w:rsidRPr="007B45C0">
              <w:t>být finančně gramotným</w:t>
            </w:r>
          </w:p>
          <w:p w14:paraId="03629287" w14:textId="77777777" w:rsidR="009A63B6" w:rsidRPr="007B45C0" w:rsidRDefault="009A63B6" w:rsidP="005D78AC">
            <w:pPr>
              <w:pStyle w:val="svp"/>
              <w:numPr>
                <w:ilvl w:val="0"/>
                <w:numId w:val="10"/>
              </w:numPr>
            </w:pPr>
            <w:r w:rsidRPr="007B45C0">
              <w:t>pomáhat méně zkušeným lidem ze svého okolí v řešení problémů při užívání odborných technologií</w:t>
            </w:r>
          </w:p>
          <w:p w14:paraId="779BFFC9" w14:textId="77777777" w:rsidR="009A63B6" w:rsidRPr="007B45C0" w:rsidRDefault="009A63B6" w:rsidP="005D78AC">
            <w:pPr>
              <w:pStyle w:val="svp"/>
              <w:numPr>
                <w:ilvl w:val="0"/>
                <w:numId w:val="10"/>
              </w:numPr>
            </w:pPr>
            <w:r w:rsidRPr="007B45C0">
              <w:t>aplikovat znalosti z oblasti strojírenství, informačních a komunikačních technologií při řešení úloh z jiných předmětů i ze života lidí</w:t>
            </w:r>
          </w:p>
          <w:p w14:paraId="36B0AB72" w14:textId="77777777" w:rsidR="009A63B6" w:rsidRPr="007B45C0" w:rsidRDefault="009A63B6" w:rsidP="005D78AC">
            <w:pPr>
              <w:pStyle w:val="svp"/>
              <w:numPr>
                <w:ilvl w:val="0"/>
                <w:numId w:val="10"/>
              </w:numPr>
            </w:pPr>
            <w:r w:rsidRPr="007B45C0">
              <w:t>nepodléhat předsudkům a stereotypům  v přístupu k druhým</w:t>
            </w:r>
          </w:p>
          <w:p w14:paraId="32ADFDC5" w14:textId="77777777" w:rsidR="009A63B6" w:rsidRPr="007B45C0" w:rsidRDefault="009A63B6" w:rsidP="005D78AC">
            <w:pPr>
              <w:pStyle w:val="svp"/>
              <w:numPr>
                <w:ilvl w:val="0"/>
                <w:numId w:val="10"/>
              </w:numPr>
            </w:pPr>
            <w:r w:rsidRPr="007B45C0">
              <w:t>přispívat k vytváření vstřícných mezilidských vztahů a k předcházení osobním konfliktům</w:t>
            </w:r>
          </w:p>
        </w:tc>
      </w:tr>
      <w:tr w:rsidR="009A63B6" w:rsidRPr="007B45C0" w14:paraId="56910396" w14:textId="77777777" w:rsidTr="005058A0">
        <w:tc>
          <w:tcPr>
            <w:tcW w:w="2378" w:type="dxa"/>
          </w:tcPr>
          <w:p w14:paraId="43FFBAF7" w14:textId="77777777" w:rsidR="009A63B6" w:rsidRPr="007B45C0" w:rsidRDefault="009A63B6" w:rsidP="005D78AC">
            <w:pPr>
              <w:pStyle w:val="svp"/>
              <w:tabs>
                <w:tab w:val="left" w:pos="2280"/>
              </w:tabs>
            </w:pPr>
          </w:p>
        </w:tc>
        <w:tc>
          <w:tcPr>
            <w:tcW w:w="5135" w:type="dxa"/>
          </w:tcPr>
          <w:p w14:paraId="44B45E43" w14:textId="77777777" w:rsidR="009A63B6" w:rsidRPr="007B45C0" w:rsidRDefault="009A63B6" w:rsidP="005D78AC">
            <w:pPr>
              <w:pStyle w:val="svp"/>
            </w:pPr>
            <w:r w:rsidRPr="007B45C0">
              <w:t>Kompetence k pracovnímu uplatnění</w:t>
            </w:r>
          </w:p>
        </w:tc>
      </w:tr>
      <w:tr w:rsidR="009A63B6" w:rsidRPr="007B45C0" w14:paraId="1026F5F0" w14:textId="77777777" w:rsidTr="005058A0">
        <w:tc>
          <w:tcPr>
            <w:tcW w:w="2378" w:type="dxa"/>
          </w:tcPr>
          <w:p w14:paraId="144363C4" w14:textId="77777777" w:rsidR="009A63B6" w:rsidRPr="007B45C0" w:rsidRDefault="009A63B6" w:rsidP="005D78AC">
            <w:pPr>
              <w:pStyle w:val="svp"/>
              <w:tabs>
                <w:tab w:val="left" w:pos="2280"/>
              </w:tabs>
            </w:pPr>
            <w:r w:rsidRPr="007B45C0">
              <w:t>Žák je veden k tomu, aby:</w:t>
            </w:r>
          </w:p>
        </w:tc>
        <w:tc>
          <w:tcPr>
            <w:tcW w:w="5135" w:type="dxa"/>
          </w:tcPr>
          <w:p w14:paraId="78571A9C" w14:textId="77777777" w:rsidR="009A63B6" w:rsidRPr="007B45C0" w:rsidRDefault="009A63B6" w:rsidP="005D78AC">
            <w:pPr>
              <w:pStyle w:val="svp"/>
              <w:numPr>
                <w:ilvl w:val="0"/>
                <w:numId w:val="10"/>
              </w:numPr>
            </w:pPr>
            <w:r w:rsidRPr="007B45C0">
              <w:t>měl odpovědný postoj k vlastní profesní budoucnosti, a tedy i vzdělávání</w:t>
            </w:r>
          </w:p>
          <w:p w14:paraId="40A4CCA8" w14:textId="77777777" w:rsidR="009A63B6" w:rsidRPr="007B45C0" w:rsidRDefault="009A63B6" w:rsidP="005D78AC">
            <w:pPr>
              <w:pStyle w:val="svp"/>
              <w:numPr>
                <w:ilvl w:val="0"/>
                <w:numId w:val="10"/>
              </w:numPr>
            </w:pPr>
            <w:r w:rsidRPr="007B45C0">
              <w:t>uvědomoval si význam celoživotního učení</w:t>
            </w:r>
          </w:p>
          <w:p w14:paraId="0D4C17C9" w14:textId="77777777" w:rsidR="009A63B6" w:rsidRPr="007B45C0" w:rsidRDefault="009A63B6" w:rsidP="005D78AC">
            <w:pPr>
              <w:pStyle w:val="svp"/>
              <w:numPr>
                <w:ilvl w:val="0"/>
                <w:numId w:val="10"/>
              </w:numPr>
            </w:pPr>
            <w:r w:rsidRPr="007B45C0">
              <w:t>přizpůsoboval se měnícím se pracovním podmínkám</w:t>
            </w:r>
          </w:p>
          <w:p w14:paraId="3B3929D3" w14:textId="77777777" w:rsidR="009A63B6" w:rsidRPr="007B45C0" w:rsidRDefault="009A63B6" w:rsidP="005D78AC">
            <w:pPr>
              <w:pStyle w:val="svp"/>
              <w:numPr>
                <w:ilvl w:val="0"/>
                <w:numId w:val="10"/>
              </w:numPr>
            </w:pPr>
            <w:r w:rsidRPr="007B45C0">
              <w:t>měl přehled o možnostech uplatnění na trhu práce v daném oboru</w:t>
            </w:r>
          </w:p>
          <w:p w14:paraId="1B065926" w14:textId="77777777" w:rsidR="009A63B6" w:rsidRPr="007B45C0" w:rsidRDefault="009A63B6" w:rsidP="005D78AC">
            <w:pPr>
              <w:pStyle w:val="svp"/>
              <w:numPr>
                <w:ilvl w:val="0"/>
                <w:numId w:val="10"/>
              </w:numPr>
            </w:pPr>
            <w:r w:rsidRPr="007B45C0">
              <w:t>cílevědomě a zodpovědně rozhodoval o své budoucí profesní a vzdělávací dráze</w:t>
            </w:r>
          </w:p>
          <w:p w14:paraId="5D96C3F2" w14:textId="77777777" w:rsidR="009A63B6" w:rsidRPr="007B45C0" w:rsidRDefault="009A63B6" w:rsidP="005D78AC">
            <w:pPr>
              <w:pStyle w:val="svp"/>
              <w:numPr>
                <w:ilvl w:val="0"/>
                <w:numId w:val="10"/>
              </w:numPr>
            </w:pPr>
            <w:r w:rsidRPr="007B45C0">
              <w:t>měl reálnou představu o pracovních, platových a jiných podmínkách v oboru a o požadavcích zaměstnavatelů na pracovníky a uměl je srovnávat se svými představami a předpoklady</w:t>
            </w:r>
          </w:p>
          <w:p w14:paraId="7BE7FD24" w14:textId="77777777" w:rsidR="009A63B6" w:rsidRPr="007B45C0" w:rsidRDefault="009A63B6" w:rsidP="005D78AC">
            <w:pPr>
              <w:pStyle w:val="svp"/>
              <w:numPr>
                <w:ilvl w:val="0"/>
                <w:numId w:val="10"/>
              </w:numPr>
            </w:pPr>
            <w:r w:rsidRPr="007B45C0">
              <w:t>uměl získávat a vyhodnocovat informace o pracovních i vzdělávacích příležitostech</w:t>
            </w:r>
          </w:p>
          <w:p w14:paraId="0DE7534E" w14:textId="77777777" w:rsidR="009A63B6" w:rsidRPr="007B45C0" w:rsidRDefault="009A63B6" w:rsidP="005D78AC">
            <w:pPr>
              <w:pStyle w:val="svp"/>
              <w:numPr>
                <w:ilvl w:val="0"/>
                <w:numId w:val="10"/>
              </w:numPr>
            </w:pPr>
            <w:r w:rsidRPr="007B45C0">
              <w:t>využíval poradenských zprostředkovatelských služeb jak z oblasti světa práce, tak vzdělávání</w:t>
            </w:r>
          </w:p>
          <w:p w14:paraId="7E73894F" w14:textId="77777777" w:rsidR="009A63B6" w:rsidRPr="007B45C0" w:rsidRDefault="009A63B6" w:rsidP="005D78AC">
            <w:pPr>
              <w:pStyle w:val="svp"/>
              <w:numPr>
                <w:ilvl w:val="0"/>
                <w:numId w:val="10"/>
              </w:numPr>
            </w:pPr>
            <w:r w:rsidRPr="007B45C0">
              <w:t>vhodně komunikoval s potenciálními zaměstnavateli</w:t>
            </w:r>
          </w:p>
          <w:p w14:paraId="3167A1D2" w14:textId="77777777" w:rsidR="009A63B6" w:rsidRPr="007B45C0" w:rsidRDefault="009A63B6" w:rsidP="005D78AC">
            <w:pPr>
              <w:pStyle w:val="svp"/>
              <w:numPr>
                <w:ilvl w:val="0"/>
                <w:numId w:val="10"/>
              </w:numPr>
            </w:pPr>
            <w:r w:rsidRPr="007B45C0">
              <w:lastRenderedPageBreak/>
              <w:t>prezentoval svůj odborný potenciál a své profesní cíle</w:t>
            </w:r>
          </w:p>
          <w:p w14:paraId="6FB7D485" w14:textId="77777777" w:rsidR="009A63B6" w:rsidRPr="007B45C0" w:rsidRDefault="009A63B6" w:rsidP="005D78AC">
            <w:pPr>
              <w:pStyle w:val="svp"/>
              <w:numPr>
                <w:ilvl w:val="0"/>
                <w:numId w:val="10"/>
              </w:numPr>
            </w:pPr>
            <w:r w:rsidRPr="007B45C0">
              <w:t>znal obecná práva a povinnosti zaměstnavatelů a pracovníků</w:t>
            </w:r>
          </w:p>
          <w:p w14:paraId="7A60ED58" w14:textId="77777777" w:rsidR="009A63B6" w:rsidRPr="007B45C0" w:rsidRDefault="009A63B6" w:rsidP="005D78AC">
            <w:pPr>
              <w:pStyle w:val="svp"/>
              <w:numPr>
                <w:ilvl w:val="0"/>
                <w:numId w:val="10"/>
              </w:numPr>
            </w:pPr>
            <w:r w:rsidRPr="007B45C0">
              <w:t>rozuměl podstatě a principům podnikání</w:t>
            </w:r>
          </w:p>
          <w:p w14:paraId="737E530F" w14:textId="77777777" w:rsidR="009A63B6" w:rsidRPr="007B45C0" w:rsidRDefault="009A63B6" w:rsidP="005D78AC">
            <w:pPr>
              <w:pStyle w:val="svp"/>
              <w:numPr>
                <w:ilvl w:val="0"/>
                <w:numId w:val="10"/>
              </w:numPr>
            </w:pPr>
            <w:r w:rsidRPr="007B45C0">
              <w:t>měl představu o právních, ekonomických, administrativních, osobnostních a etických aspektech soukromého podnikání</w:t>
            </w:r>
          </w:p>
          <w:p w14:paraId="50455DA9" w14:textId="77777777" w:rsidR="009A63B6" w:rsidRPr="007B45C0" w:rsidRDefault="009A63B6" w:rsidP="005D78AC">
            <w:pPr>
              <w:pStyle w:val="svp"/>
              <w:numPr>
                <w:ilvl w:val="0"/>
                <w:numId w:val="10"/>
              </w:numPr>
            </w:pPr>
            <w:r w:rsidRPr="007B45C0">
              <w:t>dokázal vyhledávat a posuzovat podnikatelské příležitosti v souladu s realitou tržního prostředí, svými předpoklady a dalšími možnostmi.</w:t>
            </w:r>
          </w:p>
        </w:tc>
      </w:tr>
      <w:tr w:rsidR="003B2DD9" w:rsidRPr="007B45C0" w14:paraId="5E33F6D4" w14:textId="77777777" w:rsidTr="003B2DD9">
        <w:tc>
          <w:tcPr>
            <w:tcW w:w="2378" w:type="dxa"/>
            <w:tcBorders>
              <w:top w:val="single" w:sz="4" w:space="0" w:color="auto"/>
              <w:left w:val="single" w:sz="4" w:space="0" w:color="auto"/>
              <w:bottom w:val="single" w:sz="4" w:space="0" w:color="auto"/>
              <w:right w:val="single" w:sz="4" w:space="0" w:color="auto"/>
            </w:tcBorders>
          </w:tcPr>
          <w:p w14:paraId="70398BE8" w14:textId="77777777" w:rsidR="003B2DD9" w:rsidRPr="007B45C0" w:rsidRDefault="003B2DD9" w:rsidP="002B7FC3">
            <w:pPr>
              <w:pStyle w:val="svp"/>
              <w:tabs>
                <w:tab w:val="left" w:pos="2280"/>
              </w:tabs>
            </w:pPr>
          </w:p>
        </w:tc>
        <w:tc>
          <w:tcPr>
            <w:tcW w:w="5135" w:type="dxa"/>
            <w:tcBorders>
              <w:top w:val="single" w:sz="4" w:space="0" w:color="auto"/>
              <w:left w:val="single" w:sz="4" w:space="0" w:color="auto"/>
              <w:bottom w:val="single" w:sz="4" w:space="0" w:color="auto"/>
              <w:right w:val="single" w:sz="4" w:space="0" w:color="auto"/>
            </w:tcBorders>
          </w:tcPr>
          <w:p w14:paraId="6AB93505" w14:textId="77777777" w:rsidR="003B2DD9" w:rsidRPr="007B45C0" w:rsidRDefault="003B2DD9" w:rsidP="003B2DD9">
            <w:pPr>
              <w:pStyle w:val="svp"/>
              <w:tabs>
                <w:tab w:val="num" w:pos="360"/>
              </w:tabs>
              <w:ind w:left="360" w:hanging="360"/>
            </w:pPr>
            <w:r w:rsidRPr="007B45C0">
              <w:t>Digitální kompetence</w:t>
            </w:r>
          </w:p>
        </w:tc>
      </w:tr>
      <w:tr w:rsidR="003B2DD9" w:rsidRPr="007B45C0" w14:paraId="4453075C" w14:textId="77777777" w:rsidTr="003B2DD9">
        <w:tc>
          <w:tcPr>
            <w:tcW w:w="2378" w:type="dxa"/>
            <w:tcBorders>
              <w:top w:val="single" w:sz="4" w:space="0" w:color="auto"/>
              <w:left w:val="single" w:sz="4" w:space="0" w:color="auto"/>
              <w:bottom w:val="single" w:sz="4" w:space="0" w:color="auto"/>
              <w:right w:val="single" w:sz="4" w:space="0" w:color="auto"/>
            </w:tcBorders>
          </w:tcPr>
          <w:p w14:paraId="0A910015" w14:textId="77777777" w:rsidR="003B2DD9" w:rsidRPr="007B45C0" w:rsidRDefault="003B2DD9" w:rsidP="002B7FC3">
            <w:pPr>
              <w:pStyle w:val="svp"/>
              <w:tabs>
                <w:tab w:val="left" w:pos="2280"/>
              </w:tabs>
            </w:pPr>
            <w:r w:rsidRPr="007B45C0">
              <w:t>Žák je veden k tomu, aby:</w:t>
            </w:r>
          </w:p>
        </w:tc>
        <w:tc>
          <w:tcPr>
            <w:tcW w:w="5135" w:type="dxa"/>
            <w:tcBorders>
              <w:top w:val="single" w:sz="4" w:space="0" w:color="auto"/>
              <w:left w:val="single" w:sz="4" w:space="0" w:color="auto"/>
              <w:bottom w:val="single" w:sz="4" w:space="0" w:color="auto"/>
              <w:right w:val="single" w:sz="4" w:space="0" w:color="auto"/>
            </w:tcBorders>
          </w:tcPr>
          <w:p w14:paraId="77BCC9AB" w14:textId="77777777" w:rsidR="003B2DD9" w:rsidRPr="007B45C0" w:rsidRDefault="003B2DD9" w:rsidP="003B2DD9">
            <w:pPr>
              <w:pStyle w:val="svp"/>
              <w:numPr>
                <w:ilvl w:val="0"/>
                <w:numId w:val="71"/>
              </w:numPr>
              <w:ind w:left="332"/>
            </w:pPr>
            <w:r w:rsidRPr="007B45C0">
              <w:t xml:space="preserve">používal vhodná prostředí, pomůcky, ale i různé běžně dostupné nástroje, technologie, programy a aplikace. </w:t>
            </w:r>
          </w:p>
          <w:p w14:paraId="20918D20" w14:textId="77777777" w:rsidR="003B2DD9" w:rsidRPr="007B45C0" w:rsidRDefault="003B2DD9" w:rsidP="003B2DD9">
            <w:pPr>
              <w:pStyle w:val="svp"/>
              <w:numPr>
                <w:ilvl w:val="0"/>
                <w:numId w:val="71"/>
              </w:numPr>
              <w:ind w:left="332"/>
            </w:pPr>
            <w:r w:rsidRPr="007B45C0">
              <w:t xml:space="preserve">S informatickými koncepty se seznámil prostřednictvím vlastní zkušenosti s řešením rozmanitých problémových situací. </w:t>
            </w:r>
          </w:p>
          <w:p w14:paraId="0ADFBC9A" w14:textId="77777777" w:rsidR="003B2DD9" w:rsidRPr="007B45C0" w:rsidRDefault="003B2DD9" w:rsidP="003B2DD9">
            <w:pPr>
              <w:pStyle w:val="svp"/>
              <w:numPr>
                <w:ilvl w:val="0"/>
                <w:numId w:val="71"/>
              </w:numPr>
              <w:ind w:left="332"/>
            </w:pPr>
            <w:r w:rsidRPr="007B45C0">
              <w:t>Setkával se i se situacemi blízkými jeho reálnému životu a odborné praxi.</w:t>
            </w:r>
          </w:p>
        </w:tc>
      </w:tr>
    </w:tbl>
    <w:p w14:paraId="41B5ADFC" w14:textId="77777777" w:rsidR="009A63B6" w:rsidRPr="007B45C0" w:rsidRDefault="009A63B6" w:rsidP="005D78AC">
      <w:pPr>
        <w:pStyle w:val="svp"/>
      </w:pPr>
    </w:p>
    <w:p w14:paraId="71E0866B" w14:textId="77777777" w:rsidR="009A63B6" w:rsidRPr="007B45C0" w:rsidRDefault="009A63B6" w:rsidP="005D78AC">
      <w:pPr>
        <w:pStyle w:val="svp"/>
        <w:rPr>
          <w:rFonts w:ascii="Arial" w:hAnsi="Arial"/>
          <w:sz w:val="28"/>
        </w:rPr>
      </w:pPr>
      <w:r w:rsidRPr="007B45C0">
        <w:br w:type="page"/>
      </w:r>
    </w:p>
    <w:p w14:paraId="4D91A9F6" w14:textId="77777777" w:rsidR="009A63B6" w:rsidRPr="007B45C0" w:rsidRDefault="009A63B6" w:rsidP="005D78AC">
      <w:pPr>
        <w:pStyle w:val="svp3"/>
      </w:pPr>
      <w:r w:rsidRPr="007B45C0">
        <w:lastRenderedPageBreak/>
        <w:t>Rámcový rozpis učiva:</w:t>
      </w:r>
    </w:p>
    <w:p w14:paraId="68321C34" w14:textId="77777777" w:rsidR="009A63B6" w:rsidRPr="007B45C0" w:rsidRDefault="009A63B6" w:rsidP="005D78AC">
      <w:pPr>
        <w:pStyle w:val="svp4"/>
      </w:pPr>
      <w:r w:rsidRPr="007B45C0">
        <w:t xml:space="preserve">Strojírenská technologie </w:t>
      </w:r>
    </w:p>
    <w:p w14:paraId="6570EEEC" w14:textId="77777777" w:rsidR="009A63B6" w:rsidRPr="007B45C0" w:rsidRDefault="009A63B6" w:rsidP="005D78AC">
      <w:pPr>
        <w:pStyle w:val="svp"/>
        <w:tabs>
          <w:tab w:val="right" w:pos="7371"/>
        </w:tabs>
      </w:pPr>
      <w:r w:rsidRPr="007B45C0">
        <w:rPr>
          <w:rFonts w:eastAsia="Calibri"/>
        </w:rPr>
        <w:t>1. ročník</w:t>
      </w:r>
      <w:r w:rsidRPr="007B45C0">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A63B6" w:rsidRPr="007B45C0" w14:paraId="73B6A8F7" w14:textId="77777777" w:rsidTr="005058A0">
        <w:tc>
          <w:tcPr>
            <w:tcW w:w="3750" w:type="dxa"/>
            <w:tcBorders>
              <w:top w:val="single" w:sz="4" w:space="0" w:color="auto"/>
              <w:left w:val="single" w:sz="4" w:space="0" w:color="auto"/>
              <w:bottom w:val="single" w:sz="4" w:space="0" w:color="auto"/>
              <w:right w:val="single" w:sz="4" w:space="0" w:color="auto"/>
            </w:tcBorders>
          </w:tcPr>
          <w:p w14:paraId="388AD37D" w14:textId="77777777" w:rsidR="009A63B6" w:rsidRPr="007B45C0" w:rsidRDefault="009A63B6" w:rsidP="005D78AC">
            <w:pPr>
              <w:pStyle w:val="svp"/>
            </w:pPr>
            <w:r w:rsidRPr="007B45C0">
              <w:t>Učivo</w:t>
            </w:r>
          </w:p>
        </w:tc>
        <w:tc>
          <w:tcPr>
            <w:tcW w:w="3760" w:type="dxa"/>
            <w:tcBorders>
              <w:top w:val="single" w:sz="4" w:space="0" w:color="auto"/>
              <w:left w:val="single" w:sz="4" w:space="0" w:color="auto"/>
              <w:bottom w:val="single" w:sz="4" w:space="0" w:color="auto"/>
              <w:right w:val="single" w:sz="4" w:space="0" w:color="auto"/>
            </w:tcBorders>
          </w:tcPr>
          <w:p w14:paraId="40E030A3" w14:textId="77777777" w:rsidR="009A63B6" w:rsidRPr="007B45C0" w:rsidRDefault="009A63B6" w:rsidP="005D78AC">
            <w:pPr>
              <w:pStyle w:val="svp"/>
            </w:pPr>
            <w:r w:rsidRPr="007B45C0">
              <w:t>Výsledky vzdělávání</w:t>
            </w:r>
          </w:p>
        </w:tc>
      </w:tr>
      <w:tr w:rsidR="009A63B6" w:rsidRPr="007B45C0" w14:paraId="7446987E" w14:textId="77777777" w:rsidTr="005058A0">
        <w:tc>
          <w:tcPr>
            <w:tcW w:w="3750" w:type="dxa"/>
            <w:tcBorders>
              <w:top w:val="single" w:sz="4" w:space="0" w:color="auto"/>
              <w:left w:val="single" w:sz="4" w:space="0" w:color="auto"/>
              <w:bottom w:val="single" w:sz="4" w:space="0" w:color="auto"/>
              <w:right w:val="single" w:sz="4" w:space="0" w:color="auto"/>
            </w:tcBorders>
          </w:tcPr>
          <w:p w14:paraId="417CFE12" w14:textId="77777777" w:rsidR="009A63B6" w:rsidRPr="007B45C0" w:rsidRDefault="009A63B6" w:rsidP="005D78AC">
            <w:pPr>
              <w:pStyle w:val="svp"/>
              <w:numPr>
                <w:ilvl w:val="0"/>
                <w:numId w:val="20"/>
              </w:numPr>
              <w:tabs>
                <w:tab w:val="num" w:pos="360"/>
              </w:tabs>
            </w:pPr>
            <w:r w:rsidRPr="007B45C0">
              <w:t>Strojírenské materiály</w:t>
            </w:r>
          </w:p>
        </w:tc>
        <w:tc>
          <w:tcPr>
            <w:tcW w:w="3760" w:type="dxa"/>
            <w:tcBorders>
              <w:top w:val="single" w:sz="4" w:space="0" w:color="auto"/>
              <w:left w:val="single" w:sz="4" w:space="0" w:color="auto"/>
              <w:bottom w:val="single" w:sz="4" w:space="0" w:color="auto"/>
              <w:right w:val="single" w:sz="4" w:space="0" w:color="auto"/>
            </w:tcBorders>
          </w:tcPr>
          <w:p w14:paraId="732BD992" w14:textId="77777777" w:rsidR="009A63B6" w:rsidRPr="007B45C0" w:rsidRDefault="009A63B6" w:rsidP="005D78AC">
            <w:pPr>
              <w:pStyle w:val="svp"/>
            </w:pPr>
            <w:r w:rsidRPr="007B45C0">
              <w:t xml:space="preserve">Žák: </w:t>
            </w:r>
          </w:p>
        </w:tc>
      </w:tr>
      <w:tr w:rsidR="009A63B6" w:rsidRPr="007B45C0" w14:paraId="6593161E" w14:textId="77777777" w:rsidTr="005058A0">
        <w:tc>
          <w:tcPr>
            <w:tcW w:w="3750" w:type="dxa"/>
            <w:tcBorders>
              <w:top w:val="single" w:sz="4" w:space="0" w:color="auto"/>
              <w:left w:val="single" w:sz="4" w:space="0" w:color="auto"/>
              <w:bottom w:val="nil"/>
              <w:right w:val="single" w:sz="4" w:space="0" w:color="auto"/>
            </w:tcBorders>
          </w:tcPr>
          <w:p w14:paraId="53550DB0" w14:textId="77777777" w:rsidR="009A63B6" w:rsidRPr="007B45C0" w:rsidRDefault="009A63B6" w:rsidP="005D78AC">
            <w:pPr>
              <w:pStyle w:val="svp"/>
              <w:numPr>
                <w:ilvl w:val="0"/>
                <w:numId w:val="19"/>
              </w:numPr>
              <w:tabs>
                <w:tab w:val="num" w:pos="360"/>
              </w:tabs>
            </w:pPr>
            <w:r w:rsidRPr="007B45C0">
              <w:t>Strojírenské materiály</w:t>
            </w:r>
          </w:p>
          <w:p w14:paraId="00FAF2C8" w14:textId="77777777" w:rsidR="009A63B6" w:rsidRPr="007B45C0" w:rsidRDefault="009A63B6" w:rsidP="005D78AC">
            <w:pPr>
              <w:pStyle w:val="svp"/>
              <w:numPr>
                <w:ilvl w:val="0"/>
                <w:numId w:val="19"/>
              </w:numPr>
              <w:tabs>
                <w:tab w:val="num" w:pos="360"/>
              </w:tabs>
            </w:pPr>
            <w:r w:rsidRPr="007B45C0">
              <w:t>Rozdělení, označování vlastností, použití</w:t>
            </w:r>
          </w:p>
        </w:tc>
        <w:tc>
          <w:tcPr>
            <w:tcW w:w="3760" w:type="dxa"/>
            <w:tcBorders>
              <w:top w:val="single" w:sz="4" w:space="0" w:color="auto"/>
              <w:left w:val="single" w:sz="4" w:space="0" w:color="auto"/>
              <w:bottom w:val="nil"/>
              <w:right w:val="single" w:sz="4" w:space="0" w:color="auto"/>
            </w:tcBorders>
          </w:tcPr>
          <w:p w14:paraId="36408DF7" w14:textId="77777777" w:rsidR="009A63B6" w:rsidRPr="007B45C0" w:rsidRDefault="009A63B6" w:rsidP="005D78AC">
            <w:pPr>
              <w:pStyle w:val="svp"/>
              <w:numPr>
                <w:ilvl w:val="0"/>
                <w:numId w:val="19"/>
              </w:numPr>
              <w:tabs>
                <w:tab w:val="num" w:pos="360"/>
              </w:tabs>
            </w:pPr>
            <w:r w:rsidRPr="007B45C0">
              <w:t>rozeznává podle označení kovové a nekovové materiály pro výrobu strojních součástí, nástrojů a nářadí; jejich vlastnosti</w:t>
            </w:r>
          </w:p>
        </w:tc>
      </w:tr>
      <w:tr w:rsidR="009A63B6" w:rsidRPr="007B45C0" w14:paraId="02502483" w14:textId="77777777" w:rsidTr="005058A0">
        <w:tc>
          <w:tcPr>
            <w:tcW w:w="3750" w:type="dxa"/>
            <w:tcBorders>
              <w:top w:val="nil"/>
              <w:left w:val="single" w:sz="4" w:space="0" w:color="auto"/>
              <w:bottom w:val="nil"/>
              <w:right w:val="single" w:sz="4" w:space="0" w:color="auto"/>
            </w:tcBorders>
          </w:tcPr>
          <w:p w14:paraId="56C47CF3" w14:textId="77777777" w:rsidR="009A63B6" w:rsidRPr="007B45C0" w:rsidRDefault="009A63B6" w:rsidP="005D78AC">
            <w:pPr>
              <w:pStyle w:val="svp"/>
              <w:numPr>
                <w:ilvl w:val="0"/>
                <w:numId w:val="19"/>
              </w:numPr>
              <w:tabs>
                <w:tab w:val="num" w:pos="360"/>
              </w:tabs>
            </w:pPr>
            <w:r w:rsidRPr="007B45C0">
              <w:t>Kovové materiály a nekovové materiály</w:t>
            </w:r>
          </w:p>
        </w:tc>
        <w:tc>
          <w:tcPr>
            <w:tcW w:w="3760" w:type="dxa"/>
            <w:tcBorders>
              <w:top w:val="nil"/>
              <w:left w:val="single" w:sz="4" w:space="0" w:color="auto"/>
              <w:bottom w:val="nil"/>
              <w:right w:val="single" w:sz="4" w:space="0" w:color="auto"/>
            </w:tcBorders>
          </w:tcPr>
          <w:p w14:paraId="4AFA6060" w14:textId="77777777" w:rsidR="009A63B6" w:rsidRPr="007B45C0" w:rsidRDefault="009A63B6" w:rsidP="005D78AC">
            <w:pPr>
              <w:pStyle w:val="svp"/>
              <w:numPr>
                <w:ilvl w:val="0"/>
                <w:numId w:val="19"/>
              </w:numPr>
              <w:tabs>
                <w:tab w:val="num" w:pos="360"/>
              </w:tabs>
            </w:pPr>
            <w:r w:rsidRPr="007B45C0">
              <w:t>rozlišuje podle označení kovové a nekovové materiály pro výrobu strojních součástí, nástrojů a nářadí; jejich vlastnosti</w:t>
            </w:r>
          </w:p>
        </w:tc>
      </w:tr>
      <w:tr w:rsidR="009A63B6" w:rsidRPr="007B45C0" w14:paraId="0E026F45" w14:textId="77777777" w:rsidTr="005058A0">
        <w:tc>
          <w:tcPr>
            <w:tcW w:w="3750" w:type="dxa"/>
            <w:tcBorders>
              <w:top w:val="nil"/>
              <w:left w:val="single" w:sz="4" w:space="0" w:color="auto"/>
              <w:bottom w:val="nil"/>
              <w:right w:val="single" w:sz="4" w:space="0" w:color="auto"/>
            </w:tcBorders>
          </w:tcPr>
          <w:p w14:paraId="57955CB4" w14:textId="77777777" w:rsidR="009A63B6" w:rsidRPr="007B45C0" w:rsidRDefault="009A63B6" w:rsidP="005D78AC">
            <w:pPr>
              <w:pStyle w:val="svp"/>
              <w:numPr>
                <w:ilvl w:val="0"/>
                <w:numId w:val="19"/>
              </w:numPr>
              <w:tabs>
                <w:tab w:val="num" w:pos="360"/>
              </w:tabs>
            </w:pPr>
            <w:r w:rsidRPr="007B45C0">
              <w:t>Kovové konstrukční materiály</w:t>
            </w:r>
          </w:p>
        </w:tc>
        <w:tc>
          <w:tcPr>
            <w:tcW w:w="3760" w:type="dxa"/>
            <w:tcBorders>
              <w:top w:val="nil"/>
              <w:left w:val="single" w:sz="4" w:space="0" w:color="auto"/>
              <w:bottom w:val="nil"/>
              <w:right w:val="single" w:sz="4" w:space="0" w:color="auto"/>
            </w:tcBorders>
          </w:tcPr>
          <w:p w14:paraId="18123831" w14:textId="77777777" w:rsidR="009A63B6" w:rsidRPr="007B45C0" w:rsidRDefault="009A63B6" w:rsidP="005D78AC">
            <w:pPr>
              <w:pStyle w:val="svp"/>
              <w:numPr>
                <w:ilvl w:val="0"/>
                <w:numId w:val="19"/>
              </w:numPr>
              <w:tabs>
                <w:tab w:val="num" w:pos="360"/>
              </w:tabs>
            </w:pPr>
            <w:r w:rsidRPr="007B45C0">
              <w:t>rozeznává smyslovým vnímáním, nejpoužívanější druhy konstrukčních, nástrojových a pomocných materiálů používaných ve strojírenství a při provozu strojů</w:t>
            </w:r>
          </w:p>
        </w:tc>
      </w:tr>
      <w:tr w:rsidR="009A63B6" w:rsidRPr="007B45C0" w14:paraId="30FFC46E" w14:textId="77777777" w:rsidTr="005058A0">
        <w:tc>
          <w:tcPr>
            <w:tcW w:w="3750" w:type="dxa"/>
            <w:tcBorders>
              <w:top w:val="nil"/>
              <w:left w:val="single" w:sz="4" w:space="0" w:color="auto"/>
              <w:bottom w:val="nil"/>
              <w:right w:val="single" w:sz="4" w:space="0" w:color="auto"/>
            </w:tcBorders>
          </w:tcPr>
          <w:p w14:paraId="0E7357C7" w14:textId="77777777" w:rsidR="009A63B6" w:rsidRPr="007B45C0" w:rsidRDefault="009A63B6" w:rsidP="005D78AC">
            <w:pPr>
              <w:pStyle w:val="svp"/>
              <w:numPr>
                <w:ilvl w:val="0"/>
                <w:numId w:val="19"/>
              </w:numPr>
              <w:tabs>
                <w:tab w:val="num" w:pos="360"/>
              </w:tabs>
            </w:pPr>
            <w:r w:rsidRPr="007B45C0">
              <w:t>Nástrojové materiály</w:t>
            </w:r>
          </w:p>
        </w:tc>
        <w:tc>
          <w:tcPr>
            <w:tcW w:w="3760" w:type="dxa"/>
            <w:tcBorders>
              <w:top w:val="nil"/>
              <w:left w:val="single" w:sz="4" w:space="0" w:color="auto"/>
              <w:bottom w:val="nil"/>
              <w:right w:val="single" w:sz="4" w:space="0" w:color="auto"/>
            </w:tcBorders>
          </w:tcPr>
          <w:p w14:paraId="79FB191F" w14:textId="77777777" w:rsidR="009A63B6" w:rsidRPr="007B45C0" w:rsidRDefault="009A63B6" w:rsidP="005D78AC">
            <w:pPr>
              <w:pStyle w:val="svp"/>
              <w:numPr>
                <w:ilvl w:val="0"/>
                <w:numId w:val="19"/>
              </w:numPr>
              <w:tabs>
                <w:tab w:val="num" w:pos="360"/>
              </w:tabs>
            </w:pPr>
            <w:r w:rsidRPr="007B45C0">
              <w:t>zohledňuje materiály při jejich zpracovávání, popř. používání</w:t>
            </w:r>
          </w:p>
        </w:tc>
      </w:tr>
      <w:tr w:rsidR="009A63B6" w:rsidRPr="007B45C0" w14:paraId="0F9382E5" w14:textId="77777777" w:rsidTr="005058A0">
        <w:tc>
          <w:tcPr>
            <w:tcW w:w="3750" w:type="dxa"/>
            <w:tcBorders>
              <w:top w:val="nil"/>
              <w:left w:val="single" w:sz="4" w:space="0" w:color="auto"/>
              <w:bottom w:val="nil"/>
              <w:right w:val="single" w:sz="4" w:space="0" w:color="auto"/>
            </w:tcBorders>
          </w:tcPr>
          <w:p w14:paraId="5F1F87B3" w14:textId="77777777" w:rsidR="009A63B6" w:rsidRPr="007B45C0" w:rsidRDefault="009A63B6" w:rsidP="005D78AC">
            <w:pPr>
              <w:pStyle w:val="svp"/>
              <w:numPr>
                <w:ilvl w:val="0"/>
                <w:numId w:val="19"/>
              </w:numPr>
              <w:tabs>
                <w:tab w:val="num" w:pos="360"/>
              </w:tabs>
            </w:pPr>
            <w:r w:rsidRPr="007B45C0">
              <w:t>Rozdělení ocelí</w:t>
            </w:r>
          </w:p>
        </w:tc>
        <w:tc>
          <w:tcPr>
            <w:tcW w:w="3760" w:type="dxa"/>
            <w:tcBorders>
              <w:top w:val="nil"/>
              <w:left w:val="single" w:sz="4" w:space="0" w:color="auto"/>
              <w:bottom w:val="nil"/>
              <w:right w:val="single" w:sz="4" w:space="0" w:color="auto"/>
            </w:tcBorders>
          </w:tcPr>
          <w:p w14:paraId="57A5D2C4" w14:textId="77777777" w:rsidR="009A63B6" w:rsidRPr="007B45C0" w:rsidRDefault="009A63B6" w:rsidP="005D78AC">
            <w:pPr>
              <w:pStyle w:val="svp"/>
              <w:numPr>
                <w:ilvl w:val="0"/>
                <w:numId w:val="19"/>
              </w:numPr>
              <w:tabs>
                <w:tab w:val="num" w:pos="360"/>
              </w:tabs>
            </w:pPr>
            <w:r w:rsidRPr="007B45C0">
              <w:t>uvede oceli do příslušných tříd a popíše příslušné třídy ocelí</w:t>
            </w:r>
          </w:p>
        </w:tc>
      </w:tr>
      <w:tr w:rsidR="009A63B6" w:rsidRPr="007B45C0" w14:paraId="61E7C268" w14:textId="77777777" w:rsidTr="005058A0">
        <w:tc>
          <w:tcPr>
            <w:tcW w:w="3750" w:type="dxa"/>
            <w:tcBorders>
              <w:top w:val="nil"/>
              <w:left w:val="single" w:sz="4" w:space="0" w:color="auto"/>
              <w:bottom w:val="nil"/>
              <w:right w:val="single" w:sz="4" w:space="0" w:color="auto"/>
            </w:tcBorders>
          </w:tcPr>
          <w:p w14:paraId="29114EEE" w14:textId="77777777" w:rsidR="009A63B6" w:rsidRPr="007B45C0" w:rsidRDefault="009A63B6" w:rsidP="005D78AC">
            <w:pPr>
              <w:pStyle w:val="svp"/>
              <w:numPr>
                <w:ilvl w:val="0"/>
                <w:numId w:val="19"/>
              </w:numPr>
              <w:tabs>
                <w:tab w:val="num" w:pos="360"/>
              </w:tabs>
            </w:pPr>
            <w:r w:rsidRPr="007B45C0">
              <w:t>Značení ocelí</w:t>
            </w:r>
          </w:p>
        </w:tc>
        <w:tc>
          <w:tcPr>
            <w:tcW w:w="3760" w:type="dxa"/>
            <w:tcBorders>
              <w:top w:val="nil"/>
              <w:left w:val="single" w:sz="4" w:space="0" w:color="auto"/>
              <w:bottom w:val="nil"/>
              <w:right w:val="single" w:sz="4" w:space="0" w:color="auto"/>
            </w:tcBorders>
          </w:tcPr>
          <w:p w14:paraId="180DBBBB" w14:textId="77777777" w:rsidR="009A63B6" w:rsidRPr="007B45C0" w:rsidRDefault="009A63B6" w:rsidP="005D78AC">
            <w:pPr>
              <w:pStyle w:val="svp"/>
              <w:numPr>
                <w:ilvl w:val="0"/>
                <w:numId w:val="19"/>
              </w:numPr>
              <w:tabs>
                <w:tab w:val="num" w:pos="360"/>
              </w:tabs>
            </w:pPr>
            <w:r w:rsidRPr="007B45C0">
              <w:t>aplikuje označování konstrukčních i nástrojových ocelí, ocelí na odlitky a litiny aplikuje označování konstrukčních i nástrojových ocelí, ocelí na odlitky a litiny</w:t>
            </w:r>
          </w:p>
        </w:tc>
      </w:tr>
      <w:tr w:rsidR="009A63B6" w:rsidRPr="007B45C0" w14:paraId="6E414402" w14:textId="77777777" w:rsidTr="005058A0">
        <w:tc>
          <w:tcPr>
            <w:tcW w:w="3750" w:type="dxa"/>
            <w:tcBorders>
              <w:top w:val="nil"/>
              <w:left w:val="single" w:sz="4" w:space="0" w:color="auto"/>
              <w:bottom w:val="nil"/>
              <w:right w:val="single" w:sz="4" w:space="0" w:color="auto"/>
            </w:tcBorders>
          </w:tcPr>
          <w:p w14:paraId="131A08F2" w14:textId="77777777" w:rsidR="009A63B6" w:rsidRPr="007B45C0" w:rsidRDefault="009A63B6" w:rsidP="005D78AC">
            <w:pPr>
              <w:pStyle w:val="svp"/>
              <w:numPr>
                <w:ilvl w:val="0"/>
                <w:numId w:val="19"/>
              </w:numPr>
              <w:tabs>
                <w:tab w:val="num" w:pos="360"/>
              </w:tabs>
            </w:pPr>
            <w:r w:rsidRPr="007B45C0">
              <w:t>Litina, rozdělení, značení</w:t>
            </w:r>
          </w:p>
        </w:tc>
        <w:tc>
          <w:tcPr>
            <w:tcW w:w="3760" w:type="dxa"/>
            <w:tcBorders>
              <w:top w:val="nil"/>
              <w:left w:val="single" w:sz="4" w:space="0" w:color="auto"/>
              <w:bottom w:val="nil"/>
              <w:right w:val="single" w:sz="4" w:space="0" w:color="auto"/>
            </w:tcBorders>
          </w:tcPr>
          <w:p w14:paraId="68D5D460" w14:textId="77777777" w:rsidR="009A63B6" w:rsidRPr="007B45C0" w:rsidRDefault="009A63B6" w:rsidP="005D78AC">
            <w:pPr>
              <w:pStyle w:val="svp"/>
              <w:numPr>
                <w:ilvl w:val="0"/>
                <w:numId w:val="19"/>
              </w:numPr>
              <w:tabs>
                <w:tab w:val="num" w:pos="360"/>
              </w:tabs>
            </w:pPr>
            <w:r w:rsidRPr="007B45C0">
              <w:t>uvede druhy litin, jejich vlastnosti a použití</w:t>
            </w:r>
          </w:p>
        </w:tc>
      </w:tr>
      <w:tr w:rsidR="009A63B6" w:rsidRPr="007B45C0" w14:paraId="73FAFFD6" w14:textId="77777777" w:rsidTr="005058A0">
        <w:tc>
          <w:tcPr>
            <w:tcW w:w="3750" w:type="dxa"/>
            <w:tcBorders>
              <w:top w:val="nil"/>
              <w:left w:val="single" w:sz="4" w:space="0" w:color="auto"/>
              <w:bottom w:val="nil"/>
              <w:right w:val="single" w:sz="4" w:space="0" w:color="auto"/>
            </w:tcBorders>
          </w:tcPr>
          <w:p w14:paraId="58DAF876" w14:textId="77777777" w:rsidR="009A63B6" w:rsidRPr="007B45C0" w:rsidRDefault="009A63B6" w:rsidP="005D78AC">
            <w:pPr>
              <w:pStyle w:val="svp"/>
              <w:numPr>
                <w:ilvl w:val="0"/>
                <w:numId w:val="19"/>
              </w:numPr>
              <w:tabs>
                <w:tab w:val="num" w:pos="360"/>
              </w:tabs>
            </w:pPr>
            <w:r w:rsidRPr="007B45C0">
              <w:t>Neželezné kovy, lehké, těžké</w:t>
            </w:r>
          </w:p>
        </w:tc>
        <w:tc>
          <w:tcPr>
            <w:tcW w:w="3760" w:type="dxa"/>
            <w:tcBorders>
              <w:top w:val="nil"/>
              <w:left w:val="single" w:sz="4" w:space="0" w:color="auto"/>
              <w:bottom w:val="nil"/>
              <w:right w:val="single" w:sz="4" w:space="0" w:color="auto"/>
            </w:tcBorders>
          </w:tcPr>
          <w:p w14:paraId="637AAAE5" w14:textId="77777777" w:rsidR="009A63B6" w:rsidRPr="007B45C0" w:rsidRDefault="009A63B6" w:rsidP="005D78AC">
            <w:pPr>
              <w:pStyle w:val="svp"/>
              <w:numPr>
                <w:ilvl w:val="0"/>
                <w:numId w:val="19"/>
              </w:numPr>
              <w:tabs>
                <w:tab w:val="num" w:pos="360"/>
              </w:tabs>
            </w:pPr>
            <w:r w:rsidRPr="007B45C0">
              <w:t>vysvětlí výrobu a označování nejdůležitějších neželezných kovů</w:t>
            </w:r>
          </w:p>
        </w:tc>
      </w:tr>
      <w:tr w:rsidR="009A63B6" w:rsidRPr="007B45C0" w14:paraId="1CAF9F99" w14:textId="77777777" w:rsidTr="005058A0">
        <w:tc>
          <w:tcPr>
            <w:tcW w:w="3750" w:type="dxa"/>
            <w:tcBorders>
              <w:top w:val="nil"/>
              <w:left w:val="single" w:sz="4" w:space="0" w:color="auto"/>
              <w:bottom w:val="nil"/>
              <w:right w:val="single" w:sz="4" w:space="0" w:color="auto"/>
            </w:tcBorders>
          </w:tcPr>
          <w:p w14:paraId="7F359D1D" w14:textId="77777777" w:rsidR="009A63B6" w:rsidRPr="007B45C0" w:rsidRDefault="009A63B6" w:rsidP="005D78AC">
            <w:pPr>
              <w:pStyle w:val="svp"/>
              <w:numPr>
                <w:ilvl w:val="0"/>
                <w:numId w:val="19"/>
              </w:numPr>
              <w:tabs>
                <w:tab w:val="num" w:pos="360"/>
              </w:tabs>
            </w:pPr>
            <w:r w:rsidRPr="007B45C0">
              <w:t>Prášková metalurgie</w:t>
            </w:r>
          </w:p>
        </w:tc>
        <w:tc>
          <w:tcPr>
            <w:tcW w:w="3760" w:type="dxa"/>
            <w:tcBorders>
              <w:top w:val="nil"/>
              <w:left w:val="single" w:sz="4" w:space="0" w:color="auto"/>
              <w:bottom w:val="nil"/>
              <w:right w:val="single" w:sz="4" w:space="0" w:color="auto"/>
            </w:tcBorders>
          </w:tcPr>
          <w:p w14:paraId="46D962C9" w14:textId="77777777" w:rsidR="009A63B6" w:rsidRPr="007B45C0" w:rsidRDefault="009A63B6" w:rsidP="005D78AC">
            <w:pPr>
              <w:pStyle w:val="svp"/>
              <w:numPr>
                <w:ilvl w:val="0"/>
                <w:numId w:val="19"/>
              </w:numPr>
              <w:tabs>
                <w:tab w:val="num" w:pos="360"/>
              </w:tabs>
            </w:pPr>
            <w:r w:rsidRPr="007B45C0">
              <w:t>popíše způsoby výroby kovových prášků</w:t>
            </w:r>
          </w:p>
        </w:tc>
      </w:tr>
      <w:tr w:rsidR="009A63B6" w:rsidRPr="007B45C0" w14:paraId="1C583C5F" w14:textId="77777777" w:rsidTr="005058A0">
        <w:tc>
          <w:tcPr>
            <w:tcW w:w="3750" w:type="dxa"/>
            <w:tcBorders>
              <w:top w:val="nil"/>
              <w:left w:val="single" w:sz="4" w:space="0" w:color="auto"/>
              <w:bottom w:val="nil"/>
              <w:right w:val="single" w:sz="4" w:space="0" w:color="auto"/>
            </w:tcBorders>
          </w:tcPr>
          <w:p w14:paraId="188A7D9C" w14:textId="77777777" w:rsidR="009A63B6" w:rsidRPr="007B45C0" w:rsidRDefault="009A63B6" w:rsidP="005D78AC">
            <w:pPr>
              <w:pStyle w:val="svp"/>
              <w:numPr>
                <w:ilvl w:val="0"/>
                <w:numId w:val="19"/>
              </w:numPr>
              <w:tabs>
                <w:tab w:val="num" w:pos="360"/>
              </w:tabs>
            </w:pPr>
            <w:r w:rsidRPr="007B45C0">
              <w:lastRenderedPageBreak/>
              <w:t>Další nekovové materiály</w:t>
            </w:r>
          </w:p>
        </w:tc>
        <w:tc>
          <w:tcPr>
            <w:tcW w:w="3760" w:type="dxa"/>
            <w:tcBorders>
              <w:top w:val="nil"/>
              <w:left w:val="single" w:sz="4" w:space="0" w:color="auto"/>
              <w:bottom w:val="nil"/>
              <w:right w:val="single" w:sz="4" w:space="0" w:color="auto"/>
            </w:tcBorders>
          </w:tcPr>
          <w:p w14:paraId="14019906" w14:textId="77777777" w:rsidR="009A63B6" w:rsidRPr="007B45C0" w:rsidRDefault="009A63B6" w:rsidP="005D78AC">
            <w:pPr>
              <w:pStyle w:val="svp"/>
              <w:numPr>
                <w:ilvl w:val="0"/>
                <w:numId w:val="19"/>
              </w:numPr>
              <w:tabs>
                <w:tab w:val="num" w:pos="360"/>
              </w:tabs>
            </w:pPr>
            <w:r w:rsidRPr="007B45C0">
              <w:t>uvede význam dalších nekovových materiálů pro technickou praxi</w:t>
            </w:r>
          </w:p>
        </w:tc>
      </w:tr>
      <w:tr w:rsidR="009A63B6" w:rsidRPr="007B45C0" w14:paraId="785EB9FC" w14:textId="77777777" w:rsidTr="005058A0">
        <w:tc>
          <w:tcPr>
            <w:tcW w:w="3750" w:type="dxa"/>
            <w:tcBorders>
              <w:top w:val="nil"/>
              <w:left w:val="single" w:sz="4" w:space="0" w:color="auto"/>
              <w:bottom w:val="nil"/>
              <w:right w:val="single" w:sz="4" w:space="0" w:color="auto"/>
            </w:tcBorders>
          </w:tcPr>
          <w:p w14:paraId="0010BD0A" w14:textId="77777777" w:rsidR="009A63B6" w:rsidRPr="007B45C0" w:rsidRDefault="009A63B6" w:rsidP="005D78AC">
            <w:pPr>
              <w:pStyle w:val="svp"/>
              <w:numPr>
                <w:ilvl w:val="0"/>
                <w:numId w:val="19"/>
              </w:numPr>
              <w:tabs>
                <w:tab w:val="num" w:pos="360"/>
              </w:tabs>
            </w:pPr>
            <w:r w:rsidRPr="007B45C0">
              <w:t>Plasty</w:t>
            </w:r>
          </w:p>
        </w:tc>
        <w:tc>
          <w:tcPr>
            <w:tcW w:w="3760" w:type="dxa"/>
            <w:tcBorders>
              <w:top w:val="nil"/>
              <w:left w:val="single" w:sz="4" w:space="0" w:color="auto"/>
              <w:bottom w:val="nil"/>
              <w:right w:val="single" w:sz="4" w:space="0" w:color="auto"/>
            </w:tcBorders>
          </w:tcPr>
          <w:p w14:paraId="1D30E8C6" w14:textId="77777777" w:rsidR="009A63B6" w:rsidRPr="007B45C0" w:rsidRDefault="009A63B6" w:rsidP="005D78AC">
            <w:pPr>
              <w:pStyle w:val="svp"/>
              <w:numPr>
                <w:ilvl w:val="0"/>
                <w:numId w:val="19"/>
              </w:numPr>
              <w:tabs>
                <w:tab w:val="num" w:pos="360"/>
              </w:tabs>
            </w:pPr>
            <w:r w:rsidRPr="007B45C0">
              <w:t>uvede rozdělení, druhy, vlastnosti a využití plastů v praxi</w:t>
            </w:r>
          </w:p>
        </w:tc>
      </w:tr>
      <w:tr w:rsidR="009A63B6" w:rsidRPr="007B45C0" w14:paraId="1584BB05" w14:textId="77777777" w:rsidTr="005058A0">
        <w:tc>
          <w:tcPr>
            <w:tcW w:w="3750" w:type="dxa"/>
            <w:tcBorders>
              <w:top w:val="nil"/>
              <w:left w:val="single" w:sz="4" w:space="0" w:color="auto"/>
              <w:bottom w:val="nil"/>
              <w:right w:val="single" w:sz="4" w:space="0" w:color="auto"/>
            </w:tcBorders>
          </w:tcPr>
          <w:p w14:paraId="65120004" w14:textId="77777777" w:rsidR="009A63B6" w:rsidRPr="007B45C0" w:rsidRDefault="009A63B6" w:rsidP="005D78AC">
            <w:pPr>
              <w:pStyle w:val="svp"/>
              <w:numPr>
                <w:ilvl w:val="0"/>
                <w:numId w:val="19"/>
              </w:numPr>
              <w:tabs>
                <w:tab w:val="num" w:pos="360"/>
              </w:tabs>
            </w:pPr>
            <w:r w:rsidRPr="007B45C0">
              <w:t>Dřevo</w:t>
            </w:r>
          </w:p>
        </w:tc>
        <w:tc>
          <w:tcPr>
            <w:tcW w:w="3760" w:type="dxa"/>
            <w:tcBorders>
              <w:top w:val="nil"/>
              <w:left w:val="single" w:sz="4" w:space="0" w:color="auto"/>
              <w:bottom w:val="nil"/>
              <w:right w:val="single" w:sz="4" w:space="0" w:color="auto"/>
            </w:tcBorders>
          </w:tcPr>
          <w:p w14:paraId="7E9782E0" w14:textId="77777777" w:rsidR="009A63B6" w:rsidRPr="007B45C0" w:rsidRDefault="009A63B6" w:rsidP="005D78AC">
            <w:pPr>
              <w:pStyle w:val="svp"/>
              <w:numPr>
                <w:ilvl w:val="0"/>
                <w:numId w:val="19"/>
              </w:numPr>
              <w:tabs>
                <w:tab w:val="num" w:pos="360"/>
              </w:tabs>
            </w:pPr>
            <w:r w:rsidRPr="007B45C0">
              <w:t>vysvětlí vlastnosti různých druhů dřev a jejich význam pro praxi</w:t>
            </w:r>
          </w:p>
        </w:tc>
      </w:tr>
      <w:tr w:rsidR="009A63B6" w:rsidRPr="007B45C0" w14:paraId="3F786C76" w14:textId="77777777" w:rsidTr="005058A0">
        <w:tc>
          <w:tcPr>
            <w:tcW w:w="3750" w:type="dxa"/>
            <w:tcBorders>
              <w:top w:val="nil"/>
              <w:left w:val="single" w:sz="4" w:space="0" w:color="auto"/>
              <w:bottom w:val="nil"/>
              <w:right w:val="single" w:sz="4" w:space="0" w:color="auto"/>
            </w:tcBorders>
          </w:tcPr>
          <w:p w14:paraId="20077B2C" w14:textId="77777777" w:rsidR="009A63B6" w:rsidRPr="007B45C0" w:rsidRDefault="009A63B6" w:rsidP="005D78AC">
            <w:pPr>
              <w:pStyle w:val="svp"/>
              <w:numPr>
                <w:ilvl w:val="0"/>
                <w:numId w:val="19"/>
              </w:numPr>
              <w:tabs>
                <w:tab w:val="num" w:pos="360"/>
              </w:tabs>
            </w:pPr>
            <w:r w:rsidRPr="007B45C0">
              <w:t>Pomocné materiály a provozní hmoty</w:t>
            </w:r>
          </w:p>
        </w:tc>
        <w:tc>
          <w:tcPr>
            <w:tcW w:w="3760" w:type="dxa"/>
            <w:tcBorders>
              <w:top w:val="nil"/>
              <w:left w:val="single" w:sz="4" w:space="0" w:color="auto"/>
              <w:bottom w:val="nil"/>
              <w:right w:val="single" w:sz="4" w:space="0" w:color="auto"/>
            </w:tcBorders>
          </w:tcPr>
          <w:p w14:paraId="5A0CFDFB" w14:textId="77777777" w:rsidR="009A63B6" w:rsidRPr="007B45C0" w:rsidRDefault="009A63B6" w:rsidP="005D78AC">
            <w:pPr>
              <w:pStyle w:val="svp"/>
              <w:numPr>
                <w:ilvl w:val="0"/>
                <w:numId w:val="19"/>
              </w:numPr>
              <w:tabs>
                <w:tab w:val="num" w:pos="360"/>
              </w:tabs>
            </w:pPr>
            <w:r w:rsidRPr="007B45C0">
              <w:t xml:space="preserve">rozeznává použití pomocných materiálů používaných ve strojírenství </w:t>
            </w:r>
          </w:p>
        </w:tc>
      </w:tr>
      <w:tr w:rsidR="009A63B6" w:rsidRPr="007B45C0" w14:paraId="42B4A507" w14:textId="77777777" w:rsidTr="005058A0">
        <w:tc>
          <w:tcPr>
            <w:tcW w:w="3750" w:type="dxa"/>
            <w:tcBorders>
              <w:top w:val="nil"/>
              <w:left w:val="single" w:sz="4" w:space="0" w:color="auto"/>
              <w:bottom w:val="nil"/>
              <w:right w:val="single" w:sz="4" w:space="0" w:color="auto"/>
            </w:tcBorders>
          </w:tcPr>
          <w:p w14:paraId="09E5C263" w14:textId="77777777" w:rsidR="009A63B6" w:rsidRPr="007B45C0" w:rsidRDefault="009A63B6" w:rsidP="005D78AC">
            <w:pPr>
              <w:pStyle w:val="svp"/>
              <w:numPr>
                <w:ilvl w:val="0"/>
                <w:numId w:val="19"/>
              </w:numPr>
              <w:tabs>
                <w:tab w:val="num" w:pos="360"/>
              </w:tabs>
            </w:pPr>
            <w:r w:rsidRPr="007B45C0">
              <w:t>Brusiva</w:t>
            </w:r>
          </w:p>
          <w:p w14:paraId="4E5F096F" w14:textId="77777777" w:rsidR="009A63B6" w:rsidRPr="007B45C0" w:rsidRDefault="009A63B6" w:rsidP="005D78AC">
            <w:pPr>
              <w:pStyle w:val="svp"/>
              <w:numPr>
                <w:ilvl w:val="0"/>
                <w:numId w:val="19"/>
              </w:numPr>
              <w:tabs>
                <w:tab w:val="num" w:pos="360"/>
              </w:tabs>
            </w:pPr>
            <w:r w:rsidRPr="007B45C0">
              <w:t>Maziva </w:t>
            </w:r>
          </w:p>
        </w:tc>
        <w:tc>
          <w:tcPr>
            <w:tcW w:w="3760" w:type="dxa"/>
            <w:tcBorders>
              <w:top w:val="nil"/>
              <w:left w:val="single" w:sz="4" w:space="0" w:color="auto"/>
              <w:bottom w:val="nil"/>
              <w:right w:val="single" w:sz="4" w:space="0" w:color="auto"/>
            </w:tcBorders>
          </w:tcPr>
          <w:p w14:paraId="2EF9CD61" w14:textId="77777777" w:rsidR="009A63B6" w:rsidRPr="007B45C0" w:rsidRDefault="009A63B6" w:rsidP="005D78AC">
            <w:pPr>
              <w:pStyle w:val="svp"/>
              <w:numPr>
                <w:ilvl w:val="0"/>
                <w:numId w:val="19"/>
              </w:numPr>
              <w:tabs>
                <w:tab w:val="num" w:pos="360"/>
              </w:tabs>
            </w:pPr>
            <w:r w:rsidRPr="007B45C0">
              <w:t>orientuje se v problematice brusiv a maziv</w:t>
            </w:r>
          </w:p>
          <w:p w14:paraId="4048C4DA" w14:textId="77777777" w:rsidR="009A63B6" w:rsidRPr="007B45C0" w:rsidRDefault="009A63B6" w:rsidP="005D78AC">
            <w:pPr>
              <w:pStyle w:val="svp"/>
              <w:numPr>
                <w:ilvl w:val="0"/>
                <w:numId w:val="19"/>
              </w:numPr>
              <w:tabs>
                <w:tab w:val="num" w:pos="360"/>
              </w:tabs>
            </w:pPr>
            <w:r w:rsidRPr="007B45C0">
              <w:t>volí pro daný účel vhodné pomocné materiály a hmoty (maziva, řezné kapaliny apod.)</w:t>
            </w:r>
          </w:p>
        </w:tc>
      </w:tr>
      <w:tr w:rsidR="009A63B6" w:rsidRPr="007B45C0" w14:paraId="61041651" w14:textId="77777777" w:rsidTr="005058A0">
        <w:tc>
          <w:tcPr>
            <w:tcW w:w="3750" w:type="dxa"/>
            <w:tcBorders>
              <w:top w:val="nil"/>
              <w:left w:val="single" w:sz="4" w:space="0" w:color="auto"/>
              <w:bottom w:val="nil"/>
              <w:right w:val="single" w:sz="4" w:space="0" w:color="auto"/>
            </w:tcBorders>
          </w:tcPr>
          <w:p w14:paraId="272BE279" w14:textId="77777777" w:rsidR="009A63B6" w:rsidRPr="007B45C0" w:rsidRDefault="009A63B6" w:rsidP="005D78AC">
            <w:pPr>
              <w:pStyle w:val="svp"/>
              <w:numPr>
                <w:ilvl w:val="0"/>
                <w:numId w:val="19"/>
              </w:numPr>
              <w:tabs>
                <w:tab w:val="num" w:pos="360"/>
              </w:tabs>
            </w:pPr>
            <w:r w:rsidRPr="007B45C0">
              <w:t>Základy metalografie, tepelného a chemicko-tepelného zpracování</w:t>
            </w:r>
          </w:p>
        </w:tc>
        <w:tc>
          <w:tcPr>
            <w:tcW w:w="3760" w:type="dxa"/>
            <w:tcBorders>
              <w:top w:val="nil"/>
              <w:left w:val="single" w:sz="4" w:space="0" w:color="auto"/>
              <w:bottom w:val="nil"/>
              <w:right w:val="single" w:sz="4" w:space="0" w:color="auto"/>
            </w:tcBorders>
          </w:tcPr>
          <w:p w14:paraId="599C0922" w14:textId="77777777" w:rsidR="009A63B6" w:rsidRPr="007B45C0" w:rsidRDefault="009A63B6" w:rsidP="005D78AC">
            <w:pPr>
              <w:pStyle w:val="svp"/>
              <w:numPr>
                <w:ilvl w:val="0"/>
                <w:numId w:val="19"/>
              </w:numPr>
              <w:tabs>
                <w:tab w:val="num" w:pos="360"/>
              </w:tabs>
            </w:pPr>
            <w:r w:rsidRPr="007B45C0">
              <w:t>popíše krystalickou stavbu kovů</w:t>
            </w:r>
          </w:p>
          <w:p w14:paraId="52173AA3" w14:textId="77777777" w:rsidR="009A63B6" w:rsidRPr="007B45C0" w:rsidRDefault="009A63B6" w:rsidP="005D78AC">
            <w:pPr>
              <w:pStyle w:val="svp"/>
              <w:numPr>
                <w:ilvl w:val="0"/>
                <w:numId w:val="19"/>
              </w:numPr>
              <w:tabs>
                <w:tab w:val="num" w:pos="360"/>
              </w:tabs>
            </w:pPr>
            <w:r w:rsidRPr="007B45C0">
              <w:t>rozlišuje druhy tepelného zpracování strojních součástí, nástrojů a nářadí a zohledňuje vlastnosti (obrobitelnost, tvářitelnost, pevnost, tvrdost apod.), významné pro jejich zpracovávání či použití</w:t>
            </w:r>
          </w:p>
          <w:p w14:paraId="60315E86" w14:textId="77777777" w:rsidR="009A63B6" w:rsidRPr="007B45C0" w:rsidRDefault="009A63B6" w:rsidP="005D78AC">
            <w:pPr>
              <w:pStyle w:val="svp"/>
              <w:numPr>
                <w:ilvl w:val="0"/>
                <w:numId w:val="19"/>
              </w:numPr>
              <w:tabs>
                <w:tab w:val="num" w:pos="360"/>
              </w:tabs>
            </w:pPr>
            <w:r w:rsidRPr="007B45C0">
              <w:t>vysvětlí princip tepelného zpracování kovů v závislosti na diagramu Fe-Fe</w:t>
            </w:r>
            <w:r w:rsidRPr="007B45C0">
              <w:rPr>
                <w:vertAlign w:val="subscript"/>
              </w:rPr>
              <w:t>3</w:t>
            </w:r>
            <w:r w:rsidRPr="007B45C0">
              <w:t>C</w:t>
            </w:r>
          </w:p>
        </w:tc>
      </w:tr>
      <w:tr w:rsidR="009A63B6" w:rsidRPr="007B45C0" w14:paraId="60100F23" w14:textId="77777777" w:rsidTr="005058A0">
        <w:tc>
          <w:tcPr>
            <w:tcW w:w="3750" w:type="dxa"/>
            <w:tcBorders>
              <w:top w:val="nil"/>
              <w:left w:val="single" w:sz="4" w:space="0" w:color="auto"/>
              <w:bottom w:val="nil"/>
              <w:right w:val="single" w:sz="4" w:space="0" w:color="auto"/>
            </w:tcBorders>
          </w:tcPr>
          <w:p w14:paraId="74D900E2" w14:textId="77777777" w:rsidR="009A63B6" w:rsidRPr="007B45C0" w:rsidRDefault="009A63B6" w:rsidP="005D78AC">
            <w:pPr>
              <w:pStyle w:val="svp"/>
              <w:numPr>
                <w:ilvl w:val="0"/>
                <w:numId w:val="19"/>
              </w:numPr>
              <w:tabs>
                <w:tab w:val="num" w:pos="360"/>
              </w:tabs>
            </w:pPr>
            <w:r w:rsidRPr="007B45C0">
              <w:t>Žíhání a kalení</w:t>
            </w:r>
          </w:p>
        </w:tc>
        <w:tc>
          <w:tcPr>
            <w:tcW w:w="3760" w:type="dxa"/>
            <w:tcBorders>
              <w:top w:val="nil"/>
              <w:left w:val="single" w:sz="4" w:space="0" w:color="auto"/>
              <w:bottom w:val="nil"/>
              <w:right w:val="single" w:sz="4" w:space="0" w:color="auto"/>
            </w:tcBorders>
          </w:tcPr>
          <w:p w14:paraId="4403C7AD" w14:textId="77777777" w:rsidR="009A63B6" w:rsidRPr="007B45C0" w:rsidRDefault="009A63B6" w:rsidP="005D78AC">
            <w:pPr>
              <w:pStyle w:val="svp"/>
              <w:numPr>
                <w:ilvl w:val="0"/>
                <w:numId w:val="19"/>
              </w:numPr>
              <w:tabs>
                <w:tab w:val="num" w:pos="360"/>
              </w:tabs>
            </w:pPr>
            <w:r w:rsidRPr="007B45C0">
              <w:t>popíše postupy žíhání a kalení materiálu</w:t>
            </w:r>
          </w:p>
        </w:tc>
      </w:tr>
      <w:tr w:rsidR="009A63B6" w:rsidRPr="007B45C0" w14:paraId="283C6D25" w14:textId="77777777" w:rsidTr="005058A0">
        <w:tc>
          <w:tcPr>
            <w:tcW w:w="3750" w:type="dxa"/>
            <w:tcBorders>
              <w:top w:val="nil"/>
              <w:left w:val="single" w:sz="4" w:space="0" w:color="auto"/>
              <w:bottom w:val="nil"/>
              <w:right w:val="single" w:sz="4" w:space="0" w:color="auto"/>
            </w:tcBorders>
          </w:tcPr>
          <w:p w14:paraId="6321A301" w14:textId="77777777" w:rsidR="009A63B6" w:rsidRPr="007B45C0" w:rsidRDefault="009A63B6" w:rsidP="005D78AC">
            <w:pPr>
              <w:pStyle w:val="svp"/>
              <w:numPr>
                <w:ilvl w:val="0"/>
                <w:numId w:val="19"/>
              </w:numPr>
              <w:tabs>
                <w:tab w:val="num" w:pos="360"/>
              </w:tabs>
            </w:pPr>
            <w:r w:rsidRPr="007B45C0">
              <w:t>Popouštění</w:t>
            </w:r>
          </w:p>
        </w:tc>
        <w:tc>
          <w:tcPr>
            <w:tcW w:w="3760" w:type="dxa"/>
            <w:tcBorders>
              <w:top w:val="nil"/>
              <w:left w:val="single" w:sz="4" w:space="0" w:color="auto"/>
              <w:bottom w:val="nil"/>
              <w:right w:val="single" w:sz="4" w:space="0" w:color="auto"/>
            </w:tcBorders>
          </w:tcPr>
          <w:p w14:paraId="1C774FC8" w14:textId="77777777" w:rsidR="009A63B6" w:rsidRPr="007B45C0" w:rsidRDefault="009A63B6" w:rsidP="005D78AC">
            <w:pPr>
              <w:pStyle w:val="svp"/>
              <w:numPr>
                <w:ilvl w:val="0"/>
                <w:numId w:val="19"/>
              </w:numPr>
              <w:tabs>
                <w:tab w:val="num" w:pos="360"/>
              </w:tabs>
            </w:pPr>
            <w:r w:rsidRPr="007B45C0">
              <w:t>vysvětlí význam popouštění a zušlechťování materiálu</w:t>
            </w:r>
          </w:p>
        </w:tc>
      </w:tr>
      <w:tr w:rsidR="009A63B6" w:rsidRPr="007B45C0" w14:paraId="40A1F975" w14:textId="77777777" w:rsidTr="005058A0">
        <w:tc>
          <w:tcPr>
            <w:tcW w:w="3750" w:type="dxa"/>
            <w:tcBorders>
              <w:top w:val="nil"/>
              <w:left w:val="single" w:sz="4" w:space="0" w:color="auto"/>
              <w:bottom w:val="nil"/>
              <w:right w:val="single" w:sz="4" w:space="0" w:color="auto"/>
            </w:tcBorders>
          </w:tcPr>
          <w:p w14:paraId="3133F4D7" w14:textId="77777777" w:rsidR="009A63B6" w:rsidRPr="007B45C0" w:rsidRDefault="009A63B6" w:rsidP="005D78AC">
            <w:pPr>
              <w:pStyle w:val="svp"/>
              <w:numPr>
                <w:ilvl w:val="0"/>
                <w:numId w:val="19"/>
              </w:numPr>
              <w:tabs>
                <w:tab w:val="num" w:pos="360"/>
              </w:tabs>
            </w:pPr>
            <w:r w:rsidRPr="007B45C0">
              <w:t>Chemicko-tepelné zpracování</w:t>
            </w:r>
          </w:p>
        </w:tc>
        <w:tc>
          <w:tcPr>
            <w:tcW w:w="3760" w:type="dxa"/>
            <w:tcBorders>
              <w:top w:val="nil"/>
              <w:left w:val="single" w:sz="4" w:space="0" w:color="auto"/>
              <w:bottom w:val="nil"/>
              <w:right w:val="single" w:sz="4" w:space="0" w:color="auto"/>
            </w:tcBorders>
          </w:tcPr>
          <w:p w14:paraId="3144B220" w14:textId="77777777" w:rsidR="009A63B6" w:rsidRPr="007B45C0" w:rsidRDefault="009A63B6" w:rsidP="005D78AC">
            <w:pPr>
              <w:pStyle w:val="svp"/>
              <w:numPr>
                <w:ilvl w:val="0"/>
                <w:numId w:val="19"/>
              </w:numPr>
              <w:tabs>
                <w:tab w:val="num" w:pos="360"/>
              </w:tabs>
            </w:pPr>
            <w:r w:rsidRPr="007B45C0">
              <w:t>dovede vysvětlit význam, způsoby a použití chemicko-tepelného zpracování</w:t>
            </w:r>
          </w:p>
          <w:p w14:paraId="33723D2F" w14:textId="77777777" w:rsidR="009A63B6" w:rsidRPr="007B45C0" w:rsidRDefault="009A63B6" w:rsidP="005D78AC">
            <w:pPr>
              <w:pStyle w:val="svp"/>
              <w:numPr>
                <w:ilvl w:val="0"/>
                <w:numId w:val="19"/>
              </w:numPr>
              <w:tabs>
                <w:tab w:val="num" w:pos="360"/>
              </w:tabs>
            </w:pPr>
            <w:r w:rsidRPr="007B45C0">
              <w:t>popíše možnosti použití výsledků tepelného či chemicko-tepelného zpracování</w:t>
            </w:r>
          </w:p>
        </w:tc>
      </w:tr>
      <w:tr w:rsidR="009A63B6" w:rsidRPr="007B45C0" w14:paraId="1FB2C9D1" w14:textId="77777777" w:rsidTr="005058A0">
        <w:tc>
          <w:tcPr>
            <w:tcW w:w="3750" w:type="dxa"/>
            <w:tcBorders>
              <w:top w:val="single" w:sz="4" w:space="0" w:color="auto"/>
              <w:left w:val="single" w:sz="4" w:space="0" w:color="auto"/>
              <w:bottom w:val="single" w:sz="4" w:space="0" w:color="auto"/>
              <w:right w:val="nil"/>
            </w:tcBorders>
          </w:tcPr>
          <w:p w14:paraId="20EBDEFD" w14:textId="7C178ACC" w:rsidR="009A63B6" w:rsidRPr="007B45C0" w:rsidRDefault="000F3E95" w:rsidP="005D78AC">
            <w:pPr>
              <w:pStyle w:val="svp"/>
            </w:pPr>
            <w:r w:rsidRPr="007B45C0">
              <w:t xml:space="preserve">Počet hodin: </w:t>
            </w:r>
            <w:r w:rsidR="009A63B6" w:rsidRPr="007B45C0">
              <w:t>32</w:t>
            </w:r>
          </w:p>
        </w:tc>
        <w:tc>
          <w:tcPr>
            <w:tcW w:w="3760" w:type="dxa"/>
            <w:tcBorders>
              <w:top w:val="single" w:sz="4" w:space="0" w:color="auto"/>
              <w:left w:val="nil"/>
              <w:bottom w:val="single" w:sz="4" w:space="0" w:color="auto"/>
              <w:right w:val="single" w:sz="4" w:space="0" w:color="auto"/>
            </w:tcBorders>
          </w:tcPr>
          <w:p w14:paraId="13D64F74" w14:textId="77777777" w:rsidR="009A63B6" w:rsidRPr="007B45C0" w:rsidRDefault="009A63B6" w:rsidP="005D78AC">
            <w:pPr>
              <w:pStyle w:val="svp"/>
            </w:pPr>
          </w:p>
        </w:tc>
      </w:tr>
    </w:tbl>
    <w:p w14:paraId="28F52501" w14:textId="77777777" w:rsidR="009A63B6" w:rsidRPr="007B45C0" w:rsidRDefault="009A63B6" w:rsidP="005D78AC">
      <w:pPr>
        <w:pStyle w:val="svp"/>
        <w:tabs>
          <w:tab w:val="right" w:pos="7371"/>
        </w:tabs>
        <w:rPr>
          <w:rFonts w:eastAsia="Calibri"/>
        </w:rPr>
      </w:pPr>
      <w:r w:rsidRPr="007B45C0">
        <w:rPr>
          <w:rFonts w:eastAsia="Calibri"/>
        </w:rPr>
        <w:lastRenderedPageBreak/>
        <w:t>2. ročník</w:t>
      </w:r>
      <w:r w:rsidRPr="007B45C0">
        <w:rPr>
          <w:rFonts w:eastAsia="Calibri"/>
        </w:rPr>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A63B6" w:rsidRPr="007B45C0" w14:paraId="0CCF1F99" w14:textId="77777777" w:rsidTr="005058A0">
        <w:tc>
          <w:tcPr>
            <w:tcW w:w="3750" w:type="dxa"/>
            <w:tcBorders>
              <w:top w:val="single" w:sz="4" w:space="0" w:color="auto"/>
              <w:left w:val="single" w:sz="4" w:space="0" w:color="auto"/>
              <w:bottom w:val="single" w:sz="4" w:space="0" w:color="auto"/>
              <w:right w:val="single" w:sz="4" w:space="0" w:color="auto"/>
            </w:tcBorders>
          </w:tcPr>
          <w:p w14:paraId="5F99552D" w14:textId="77777777" w:rsidR="009A63B6" w:rsidRPr="007B45C0" w:rsidRDefault="009A63B6" w:rsidP="005D78AC">
            <w:pPr>
              <w:pStyle w:val="svp"/>
              <w:numPr>
                <w:ilvl w:val="0"/>
                <w:numId w:val="20"/>
              </w:numPr>
            </w:pPr>
            <w:r w:rsidRPr="007B45C0">
              <w:t>Strojírenská metalurgie</w:t>
            </w:r>
          </w:p>
        </w:tc>
        <w:tc>
          <w:tcPr>
            <w:tcW w:w="3760" w:type="dxa"/>
            <w:tcBorders>
              <w:top w:val="single" w:sz="4" w:space="0" w:color="auto"/>
              <w:left w:val="single" w:sz="4" w:space="0" w:color="auto"/>
              <w:bottom w:val="single" w:sz="4" w:space="0" w:color="auto"/>
              <w:right w:val="single" w:sz="4" w:space="0" w:color="auto"/>
            </w:tcBorders>
          </w:tcPr>
          <w:p w14:paraId="186599EF" w14:textId="77777777" w:rsidR="009A63B6" w:rsidRPr="007B45C0" w:rsidRDefault="009A63B6" w:rsidP="005D78AC">
            <w:pPr>
              <w:pStyle w:val="svp"/>
            </w:pPr>
            <w:r w:rsidRPr="007B45C0">
              <w:t xml:space="preserve">Žák: </w:t>
            </w:r>
          </w:p>
        </w:tc>
      </w:tr>
      <w:tr w:rsidR="009A63B6" w:rsidRPr="007B45C0" w14:paraId="6D7E3323" w14:textId="77777777" w:rsidTr="005058A0">
        <w:tc>
          <w:tcPr>
            <w:tcW w:w="3750" w:type="dxa"/>
            <w:tcBorders>
              <w:top w:val="single" w:sz="4" w:space="0" w:color="auto"/>
              <w:left w:val="single" w:sz="4" w:space="0" w:color="auto"/>
              <w:bottom w:val="nil"/>
              <w:right w:val="single" w:sz="4" w:space="0" w:color="auto"/>
            </w:tcBorders>
          </w:tcPr>
          <w:p w14:paraId="00FBE5C9"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Rozdělení - slévárenství, polotovary vyrobené odléváním - hutní tváření a kování, polotovary vyrobené hutním tvářením a kováním - svařování, polotovary vyrobené svařováním</w:t>
            </w:r>
          </w:p>
        </w:tc>
        <w:tc>
          <w:tcPr>
            <w:tcW w:w="3760" w:type="dxa"/>
            <w:tcBorders>
              <w:top w:val="single" w:sz="4" w:space="0" w:color="auto"/>
              <w:left w:val="single" w:sz="4" w:space="0" w:color="auto"/>
              <w:bottom w:val="nil"/>
              <w:right w:val="single" w:sz="4" w:space="0" w:color="auto"/>
            </w:tcBorders>
          </w:tcPr>
          <w:p w14:paraId="5AAB0225"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uvede rozdělení strojírenské metalurgie a jednotlivé způsoby charakterizuje</w:t>
            </w:r>
          </w:p>
        </w:tc>
      </w:tr>
      <w:tr w:rsidR="009A63B6" w:rsidRPr="007B45C0" w14:paraId="7C806702" w14:textId="77777777" w:rsidTr="005058A0">
        <w:tc>
          <w:tcPr>
            <w:tcW w:w="3750" w:type="dxa"/>
            <w:tcBorders>
              <w:top w:val="nil"/>
              <w:left w:val="single" w:sz="4" w:space="0" w:color="auto"/>
              <w:bottom w:val="nil"/>
              <w:right w:val="single" w:sz="4" w:space="0" w:color="auto"/>
            </w:tcBorders>
          </w:tcPr>
          <w:p w14:paraId="1D7CA80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Slévárenství, polotovary vyrobené odléváním</w:t>
            </w:r>
          </w:p>
        </w:tc>
        <w:tc>
          <w:tcPr>
            <w:tcW w:w="3760" w:type="dxa"/>
            <w:tcBorders>
              <w:top w:val="nil"/>
              <w:left w:val="single" w:sz="4" w:space="0" w:color="auto"/>
              <w:bottom w:val="nil"/>
              <w:right w:val="single" w:sz="4" w:space="0" w:color="auto"/>
            </w:tcBorders>
          </w:tcPr>
          <w:p w14:paraId="5246ADA5"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 xml:space="preserve">rozeznává druhy polotovarů či předvýrobků pro výrobu strojních součástí a zohledňuje při zpracovávání a používání jejich vlastnosti </w:t>
            </w:r>
          </w:p>
        </w:tc>
      </w:tr>
      <w:tr w:rsidR="009A63B6" w:rsidRPr="007B45C0" w14:paraId="24925BC4" w14:textId="77777777" w:rsidTr="005058A0">
        <w:tc>
          <w:tcPr>
            <w:tcW w:w="3750" w:type="dxa"/>
            <w:tcBorders>
              <w:top w:val="nil"/>
              <w:left w:val="single" w:sz="4" w:space="0" w:color="auto"/>
              <w:bottom w:val="nil"/>
              <w:right w:val="single" w:sz="4" w:space="0" w:color="auto"/>
            </w:tcBorders>
          </w:tcPr>
          <w:p w14:paraId="64FCB049"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Modelová zařízení, formovací materiály, výroba forem, vtokové soustavy</w:t>
            </w:r>
          </w:p>
        </w:tc>
        <w:tc>
          <w:tcPr>
            <w:tcW w:w="3760" w:type="dxa"/>
            <w:tcBorders>
              <w:top w:val="nil"/>
              <w:left w:val="single" w:sz="4" w:space="0" w:color="auto"/>
              <w:bottom w:val="nil"/>
              <w:right w:val="single" w:sz="4" w:space="0" w:color="auto"/>
            </w:tcBorders>
          </w:tcPr>
          <w:p w14:paraId="4D03C46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orientuje se v problematice slévárenství, zná druhy forem, formovací materiály, postup při výrobě forem, jader a vtokových soustav.</w:t>
            </w:r>
          </w:p>
        </w:tc>
      </w:tr>
      <w:tr w:rsidR="009A63B6" w:rsidRPr="007B45C0" w14:paraId="47438FED" w14:textId="77777777" w:rsidTr="005058A0">
        <w:tc>
          <w:tcPr>
            <w:tcW w:w="3750" w:type="dxa"/>
            <w:tcBorders>
              <w:top w:val="nil"/>
              <w:left w:val="single" w:sz="4" w:space="0" w:color="auto"/>
              <w:bottom w:val="nil"/>
              <w:right w:val="single" w:sz="4" w:space="0" w:color="auto"/>
            </w:tcBorders>
          </w:tcPr>
          <w:p w14:paraId="1DD7387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Způsoby odlévání železných materiálů, čištění odlitků</w:t>
            </w:r>
          </w:p>
        </w:tc>
        <w:tc>
          <w:tcPr>
            <w:tcW w:w="3760" w:type="dxa"/>
            <w:tcBorders>
              <w:top w:val="nil"/>
              <w:left w:val="single" w:sz="4" w:space="0" w:color="auto"/>
              <w:bottom w:val="nil"/>
              <w:right w:val="single" w:sz="4" w:space="0" w:color="auto"/>
            </w:tcBorders>
          </w:tcPr>
          <w:p w14:paraId="649DBA91"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popíše a rozumí principům různých způsobů odlévání kovů</w:t>
            </w:r>
          </w:p>
          <w:p w14:paraId="120B3341"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charakterizuje problematiku přesného lití</w:t>
            </w:r>
          </w:p>
          <w:p w14:paraId="52BA11A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dovede vysvětlit způsoby čištění odlitku</w:t>
            </w:r>
          </w:p>
        </w:tc>
      </w:tr>
      <w:tr w:rsidR="009A63B6" w:rsidRPr="007B45C0" w14:paraId="0797FB4E" w14:textId="77777777" w:rsidTr="005058A0">
        <w:tc>
          <w:tcPr>
            <w:tcW w:w="3750" w:type="dxa"/>
            <w:tcBorders>
              <w:top w:val="nil"/>
              <w:left w:val="single" w:sz="4" w:space="0" w:color="auto"/>
              <w:bottom w:val="nil"/>
              <w:right w:val="single" w:sz="4" w:space="0" w:color="auto"/>
            </w:tcBorders>
          </w:tcPr>
          <w:p w14:paraId="05F55EA7"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Hutní tváření a kování, polotovary vyrobené hutním tvářením a kováním</w:t>
            </w:r>
          </w:p>
        </w:tc>
        <w:tc>
          <w:tcPr>
            <w:tcW w:w="3760" w:type="dxa"/>
            <w:tcBorders>
              <w:top w:val="nil"/>
              <w:left w:val="single" w:sz="4" w:space="0" w:color="auto"/>
              <w:bottom w:val="nil"/>
              <w:right w:val="single" w:sz="4" w:space="0" w:color="auto"/>
            </w:tcBorders>
          </w:tcPr>
          <w:p w14:paraId="313CE132"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popíše možnosti a postupy výroby součástí různými technologiemi tváření</w:t>
            </w:r>
          </w:p>
        </w:tc>
      </w:tr>
      <w:tr w:rsidR="009A63B6" w:rsidRPr="007B45C0" w14:paraId="5B160BB0" w14:textId="77777777" w:rsidTr="005058A0">
        <w:tc>
          <w:tcPr>
            <w:tcW w:w="3750" w:type="dxa"/>
            <w:tcBorders>
              <w:top w:val="nil"/>
              <w:left w:val="single" w:sz="4" w:space="0" w:color="auto"/>
              <w:bottom w:val="nil"/>
              <w:right w:val="single" w:sz="4" w:space="0" w:color="auto"/>
            </w:tcBorders>
          </w:tcPr>
          <w:p w14:paraId="6C90A56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Tváření kovů za tepla i za studena</w:t>
            </w:r>
          </w:p>
        </w:tc>
        <w:tc>
          <w:tcPr>
            <w:tcW w:w="3760" w:type="dxa"/>
            <w:tcBorders>
              <w:top w:val="nil"/>
              <w:left w:val="single" w:sz="4" w:space="0" w:color="auto"/>
              <w:bottom w:val="nil"/>
              <w:right w:val="single" w:sz="4" w:space="0" w:color="auto"/>
            </w:tcBorders>
          </w:tcPr>
          <w:p w14:paraId="0425E72A"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orientuje se v problematice tváření za tepla a za studena </w:t>
            </w:r>
          </w:p>
          <w:p w14:paraId="3D21F739" w14:textId="77777777" w:rsidR="009A63B6" w:rsidRPr="007B45C0" w:rsidRDefault="009A63B6" w:rsidP="005D78AC">
            <w:pPr>
              <w:pStyle w:val="svp"/>
              <w:numPr>
                <w:ilvl w:val="0"/>
                <w:numId w:val="10"/>
              </w:numPr>
            </w:pPr>
            <w:r w:rsidRPr="007B45C0">
              <w:t>rozumí principům tváření za tepla i studena</w:t>
            </w:r>
          </w:p>
        </w:tc>
      </w:tr>
      <w:tr w:rsidR="009A63B6" w:rsidRPr="007B45C0" w14:paraId="0CA6339B" w14:textId="77777777" w:rsidTr="005058A0">
        <w:tc>
          <w:tcPr>
            <w:tcW w:w="3750" w:type="dxa"/>
            <w:tcBorders>
              <w:top w:val="nil"/>
              <w:left w:val="single" w:sz="4" w:space="0" w:color="auto"/>
              <w:bottom w:val="nil"/>
              <w:right w:val="single" w:sz="4" w:space="0" w:color="auto"/>
            </w:tcBorders>
          </w:tcPr>
          <w:p w14:paraId="77CB51CD" w14:textId="77777777" w:rsidR="009A63B6" w:rsidRPr="007B45C0" w:rsidRDefault="009A63B6" w:rsidP="005D78AC">
            <w:pPr>
              <w:pStyle w:val="svp"/>
              <w:numPr>
                <w:ilvl w:val="0"/>
                <w:numId w:val="10"/>
              </w:numPr>
            </w:pPr>
            <w:r w:rsidRPr="007B45C0">
              <w:t>Vliv teploty na plastickou deformaci</w:t>
            </w:r>
          </w:p>
        </w:tc>
        <w:tc>
          <w:tcPr>
            <w:tcW w:w="3760" w:type="dxa"/>
            <w:tcBorders>
              <w:top w:val="nil"/>
              <w:left w:val="single" w:sz="4" w:space="0" w:color="auto"/>
              <w:bottom w:val="nil"/>
              <w:right w:val="single" w:sz="4" w:space="0" w:color="auto"/>
            </w:tcBorders>
          </w:tcPr>
          <w:p w14:paraId="4E0E10C5" w14:textId="77777777" w:rsidR="009A63B6" w:rsidRPr="007B45C0" w:rsidRDefault="009A63B6" w:rsidP="005D78AC">
            <w:pPr>
              <w:pStyle w:val="svp"/>
              <w:numPr>
                <w:ilvl w:val="0"/>
                <w:numId w:val="10"/>
              </w:numPr>
            </w:pPr>
            <w:r w:rsidRPr="007B45C0">
              <w:t xml:space="preserve">orientuje se v problematice plastické deformace materiálu </w:t>
            </w:r>
          </w:p>
        </w:tc>
      </w:tr>
      <w:tr w:rsidR="009A63B6" w:rsidRPr="007B45C0" w14:paraId="15DEF3FD" w14:textId="77777777" w:rsidTr="005058A0">
        <w:tc>
          <w:tcPr>
            <w:tcW w:w="3750" w:type="dxa"/>
            <w:tcBorders>
              <w:top w:val="nil"/>
              <w:left w:val="single" w:sz="4" w:space="0" w:color="auto"/>
              <w:bottom w:val="nil"/>
              <w:right w:val="single" w:sz="4" w:space="0" w:color="auto"/>
            </w:tcBorders>
          </w:tcPr>
          <w:p w14:paraId="5F167336" w14:textId="77777777" w:rsidR="009A63B6" w:rsidRPr="007B45C0" w:rsidRDefault="009A63B6" w:rsidP="005D78AC">
            <w:pPr>
              <w:pStyle w:val="svp"/>
              <w:numPr>
                <w:ilvl w:val="0"/>
                <w:numId w:val="10"/>
              </w:numPr>
            </w:pPr>
            <w:r w:rsidRPr="007B45C0">
              <w:t>Zařízení pro ohřev kovů k tváření</w:t>
            </w:r>
          </w:p>
        </w:tc>
        <w:tc>
          <w:tcPr>
            <w:tcW w:w="3760" w:type="dxa"/>
            <w:tcBorders>
              <w:top w:val="nil"/>
              <w:left w:val="single" w:sz="4" w:space="0" w:color="auto"/>
              <w:bottom w:val="nil"/>
              <w:right w:val="single" w:sz="4" w:space="0" w:color="auto"/>
            </w:tcBorders>
          </w:tcPr>
          <w:p w14:paraId="7B4EB767" w14:textId="77777777" w:rsidR="009A63B6" w:rsidRPr="007B45C0" w:rsidRDefault="009A63B6" w:rsidP="005D78AC">
            <w:pPr>
              <w:pStyle w:val="svp"/>
              <w:numPr>
                <w:ilvl w:val="0"/>
                <w:numId w:val="9"/>
              </w:numPr>
              <w:tabs>
                <w:tab w:val="clear" w:pos="417"/>
                <w:tab w:val="num" w:pos="360"/>
                <w:tab w:val="left" w:pos="4676"/>
              </w:tabs>
              <w:ind w:left="360" w:hanging="360"/>
              <w:rPr>
                <w:rFonts w:ascii="Arial" w:hAnsi="Arial" w:cs="Arial"/>
              </w:rPr>
            </w:pPr>
            <w:r w:rsidRPr="007B45C0">
              <w:t>uvede zařízení pro ohřev kovů</w:t>
            </w:r>
          </w:p>
        </w:tc>
      </w:tr>
      <w:tr w:rsidR="009A63B6" w:rsidRPr="007B45C0" w14:paraId="5C24320D" w14:textId="77777777" w:rsidTr="005058A0">
        <w:tc>
          <w:tcPr>
            <w:tcW w:w="3750" w:type="dxa"/>
            <w:tcBorders>
              <w:top w:val="nil"/>
              <w:left w:val="single" w:sz="4" w:space="0" w:color="auto"/>
              <w:bottom w:val="nil"/>
              <w:right w:val="single" w:sz="4" w:space="0" w:color="auto"/>
            </w:tcBorders>
          </w:tcPr>
          <w:p w14:paraId="2542F745" w14:textId="77777777" w:rsidR="009A63B6" w:rsidRPr="007B45C0" w:rsidRDefault="009A63B6" w:rsidP="005D78AC">
            <w:pPr>
              <w:pStyle w:val="svp"/>
              <w:numPr>
                <w:ilvl w:val="0"/>
                <w:numId w:val="10"/>
              </w:numPr>
            </w:pPr>
            <w:r w:rsidRPr="007B45C0">
              <w:t>Měření teploty v ohřívacích pecích</w:t>
            </w:r>
          </w:p>
        </w:tc>
        <w:tc>
          <w:tcPr>
            <w:tcW w:w="3760" w:type="dxa"/>
            <w:tcBorders>
              <w:top w:val="nil"/>
              <w:left w:val="single" w:sz="4" w:space="0" w:color="auto"/>
              <w:bottom w:val="nil"/>
              <w:right w:val="single" w:sz="4" w:space="0" w:color="auto"/>
            </w:tcBorders>
          </w:tcPr>
          <w:p w14:paraId="1514DB0D" w14:textId="77777777" w:rsidR="009A63B6" w:rsidRPr="007B45C0" w:rsidRDefault="009A63B6" w:rsidP="005D78AC">
            <w:pPr>
              <w:pStyle w:val="svp"/>
              <w:numPr>
                <w:ilvl w:val="0"/>
                <w:numId w:val="9"/>
              </w:numPr>
              <w:tabs>
                <w:tab w:val="clear" w:pos="417"/>
                <w:tab w:val="num" w:pos="360"/>
                <w:tab w:val="left" w:pos="4676"/>
              </w:tabs>
              <w:ind w:left="360" w:hanging="360"/>
              <w:rPr>
                <w:rFonts w:ascii="Arial" w:hAnsi="Arial" w:cs="Arial"/>
              </w:rPr>
            </w:pPr>
            <w:r w:rsidRPr="007B45C0">
              <w:t>uvede používané teploměry a pyrometry</w:t>
            </w:r>
          </w:p>
        </w:tc>
      </w:tr>
      <w:tr w:rsidR="009A63B6" w:rsidRPr="007B45C0" w14:paraId="5CCACCB5" w14:textId="77777777" w:rsidTr="005058A0">
        <w:tc>
          <w:tcPr>
            <w:tcW w:w="3750" w:type="dxa"/>
            <w:tcBorders>
              <w:top w:val="nil"/>
              <w:left w:val="single" w:sz="4" w:space="0" w:color="auto"/>
              <w:bottom w:val="nil"/>
              <w:right w:val="single" w:sz="4" w:space="0" w:color="auto"/>
            </w:tcBorders>
          </w:tcPr>
          <w:p w14:paraId="73A0FCA1" w14:textId="77777777" w:rsidR="009A63B6" w:rsidRPr="007B45C0" w:rsidRDefault="009A63B6" w:rsidP="005D78AC">
            <w:pPr>
              <w:pStyle w:val="svp"/>
              <w:numPr>
                <w:ilvl w:val="0"/>
                <w:numId w:val="10"/>
              </w:numPr>
            </w:pPr>
            <w:r w:rsidRPr="007B45C0">
              <w:lastRenderedPageBreak/>
              <w:t>Kování</w:t>
            </w:r>
          </w:p>
        </w:tc>
        <w:tc>
          <w:tcPr>
            <w:tcW w:w="3760" w:type="dxa"/>
            <w:tcBorders>
              <w:top w:val="nil"/>
              <w:left w:val="single" w:sz="4" w:space="0" w:color="auto"/>
              <w:bottom w:val="nil"/>
              <w:right w:val="single" w:sz="4" w:space="0" w:color="auto"/>
            </w:tcBorders>
          </w:tcPr>
          <w:p w14:paraId="02089983" w14:textId="77777777" w:rsidR="009A63B6" w:rsidRPr="007B45C0" w:rsidRDefault="009A63B6" w:rsidP="005D78AC">
            <w:pPr>
              <w:pStyle w:val="svp"/>
              <w:numPr>
                <w:ilvl w:val="0"/>
                <w:numId w:val="10"/>
              </w:numPr>
            </w:pPr>
            <w:r w:rsidRPr="007B45C0">
              <w:t>uvede význam kování pro strojírenskou praxi</w:t>
            </w:r>
          </w:p>
          <w:p w14:paraId="1EF5F528"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dokáže vysvětlit technologii kování</w:t>
            </w:r>
          </w:p>
        </w:tc>
      </w:tr>
      <w:tr w:rsidR="009A63B6" w:rsidRPr="007B45C0" w14:paraId="4E52BCB2" w14:textId="77777777" w:rsidTr="005058A0">
        <w:tc>
          <w:tcPr>
            <w:tcW w:w="3750" w:type="dxa"/>
            <w:tcBorders>
              <w:top w:val="nil"/>
              <w:left w:val="single" w:sz="4" w:space="0" w:color="auto"/>
              <w:bottom w:val="nil"/>
              <w:right w:val="single" w:sz="4" w:space="0" w:color="auto"/>
            </w:tcBorders>
          </w:tcPr>
          <w:p w14:paraId="6B1C300A" w14:textId="77777777" w:rsidR="009A63B6" w:rsidRPr="007B45C0" w:rsidRDefault="009A63B6" w:rsidP="005D78AC">
            <w:pPr>
              <w:pStyle w:val="svp"/>
              <w:numPr>
                <w:ilvl w:val="0"/>
                <w:numId w:val="10"/>
              </w:numPr>
            </w:pPr>
            <w:r w:rsidRPr="007B45C0">
              <w:t>Kovací teploty</w:t>
            </w:r>
          </w:p>
        </w:tc>
        <w:tc>
          <w:tcPr>
            <w:tcW w:w="3760" w:type="dxa"/>
            <w:tcBorders>
              <w:top w:val="nil"/>
              <w:left w:val="single" w:sz="4" w:space="0" w:color="auto"/>
              <w:bottom w:val="nil"/>
              <w:right w:val="single" w:sz="4" w:space="0" w:color="auto"/>
            </w:tcBorders>
          </w:tcPr>
          <w:p w14:paraId="336BEC3D" w14:textId="77777777" w:rsidR="009A63B6" w:rsidRPr="007B45C0" w:rsidRDefault="009A63B6" w:rsidP="005D78AC">
            <w:pPr>
              <w:pStyle w:val="svp"/>
              <w:numPr>
                <w:ilvl w:val="0"/>
                <w:numId w:val="9"/>
              </w:numPr>
              <w:tabs>
                <w:tab w:val="clear" w:pos="417"/>
                <w:tab w:val="num" w:pos="360"/>
                <w:tab w:val="left" w:pos="4676"/>
              </w:tabs>
              <w:ind w:left="360" w:hanging="360"/>
              <w:rPr>
                <w:rFonts w:ascii="Arial" w:hAnsi="Arial" w:cs="Arial"/>
              </w:rPr>
            </w:pPr>
            <w:r w:rsidRPr="007B45C0">
              <w:t>vysvětlí na příkladech použití různých kovacích teplot podle složení materiálu</w:t>
            </w:r>
          </w:p>
        </w:tc>
      </w:tr>
      <w:tr w:rsidR="009A63B6" w:rsidRPr="007B45C0" w14:paraId="43D624E6" w14:textId="77777777" w:rsidTr="005058A0">
        <w:tc>
          <w:tcPr>
            <w:tcW w:w="3750" w:type="dxa"/>
            <w:tcBorders>
              <w:top w:val="nil"/>
              <w:left w:val="single" w:sz="4" w:space="0" w:color="auto"/>
              <w:bottom w:val="nil"/>
              <w:right w:val="single" w:sz="4" w:space="0" w:color="auto"/>
            </w:tcBorders>
          </w:tcPr>
          <w:p w14:paraId="571DDF0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Tvářecí a dokončovací stroje</w:t>
            </w:r>
          </w:p>
        </w:tc>
        <w:tc>
          <w:tcPr>
            <w:tcW w:w="3760" w:type="dxa"/>
            <w:tcBorders>
              <w:top w:val="nil"/>
              <w:left w:val="single" w:sz="4" w:space="0" w:color="auto"/>
              <w:bottom w:val="nil"/>
              <w:right w:val="single" w:sz="4" w:space="0" w:color="auto"/>
            </w:tcBorders>
          </w:tcPr>
          <w:p w14:paraId="30017AF0" w14:textId="77777777" w:rsidR="009A63B6" w:rsidRPr="007B45C0" w:rsidRDefault="009A63B6" w:rsidP="005D78AC">
            <w:pPr>
              <w:pStyle w:val="svp"/>
              <w:numPr>
                <w:ilvl w:val="0"/>
                <w:numId w:val="9"/>
              </w:numPr>
              <w:tabs>
                <w:tab w:val="clear" w:pos="417"/>
                <w:tab w:val="num" w:pos="360"/>
                <w:tab w:val="left" w:pos="4676"/>
              </w:tabs>
              <w:ind w:left="360" w:hanging="360"/>
              <w:rPr>
                <w:rFonts w:ascii="Arial" w:hAnsi="Arial" w:cs="Arial"/>
              </w:rPr>
            </w:pPr>
            <w:r w:rsidRPr="007B45C0">
              <w:t>dovede popsat jednotlivé druhy kovacích lisů a bucharů</w:t>
            </w:r>
          </w:p>
        </w:tc>
      </w:tr>
      <w:tr w:rsidR="009A63B6" w:rsidRPr="007B45C0" w14:paraId="79F237CE" w14:textId="77777777" w:rsidTr="005058A0">
        <w:tc>
          <w:tcPr>
            <w:tcW w:w="3750" w:type="dxa"/>
            <w:tcBorders>
              <w:top w:val="nil"/>
              <w:left w:val="single" w:sz="4" w:space="0" w:color="auto"/>
              <w:bottom w:val="nil"/>
              <w:right w:val="single" w:sz="4" w:space="0" w:color="auto"/>
            </w:tcBorders>
          </w:tcPr>
          <w:p w14:paraId="095271FC"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Volné kování</w:t>
            </w:r>
          </w:p>
        </w:tc>
        <w:tc>
          <w:tcPr>
            <w:tcW w:w="3760" w:type="dxa"/>
            <w:tcBorders>
              <w:top w:val="nil"/>
              <w:left w:val="single" w:sz="4" w:space="0" w:color="auto"/>
              <w:bottom w:val="nil"/>
              <w:right w:val="single" w:sz="4" w:space="0" w:color="auto"/>
            </w:tcBorders>
          </w:tcPr>
          <w:p w14:paraId="3AEB8FA3"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vysvětlí princip a použití volného kování</w:t>
            </w:r>
          </w:p>
        </w:tc>
      </w:tr>
      <w:tr w:rsidR="009A63B6" w:rsidRPr="007B45C0" w14:paraId="13DBE7CB" w14:textId="77777777" w:rsidTr="005058A0">
        <w:tc>
          <w:tcPr>
            <w:tcW w:w="3750" w:type="dxa"/>
            <w:tcBorders>
              <w:top w:val="nil"/>
              <w:left w:val="single" w:sz="4" w:space="0" w:color="auto"/>
              <w:bottom w:val="nil"/>
              <w:right w:val="single" w:sz="4" w:space="0" w:color="auto"/>
            </w:tcBorders>
          </w:tcPr>
          <w:p w14:paraId="5C53C0A3"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Kovářské nástroje</w:t>
            </w:r>
          </w:p>
        </w:tc>
        <w:tc>
          <w:tcPr>
            <w:tcW w:w="3760" w:type="dxa"/>
            <w:tcBorders>
              <w:top w:val="nil"/>
              <w:left w:val="single" w:sz="4" w:space="0" w:color="auto"/>
              <w:bottom w:val="nil"/>
              <w:right w:val="single" w:sz="4" w:space="0" w:color="auto"/>
            </w:tcBorders>
          </w:tcPr>
          <w:p w14:paraId="14120F2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správně popíše veškeré kovářské nástroje</w:t>
            </w:r>
          </w:p>
        </w:tc>
      </w:tr>
      <w:tr w:rsidR="009A63B6" w:rsidRPr="007B45C0" w14:paraId="487D8EFB" w14:textId="77777777" w:rsidTr="005058A0">
        <w:tc>
          <w:tcPr>
            <w:tcW w:w="3750" w:type="dxa"/>
            <w:tcBorders>
              <w:top w:val="nil"/>
              <w:left w:val="single" w:sz="4" w:space="0" w:color="auto"/>
              <w:bottom w:val="nil"/>
              <w:right w:val="single" w:sz="4" w:space="0" w:color="auto"/>
            </w:tcBorders>
          </w:tcPr>
          <w:p w14:paraId="7658190E"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Základní kovářské operace</w:t>
            </w:r>
          </w:p>
        </w:tc>
        <w:tc>
          <w:tcPr>
            <w:tcW w:w="3760" w:type="dxa"/>
            <w:tcBorders>
              <w:top w:val="nil"/>
              <w:left w:val="single" w:sz="4" w:space="0" w:color="auto"/>
              <w:bottom w:val="nil"/>
              <w:right w:val="single" w:sz="4" w:space="0" w:color="auto"/>
            </w:tcBorders>
          </w:tcPr>
          <w:p w14:paraId="2CC624C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dovede popsat základní kovářské práce</w:t>
            </w:r>
          </w:p>
        </w:tc>
      </w:tr>
      <w:tr w:rsidR="009A63B6" w:rsidRPr="007B45C0" w14:paraId="7F35073F" w14:textId="77777777" w:rsidTr="005058A0">
        <w:tc>
          <w:tcPr>
            <w:tcW w:w="3750" w:type="dxa"/>
            <w:tcBorders>
              <w:top w:val="nil"/>
              <w:left w:val="single" w:sz="4" w:space="0" w:color="auto"/>
              <w:bottom w:val="nil"/>
              <w:right w:val="single" w:sz="4" w:space="0" w:color="auto"/>
            </w:tcBorders>
          </w:tcPr>
          <w:p w14:paraId="13E2FEDD"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Zápustkové kování</w:t>
            </w:r>
          </w:p>
        </w:tc>
        <w:tc>
          <w:tcPr>
            <w:tcW w:w="3760" w:type="dxa"/>
            <w:tcBorders>
              <w:top w:val="nil"/>
              <w:left w:val="single" w:sz="4" w:space="0" w:color="auto"/>
              <w:bottom w:val="nil"/>
              <w:right w:val="single" w:sz="4" w:space="0" w:color="auto"/>
            </w:tcBorders>
          </w:tcPr>
          <w:p w14:paraId="0658294C" w14:textId="77777777" w:rsidR="009A63B6" w:rsidRPr="007B45C0" w:rsidRDefault="009A63B6" w:rsidP="005D78AC">
            <w:pPr>
              <w:pStyle w:val="svp"/>
              <w:numPr>
                <w:ilvl w:val="0"/>
                <w:numId w:val="9"/>
              </w:numPr>
              <w:tabs>
                <w:tab w:val="clear" w:pos="417"/>
                <w:tab w:val="num" w:pos="360"/>
                <w:tab w:val="left" w:pos="4676"/>
              </w:tabs>
              <w:ind w:left="360" w:hanging="360"/>
              <w:rPr>
                <w:rFonts w:ascii="Arial" w:hAnsi="Arial" w:cs="Arial"/>
              </w:rPr>
            </w:pPr>
            <w:r w:rsidRPr="007B45C0">
              <w:t>vysvětlí podstatu zápustkového kování, uvede jeho postup, nástroje a druhy</w:t>
            </w:r>
          </w:p>
        </w:tc>
      </w:tr>
      <w:tr w:rsidR="009A63B6" w:rsidRPr="007B45C0" w14:paraId="70B6E61C" w14:textId="77777777" w:rsidTr="005058A0">
        <w:tc>
          <w:tcPr>
            <w:tcW w:w="3750" w:type="dxa"/>
            <w:tcBorders>
              <w:top w:val="nil"/>
              <w:left w:val="single" w:sz="4" w:space="0" w:color="auto"/>
              <w:bottom w:val="nil"/>
              <w:right w:val="single" w:sz="4" w:space="0" w:color="auto"/>
            </w:tcBorders>
          </w:tcPr>
          <w:p w14:paraId="3063F665"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Válcování</w:t>
            </w:r>
          </w:p>
        </w:tc>
        <w:tc>
          <w:tcPr>
            <w:tcW w:w="3760" w:type="dxa"/>
            <w:tcBorders>
              <w:top w:val="nil"/>
              <w:left w:val="single" w:sz="4" w:space="0" w:color="auto"/>
              <w:bottom w:val="nil"/>
              <w:right w:val="single" w:sz="4" w:space="0" w:color="auto"/>
            </w:tcBorders>
          </w:tcPr>
          <w:p w14:paraId="05F059EF"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rozeznává druhy polotovarů či předvýrobků pro výrobu strojních součástí a zohledňuje při zpracování a používání jejich vlastnosti</w:t>
            </w:r>
          </w:p>
        </w:tc>
      </w:tr>
      <w:tr w:rsidR="009A63B6" w:rsidRPr="007B45C0" w14:paraId="1ADFF78D" w14:textId="77777777" w:rsidTr="005058A0">
        <w:tc>
          <w:tcPr>
            <w:tcW w:w="3750" w:type="dxa"/>
            <w:tcBorders>
              <w:top w:val="nil"/>
              <w:left w:val="single" w:sz="4" w:space="0" w:color="auto"/>
              <w:bottom w:val="nil"/>
              <w:right w:val="single" w:sz="4" w:space="0" w:color="auto"/>
            </w:tcBorders>
          </w:tcPr>
          <w:p w14:paraId="33A6BA88"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Válcování profilů, plechů a drátů</w:t>
            </w:r>
          </w:p>
        </w:tc>
        <w:tc>
          <w:tcPr>
            <w:tcW w:w="3760" w:type="dxa"/>
            <w:tcBorders>
              <w:top w:val="nil"/>
              <w:left w:val="single" w:sz="4" w:space="0" w:color="auto"/>
              <w:bottom w:val="nil"/>
              <w:right w:val="single" w:sz="4" w:space="0" w:color="auto"/>
            </w:tcBorders>
          </w:tcPr>
          <w:p w14:paraId="1E4EBEB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 xml:space="preserve">popíše význam válcování pro praxi, válcovací stolice a tratě, vysvětlí válcování podélné a příčné </w:t>
            </w:r>
          </w:p>
          <w:p w14:paraId="4DF714A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popíše problematiku válcování různých profilů materiálu</w:t>
            </w:r>
          </w:p>
        </w:tc>
      </w:tr>
      <w:tr w:rsidR="009A63B6" w:rsidRPr="007B45C0" w14:paraId="6D5D887A" w14:textId="77777777" w:rsidTr="005058A0">
        <w:tc>
          <w:tcPr>
            <w:tcW w:w="3750" w:type="dxa"/>
            <w:tcBorders>
              <w:top w:val="nil"/>
              <w:left w:val="single" w:sz="4" w:space="0" w:color="auto"/>
              <w:bottom w:val="nil"/>
              <w:right w:val="single" w:sz="4" w:space="0" w:color="auto"/>
            </w:tcBorders>
          </w:tcPr>
          <w:p w14:paraId="1D28AE7F"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Válcování a výroba trubek</w:t>
            </w:r>
          </w:p>
        </w:tc>
        <w:tc>
          <w:tcPr>
            <w:tcW w:w="3760" w:type="dxa"/>
            <w:tcBorders>
              <w:top w:val="nil"/>
              <w:left w:val="single" w:sz="4" w:space="0" w:color="auto"/>
              <w:bottom w:val="nil"/>
              <w:right w:val="single" w:sz="4" w:space="0" w:color="auto"/>
            </w:tcBorders>
          </w:tcPr>
          <w:p w14:paraId="3CBB028C"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uvede postupy výrob svařovaných i bezešvých trubek</w:t>
            </w:r>
          </w:p>
        </w:tc>
      </w:tr>
      <w:tr w:rsidR="009A63B6" w:rsidRPr="007B45C0" w14:paraId="4E206A3F" w14:textId="77777777" w:rsidTr="005058A0">
        <w:tc>
          <w:tcPr>
            <w:tcW w:w="3750" w:type="dxa"/>
            <w:tcBorders>
              <w:top w:val="nil"/>
              <w:left w:val="single" w:sz="4" w:space="0" w:color="auto"/>
              <w:bottom w:val="nil"/>
              <w:right w:val="single" w:sz="4" w:space="0" w:color="auto"/>
            </w:tcBorders>
          </w:tcPr>
          <w:p w14:paraId="3849A56F"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Zkoušení a zjišťování mechanických a technologických vlastností materiálů</w:t>
            </w:r>
          </w:p>
        </w:tc>
        <w:tc>
          <w:tcPr>
            <w:tcW w:w="3760" w:type="dxa"/>
            <w:tcBorders>
              <w:top w:val="nil"/>
              <w:left w:val="single" w:sz="4" w:space="0" w:color="auto"/>
              <w:bottom w:val="nil"/>
              <w:right w:val="single" w:sz="4" w:space="0" w:color="auto"/>
            </w:tcBorders>
          </w:tcPr>
          <w:p w14:paraId="7C5C6990"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 xml:space="preserve">popíše základy zkoušek mechanických a technologických a zkoušek nedestruktivních </w:t>
            </w:r>
          </w:p>
          <w:p w14:paraId="004ABC2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vysvětlí principy mechanicko-technologických zkoušek</w:t>
            </w:r>
          </w:p>
        </w:tc>
      </w:tr>
      <w:tr w:rsidR="009A63B6" w:rsidRPr="007B45C0" w14:paraId="3137D8F4" w14:textId="77777777" w:rsidTr="005058A0">
        <w:tc>
          <w:tcPr>
            <w:tcW w:w="3750" w:type="dxa"/>
            <w:tcBorders>
              <w:top w:val="nil"/>
              <w:left w:val="single" w:sz="4" w:space="0" w:color="auto"/>
              <w:bottom w:val="nil"/>
              <w:right w:val="single" w:sz="4" w:space="0" w:color="auto"/>
            </w:tcBorders>
          </w:tcPr>
          <w:p w14:paraId="4C98E36E" w14:textId="77777777" w:rsidR="009A63B6" w:rsidRPr="007B45C0" w:rsidRDefault="009A63B6" w:rsidP="005D78AC">
            <w:pPr>
              <w:pStyle w:val="svp"/>
              <w:numPr>
                <w:ilvl w:val="0"/>
                <w:numId w:val="9"/>
              </w:numPr>
              <w:tabs>
                <w:tab w:val="clear" w:pos="417"/>
                <w:tab w:val="num" w:pos="360"/>
                <w:tab w:val="left" w:pos="4676"/>
              </w:tabs>
              <w:ind w:left="360" w:hanging="360"/>
            </w:pPr>
            <w:r w:rsidRPr="007B45C0">
              <w:lastRenderedPageBreak/>
              <w:t>Zkoušky pevnosti v tahu, tlaku, ohybu, zkouška vrubové houževnatosti</w:t>
            </w:r>
          </w:p>
        </w:tc>
        <w:tc>
          <w:tcPr>
            <w:tcW w:w="3760" w:type="dxa"/>
            <w:tcBorders>
              <w:top w:val="nil"/>
              <w:left w:val="single" w:sz="4" w:space="0" w:color="auto"/>
              <w:bottom w:val="nil"/>
              <w:right w:val="single" w:sz="4" w:space="0" w:color="auto"/>
            </w:tcBorders>
          </w:tcPr>
          <w:p w14:paraId="2059D472"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dovede vysvětlit podstatu zkoušek v tahu, tlaku, ohybu, krutu a zkoušku vrubové houževnatosti</w:t>
            </w:r>
          </w:p>
        </w:tc>
      </w:tr>
      <w:tr w:rsidR="009A63B6" w:rsidRPr="007B45C0" w14:paraId="0740CCB4" w14:textId="77777777" w:rsidTr="005058A0">
        <w:tc>
          <w:tcPr>
            <w:tcW w:w="3750" w:type="dxa"/>
            <w:tcBorders>
              <w:top w:val="nil"/>
              <w:left w:val="single" w:sz="4" w:space="0" w:color="auto"/>
              <w:bottom w:val="nil"/>
              <w:right w:val="single" w:sz="4" w:space="0" w:color="auto"/>
            </w:tcBorders>
          </w:tcPr>
          <w:p w14:paraId="468AE3AE"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Zkoušky tvrdosti</w:t>
            </w:r>
          </w:p>
        </w:tc>
        <w:tc>
          <w:tcPr>
            <w:tcW w:w="3760" w:type="dxa"/>
            <w:tcBorders>
              <w:top w:val="nil"/>
              <w:left w:val="single" w:sz="4" w:space="0" w:color="auto"/>
              <w:bottom w:val="nil"/>
              <w:right w:val="single" w:sz="4" w:space="0" w:color="auto"/>
            </w:tcBorders>
          </w:tcPr>
          <w:p w14:paraId="594D5849"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popíše principy zkoušek tvrdosti podle Brinella, Vickerse, Rockwella</w:t>
            </w:r>
          </w:p>
        </w:tc>
      </w:tr>
      <w:tr w:rsidR="009A63B6" w:rsidRPr="007B45C0" w14:paraId="5B402361" w14:textId="77777777" w:rsidTr="005058A0">
        <w:tc>
          <w:tcPr>
            <w:tcW w:w="3750" w:type="dxa"/>
            <w:tcBorders>
              <w:top w:val="nil"/>
              <w:left w:val="single" w:sz="4" w:space="0" w:color="auto"/>
              <w:bottom w:val="nil"/>
              <w:right w:val="single" w:sz="4" w:space="0" w:color="auto"/>
            </w:tcBorders>
          </w:tcPr>
          <w:p w14:paraId="5BF9C33F"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Zkoušky bez porušení materiálu</w:t>
            </w:r>
          </w:p>
        </w:tc>
        <w:tc>
          <w:tcPr>
            <w:tcW w:w="3760" w:type="dxa"/>
            <w:tcBorders>
              <w:top w:val="nil"/>
              <w:left w:val="single" w:sz="4" w:space="0" w:color="auto"/>
              <w:bottom w:val="nil"/>
              <w:right w:val="single" w:sz="4" w:space="0" w:color="auto"/>
            </w:tcBorders>
          </w:tcPr>
          <w:p w14:paraId="17C4280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vysvětlí podstatu zkoušek bez porušení materiálu, magnetickou práškovou metodu, ultrazvukovou zkoušku, zkoušku rentgenem, kapilární zkoušku</w:t>
            </w:r>
          </w:p>
        </w:tc>
      </w:tr>
      <w:tr w:rsidR="009A63B6" w:rsidRPr="007B45C0" w14:paraId="220C588C" w14:textId="77777777" w:rsidTr="005058A0">
        <w:tc>
          <w:tcPr>
            <w:tcW w:w="3750" w:type="dxa"/>
            <w:tcBorders>
              <w:top w:val="nil"/>
              <w:left w:val="single" w:sz="4" w:space="0" w:color="auto"/>
              <w:bottom w:val="nil"/>
              <w:right w:val="single" w:sz="4" w:space="0" w:color="auto"/>
            </w:tcBorders>
          </w:tcPr>
          <w:p w14:paraId="469A18BB" w14:textId="77777777" w:rsidR="009A63B6" w:rsidRPr="007B45C0" w:rsidRDefault="009A63B6" w:rsidP="005D78AC">
            <w:pPr>
              <w:pStyle w:val="svp"/>
              <w:tabs>
                <w:tab w:val="left" w:pos="4676"/>
              </w:tabs>
            </w:pPr>
          </w:p>
        </w:tc>
        <w:tc>
          <w:tcPr>
            <w:tcW w:w="3760" w:type="dxa"/>
            <w:tcBorders>
              <w:top w:val="nil"/>
              <w:left w:val="single" w:sz="4" w:space="0" w:color="auto"/>
              <w:bottom w:val="nil"/>
              <w:right w:val="single" w:sz="4" w:space="0" w:color="auto"/>
            </w:tcBorders>
          </w:tcPr>
          <w:p w14:paraId="20B3854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uvede možnosti použití zkoušek povrchových a vnitřních vad bez porušení materiálu</w:t>
            </w:r>
          </w:p>
        </w:tc>
      </w:tr>
      <w:tr w:rsidR="009A63B6" w:rsidRPr="007B45C0" w14:paraId="1B941535" w14:textId="77777777" w:rsidTr="005058A0">
        <w:tc>
          <w:tcPr>
            <w:tcW w:w="3750" w:type="dxa"/>
            <w:tcBorders>
              <w:top w:val="nil"/>
              <w:left w:val="single" w:sz="4" w:space="0" w:color="auto"/>
              <w:bottom w:val="single" w:sz="4" w:space="0" w:color="auto"/>
              <w:right w:val="single" w:sz="4" w:space="0" w:color="auto"/>
            </w:tcBorders>
          </w:tcPr>
          <w:p w14:paraId="4EADBA57" w14:textId="77777777" w:rsidR="009A63B6" w:rsidRPr="007B45C0" w:rsidRDefault="009A63B6" w:rsidP="005D78AC">
            <w:pPr>
              <w:pStyle w:val="svp"/>
              <w:tabs>
                <w:tab w:val="left" w:pos="4676"/>
              </w:tabs>
            </w:pPr>
          </w:p>
        </w:tc>
        <w:tc>
          <w:tcPr>
            <w:tcW w:w="3760" w:type="dxa"/>
            <w:tcBorders>
              <w:top w:val="nil"/>
              <w:left w:val="single" w:sz="4" w:space="0" w:color="auto"/>
              <w:bottom w:val="single" w:sz="4" w:space="0" w:color="auto"/>
              <w:right w:val="single" w:sz="4" w:space="0" w:color="auto"/>
            </w:tcBorders>
          </w:tcPr>
          <w:p w14:paraId="79D28061"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vyhledává o jednotlivých druzích zkoušek potřebné údaje v různých informačních zdrojích</w:t>
            </w:r>
          </w:p>
        </w:tc>
      </w:tr>
      <w:tr w:rsidR="009A63B6" w:rsidRPr="007B45C0" w14:paraId="2986546F" w14:textId="77777777" w:rsidTr="005058A0">
        <w:tc>
          <w:tcPr>
            <w:tcW w:w="7510" w:type="dxa"/>
            <w:gridSpan w:val="2"/>
            <w:tcBorders>
              <w:top w:val="single" w:sz="4" w:space="0" w:color="auto"/>
            </w:tcBorders>
          </w:tcPr>
          <w:p w14:paraId="1AFE516C" w14:textId="3718C830" w:rsidR="009A63B6" w:rsidRPr="007B45C0" w:rsidRDefault="000F3E95" w:rsidP="005D78AC">
            <w:pPr>
              <w:pStyle w:val="svp"/>
            </w:pPr>
            <w:r w:rsidRPr="007B45C0">
              <w:t xml:space="preserve">Počet hodin: </w:t>
            </w:r>
            <w:r w:rsidR="009A63B6" w:rsidRPr="007B45C0">
              <w:t>21</w:t>
            </w:r>
          </w:p>
        </w:tc>
      </w:tr>
    </w:tbl>
    <w:p w14:paraId="2161E2A5" w14:textId="77777777" w:rsidR="009A63B6" w:rsidRPr="007B45C0" w:rsidRDefault="009A63B6" w:rsidP="005D78AC">
      <w:pPr>
        <w:pStyle w:val="svp"/>
        <w:tabs>
          <w:tab w:val="left" w:pos="4676"/>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0"/>
        <w:gridCol w:w="3720"/>
      </w:tblGrid>
      <w:tr w:rsidR="009A63B6" w:rsidRPr="007B45C0" w14:paraId="14629C89" w14:textId="77777777" w:rsidTr="005058A0">
        <w:tc>
          <w:tcPr>
            <w:tcW w:w="3790" w:type="dxa"/>
            <w:tcBorders>
              <w:bottom w:val="single" w:sz="4" w:space="0" w:color="auto"/>
            </w:tcBorders>
          </w:tcPr>
          <w:p w14:paraId="43408FE2" w14:textId="77777777" w:rsidR="009A63B6" w:rsidRPr="007B45C0" w:rsidRDefault="009A63B6" w:rsidP="005D78AC">
            <w:pPr>
              <w:pStyle w:val="svp"/>
              <w:numPr>
                <w:ilvl w:val="0"/>
                <w:numId w:val="20"/>
              </w:numPr>
              <w:rPr>
                <w:bCs/>
                <w:szCs w:val="24"/>
              </w:rPr>
            </w:pPr>
            <w:r w:rsidRPr="007B45C0">
              <w:t>Tvářecí stroje</w:t>
            </w:r>
          </w:p>
        </w:tc>
        <w:tc>
          <w:tcPr>
            <w:tcW w:w="3720" w:type="dxa"/>
            <w:tcBorders>
              <w:bottom w:val="single" w:sz="4" w:space="0" w:color="auto"/>
            </w:tcBorders>
          </w:tcPr>
          <w:p w14:paraId="1EDCB6EE" w14:textId="77777777" w:rsidR="009A63B6" w:rsidRPr="007B45C0" w:rsidRDefault="009A63B6" w:rsidP="005D78AC">
            <w:pPr>
              <w:pStyle w:val="svp"/>
              <w:tabs>
                <w:tab w:val="left" w:pos="4676"/>
              </w:tabs>
              <w:rPr>
                <w:bCs/>
                <w:szCs w:val="24"/>
              </w:rPr>
            </w:pPr>
            <w:r w:rsidRPr="007B45C0">
              <w:rPr>
                <w:bCs/>
                <w:szCs w:val="24"/>
              </w:rPr>
              <w:t>Žák:</w:t>
            </w:r>
          </w:p>
        </w:tc>
      </w:tr>
      <w:tr w:rsidR="009A63B6" w:rsidRPr="007B45C0" w14:paraId="7616A5DE" w14:textId="77777777" w:rsidTr="005058A0">
        <w:trPr>
          <w:trHeight w:val="358"/>
        </w:trPr>
        <w:tc>
          <w:tcPr>
            <w:tcW w:w="3790" w:type="dxa"/>
            <w:tcBorders>
              <w:top w:val="nil"/>
              <w:bottom w:val="nil"/>
            </w:tcBorders>
          </w:tcPr>
          <w:p w14:paraId="261BDF9B"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Tvářecí stroje</w:t>
            </w:r>
          </w:p>
          <w:p w14:paraId="165DFAC1"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Rozdělení</w:t>
            </w:r>
          </w:p>
          <w:p w14:paraId="2E696F7E"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Požadavky</w:t>
            </w:r>
          </w:p>
        </w:tc>
        <w:tc>
          <w:tcPr>
            <w:tcW w:w="3720" w:type="dxa"/>
            <w:tcBorders>
              <w:top w:val="nil"/>
              <w:bottom w:val="nil"/>
            </w:tcBorders>
          </w:tcPr>
          <w:p w14:paraId="1DE70327"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rozeznává druhy tvářecích strojů podle různých hledisek</w:t>
            </w:r>
          </w:p>
          <w:p w14:paraId="4270A27E"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charakterizuje konstrukční uspořádání běžných druhů tvářecích strojů, jejich hlavní části a jejich funkci</w:t>
            </w:r>
          </w:p>
        </w:tc>
      </w:tr>
      <w:tr w:rsidR="009A63B6" w:rsidRPr="007B45C0" w14:paraId="419AAB8A" w14:textId="77777777" w:rsidTr="005058A0">
        <w:trPr>
          <w:trHeight w:val="358"/>
        </w:trPr>
        <w:tc>
          <w:tcPr>
            <w:tcW w:w="3790" w:type="dxa"/>
            <w:tcBorders>
              <w:top w:val="nil"/>
              <w:bottom w:val="nil"/>
            </w:tcBorders>
          </w:tcPr>
          <w:p w14:paraId="5DE63DA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Základní části a agregáty, jejich funkce a principy</w:t>
            </w:r>
          </w:p>
        </w:tc>
        <w:tc>
          <w:tcPr>
            <w:tcW w:w="3720" w:type="dxa"/>
            <w:tcBorders>
              <w:top w:val="nil"/>
              <w:bottom w:val="nil"/>
            </w:tcBorders>
          </w:tcPr>
          <w:p w14:paraId="64D7B07E"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popíše konstrukční uspořádání základních částí tvářecích strojů – válcovací stolice, buchary, lisy</w:t>
            </w:r>
          </w:p>
        </w:tc>
      </w:tr>
      <w:tr w:rsidR="009A63B6" w:rsidRPr="007B45C0" w14:paraId="3F5FED77" w14:textId="77777777" w:rsidTr="005058A0">
        <w:trPr>
          <w:trHeight w:val="358"/>
        </w:trPr>
        <w:tc>
          <w:tcPr>
            <w:tcW w:w="3790" w:type="dxa"/>
            <w:tcBorders>
              <w:top w:val="nil"/>
              <w:bottom w:val="nil"/>
            </w:tcBorders>
          </w:tcPr>
          <w:p w14:paraId="65B397D6"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 xml:space="preserve">Číslicové řízení tvářecích strojů </w:t>
            </w:r>
          </w:p>
        </w:tc>
        <w:tc>
          <w:tcPr>
            <w:tcW w:w="3720" w:type="dxa"/>
            <w:tcBorders>
              <w:top w:val="nil"/>
              <w:bottom w:val="nil"/>
            </w:tcBorders>
          </w:tcPr>
          <w:p w14:paraId="35D4CA41"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uvede možnosti použití číslicového řízení tvářecích strojů</w:t>
            </w:r>
          </w:p>
        </w:tc>
      </w:tr>
      <w:tr w:rsidR="009A63B6" w:rsidRPr="007B45C0" w14:paraId="68E3DE72" w14:textId="77777777" w:rsidTr="005058A0">
        <w:tc>
          <w:tcPr>
            <w:tcW w:w="7510" w:type="dxa"/>
            <w:gridSpan w:val="2"/>
          </w:tcPr>
          <w:p w14:paraId="5E25BD81" w14:textId="2E080008" w:rsidR="009A63B6" w:rsidRPr="007B45C0" w:rsidRDefault="000F3E95" w:rsidP="005D78AC">
            <w:pPr>
              <w:pStyle w:val="svp"/>
              <w:tabs>
                <w:tab w:val="left" w:pos="4676"/>
              </w:tabs>
            </w:pPr>
            <w:r w:rsidRPr="007B45C0">
              <w:t xml:space="preserve">Počet hodin: </w:t>
            </w:r>
            <w:r w:rsidR="009A63B6" w:rsidRPr="007B45C0">
              <w:t>6</w:t>
            </w:r>
          </w:p>
        </w:tc>
      </w:tr>
    </w:tbl>
    <w:p w14:paraId="08D99A6D" w14:textId="77777777" w:rsidR="009A63B6" w:rsidRPr="007B45C0" w:rsidRDefault="009A63B6" w:rsidP="005D78AC">
      <w:pPr>
        <w:pStyle w:val="svp"/>
        <w:tabs>
          <w:tab w:val="left" w:pos="4676"/>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A63B6" w:rsidRPr="007B45C0" w14:paraId="732C8BDC" w14:textId="77777777" w:rsidTr="005058A0">
        <w:tc>
          <w:tcPr>
            <w:tcW w:w="3750" w:type="dxa"/>
            <w:tcBorders>
              <w:bottom w:val="single" w:sz="4" w:space="0" w:color="auto"/>
            </w:tcBorders>
          </w:tcPr>
          <w:p w14:paraId="1F06075D" w14:textId="77777777" w:rsidR="009A63B6" w:rsidRPr="007B45C0" w:rsidRDefault="009A63B6" w:rsidP="005D78AC">
            <w:pPr>
              <w:pStyle w:val="svp"/>
              <w:numPr>
                <w:ilvl w:val="0"/>
                <w:numId w:val="20"/>
              </w:numPr>
            </w:pPr>
            <w:r w:rsidRPr="007B45C0">
              <w:t>Stroje pro zpracování plastů a tlakové lití kovů</w:t>
            </w:r>
          </w:p>
        </w:tc>
        <w:tc>
          <w:tcPr>
            <w:tcW w:w="3760" w:type="dxa"/>
            <w:tcBorders>
              <w:bottom w:val="single" w:sz="4" w:space="0" w:color="auto"/>
            </w:tcBorders>
          </w:tcPr>
          <w:p w14:paraId="4555445D" w14:textId="77777777" w:rsidR="009A63B6" w:rsidRPr="007B45C0" w:rsidRDefault="009A63B6" w:rsidP="005D78AC">
            <w:pPr>
              <w:pStyle w:val="svp"/>
            </w:pPr>
            <w:r w:rsidRPr="007B45C0">
              <w:t xml:space="preserve">Žák: </w:t>
            </w:r>
          </w:p>
        </w:tc>
      </w:tr>
      <w:tr w:rsidR="009A63B6" w:rsidRPr="007B45C0" w14:paraId="55B43640" w14:textId="77777777" w:rsidTr="005058A0">
        <w:tc>
          <w:tcPr>
            <w:tcW w:w="3750" w:type="dxa"/>
            <w:tcBorders>
              <w:top w:val="nil"/>
              <w:bottom w:val="nil"/>
            </w:tcBorders>
          </w:tcPr>
          <w:p w14:paraId="0EFE5C3A" w14:textId="77777777" w:rsidR="009A63B6" w:rsidRPr="007B45C0" w:rsidRDefault="009A63B6" w:rsidP="005D78AC">
            <w:pPr>
              <w:pStyle w:val="svp"/>
              <w:numPr>
                <w:ilvl w:val="0"/>
                <w:numId w:val="19"/>
              </w:numPr>
              <w:tabs>
                <w:tab w:val="num" w:pos="360"/>
              </w:tabs>
            </w:pPr>
            <w:r w:rsidRPr="007B45C0">
              <w:lastRenderedPageBreak/>
              <w:t>Stroje pro zpracování plastů a tlakové lití kovů</w:t>
            </w:r>
          </w:p>
        </w:tc>
        <w:tc>
          <w:tcPr>
            <w:tcW w:w="3760" w:type="dxa"/>
            <w:tcBorders>
              <w:top w:val="nil"/>
              <w:bottom w:val="nil"/>
            </w:tcBorders>
          </w:tcPr>
          <w:p w14:paraId="4F24E6B9" w14:textId="77777777" w:rsidR="009A63B6" w:rsidRPr="007B45C0" w:rsidRDefault="009A63B6" w:rsidP="005D78AC">
            <w:pPr>
              <w:pStyle w:val="svp"/>
              <w:numPr>
                <w:ilvl w:val="0"/>
                <w:numId w:val="19"/>
              </w:numPr>
              <w:tabs>
                <w:tab w:val="num" w:pos="360"/>
              </w:tabs>
            </w:pPr>
            <w:r w:rsidRPr="007B45C0">
              <w:t>rozeznává druhy strojů pro zpracování plastů a tlakové lití kovů podle různých hledisek</w:t>
            </w:r>
          </w:p>
        </w:tc>
      </w:tr>
      <w:tr w:rsidR="009A63B6" w:rsidRPr="007B45C0" w14:paraId="2EC3EA38" w14:textId="77777777" w:rsidTr="005058A0">
        <w:tc>
          <w:tcPr>
            <w:tcW w:w="3750" w:type="dxa"/>
            <w:tcBorders>
              <w:top w:val="nil"/>
              <w:bottom w:val="nil"/>
            </w:tcBorders>
          </w:tcPr>
          <w:p w14:paraId="7D92166E" w14:textId="77777777" w:rsidR="009A63B6" w:rsidRPr="007B45C0" w:rsidRDefault="009A63B6" w:rsidP="005D78AC">
            <w:pPr>
              <w:pStyle w:val="svp"/>
              <w:numPr>
                <w:ilvl w:val="0"/>
                <w:numId w:val="19"/>
              </w:numPr>
              <w:tabs>
                <w:tab w:val="num" w:pos="360"/>
              </w:tabs>
            </w:pPr>
            <w:r w:rsidRPr="007B45C0">
              <w:t>Rozdělení</w:t>
            </w:r>
          </w:p>
        </w:tc>
        <w:tc>
          <w:tcPr>
            <w:tcW w:w="3760" w:type="dxa"/>
            <w:tcBorders>
              <w:top w:val="nil"/>
              <w:bottom w:val="nil"/>
            </w:tcBorders>
          </w:tcPr>
          <w:p w14:paraId="68736A5A" w14:textId="77777777" w:rsidR="009A63B6" w:rsidRPr="007B45C0" w:rsidRDefault="009A63B6" w:rsidP="005D78AC">
            <w:pPr>
              <w:pStyle w:val="svp"/>
              <w:numPr>
                <w:ilvl w:val="0"/>
                <w:numId w:val="19"/>
              </w:numPr>
              <w:tabs>
                <w:tab w:val="num" w:pos="360"/>
              </w:tabs>
            </w:pPr>
            <w:r w:rsidRPr="007B45C0">
              <w:t>rozdělí je konvenční stroje – různé druhy lisů a robotizovaná pracoviště</w:t>
            </w:r>
          </w:p>
        </w:tc>
      </w:tr>
      <w:tr w:rsidR="009A63B6" w:rsidRPr="007B45C0" w14:paraId="643DC0A0" w14:textId="77777777" w:rsidTr="005058A0">
        <w:tc>
          <w:tcPr>
            <w:tcW w:w="3750" w:type="dxa"/>
            <w:tcBorders>
              <w:top w:val="nil"/>
              <w:bottom w:val="nil"/>
            </w:tcBorders>
          </w:tcPr>
          <w:p w14:paraId="2CFD32EC" w14:textId="77777777" w:rsidR="009A63B6" w:rsidRPr="007B45C0" w:rsidRDefault="009A63B6" w:rsidP="005D78AC">
            <w:pPr>
              <w:pStyle w:val="svp"/>
              <w:numPr>
                <w:ilvl w:val="0"/>
                <w:numId w:val="19"/>
              </w:numPr>
              <w:tabs>
                <w:tab w:val="num" w:pos="360"/>
              </w:tabs>
            </w:pPr>
            <w:r w:rsidRPr="007B45C0">
              <w:t>Požadavky</w:t>
            </w:r>
          </w:p>
        </w:tc>
        <w:tc>
          <w:tcPr>
            <w:tcW w:w="3760" w:type="dxa"/>
            <w:tcBorders>
              <w:top w:val="nil"/>
              <w:bottom w:val="nil"/>
            </w:tcBorders>
          </w:tcPr>
          <w:p w14:paraId="089753A4" w14:textId="77777777" w:rsidR="009A63B6" w:rsidRPr="007B45C0" w:rsidRDefault="009A63B6" w:rsidP="005D78AC">
            <w:pPr>
              <w:pStyle w:val="svp"/>
              <w:numPr>
                <w:ilvl w:val="0"/>
                <w:numId w:val="19"/>
              </w:numPr>
              <w:tabs>
                <w:tab w:val="num" w:pos="360"/>
              </w:tabs>
            </w:pPr>
            <w:r w:rsidRPr="007B45C0">
              <w:t>vysvětlí požadavky na stroje s teplou nebo studenou komorou</w:t>
            </w:r>
          </w:p>
          <w:p w14:paraId="30706E21" w14:textId="77777777" w:rsidR="009A63B6" w:rsidRPr="007B45C0" w:rsidRDefault="009A63B6" w:rsidP="005D78AC">
            <w:pPr>
              <w:pStyle w:val="svp"/>
              <w:numPr>
                <w:ilvl w:val="0"/>
                <w:numId w:val="19"/>
              </w:numPr>
              <w:tabs>
                <w:tab w:val="num" w:pos="360"/>
              </w:tabs>
            </w:pPr>
            <w:r w:rsidRPr="007B45C0">
              <w:t>popíše základní části a funkce lisů, princip robotizovaných pracovišť</w:t>
            </w:r>
          </w:p>
        </w:tc>
      </w:tr>
      <w:tr w:rsidR="009A63B6" w:rsidRPr="007B45C0" w14:paraId="6A2E62DF" w14:textId="77777777" w:rsidTr="005058A0">
        <w:tc>
          <w:tcPr>
            <w:tcW w:w="3750" w:type="dxa"/>
            <w:tcBorders>
              <w:top w:val="nil"/>
              <w:bottom w:val="nil"/>
            </w:tcBorders>
          </w:tcPr>
          <w:p w14:paraId="3013B5C2" w14:textId="77777777" w:rsidR="009A63B6" w:rsidRPr="007B45C0" w:rsidRDefault="009A63B6" w:rsidP="005D78AC">
            <w:pPr>
              <w:pStyle w:val="svp"/>
              <w:numPr>
                <w:ilvl w:val="0"/>
                <w:numId w:val="19"/>
              </w:numPr>
              <w:tabs>
                <w:tab w:val="num" w:pos="360"/>
              </w:tabs>
            </w:pPr>
            <w:r w:rsidRPr="007B45C0">
              <w:t>Základní části a agregáty, jejich funkce a principy</w:t>
            </w:r>
          </w:p>
        </w:tc>
        <w:tc>
          <w:tcPr>
            <w:tcW w:w="3760" w:type="dxa"/>
            <w:tcBorders>
              <w:top w:val="nil"/>
              <w:bottom w:val="nil"/>
            </w:tcBorders>
          </w:tcPr>
          <w:p w14:paraId="7F30A213" w14:textId="77777777" w:rsidR="009A63B6" w:rsidRPr="007B45C0" w:rsidRDefault="009A63B6" w:rsidP="005D78AC">
            <w:pPr>
              <w:pStyle w:val="svp"/>
              <w:numPr>
                <w:ilvl w:val="0"/>
                <w:numId w:val="19"/>
              </w:numPr>
              <w:tabs>
                <w:tab w:val="num" w:pos="360"/>
              </w:tabs>
            </w:pPr>
            <w:r w:rsidRPr="007B45C0">
              <w:t>popíše konstrukční uspořádání běžných druhů strojů pro zpracování plastů a tlakové lití kovů, jejich hlavní části a jejich funkci</w:t>
            </w:r>
          </w:p>
          <w:p w14:paraId="07C6A180" w14:textId="77777777" w:rsidR="009A63B6" w:rsidRPr="007B45C0" w:rsidRDefault="009A63B6" w:rsidP="005D78AC">
            <w:pPr>
              <w:pStyle w:val="svp"/>
              <w:numPr>
                <w:ilvl w:val="0"/>
                <w:numId w:val="19"/>
              </w:numPr>
              <w:tabs>
                <w:tab w:val="num" w:pos="360"/>
              </w:tabs>
            </w:pPr>
            <w:r w:rsidRPr="007B45C0">
              <w:t>rozlišuje typy strojních zařízení pro lití pod tlakem a pro zpracování plastů</w:t>
            </w:r>
          </w:p>
        </w:tc>
      </w:tr>
      <w:tr w:rsidR="009A63B6" w:rsidRPr="007B45C0" w14:paraId="4ED6B107" w14:textId="77777777" w:rsidTr="005058A0">
        <w:tc>
          <w:tcPr>
            <w:tcW w:w="3750" w:type="dxa"/>
            <w:tcBorders>
              <w:top w:val="nil"/>
              <w:bottom w:val="nil"/>
            </w:tcBorders>
          </w:tcPr>
          <w:p w14:paraId="1093E7C5" w14:textId="77777777" w:rsidR="009A63B6" w:rsidRPr="007B45C0" w:rsidRDefault="009A63B6" w:rsidP="005D78AC">
            <w:pPr>
              <w:pStyle w:val="svp"/>
              <w:numPr>
                <w:ilvl w:val="0"/>
                <w:numId w:val="19"/>
              </w:numPr>
              <w:tabs>
                <w:tab w:val="num" w:pos="360"/>
              </w:tabs>
            </w:pPr>
            <w:r w:rsidRPr="007B45C0">
              <w:t>Bezpečnost práce ve slévárenství</w:t>
            </w:r>
          </w:p>
        </w:tc>
        <w:tc>
          <w:tcPr>
            <w:tcW w:w="3760" w:type="dxa"/>
            <w:tcBorders>
              <w:top w:val="nil"/>
              <w:bottom w:val="nil"/>
            </w:tcBorders>
          </w:tcPr>
          <w:p w14:paraId="152F337B" w14:textId="77777777" w:rsidR="009A63B6" w:rsidRPr="007B45C0" w:rsidRDefault="009A63B6" w:rsidP="005D78AC">
            <w:pPr>
              <w:pStyle w:val="svp"/>
              <w:numPr>
                <w:ilvl w:val="0"/>
                <w:numId w:val="19"/>
              </w:numPr>
              <w:tabs>
                <w:tab w:val="num" w:pos="360"/>
              </w:tabs>
            </w:pPr>
            <w:r w:rsidRPr="007B45C0">
              <w:t>uvede bezpečnostní pravidla ve slévárenství</w:t>
            </w:r>
          </w:p>
        </w:tc>
      </w:tr>
      <w:tr w:rsidR="009A63B6" w:rsidRPr="007B45C0" w14:paraId="74BB1195" w14:textId="77777777" w:rsidTr="005058A0">
        <w:tc>
          <w:tcPr>
            <w:tcW w:w="7510" w:type="dxa"/>
            <w:gridSpan w:val="2"/>
          </w:tcPr>
          <w:p w14:paraId="1D522DFD" w14:textId="0E9F0C3B" w:rsidR="009A63B6" w:rsidRPr="007B45C0" w:rsidRDefault="000F3E95" w:rsidP="005D78AC">
            <w:pPr>
              <w:pStyle w:val="svp"/>
            </w:pPr>
            <w:r w:rsidRPr="007B45C0">
              <w:t xml:space="preserve">Počet hodin: </w:t>
            </w:r>
            <w:r w:rsidR="009A63B6" w:rsidRPr="007B45C0">
              <w:t>4</w:t>
            </w:r>
          </w:p>
        </w:tc>
      </w:tr>
    </w:tbl>
    <w:p w14:paraId="479E76B1" w14:textId="77777777" w:rsidR="009A63B6" w:rsidRPr="007B45C0" w:rsidRDefault="009A63B6" w:rsidP="005D78AC">
      <w:pPr>
        <w:pStyle w:val="svp"/>
        <w:tabs>
          <w:tab w:val="left" w:pos="4676"/>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A63B6" w:rsidRPr="007B45C0" w14:paraId="4051175C" w14:textId="77777777" w:rsidTr="005058A0">
        <w:tc>
          <w:tcPr>
            <w:tcW w:w="3750" w:type="dxa"/>
            <w:tcBorders>
              <w:bottom w:val="single" w:sz="4" w:space="0" w:color="auto"/>
            </w:tcBorders>
          </w:tcPr>
          <w:p w14:paraId="253C3DFE" w14:textId="77777777" w:rsidR="009A63B6" w:rsidRPr="007B45C0" w:rsidRDefault="009A63B6" w:rsidP="005D78AC">
            <w:pPr>
              <w:pStyle w:val="svp"/>
              <w:numPr>
                <w:ilvl w:val="0"/>
                <w:numId w:val="20"/>
              </w:numPr>
            </w:pPr>
            <w:r w:rsidRPr="007B45C0">
              <w:t>Tlakové lití kovů a vstřikování plastů</w:t>
            </w:r>
          </w:p>
        </w:tc>
        <w:tc>
          <w:tcPr>
            <w:tcW w:w="3760" w:type="dxa"/>
            <w:tcBorders>
              <w:bottom w:val="single" w:sz="4" w:space="0" w:color="auto"/>
            </w:tcBorders>
          </w:tcPr>
          <w:p w14:paraId="1322FD03" w14:textId="77777777" w:rsidR="009A63B6" w:rsidRPr="007B45C0" w:rsidRDefault="009A63B6" w:rsidP="005D78AC">
            <w:pPr>
              <w:pStyle w:val="svp"/>
            </w:pPr>
            <w:r w:rsidRPr="007B45C0">
              <w:t xml:space="preserve">Žák: </w:t>
            </w:r>
          </w:p>
        </w:tc>
      </w:tr>
      <w:tr w:rsidR="009A63B6" w:rsidRPr="007B45C0" w14:paraId="636F6685" w14:textId="77777777" w:rsidTr="005058A0">
        <w:tc>
          <w:tcPr>
            <w:tcW w:w="3750" w:type="dxa"/>
            <w:tcBorders>
              <w:top w:val="single" w:sz="4" w:space="0" w:color="auto"/>
              <w:left w:val="single" w:sz="4" w:space="0" w:color="auto"/>
              <w:bottom w:val="nil"/>
              <w:right w:val="single" w:sz="4" w:space="0" w:color="auto"/>
            </w:tcBorders>
          </w:tcPr>
          <w:p w14:paraId="01F9F1E7" w14:textId="77777777" w:rsidR="009A63B6" w:rsidRPr="007B45C0" w:rsidRDefault="009A63B6" w:rsidP="005D78AC">
            <w:pPr>
              <w:pStyle w:val="svp"/>
              <w:numPr>
                <w:ilvl w:val="0"/>
                <w:numId w:val="19"/>
              </w:numPr>
              <w:tabs>
                <w:tab w:val="num" w:pos="360"/>
              </w:tabs>
            </w:pPr>
            <w:r w:rsidRPr="007B45C0">
              <w:t>Technologie tlakového lití kovů a vstřikování plastů</w:t>
            </w:r>
          </w:p>
        </w:tc>
        <w:tc>
          <w:tcPr>
            <w:tcW w:w="3760" w:type="dxa"/>
            <w:tcBorders>
              <w:top w:val="single" w:sz="4" w:space="0" w:color="auto"/>
              <w:left w:val="single" w:sz="4" w:space="0" w:color="auto"/>
              <w:bottom w:val="nil"/>
              <w:right w:val="single" w:sz="4" w:space="0" w:color="auto"/>
            </w:tcBorders>
          </w:tcPr>
          <w:p w14:paraId="6CC1D759" w14:textId="77777777" w:rsidR="009A63B6" w:rsidRPr="007B45C0" w:rsidRDefault="009A63B6" w:rsidP="005D78AC">
            <w:pPr>
              <w:pStyle w:val="svp"/>
              <w:numPr>
                <w:ilvl w:val="0"/>
                <w:numId w:val="19"/>
              </w:numPr>
              <w:tabs>
                <w:tab w:val="num" w:pos="360"/>
              </w:tabs>
            </w:pPr>
            <w:r w:rsidRPr="007B45C0">
              <w:t>rozlišuje základní technologie tlakového lití a vstřikování plastů a jejich typické uplatnění</w:t>
            </w:r>
          </w:p>
        </w:tc>
      </w:tr>
      <w:tr w:rsidR="009A63B6" w:rsidRPr="007B45C0" w14:paraId="1FDDD3CC" w14:textId="77777777" w:rsidTr="005058A0">
        <w:tc>
          <w:tcPr>
            <w:tcW w:w="3750" w:type="dxa"/>
            <w:tcBorders>
              <w:top w:val="nil"/>
              <w:left w:val="single" w:sz="4" w:space="0" w:color="auto"/>
              <w:bottom w:val="single" w:sz="4" w:space="0" w:color="auto"/>
              <w:right w:val="single" w:sz="4" w:space="0" w:color="auto"/>
            </w:tcBorders>
          </w:tcPr>
          <w:p w14:paraId="43BCF088" w14:textId="77777777" w:rsidR="009A63B6" w:rsidRPr="007B45C0" w:rsidRDefault="009A63B6" w:rsidP="005D78AC">
            <w:pPr>
              <w:pStyle w:val="svp"/>
              <w:numPr>
                <w:ilvl w:val="0"/>
                <w:numId w:val="19"/>
              </w:numPr>
              <w:tabs>
                <w:tab w:val="num" w:pos="360"/>
              </w:tabs>
            </w:pPr>
            <w:r w:rsidRPr="007B45C0">
              <w:t>Formy pro tlakové lití</w:t>
            </w:r>
          </w:p>
        </w:tc>
        <w:tc>
          <w:tcPr>
            <w:tcW w:w="3760" w:type="dxa"/>
            <w:tcBorders>
              <w:top w:val="nil"/>
              <w:left w:val="single" w:sz="4" w:space="0" w:color="auto"/>
              <w:bottom w:val="single" w:sz="4" w:space="0" w:color="auto"/>
              <w:right w:val="single" w:sz="4" w:space="0" w:color="auto"/>
            </w:tcBorders>
          </w:tcPr>
          <w:p w14:paraId="426460AE" w14:textId="77777777" w:rsidR="009A63B6" w:rsidRPr="007B45C0" w:rsidRDefault="009A63B6" w:rsidP="005D78AC">
            <w:pPr>
              <w:pStyle w:val="svp"/>
              <w:numPr>
                <w:ilvl w:val="0"/>
                <w:numId w:val="19"/>
              </w:numPr>
              <w:tabs>
                <w:tab w:val="num" w:pos="360"/>
              </w:tabs>
            </w:pPr>
            <w:r w:rsidRPr="007B45C0">
              <w:t>popíše koncepci forem pro tlakové lití a vstřikování plastů, jejich hlavní části a požadavky na jejich správnou funkci</w:t>
            </w:r>
          </w:p>
        </w:tc>
      </w:tr>
      <w:tr w:rsidR="009A63B6" w:rsidRPr="007B45C0" w14:paraId="1DD15F3E" w14:textId="77777777" w:rsidTr="005058A0">
        <w:tc>
          <w:tcPr>
            <w:tcW w:w="7510" w:type="dxa"/>
            <w:gridSpan w:val="2"/>
            <w:tcBorders>
              <w:top w:val="single" w:sz="4" w:space="0" w:color="auto"/>
            </w:tcBorders>
          </w:tcPr>
          <w:p w14:paraId="1C12F1C2" w14:textId="7E863276" w:rsidR="009A63B6" w:rsidRPr="007B45C0" w:rsidRDefault="000F3E95" w:rsidP="005D78AC">
            <w:pPr>
              <w:pStyle w:val="svp"/>
            </w:pPr>
            <w:r w:rsidRPr="007B45C0">
              <w:t xml:space="preserve">Počet hodin: </w:t>
            </w:r>
            <w:r w:rsidR="009A63B6" w:rsidRPr="007B45C0">
              <w:t>3</w:t>
            </w:r>
          </w:p>
        </w:tc>
      </w:tr>
    </w:tbl>
    <w:p w14:paraId="043F971B" w14:textId="77777777" w:rsidR="009A63B6" w:rsidRPr="007B45C0" w:rsidRDefault="009A63B6" w:rsidP="005D78AC">
      <w:pPr>
        <w:pStyle w:val="svp"/>
        <w:tabs>
          <w:tab w:val="right" w:pos="7371"/>
        </w:tabs>
      </w:pPr>
    </w:p>
    <w:p w14:paraId="1694A886" w14:textId="77777777" w:rsidR="009A63B6" w:rsidRPr="007B45C0" w:rsidRDefault="009A63B6" w:rsidP="005D78AC">
      <w:pPr>
        <w:pStyle w:val="svp"/>
        <w:tabs>
          <w:tab w:val="right" w:pos="7371"/>
        </w:tabs>
      </w:pPr>
      <w:r w:rsidRPr="007B45C0">
        <w:t>3. ročník</w:t>
      </w:r>
      <w:r w:rsidRPr="007B45C0">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A63B6" w:rsidRPr="007B45C0" w14:paraId="686BCD8D" w14:textId="77777777" w:rsidTr="005058A0">
        <w:tc>
          <w:tcPr>
            <w:tcW w:w="3750" w:type="dxa"/>
            <w:tcBorders>
              <w:top w:val="single" w:sz="4" w:space="0" w:color="auto"/>
              <w:left w:val="single" w:sz="4" w:space="0" w:color="auto"/>
              <w:bottom w:val="single" w:sz="4" w:space="0" w:color="auto"/>
              <w:right w:val="single" w:sz="4" w:space="0" w:color="auto"/>
            </w:tcBorders>
          </w:tcPr>
          <w:p w14:paraId="6011DB9E" w14:textId="77777777" w:rsidR="009A63B6" w:rsidRPr="007B45C0" w:rsidRDefault="009A63B6" w:rsidP="005D78AC">
            <w:pPr>
              <w:pStyle w:val="svp"/>
              <w:numPr>
                <w:ilvl w:val="0"/>
                <w:numId w:val="20"/>
              </w:numPr>
            </w:pPr>
            <w:r w:rsidRPr="007B45C0">
              <w:t>Strojírenská metalurgie</w:t>
            </w:r>
          </w:p>
        </w:tc>
        <w:tc>
          <w:tcPr>
            <w:tcW w:w="3760" w:type="dxa"/>
            <w:tcBorders>
              <w:top w:val="single" w:sz="4" w:space="0" w:color="auto"/>
              <w:left w:val="single" w:sz="4" w:space="0" w:color="auto"/>
              <w:bottom w:val="single" w:sz="4" w:space="0" w:color="auto"/>
              <w:right w:val="single" w:sz="4" w:space="0" w:color="auto"/>
            </w:tcBorders>
          </w:tcPr>
          <w:p w14:paraId="28232C6B" w14:textId="77777777" w:rsidR="009A63B6" w:rsidRPr="007B45C0" w:rsidRDefault="009A63B6" w:rsidP="005D78AC">
            <w:pPr>
              <w:pStyle w:val="svp"/>
            </w:pPr>
            <w:r w:rsidRPr="007B45C0">
              <w:t xml:space="preserve">Žák: </w:t>
            </w:r>
          </w:p>
        </w:tc>
      </w:tr>
      <w:tr w:rsidR="009A63B6" w:rsidRPr="007B45C0" w14:paraId="4B0506B9" w14:textId="77777777" w:rsidTr="005058A0">
        <w:tc>
          <w:tcPr>
            <w:tcW w:w="3750" w:type="dxa"/>
            <w:tcBorders>
              <w:top w:val="single" w:sz="4" w:space="0" w:color="auto"/>
              <w:left w:val="single" w:sz="4" w:space="0" w:color="auto"/>
              <w:bottom w:val="nil"/>
              <w:right w:val="single" w:sz="4" w:space="0" w:color="auto"/>
            </w:tcBorders>
          </w:tcPr>
          <w:p w14:paraId="0AB97B69" w14:textId="77777777" w:rsidR="009A63B6" w:rsidRPr="007B45C0" w:rsidRDefault="009A63B6" w:rsidP="005D78AC">
            <w:pPr>
              <w:pStyle w:val="svp"/>
              <w:numPr>
                <w:ilvl w:val="0"/>
                <w:numId w:val="19"/>
              </w:numPr>
              <w:tabs>
                <w:tab w:val="num" w:pos="360"/>
              </w:tabs>
            </w:pPr>
            <w:r w:rsidRPr="007B45C0">
              <w:lastRenderedPageBreak/>
              <w:t>Povrchové úpravy</w:t>
            </w:r>
          </w:p>
        </w:tc>
        <w:tc>
          <w:tcPr>
            <w:tcW w:w="3760" w:type="dxa"/>
            <w:tcBorders>
              <w:top w:val="single" w:sz="4" w:space="0" w:color="auto"/>
              <w:left w:val="single" w:sz="4" w:space="0" w:color="auto"/>
              <w:bottom w:val="nil"/>
              <w:right w:val="single" w:sz="4" w:space="0" w:color="auto"/>
            </w:tcBorders>
          </w:tcPr>
          <w:p w14:paraId="08C00ED0" w14:textId="77777777" w:rsidR="009A63B6" w:rsidRPr="007B45C0" w:rsidRDefault="009A63B6" w:rsidP="005D78AC">
            <w:pPr>
              <w:pStyle w:val="svp"/>
              <w:numPr>
                <w:ilvl w:val="0"/>
                <w:numId w:val="19"/>
              </w:numPr>
              <w:tabs>
                <w:tab w:val="num" w:pos="360"/>
              </w:tabs>
            </w:pPr>
            <w:r w:rsidRPr="007B45C0">
              <w:t xml:space="preserve">vyhledává informace o povrchových úpravách kovů a jejich slitin </w:t>
            </w:r>
          </w:p>
        </w:tc>
      </w:tr>
      <w:tr w:rsidR="009A63B6" w:rsidRPr="007B45C0" w14:paraId="264DC4A6" w14:textId="77777777" w:rsidTr="005058A0">
        <w:tc>
          <w:tcPr>
            <w:tcW w:w="3750" w:type="dxa"/>
            <w:tcBorders>
              <w:top w:val="nil"/>
              <w:left w:val="single" w:sz="4" w:space="0" w:color="auto"/>
              <w:bottom w:val="nil"/>
              <w:right w:val="single" w:sz="4" w:space="0" w:color="auto"/>
            </w:tcBorders>
          </w:tcPr>
          <w:p w14:paraId="1ADFB3C9" w14:textId="77777777" w:rsidR="009A63B6" w:rsidRPr="007B45C0" w:rsidRDefault="009A63B6" w:rsidP="005D78AC">
            <w:pPr>
              <w:pStyle w:val="svp"/>
              <w:numPr>
                <w:ilvl w:val="0"/>
                <w:numId w:val="19"/>
              </w:numPr>
              <w:tabs>
                <w:tab w:val="num" w:pos="360"/>
              </w:tabs>
            </w:pPr>
            <w:r w:rsidRPr="007B45C0">
              <w:t>Koroze kovů a slitin</w:t>
            </w:r>
          </w:p>
        </w:tc>
        <w:tc>
          <w:tcPr>
            <w:tcW w:w="3760" w:type="dxa"/>
            <w:tcBorders>
              <w:top w:val="nil"/>
              <w:left w:val="single" w:sz="4" w:space="0" w:color="auto"/>
              <w:bottom w:val="nil"/>
              <w:right w:val="single" w:sz="4" w:space="0" w:color="auto"/>
            </w:tcBorders>
          </w:tcPr>
          <w:p w14:paraId="1300F1ED"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rozeznává základní druhy koroze z hlediska vzhledu a z hlediska vnitřního mechanizmu</w:t>
            </w:r>
          </w:p>
        </w:tc>
      </w:tr>
      <w:tr w:rsidR="009A63B6" w:rsidRPr="007B45C0" w14:paraId="43BA3AAD" w14:textId="77777777" w:rsidTr="005058A0">
        <w:tc>
          <w:tcPr>
            <w:tcW w:w="3750" w:type="dxa"/>
            <w:tcBorders>
              <w:top w:val="nil"/>
              <w:left w:val="single" w:sz="4" w:space="0" w:color="auto"/>
              <w:bottom w:val="nil"/>
              <w:right w:val="single" w:sz="4" w:space="0" w:color="auto"/>
            </w:tcBorders>
          </w:tcPr>
          <w:p w14:paraId="107DECF3"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Ochranné povlaky a vrstvy z kovů</w:t>
            </w:r>
          </w:p>
        </w:tc>
        <w:tc>
          <w:tcPr>
            <w:tcW w:w="3760" w:type="dxa"/>
            <w:tcBorders>
              <w:top w:val="nil"/>
              <w:left w:val="single" w:sz="4" w:space="0" w:color="auto"/>
              <w:bottom w:val="nil"/>
              <w:right w:val="single" w:sz="4" w:space="0" w:color="auto"/>
            </w:tcBorders>
          </w:tcPr>
          <w:p w14:paraId="49F7D52F"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popíše způsoby předběžných úprav povrchu kovových součástí</w:t>
            </w:r>
          </w:p>
        </w:tc>
      </w:tr>
      <w:tr w:rsidR="009A63B6" w:rsidRPr="007B45C0" w14:paraId="58966AC1" w14:textId="77777777" w:rsidTr="005058A0">
        <w:tc>
          <w:tcPr>
            <w:tcW w:w="3750" w:type="dxa"/>
            <w:tcBorders>
              <w:top w:val="nil"/>
              <w:left w:val="single" w:sz="4" w:space="0" w:color="auto"/>
              <w:bottom w:val="nil"/>
              <w:right w:val="single" w:sz="4" w:space="0" w:color="auto"/>
            </w:tcBorders>
          </w:tcPr>
          <w:p w14:paraId="5A69C71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Pokovování ponorem do lázní z roztavených kovů</w:t>
            </w:r>
          </w:p>
        </w:tc>
        <w:tc>
          <w:tcPr>
            <w:tcW w:w="3760" w:type="dxa"/>
            <w:tcBorders>
              <w:top w:val="nil"/>
              <w:left w:val="single" w:sz="4" w:space="0" w:color="auto"/>
              <w:bottom w:val="nil"/>
              <w:right w:val="single" w:sz="4" w:space="0" w:color="auto"/>
            </w:tcBorders>
          </w:tcPr>
          <w:p w14:paraId="27072801"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uvede způsoby ochrany pomocí povlaků a vrstev z kovů</w:t>
            </w:r>
          </w:p>
        </w:tc>
      </w:tr>
      <w:tr w:rsidR="009A63B6" w:rsidRPr="007B45C0" w14:paraId="579BCD22" w14:textId="77777777" w:rsidTr="005058A0">
        <w:tc>
          <w:tcPr>
            <w:tcW w:w="3750" w:type="dxa"/>
            <w:tcBorders>
              <w:top w:val="nil"/>
              <w:left w:val="single" w:sz="4" w:space="0" w:color="auto"/>
              <w:bottom w:val="nil"/>
              <w:right w:val="single" w:sz="4" w:space="0" w:color="auto"/>
            </w:tcBorders>
          </w:tcPr>
          <w:p w14:paraId="1D8A576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Žárové stříkání kovů</w:t>
            </w:r>
          </w:p>
          <w:p w14:paraId="5F4752AB"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Pokovování amalgámem a difuzí</w:t>
            </w:r>
          </w:p>
        </w:tc>
        <w:tc>
          <w:tcPr>
            <w:tcW w:w="3760" w:type="dxa"/>
            <w:tcBorders>
              <w:top w:val="nil"/>
              <w:left w:val="single" w:sz="4" w:space="0" w:color="auto"/>
              <w:bottom w:val="nil"/>
              <w:right w:val="single" w:sz="4" w:space="0" w:color="auto"/>
            </w:tcBorders>
          </w:tcPr>
          <w:p w14:paraId="4E3B64EE"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popíše technologie jednotlivých způsobů povrchových úprav</w:t>
            </w:r>
          </w:p>
        </w:tc>
      </w:tr>
      <w:tr w:rsidR="009A63B6" w:rsidRPr="007B45C0" w14:paraId="4540EEE4" w14:textId="77777777" w:rsidTr="005058A0">
        <w:tc>
          <w:tcPr>
            <w:tcW w:w="3750" w:type="dxa"/>
            <w:tcBorders>
              <w:top w:val="nil"/>
              <w:left w:val="single" w:sz="4" w:space="0" w:color="auto"/>
              <w:bottom w:val="nil"/>
              <w:right w:val="single" w:sz="4" w:space="0" w:color="auto"/>
            </w:tcBorders>
          </w:tcPr>
          <w:p w14:paraId="0F1986EB"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Galvanické pokovování</w:t>
            </w:r>
          </w:p>
        </w:tc>
        <w:tc>
          <w:tcPr>
            <w:tcW w:w="3760" w:type="dxa"/>
            <w:tcBorders>
              <w:top w:val="nil"/>
              <w:left w:val="single" w:sz="4" w:space="0" w:color="auto"/>
              <w:bottom w:val="nil"/>
              <w:right w:val="single" w:sz="4" w:space="0" w:color="auto"/>
            </w:tcBorders>
          </w:tcPr>
          <w:p w14:paraId="6159989F"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 xml:space="preserve">popíše technologii galvanického pokovování </w:t>
            </w:r>
          </w:p>
        </w:tc>
      </w:tr>
      <w:tr w:rsidR="009A63B6" w:rsidRPr="007B45C0" w14:paraId="72B6E0C0" w14:textId="77777777" w:rsidTr="005058A0">
        <w:tc>
          <w:tcPr>
            <w:tcW w:w="3750" w:type="dxa"/>
            <w:tcBorders>
              <w:top w:val="nil"/>
              <w:left w:val="single" w:sz="4" w:space="0" w:color="auto"/>
              <w:bottom w:val="nil"/>
              <w:right w:val="single" w:sz="4" w:space="0" w:color="auto"/>
            </w:tcBorders>
          </w:tcPr>
          <w:p w14:paraId="67198694"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Ochranné povlaky a vrstvy z nekovů</w:t>
            </w:r>
          </w:p>
        </w:tc>
        <w:tc>
          <w:tcPr>
            <w:tcW w:w="3760" w:type="dxa"/>
            <w:tcBorders>
              <w:top w:val="nil"/>
              <w:left w:val="single" w:sz="4" w:space="0" w:color="auto"/>
              <w:bottom w:val="nil"/>
              <w:right w:val="single" w:sz="4" w:space="0" w:color="auto"/>
            </w:tcBorders>
          </w:tcPr>
          <w:p w14:paraId="594CCF3B" w14:textId="77777777" w:rsidR="009A63B6" w:rsidRPr="007B45C0" w:rsidRDefault="009A63B6" w:rsidP="005D78AC">
            <w:pPr>
              <w:pStyle w:val="svp"/>
              <w:numPr>
                <w:ilvl w:val="0"/>
                <w:numId w:val="9"/>
              </w:numPr>
              <w:tabs>
                <w:tab w:val="clear" w:pos="417"/>
                <w:tab w:val="num" w:pos="360"/>
                <w:tab w:val="left" w:pos="4676"/>
              </w:tabs>
              <w:ind w:left="360" w:hanging="360"/>
            </w:pPr>
            <w:r w:rsidRPr="007B45C0">
              <w:t>vysvětlí chemické úpravy povrchu (oxidace, chromátování, fosfátování, smaltování) a povlaky z nátěrových hmot, plastů</w:t>
            </w:r>
          </w:p>
        </w:tc>
      </w:tr>
      <w:tr w:rsidR="009A63B6" w:rsidRPr="007B45C0" w14:paraId="48C88762" w14:textId="77777777" w:rsidTr="005058A0">
        <w:tc>
          <w:tcPr>
            <w:tcW w:w="3750" w:type="dxa"/>
            <w:tcBorders>
              <w:top w:val="nil"/>
              <w:left w:val="single" w:sz="4" w:space="0" w:color="auto"/>
              <w:bottom w:val="nil"/>
              <w:right w:val="single" w:sz="4" w:space="0" w:color="auto"/>
            </w:tcBorders>
          </w:tcPr>
          <w:p w14:paraId="6CD9092D" w14:textId="77777777" w:rsidR="009A63B6" w:rsidRPr="007B45C0" w:rsidRDefault="009A63B6" w:rsidP="005D78AC">
            <w:pPr>
              <w:pStyle w:val="svp"/>
              <w:numPr>
                <w:ilvl w:val="0"/>
                <w:numId w:val="19"/>
              </w:numPr>
              <w:tabs>
                <w:tab w:val="num" w:pos="360"/>
              </w:tabs>
            </w:pPr>
            <w:r w:rsidRPr="007B45C0">
              <w:t>Svařování, polotovary vyrobené svařováním</w:t>
            </w:r>
          </w:p>
        </w:tc>
        <w:tc>
          <w:tcPr>
            <w:tcW w:w="3760" w:type="dxa"/>
            <w:tcBorders>
              <w:top w:val="nil"/>
              <w:left w:val="single" w:sz="4" w:space="0" w:color="auto"/>
              <w:bottom w:val="nil"/>
              <w:right w:val="single" w:sz="4" w:space="0" w:color="auto"/>
            </w:tcBorders>
          </w:tcPr>
          <w:p w14:paraId="5D42050C" w14:textId="77777777" w:rsidR="009A63B6" w:rsidRPr="007B45C0" w:rsidRDefault="009A63B6" w:rsidP="005D78AC">
            <w:pPr>
              <w:pStyle w:val="svp"/>
              <w:numPr>
                <w:ilvl w:val="0"/>
                <w:numId w:val="19"/>
              </w:numPr>
              <w:tabs>
                <w:tab w:val="num" w:pos="360"/>
              </w:tabs>
            </w:pPr>
            <w:r w:rsidRPr="007B45C0">
              <w:t>rozlišuje způsoby svařování kovových technických materiálů</w:t>
            </w:r>
          </w:p>
        </w:tc>
      </w:tr>
      <w:tr w:rsidR="009A63B6" w:rsidRPr="007B45C0" w14:paraId="4AA41365" w14:textId="77777777" w:rsidTr="005058A0">
        <w:tc>
          <w:tcPr>
            <w:tcW w:w="3750" w:type="dxa"/>
            <w:tcBorders>
              <w:top w:val="nil"/>
              <w:left w:val="single" w:sz="4" w:space="0" w:color="auto"/>
              <w:bottom w:val="nil"/>
              <w:right w:val="single" w:sz="4" w:space="0" w:color="auto"/>
            </w:tcBorders>
          </w:tcPr>
          <w:p w14:paraId="4FFE9544" w14:textId="77777777" w:rsidR="009A63B6" w:rsidRPr="007B45C0" w:rsidRDefault="009A63B6" w:rsidP="005D78AC">
            <w:pPr>
              <w:pStyle w:val="svp"/>
              <w:numPr>
                <w:ilvl w:val="0"/>
                <w:numId w:val="19"/>
              </w:numPr>
              <w:tabs>
                <w:tab w:val="num" w:pos="360"/>
              </w:tabs>
            </w:pPr>
            <w:r w:rsidRPr="007B45C0">
              <w:t>Svařování tavné a tlakové</w:t>
            </w:r>
          </w:p>
        </w:tc>
        <w:tc>
          <w:tcPr>
            <w:tcW w:w="3760" w:type="dxa"/>
            <w:tcBorders>
              <w:top w:val="nil"/>
              <w:left w:val="single" w:sz="4" w:space="0" w:color="auto"/>
              <w:bottom w:val="nil"/>
              <w:right w:val="single" w:sz="4" w:space="0" w:color="auto"/>
            </w:tcBorders>
          </w:tcPr>
          <w:p w14:paraId="74B1234C" w14:textId="77777777" w:rsidR="009A63B6" w:rsidRPr="007B45C0" w:rsidRDefault="009A63B6" w:rsidP="005D78AC">
            <w:pPr>
              <w:pStyle w:val="svp"/>
              <w:numPr>
                <w:ilvl w:val="0"/>
                <w:numId w:val="19"/>
              </w:numPr>
              <w:tabs>
                <w:tab w:val="num" w:pos="360"/>
              </w:tabs>
            </w:pPr>
            <w:r w:rsidRPr="007B45C0">
              <w:t>vysvětlí podstatu tavného a tlakového svařování</w:t>
            </w:r>
          </w:p>
        </w:tc>
      </w:tr>
      <w:tr w:rsidR="009A63B6" w:rsidRPr="007B45C0" w14:paraId="13413D98" w14:textId="77777777" w:rsidTr="005058A0">
        <w:tc>
          <w:tcPr>
            <w:tcW w:w="3750" w:type="dxa"/>
            <w:tcBorders>
              <w:top w:val="nil"/>
              <w:left w:val="single" w:sz="4" w:space="0" w:color="auto"/>
              <w:bottom w:val="nil"/>
              <w:right w:val="single" w:sz="4" w:space="0" w:color="auto"/>
            </w:tcBorders>
          </w:tcPr>
          <w:p w14:paraId="1388DC0A" w14:textId="77777777" w:rsidR="009A63B6" w:rsidRPr="007B45C0" w:rsidRDefault="009A63B6" w:rsidP="005D78AC">
            <w:pPr>
              <w:pStyle w:val="svp"/>
              <w:numPr>
                <w:ilvl w:val="0"/>
                <w:numId w:val="19"/>
              </w:numPr>
              <w:tabs>
                <w:tab w:val="num" w:pos="360"/>
              </w:tabs>
            </w:pPr>
            <w:r w:rsidRPr="007B45C0">
              <w:t>Svařování plamenem</w:t>
            </w:r>
          </w:p>
        </w:tc>
        <w:tc>
          <w:tcPr>
            <w:tcW w:w="3760" w:type="dxa"/>
            <w:tcBorders>
              <w:top w:val="nil"/>
              <w:left w:val="single" w:sz="4" w:space="0" w:color="auto"/>
              <w:bottom w:val="nil"/>
              <w:right w:val="single" w:sz="4" w:space="0" w:color="auto"/>
            </w:tcBorders>
          </w:tcPr>
          <w:p w14:paraId="046E3704" w14:textId="77777777" w:rsidR="009A63B6" w:rsidRPr="007B45C0" w:rsidRDefault="009A63B6" w:rsidP="005D78AC">
            <w:pPr>
              <w:pStyle w:val="svp"/>
              <w:numPr>
                <w:ilvl w:val="0"/>
                <w:numId w:val="19"/>
              </w:numPr>
              <w:tabs>
                <w:tab w:val="num" w:pos="360"/>
              </w:tabs>
            </w:pPr>
            <w:r w:rsidRPr="007B45C0">
              <w:t>uvede technologii a funkční principy, vlastnosti a základní parametry zařízení pro svařování plamenem, vlastnosti plamene a používaných plynů</w:t>
            </w:r>
          </w:p>
        </w:tc>
      </w:tr>
      <w:tr w:rsidR="009A63B6" w:rsidRPr="007B45C0" w14:paraId="60AC5744" w14:textId="77777777" w:rsidTr="005058A0">
        <w:tc>
          <w:tcPr>
            <w:tcW w:w="3750" w:type="dxa"/>
            <w:tcBorders>
              <w:top w:val="nil"/>
              <w:left w:val="single" w:sz="4" w:space="0" w:color="auto"/>
              <w:bottom w:val="nil"/>
              <w:right w:val="single" w:sz="4" w:space="0" w:color="auto"/>
            </w:tcBorders>
          </w:tcPr>
          <w:p w14:paraId="48E498FB" w14:textId="77777777" w:rsidR="009A63B6" w:rsidRPr="007B45C0" w:rsidRDefault="009A63B6" w:rsidP="005D78AC">
            <w:pPr>
              <w:pStyle w:val="svp"/>
              <w:numPr>
                <w:ilvl w:val="0"/>
                <w:numId w:val="19"/>
              </w:numPr>
              <w:tabs>
                <w:tab w:val="num" w:pos="360"/>
              </w:tabs>
            </w:pPr>
            <w:r w:rsidRPr="007B45C0">
              <w:t>Řezání kyslíkem</w:t>
            </w:r>
          </w:p>
        </w:tc>
        <w:tc>
          <w:tcPr>
            <w:tcW w:w="3760" w:type="dxa"/>
            <w:tcBorders>
              <w:top w:val="nil"/>
              <w:left w:val="single" w:sz="4" w:space="0" w:color="auto"/>
              <w:bottom w:val="nil"/>
              <w:right w:val="single" w:sz="4" w:space="0" w:color="auto"/>
            </w:tcBorders>
          </w:tcPr>
          <w:p w14:paraId="04CDA7D5" w14:textId="77777777" w:rsidR="009A63B6" w:rsidRPr="007B45C0" w:rsidRDefault="009A63B6" w:rsidP="005D78AC">
            <w:pPr>
              <w:pStyle w:val="svp"/>
              <w:numPr>
                <w:ilvl w:val="0"/>
                <w:numId w:val="19"/>
              </w:numPr>
              <w:tabs>
                <w:tab w:val="num" w:pos="360"/>
              </w:tabs>
            </w:pPr>
            <w:r w:rsidRPr="007B45C0">
              <w:t>popíše technologii řezání kyslíkem, podmínky řezání, technologie ručního a strojního řezání</w:t>
            </w:r>
          </w:p>
        </w:tc>
      </w:tr>
      <w:tr w:rsidR="009A63B6" w:rsidRPr="007B45C0" w14:paraId="7937F42B" w14:textId="77777777" w:rsidTr="005058A0">
        <w:tc>
          <w:tcPr>
            <w:tcW w:w="3750" w:type="dxa"/>
            <w:tcBorders>
              <w:top w:val="nil"/>
              <w:left w:val="single" w:sz="4" w:space="0" w:color="auto"/>
              <w:bottom w:val="nil"/>
              <w:right w:val="single" w:sz="4" w:space="0" w:color="auto"/>
            </w:tcBorders>
          </w:tcPr>
          <w:p w14:paraId="4E9CB115" w14:textId="77777777" w:rsidR="009A63B6" w:rsidRPr="007B45C0" w:rsidRDefault="009A63B6" w:rsidP="005D78AC">
            <w:pPr>
              <w:pStyle w:val="svp"/>
              <w:numPr>
                <w:ilvl w:val="0"/>
                <w:numId w:val="19"/>
              </w:numPr>
              <w:tabs>
                <w:tab w:val="num" w:pos="360"/>
              </w:tabs>
            </w:pPr>
            <w:r w:rsidRPr="007B45C0">
              <w:t xml:space="preserve">Svařování elektrickým obloukem </w:t>
            </w:r>
          </w:p>
        </w:tc>
        <w:tc>
          <w:tcPr>
            <w:tcW w:w="3760" w:type="dxa"/>
            <w:tcBorders>
              <w:top w:val="nil"/>
              <w:left w:val="single" w:sz="4" w:space="0" w:color="auto"/>
              <w:bottom w:val="nil"/>
              <w:right w:val="single" w:sz="4" w:space="0" w:color="auto"/>
            </w:tcBorders>
          </w:tcPr>
          <w:p w14:paraId="6C424340" w14:textId="77777777" w:rsidR="009A63B6" w:rsidRPr="007B45C0" w:rsidRDefault="009A63B6" w:rsidP="005D78AC">
            <w:pPr>
              <w:pStyle w:val="svp"/>
              <w:numPr>
                <w:ilvl w:val="0"/>
                <w:numId w:val="19"/>
              </w:numPr>
              <w:tabs>
                <w:tab w:val="num" w:pos="360"/>
              </w:tabs>
            </w:pPr>
            <w:r w:rsidRPr="007B45C0">
              <w:t>popíše elektrický oblouk jako zdroj tepelné energie</w:t>
            </w:r>
          </w:p>
          <w:p w14:paraId="451AD92C" w14:textId="77777777" w:rsidR="009A63B6" w:rsidRPr="007B45C0" w:rsidRDefault="009A63B6" w:rsidP="005D78AC">
            <w:pPr>
              <w:pStyle w:val="svp"/>
              <w:numPr>
                <w:ilvl w:val="0"/>
                <w:numId w:val="19"/>
              </w:numPr>
              <w:tabs>
                <w:tab w:val="num" w:pos="360"/>
              </w:tabs>
            </w:pPr>
            <w:r w:rsidRPr="007B45C0">
              <w:t>rozeznává zdroje elektrického proudu a napětí</w:t>
            </w:r>
          </w:p>
          <w:p w14:paraId="320A4E9E" w14:textId="77777777" w:rsidR="009A63B6" w:rsidRPr="007B45C0" w:rsidRDefault="009A63B6" w:rsidP="005D78AC">
            <w:pPr>
              <w:pStyle w:val="svp"/>
              <w:numPr>
                <w:ilvl w:val="0"/>
                <w:numId w:val="19"/>
              </w:numPr>
              <w:tabs>
                <w:tab w:val="num" w:pos="360"/>
              </w:tabs>
            </w:pPr>
            <w:r w:rsidRPr="007B45C0">
              <w:lastRenderedPageBreak/>
              <w:t>popíše technologii svařování elektrickým obloukem</w:t>
            </w:r>
          </w:p>
          <w:p w14:paraId="5076D0E0" w14:textId="77777777" w:rsidR="009A63B6" w:rsidRPr="007B45C0" w:rsidRDefault="009A63B6" w:rsidP="005D78AC">
            <w:pPr>
              <w:pStyle w:val="svp"/>
              <w:numPr>
                <w:ilvl w:val="0"/>
                <w:numId w:val="19"/>
              </w:numPr>
              <w:tabs>
                <w:tab w:val="num" w:pos="360"/>
              </w:tabs>
            </w:pPr>
            <w:r w:rsidRPr="007B45C0">
              <w:t>uvede popis jednotlivých částí zařízení pro svařování elektrickým obloukem, druhy přídavných materiálů, druhy svarů a chyby při svařování</w:t>
            </w:r>
          </w:p>
        </w:tc>
      </w:tr>
      <w:tr w:rsidR="009A63B6" w:rsidRPr="007B45C0" w14:paraId="27A8024D" w14:textId="77777777" w:rsidTr="005058A0">
        <w:tc>
          <w:tcPr>
            <w:tcW w:w="3750" w:type="dxa"/>
            <w:tcBorders>
              <w:top w:val="nil"/>
              <w:left w:val="single" w:sz="4" w:space="0" w:color="auto"/>
              <w:bottom w:val="nil"/>
              <w:right w:val="single" w:sz="4" w:space="0" w:color="auto"/>
            </w:tcBorders>
          </w:tcPr>
          <w:p w14:paraId="729F0ACE" w14:textId="77777777" w:rsidR="009A63B6" w:rsidRPr="007B45C0" w:rsidRDefault="009A63B6" w:rsidP="005D78AC">
            <w:pPr>
              <w:pStyle w:val="svp"/>
              <w:numPr>
                <w:ilvl w:val="0"/>
                <w:numId w:val="19"/>
              </w:numPr>
              <w:tabs>
                <w:tab w:val="num" w:pos="360"/>
              </w:tabs>
            </w:pPr>
            <w:r w:rsidRPr="007B45C0">
              <w:lastRenderedPageBreak/>
              <w:t>Svařování v ochranných plynech</w:t>
            </w:r>
          </w:p>
        </w:tc>
        <w:tc>
          <w:tcPr>
            <w:tcW w:w="3760" w:type="dxa"/>
            <w:tcBorders>
              <w:top w:val="nil"/>
              <w:left w:val="single" w:sz="4" w:space="0" w:color="auto"/>
              <w:bottom w:val="nil"/>
              <w:right w:val="single" w:sz="4" w:space="0" w:color="auto"/>
            </w:tcBorders>
          </w:tcPr>
          <w:p w14:paraId="5A6E8455" w14:textId="77777777" w:rsidR="009A63B6" w:rsidRPr="007B45C0" w:rsidRDefault="009A63B6" w:rsidP="005D78AC">
            <w:pPr>
              <w:pStyle w:val="svp"/>
              <w:numPr>
                <w:ilvl w:val="0"/>
                <w:numId w:val="19"/>
              </w:numPr>
              <w:tabs>
                <w:tab w:val="num" w:pos="360"/>
              </w:tabs>
            </w:pPr>
            <w:r w:rsidRPr="007B45C0">
              <w:t>rozlišuje aktivní a inertní plyny (metody MAG a MIG)</w:t>
            </w:r>
          </w:p>
          <w:p w14:paraId="5CD7A8B0" w14:textId="77777777" w:rsidR="009A63B6" w:rsidRPr="007B45C0" w:rsidRDefault="009A63B6" w:rsidP="005D78AC">
            <w:pPr>
              <w:pStyle w:val="svp"/>
              <w:numPr>
                <w:ilvl w:val="0"/>
                <w:numId w:val="19"/>
              </w:numPr>
              <w:tabs>
                <w:tab w:val="num" w:pos="360"/>
              </w:tabs>
            </w:pPr>
            <w:r w:rsidRPr="007B45C0">
              <w:t>popíše technologii svařování v ochranných plynech a jednotlivé části zařízení</w:t>
            </w:r>
          </w:p>
          <w:p w14:paraId="586F52C9" w14:textId="77777777" w:rsidR="009A63B6" w:rsidRPr="007B45C0" w:rsidRDefault="009A63B6" w:rsidP="005D78AC">
            <w:pPr>
              <w:pStyle w:val="svp"/>
              <w:numPr>
                <w:ilvl w:val="0"/>
                <w:numId w:val="19"/>
              </w:numPr>
              <w:tabs>
                <w:tab w:val="num" w:pos="360"/>
              </w:tabs>
            </w:pPr>
            <w:r w:rsidRPr="007B45C0">
              <w:t>uvede přídavné materiály, zdroje proudu, značení plynů</w:t>
            </w:r>
          </w:p>
          <w:p w14:paraId="41C7C39C" w14:textId="77777777" w:rsidR="009A63B6" w:rsidRPr="007B45C0" w:rsidRDefault="009A63B6" w:rsidP="005D78AC">
            <w:pPr>
              <w:pStyle w:val="svp"/>
              <w:numPr>
                <w:ilvl w:val="0"/>
                <w:numId w:val="19"/>
              </w:numPr>
              <w:tabs>
                <w:tab w:val="num" w:pos="360"/>
              </w:tabs>
            </w:pPr>
            <w:r w:rsidRPr="007B45C0">
              <w:t>popíše zařízení pro svařování metodami MAG a MIG</w:t>
            </w:r>
          </w:p>
        </w:tc>
      </w:tr>
      <w:tr w:rsidR="009A63B6" w:rsidRPr="007B45C0" w14:paraId="5F995225" w14:textId="77777777" w:rsidTr="005058A0">
        <w:tc>
          <w:tcPr>
            <w:tcW w:w="3750" w:type="dxa"/>
            <w:tcBorders>
              <w:top w:val="nil"/>
              <w:left w:val="single" w:sz="4" w:space="0" w:color="auto"/>
              <w:bottom w:val="nil"/>
              <w:right w:val="single" w:sz="4" w:space="0" w:color="auto"/>
            </w:tcBorders>
          </w:tcPr>
          <w:p w14:paraId="736D1A83" w14:textId="77777777" w:rsidR="009A63B6" w:rsidRPr="007B45C0" w:rsidRDefault="009A63B6" w:rsidP="005D78AC">
            <w:pPr>
              <w:pStyle w:val="svp"/>
              <w:numPr>
                <w:ilvl w:val="0"/>
                <w:numId w:val="19"/>
              </w:numPr>
              <w:tabs>
                <w:tab w:val="num" w:pos="360"/>
              </w:tabs>
            </w:pPr>
            <w:r w:rsidRPr="007B45C0">
              <w:t>Elektrické odporové svařování</w:t>
            </w:r>
          </w:p>
        </w:tc>
        <w:tc>
          <w:tcPr>
            <w:tcW w:w="3760" w:type="dxa"/>
            <w:tcBorders>
              <w:top w:val="nil"/>
              <w:left w:val="single" w:sz="4" w:space="0" w:color="auto"/>
              <w:bottom w:val="nil"/>
              <w:right w:val="single" w:sz="4" w:space="0" w:color="auto"/>
            </w:tcBorders>
          </w:tcPr>
          <w:p w14:paraId="3B9F0BED" w14:textId="77777777" w:rsidR="009A63B6" w:rsidRPr="007B45C0" w:rsidRDefault="009A63B6" w:rsidP="005D78AC">
            <w:pPr>
              <w:pStyle w:val="svp"/>
              <w:numPr>
                <w:ilvl w:val="0"/>
                <w:numId w:val="19"/>
              </w:numPr>
              <w:tabs>
                <w:tab w:val="num" w:pos="360"/>
              </w:tabs>
            </w:pPr>
            <w:r w:rsidRPr="007B45C0">
              <w:t xml:space="preserve">vysvětlí jednotlivé způsoby elektrického odporového svařování </w:t>
            </w:r>
          </w:p>
        </w:tc>
      </w:tr>
      <w:tr w:rsidR="009A63B6" w:rsidRPr="007B45C0" w14:paraId="6A540570" w14:textId="77777777" w:rsidTr="005058A0">
        <w:tc>
          <w:tcPr>
            <w:tcW w:w="3750" w:type="dxa"/>
            <w:tcBorders>
              <w:top w:val="nil"/>
              <w:left w:val="single" w:sz="4" w:space="0" w:color="auto"/>
              <w:bottom w:val="single" w:sz="4" w:space="0" w:color="auto"/>
              <w:right w:val="single" w:sz="4" w:space="0" w:color="auto"/>
            </w:tcBorders>
          </w:tcPr>
          <w:p w14:paraId="17F1477C" w14:textId="77777777" w:rsidR="009A63B6" w:rsidRPr="007B45C0" w:rsidRDefault="009A63B6" w:rsidP="005D78AC">
            <w:pPr>
              <w:pStyle w:val="svp"/>
              <w:numPr>
                <w:ilvl w:val="0"/>
                <w:numId w:val="19"/>
              </w:numPr>
              <w:tabs>
                <w:tab w:val="num" w:pos="360"/>
              </w:tabs>
            </w:pPr>
            <w:r w:rsidRPr="007B45C0">
              <w:t xml:space="preserve">Pájení </w:t>
            </w:r>
          </w:p>
          <w:p w14:paraId="1E50250F" w14:textId="77777777" w:rsidR="009A63B6" w:rsidRPr="007B45C0" w:rsidRDefault="009A63B6" w:rsidP="005D78AC">
            <w:pPr>
              <w:pStyle w:val="svp"/>
              <w:numPr>
                <w:ilvl w:val="0"/>
                <w:numId w:val="19"/>
              </w:numPr>
              <w:tabs>
                <w:tab w:val="num" w:pos="360"/>
              </w:tabs>
            </w:pPr>
            <w:r w:rsidRPr="007B45C0">
              <w:t>Pájení na měkko a na tvrdo</w:t>
            </w:r>
          </w:p>
        </w:tc>
        <w:tc>
          <w:tcPr>
            <w:tcW w:w="3760" w:type="dxa"/>
            <w:tcBorders>
              <w:top w:val="nil"/>
              <w:left w:val="single" w:sz="4" w:space="0" w:color="auto"/>
              <w:bottom w:val="single" w:sz="4" w:space="0" w:color="auto"/>
              <w:right w:val="single" w:sz="4" w:space="0" w:color="auto"/>
            </w:tcBorders>
          </w:tcPr>
          <w:p w14:paraId="03AA6F18" w14:textId="77777777" w:rsidR="009A63B6" w:rsidRPr="007B45C0" w:rsidRDefault="009A63B6" w:rsidP="005D78AC">
            <w:pPr>
              <w:pStyle w:val="svp"/>
              <w:numPr>
                <w:ilvl w:val="0"/>
                <w:numId w:val="19"/>
              </w:numPr>
              <w:tabs>
                <w:tab w:val="num" w:pos="360"/>
              </w:tabs>
            </w:pPr>
            <w:r w:rsidRPr="007B45C0">
              <w:t>rozeznává druhy pájení</w:t>
            </w:r>
          </w:p>
          <w:p w14:paraId="3C749980" w14:textId="77777777" w:rsidR="009A63B6" w:rsidRPr="007B45C0" w:rsidRDefault="009A63B6" w:rsidP="005D78AC">
            <w:pPr>
              <w:pStyle w:val="svp"/>
              <w:numPr>
                <w:ilvl w:val="0"/>
                <w:numId w:val="19"/>
              </w:numPr>
              <w:tabs>
                <w:tab w:val="num" w:pos="360"/>
              </w:tabs>
            </w:pPr>
            <w:r w:rsidRPr="007B45C0">
              <w:t xml:space="preserve">popíše technologie pájení </w:t>
            </w:r>
          </w:p>
          <w:p w14:paraId="60319CAA" w14:textId="77777777" w:rsidR="009A63B6" w:rsidRPr="007B45C0" w:rsidRDefault="009A63B6" w:rsidP="005D78AC">
            <w:pPr>
              <w:pStyle w:val="svp"/>
              <w:numPr>
                <w:ilvl w:val="0"/>
                <w:numId w:val="19"/>
              </w:numPr>
              <w:tabs>
                <w:tab w:val="num" w:pos="360"/>
              </w:tabs>
            </w:pPr>
            <w:r w:rsidRPr="007B45C0">
              <w:t>vysvětlí pojmy měkké a tvrdé pájky, tavidla</w:t>
            </w:r>
          </w:p>
        </w:tc>
      </w:tr>
      <w:tr w:rsidR="009A63B6" w:rsidRPr="007B45C0" w14:paraId="1F17747A" w14:textId="77777777" w:rsidTr="005058A0">
        <w:tc>
          <w:tcPr>
            <w:tcW w:w="7510" w:type="dxa"/>
            <w:gridSpan w:val="2"/>
            <w:tcBorders>
              <w:top w:val="single" w:sz="4" w:space="0" w:color="auto"/>
            </w:tcBorders>
          </w:tcPr>
          <w:p w14:paraId="3461982B" w14:textId="3A0F0987" w:rsidR="009A63B6" w:rsidRPr="007B45C0" w:rsidRDefault="000F3E95" w:rsidP="005D78AC">
            <w:pPr>
              <w:pStyle w:val="svp"/>
            </w:pPr>
            <w:r w:rsidRPr="007B45C0">
              <w:t xml:space="preserve">Počet hodin: </w:t>
            </w:r>
            <w:r w:rsidR="009A63B6" w:rsidRPr="007B45C0">
              <w:t>16</w:t>
            </w:r>
          </w:p>
        </w:tc>
      </w:tr>
    </w:tbl>
    <w:p w14:paraId="61DC3167" w14:textId="77777777" w:rsidR="009A63B6" w:rsidRPr="007B45C0" w:rsidRDefault="009A63B6" w:rsidP="005D78A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A63B6" w:rsidRPr="007B45C0" w14:paraId="0482DA3D" w14:textId="77777777" w:rsidTr="005058A0">
        <w:tc>
          <w:tcPr>
            <w:tcW w:w="3750" w:type="dxa"/>
            <w:tcBorders>
              <w:bottom w:val="single" w:sz="4" w:space="0" w:color="auto"/>
            </w:tcBorders>
          </w:tcPr>
          <w:p w14:paraId="57602863" w14:textId="77777777" w:rsidR="009A63B6" w:rsidRPr="007B45C0" w:rsidRDefault="009A63B6" w:rsidP="005D78AC">
            <w:pPr>
              <w:pStyle w:val="svp"/>
              <w:numPr>
                <w:ilvl w:val="0"/>
                <w:numId w:val="20"/>
              </w:numPr>
            </w:pPr>
            <w:r w:rsidRPr="007B45C0">
              <w:t>Zařízení pro tepelné a chemicko-tepelné zpracování kovů a zařízení pro povrchové úpravy</w:t>
            </w:r>
          </w:p>
        </w:tc>
        <w:tc>
          <w:tcPr>
            <w:tcW w:w="3760" w:type="dxa"/>
            <w:tcBorders>
              <w:bottom w:val="single" w:sz="4" w:space="0" w:color="auto"/>
            </w:tcBorders>
          </w:tcPr>
          <w:p w14:paraId="1EFA545B" w14:textId="77777777" w:rsidR="009A63B6" w:rsidRPr="007B45C0" w:rsidRDefault="009A63B6" w:rsidP="005D78AC">
            <w:pPr>
              <w:pStyle w:val="svp"/>
            </w:pPr>
            <w:r w:rsidRPr="007B45C0">
              <w:t xml:space="preserve">Žák: </w:t>
            </w:r>
          </w:p>
        </w:tc>
      </w:tr>
      <w:tr w:rsidR="009A63B6" w:rsidRPr="007B45C0" w14:paraId="48327A12" w14:textId="77777777" w:rsidTr="005058A0">
        <w:tc>
          <w:tcPr>
            <w:tcW w:w="3750" w:type="dxa"/>
            <w:tcBorders>
              <w:bottom w:val="nil"/>
            </w:tcBorders>
          </w:tcPr>
          <w:p w14:paraId="2AFB0BF6" w14:textId="77777777" w:rsidR="009A63B6" w:rsidRPr="007B45C0" w:rsidRDefault="009A63B6" w:rsidP="005D78AC">
            <w:pPr>
              <w:pStyle w:val="svp"/>
              <w:numPr>
                <w:ilvl w:val="0"/>
                <w:numId w:val="10"/>
              </w:numPr>
            </w:pPr>
            <w:r w:rsidRPr="007B45C0">
              <w:t>Agregáty, jejich funkce, principy</w:t>
            </w:r>
          </w:p>
        </w:tc>
        <w:tc>
          <w:tcPr>
            <w:tcW w:w="3760" w:type="dxa"/>
            <w:tcBorders>
              <w:bottom w:val="nil"/>
            </w:tcBorders>
          </w:tcPr>
          <w:p w14:paraId="7C069FE0" w14:textId="77777777" w:rsidR="009A63B6" w:rsidRPr="007B45C0" w:rsidRDefault="009A63B6" w:rsidP="005D78AC">
            <w:pPr>
              <w:pStyle w:val="svp"/>
              <w:numPr>
                <w:ilvl w:val="0"/>
                <w:numId w:val="10"/>
              </w:numPr>
            </w:pPr>
            <w:r w:rsidRPr="007B45C0">
              <w:t>rozeznává druhy zařízení pro tepelné a chemicko-tepelné zpracování kovů</w:t>
            </w:r>
          </w:p>
          <w:p w14:paraId="25304778" w14:textId="77777777" w:rsidR="009A63B6" w:rsidRPr="007B45C0" w:rsidRDefault="009A63B6" w:rsidP="005D78AC">
            <w:pPr>
              <w:pStyle w:val="svp"/>
              <w:numPr>
                <w:ilvl w:val="0"/>
                <w:numId w:val="10"/>
              </w:numPr>
            </w:pPr>
            <w:r w:rsidRPr="007B45C0">
              <w:t xml:space="preserve">vyhledává zařízení pro povrchové úpravy kovů a jejich slitin v různých informačních zdrojích </w:t>
            </w:r>
          </w:p>
        </w:tc>
      </w:tr>
      <w:tr w:rsidR="009A63B6" w:rsidRPr="007B45C0" w14:paraId="235DADF4" w14:textId="77777777" w:rsidTr="005058A0">
        <w:tc>
          <w:tcPr>
            <w:tcW w:w="3750" w:type="dxa"/>
            <w:tcBorders>
              <w:top w:val="nil"/>
              <w:bottom w:val="nil"/>
            </w:tcBorders>
          </w:tcPr>
          <w:p w14:paraId="5381D636" w14:textId="77777777" w:rsidR="009A63B6" w:rsidRPr="007B45C0" w:rsidRDefault="009A63B6" w:rsidP="005D78AC">
            <w:pPr>
              <w:pStyle w:val="svp"/>
            </w:pPr>
          </w:p>
        </w:tc>
        <w:tc>
          <w:tcPr>
            <w:tcW w:w="3760" w:type="dxa"/>
            <w:tcBorders>
              <w:top w:val="nil"/>
              <w:bottom w:val="nil"/>
            </w:tcBorders>
          </w:tcPr>
          <w:p w14:paraId="3703AF02" w14:textId="77777777" w:rsidR="009A63B6" w:rsidRPr="007B45C0" w:rsidRDefault="009A63B6" w:rsidP="005D78AC">
            <w:pPr>
              <w:pStyle w:val="svp"/>
              <w:numPr>
                <w:ilvl w:val="0"/>
                <w:numId w:val="10"/>
              </w:numPr>
            </w:pPr>
            <w:r w:rsidRPr="007B45C0">
              <w:t>vysvětlí základní funkční principy práce agregátů</w:t>
            </w:r>
          </w:p>
        </w:tc>
      </w:tr>
      <w:tr w:rsidR="009A63B6" w:rsidRPr="007B45C0" w14:paraId="4FF82FAB" w14:textId="77777777" w:rsidTr="005058A0">
        <w:tc>
          <w:tcPr>
            <w:tcW w:w="7510" w:type="dxa"/>
            <w:gridSpan w:val="2"/>
          </w:tcPr>
          <w:p w14:paraId="5BE73564" w14:textId="445C1342" w:rsidR="009A63B6" w:rsidRPr="007B45C0" w:rsidRDefault="000F3E95" w:rsidP="005D78AC">
            <w:pPr>
              <w:pStyle w:val="svp"/>
            </w:pPr>
            <w:r w:rsidRPr="007B45C0">
              <w:lastRenderedPageBreak/>
              <w:t xml:space="preserve">Počet hodin: </w:t>
            </w:r>
            <w:r w:rsidR="009A63B6" w:rsidRPr="007B45C0">
              <w:t>4</w:t>
            </w:r>
          </w:p>
        </w:tc>
      </w:tr>
    </w:tbl>
    <w:p w14:paraId="7F499400" w14:textId="77777777" w:rsidR="009A63B6" w:rsidRPr="007B45C0" w:rsidRDefault="009A63B6" w:rsidP="005D78AC">
      <w:pPr>
        <w:pStyle w:val="svp"/>
        <w:tabs>
          <w:tab w:val="left" w:pos="4676"/>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A63B6" w:rsidRPr="007B45C0" w14:paraId="35849F77" w14:textId="77777777" w:rsidTr="005058A0">
        <w:tc>
          <w:tcPr>
            <w:tcW w:w="3750" w:type="dxa"/>
            <w:tcBorders>
              <w:bottom w:val="single" w:sz="4" w:space="0" w:color="auto"/>
            </w:tcBorders>
          </w:tcPr>
          <w:p w14:paraId="44BFBEE2" w14:textId="77777777" w:rsidR="009A63B6" w:rsidRPr="007B45C0" w:rsidRDefault="009A63B6" w:rsidP="005D78AC">
            <w:pPr>
              <w:pStyle w:val="svp"/>
              <w:numPr>
                <w:ilvl w:val="0"/>
                <w:numId w:val="20"/>
              </w:numPr>
            </w:pPr>
            <w:r w:rsidRPr="007B45C0">
              <w:t>Tváření</w:t>
            </w:r>
          </w:p>
        </w:tc>
        <w:tc>
          <w:tcPr>
            <w:tcW w:w="3760" w:type="dxa"/>
            <w:tcBorders>
              <w:bottom w:val="single" w:sz="4" w:space="0" w:color="auto"/>
            </w:tcBorders>
          </w:tcPr>
          <w:p w14:paraId="0B0AB9C0" w14:textId="77777777" w:rsidR="009A63B6" w:rsidRPr="007B45C0" w:rsidRDefault="009A63B6" w:rsidP="005D78AC">
            <w:pPr>
              <w:pStyle w:val="svp"/>
            </w:pPr>
            <w:r w:rsidRPr="007B45C0">
              <w:t xml:space="preserve">Žák: </w:t>
            </w:r>
          </w:p>
        </w:tc>
      </w:tr>
      <w:tr w:rsidR="009A63B6" w:rsidRPr="007B45C0" w14:paraId="51F63ACA" w14:textId="77777777" w:rsidTr="005058A0">
        <w:tc>
          <w:tcPr>
            <w:tcW w:w="3750" w:type="dxa"/>
            <w:tcBorders>
              <w:top w:val="single" w:sz="4" w:space="0" w:color="auto"/>
              <w:left w:val="single" w:sz="4" w:space="0" w:color="auto"/>
              <w:bottom w:val="nil"/>
              <w:right w:val="single" w:sz="4" w:space="0" w:color="auto"/>
            </w:tcBorders>
          </w:tcPr>
          <w:p w14:paraId="3BE67238" w14:textId="77777777" w:rsidR="009A63B6" w:rsidRPr="007B45C0" w:rsidRDefault="009A63B6" w:rsidP="005D78AC">
            <w:pPr>
              <w:pStyle w:val="svp"/>
              <w:numPr>
                <w:ilvl w:val="0"/>
                <w:numId w:val="19"/>
              </w:numPr>
              <w:tabs>
                <w:tab w:val="num" w:pos="360"/>
              </w:tabs>
            </w:pPr>
            <w:r w:rsidRPr="007B45C0">
              <w:t>Teorie plošného a objemového tváření</w:t>
            </w:r>
          </w:p>
        </w:tc>
        <w:tc>
          <w:tcPr>
            <w:tcW w:w="3760" w:type="dxa"/>
            <w:tcBorders>
              <w:top w:val="single" w:sz="4" w:space="0" w:color="auto"/>
              <w:left w:val="single" w:sz="4" w:space="0" w:color="auto"/>
              <w:bottom w:val="nil"/>
              <w:right w:val="single" w:sz="4" w:space="0" w:color="auto"/>
            </w:tcBorders>
          </w:tcPr>
          <w:p w14:paraId="12B8ADF5" w14:textId="77777777" w:rsidR="009A63B6" w:rsidRPr="007B45C0" w:rsidRDefault="009A63B6" w:rsidP="005D78AC">
            <w:pPr>
              <w:pStyle w:val="svp"/>
              <w:numPr>
                <w:ilvl w:val="0"/>
                <w:numId w:val="19"/>
              </w:numPr>
              <w:tabs>
                <w:tab w:val="num" w:pos="360"/>
              </w:tabs>
            </w:pPr>
            <w:r w:rsidRPr="007B45C0">
              <w:t>popíše možnosti a postupy výroby součástí různými technologiemi tváření</w:t>
            </w:r>
          </w:p>
        </w:tc>
      </w:tr>
      <w:tr w:rsidR="009A63B6" w:rsidRPr="007B45C0" w14:paraId="53892C2F" w14:textId="77777777" w:rsidTr="005058A0">
        <w:tc>
          <w:tcPr>
            <w:tcW w:w="3750" w:type="dxa"/>
            <w:tcBorders>
              <w:top w:val="nil"/>
              <w:left w:val="single" w:sz="4" w:space="0" w:color="auto"/>
              <w:bottom w:val="nil"/>
              <w:right w:val="single" w:sz="4" w:space="0" w:color="auto"/>
            </w:tcBorders>
          </w:tcPr>
          <w:p w14:paraId="6E3A265B" w14:textId="77777777" w:rsidR="009A63B6" w:rsidRPr="007B45C0" w:rsidRDefault="009A63B6" w:rsidP="005D78AC">
            <w:pPr>
              <w:pStyle w:val="svp"/>
              <w:numPr>
                <w:ilvl w:val="0"/>
                <w:numId w:val="19"/>
              </w:numPr>
              <w:tabs>
                <w:tab w:val="num" w:pos="360"/>
              </w:tabs>
            </w:pPr>
            <w:r w:rsidRPr="007B45C0">
              <w:t>Způsoby tváření</w:t>
            </w:r>
          </w:p>
        </w:tc>
        <w:tc>
          <w:tcPr>
            <w:tcW w:w="3760" w:type="dxa"/>
            <w:tcBorders>
              <w:top w:val="nil"/>
              <w:left w:val="single" w:sz="4" w:space="0" w:color="auto"/>
              <w:bottom w:val="nil"/>
              <w:right w:val="single" w:sz="4" w:space="0" w:color="auto"/>
            </w:tcBorders>
          </w:tcPr>
          <w:p w14:paraId="47DE5C22" w14:textId="77777777" w:rsidR="009A63B6" w:rsidRPr="007B45C0" w:rsidRDefault="009A63B6" w:rsidP="005D78AC">
            <w:pPr>
              <w:pStyle w:val="svp"/>
              <w:numPr>
                <w:ilvl w:val="0"/>
                <w:numId w:val="19"/>
              </w:numPr>
              <w:tabs>
                <w:tab w:val="num" w:pos="360"/>
              </w:tabs>
            </w:pPr>
            <w:r w:rsidRPr="007B45C0">
              <w:t>vysvětlí rozdíl mezi pružnou a plastickou deformací</w:t>
            </w:r>
          </w:p>
          <w:p w14:paraId="38814D8F" w14:textId="77777777" w:rsidR="009A63B6" w:rsidRPr="007B45C0" w:rsidRDefault="009A63B6" w:rsidP="005D78AC">
            <w:pPr>
              <w:pStyle w:val="svp"/>
              <w:numPr>
                <w:ilvl w:val="0"/>
                <w:numId w:val="19"/>
              </w:numPr>
              <w:tabs>
                <w:tab w:val="num" w:pos="360"/>
              </w:tabs>
            </w:pPr>
            <w:r w:rsidRPr="007B45C0">
              <w:t>uvede rozdíly mezi objemovým  a plošným tvářením</w:t>
            </w:r>
          </w:p>
        </w:tc>
      </w:tr>
      <w:tr w:rsidR="009A63B6" w:rsidRPr="007B45C0" w14:paraId="05FD27CA" w14:textId="77777777" w:rsidTr="005058A0">
        <w:tc>
          <w:tcPr>
            <w:tcW w:w="3750" w:type="dxa"/>
            <w:tcBorders>
              <w:top w:val="nil"/>
              <w:left w:val="single" w:sz="4" w:space="0" w:color="auto"/>
              <w:bottom w:val="nil"/>
              <w:right w:val="single" w:sz="4" w:space="0" w:color="auto"/>
            </w:tcBorders>
          </w:tcPr>
          <w:p w14:paraId="5070DA9E" w14:textId="77777777" w:rsidR="009A63B6" w:rsidRPr="007B45C0" w:rsidRDefault="009A63B6" w:rsidP="005D78AC">
            <w:pPr>
              <w:pStyle w:val="svp"/>
              <w:numPr>
                <w:ilvl w:val="0"/>
                <w:numId w:val="19"/>
              </w:numPr>
              <w:tabs>
                <w:tab w:val="num" w:pos="360"/>
              </w:tabs>
            </w:pPr>
            <w:r w:rsidRPr="007B45C0">
              <w:t>Tváření kovů na konvenčních strojích</w:t>
            </w:r>
          </w:p>
        </w:tc>
        <w:tc>
          <w:tcPr>
            <w:tcW w:w="3760" w:type="dxa"/>
            <w:tcBorders>
              <w:top w:val="nil"/>
              <w:left w:val="single" w:sz="4" w:space="0" w:color="auto"/>
              <w:bottom w:val="nil"/>
              <w:right w:val="single" w:sz="4" w:space="0" w:color="auto"/>
            </w:tcBorders>
          </w:tcPr>
          <w:p w14:paraId="147FCD8C" w14:textId="77777777" w:rsidR="009A63B6" w:rsidRPr="007B45C0" w:rsidRDefault="009A63B6" w:rsidP="005D78AC">
            <w:pPr>
              <w:pStyle w:val="svp"/>
              <w:numPr>
                <w:ilvl w:val="0"/>
                <w:numId w:val="19"/>
              </w:numPr>
              <w:tabs>
                <w:tab w:val="num" w:pos="360"/>
              </w:tabs>
            </w:pPr>
            <w:r w:rsidRPr="007B45C0">
              <w:t>rozlišuje základní druhy tvářecích strojů</w:t>
            </w:r>
          </w:p>
        </w:tc>
      </w:tr>
      <w:tr w:rsidR="009A63B6" w:rsidRPr="007B45C0" w14:paraId="4286117F" w14:textId="77777777" w:rsidTr="005058A0">
        <w:tc>
          <w:tcPr>
            <w:tcW w:w="3750" w:type="dxa"/>
            <w:tcBorders>
              <w:top w:val="nil"/>
              <w:left w:val="single" w:sz="4" w:space="0" w:color="auto"/>
              <w:bottom w:val="nil"/>
              <w:right w:val="single" w:sz="4" w:space="0" w:color="auto"/>
            </w:tcBorders>
          </w:tcPr>
          <w:p w14:paraId="5BEC1F23" w14:textId="77777777" w:rsidR="009A63B6" w:rsidRPr="007B45C0" w:rsidRDefault="009A63B6" w:rsidP="005D78AC">
            <w:pPr>
              <w:pStyle w:val="svp"/>
              <w:numPr>
                <w:ilvl w:val="0"/>
                <w:numId w:val="19"/>
              </w:numPr>
              <w:tabs>
                <w:tab w:val="num" w:pos="360"/>
              </w:tabs>
            </w:pPr>
            <w:r w:rsidRPr="007B45C0">
              <w:t>Přehled základních operací objemového tváření</w:t>
            </w:r>
          </w:p>
        </w:tc>
        <w:tc>
          <w:tcPr>
            <w:tcW w:w="3760" w:type="dxa"/>
            <w:tcBorders>
              <w:top w:val="nil"/>
              <w:left w:val="single" w:sz="4" w:space="0" w:color="auto"/>
              <w:bottom w:val="nil"/>
              <w:right w:val="single" w:sz="4" w:space="0" w:color="auto"/>
            </w:tcBorders>
          </w:tcPr>
          <w:p w14:paraId="0C7368BF" w14:textId="77777777" w:rsidR="009A63B6" w:rsidRPr="007B45C0" w:rsidRDefault="009A63B6" w:rsidP="005D78AC">
            <w:pPr>
              <w:pStyle w:val="svp"/>
              <w:numPr>
                <w:ilvl w:val="0"/>
                <w:numId w:val="19"/>
              </w:numPr>
            </w:pPr>
            <w:r w:rsidRPr="007B45C0">
              <w:t>vyjmenuje základní operace objemového tváření</w:t>
            </w:r>
          </w:p>
        </w:tc>
      </w:tr>
      <w:tr w:rsidR="009A63B6" w:rsidRPr="007B45C0" w14:paraId="4BAC4092" w14:textId="77777777" w:rsidTr="005058A0">
        <w:tc>
          <w:tcPr>
            <w:tcW w:w="3750" w:type="dxa"/>
            <w:tcBorders>
              <w:top w:val="nil"/>
              <w:left w:val="single" w:sz="4" w:space="0" w:color="auto"/>
              <w:bottom w:val="nil"/>
              <w:right w:val="single" w:sz="4" w:space="0" w:color="auto"/>
            </w:tcBorders>
          </w:tcPr>
          <w:p w14:paraId="2C5A1220" w14:textId="77777777" w:rsidR="009A63B6" w:rsidRPr="007B45C0" w:rsidRDefault="009A63B6" w:rsidP="005D78AC">
            <w:pPr>
              <w:pStyle w:val="svp"/>
              <w:numPr>
                <w:ilvl w:val="0"/>
                <w:numId w:val="19"/>
              </w:numPr>
              <w:tabs>
                <w:tab w:val="num" w:pos="360"/>
              </w:tabs>
            </w:pPr>
            <w:r w:rsidRPr="007B45C0">
              <w:t>Technologické požadavky při zápustkovém kování</w:t>
            </w:r>
          </w:p>
        </w:tc>
        <w:tc>
          <w:tcPr>
            <w:tcW w:w="3760" w:type="dxa"/>
            <w:tcBorders>
              <w:top w:val="nil"/>
              <w:left w:val="single" w:sz="4" w:space="0" w:color="auto"/>
              <w:bottom w:val="nil"/>
              <w:right w:val="single" w:sz="4" w:space="0" w:color="auto"/>
            </w:tcBorders>
          </w:tcPr>
          <w:p w14:paraId="16761910" w14:textId="77777777" w:rsidR="009A63B6" w:rsidRPr="007B45C0" w:rsidRDefault="009A63B6" w:rsidP="005D78AC">
            <w:pPr>
              <w:pStyle w:val="svp"/>
              <w:numPr>
                <w:ilvl w:val="0"/>
                <w:numId w:val="19"/>
              </w:numPr>
              <w:tabs>
                <w:tab w:val="num" w:pos="360"/>
              </w:tabs>
            </w:pPr>
            <w:r w:rsidRPr="007B45C0">
              <w:t>popíše technologické požadavky pro práci zápustek na bucharu</w:t>
            </w:r>
          </w:p>
        </w:tc>
      </w:tr>
      <w:tr w:rsidR="009A63B6" w:rsidRPr="007B45C0" w14:paraId="186E6486" w14:textId="77777777" w:rsidTr="005058A0">
        <w:tc>
          <w:tcPr>
            <w:tcW w:w="3750" w:type="dxa"/>
            <w:tcBorders>
              <w:top w:val="nil"/>
              <w:left w:val="single" w:sz="4" w:space="0" w:color="auto"/>
              <w:bottom w:val="nil"/>
              <w:right w:val="single" w:sz="4" w:space="0" w:color="auto"/>
            </w:tcBorders>
          </w:tcPr>
          <w:p w14:paraId="2A35FF00" w14:textId="77777777" w:rsidR="009A63B6" w:rsidRPr="007B45C0" w:rsidRDefault="009A63B6" w:rsidP="005D78AC">
            <w:pPr>
              <w:pStyle w:val="svp"/>
              <w:numPr>
                <w:ilvl w:val="0"/>
                <w:numId w:val="19"/>
              </w:numPr>
              <w:tabs>
                <w:tab w:val="num" w:pos="360"/>
              </w:tabs>
            </w:pPr>
            <w:r w:rsidRPr="007B45C0">
              <w:t xml:space="preserve">Přídavky a mezní úchylky volně kovaných výkovků </w:t>
            </w:r>
          </w:p>
        </w:tc>
        <w:tc>
          <w:tcPr>
            <w:tcW w:w="3760" w:type="dxa"/>
            <w:tcBorders>
              <w:top w:val="nil"/>
              <w:left w:val="single" w:sz="4" w:space="0" w:color="auto"/>
              <w:bottom w:val="nil"/>
              <w:right w:val="single" w:sz="4" w:space="0" w:color="auto"/>
            </w:tcBorders>
          </w:tcPr>
          <w:p w14:paraId="7484744B" w14:textId="77777777" w:rsidR="009A63B6" w:rsidRPr="007B45C0" w:rsidRDefault="009A63B6" w:rsidP="005D78AC">
            <w:pPr>
              <w:pStyle w:val="svp"/>
              <w:numPr>
                <w:ilvl w:val="0"/>
                <w:numId w:val="19"/>
              </w:numPr>
              <w:tabs>
                <w:tab w:val="num" w:pos="360"/>
              </w:tabs>
            </w:pPr>
            <w:r w:rsidRPr="007B45C0">
              <w:t>uvede celkový kovářský přídavek materiálu na plochách</w:t>
            </w:r>
          </w:p>
        </w:tc>
      </w:tr>
      <w:tr w:rsidR="009A63B6" w:rsidRPr="007B45C0" w14:paraId="4978D329" w14:textId="77777777" w:rsidTr="005058A0">
        <w:tc>
          <w:tcPr>
            <w:tcW w:w="3750" w:type="dxa"/>
            <w:tcBorders>
              <w:top w:val="nil"/>
              <w:left w:val="single" w:sz="4" w:space="0" w:color="auto"/>
              <w:bottom w:val="nil"/>
              <w:right w:val="single" w:sz="4" w:space="0" w:color="auto"/>
            </w:tcBorders>
          </w:tcPr>
          <w:p w14:paraId="5E132525" w14:textId="77777777" w:rsidR="009A63B6" w:rsidRPr="007B45C0" w:rsidRDefault="009A63B6" w:rsidP="005D78AC">
            <w:pPr>
              <w:pStyle w:val="svp"/>
              <w:numPr>
                <w:ilvl w:val="0"/>
                <w:numId w:val="19"/>
              </w:numPr>
              <w:tabs>
                <w:tab w:val="num" w:pos="360"/>
              </w:tabs>
            </w:pPr>
            <w:r w:rsidRPr="007B45C0">
              <w:t>Technologie vtlačování</w:t>
            </w:r>
          </w:p>
        </w:tc>
        <w:tc>
          <w:tcPr>
            <w:tcW w:w="3760" w:type="dxa"/>
            <w:tcBorders>
              <w:top w:val="nil"/>
              <w:left w:val="single" w:sz="4" w:space="0" w:color="auto"/>
              <w:bottom w:val="nil"/>
              <w:right w:val="single" w:sz="4" w:space="0" w:color="auto"/>
            </w:tcBorders>
          </w:tcPr>
          <w:p w14:paraId="1F84ECB0" w14:textId="77777777" w:rsidR="009A63B6" w:rsidRPr="007B45C0" w:rsidRDefault="009A63B6" w:rsidP="005D78AC">
            <w:pPr>
              <w:pStyle w:val="svp"/>
              <w:numPr>
                <w:ilvl w:val="0"/>
                <w:numId w:val="19"/>
              </w:numPr>
              <w:tabs>
                <w:tab w:val="num" w:pos="360"/>
              </w:tabs>
            </w:pPr>
            <w:r w:rsidRPr="007B45C0">
              <w:t>vysvětlí proces vtlačování používané při výrobě funkčních dutin</w:t>
            </w:r>
          </w:p>
        </w:tc>
      </w:tr>
      <w:tr w:rsidR="009A63B6" w:rsidRPr="007B45C0" w14:paraId="38D9C2CF" w14:textId="77777777" w:rsidTr="005058A0">
        <w:tc>
          <w:tcPr>
            <w:tcW w:w="3750" w:type="dxa"/>
            <w:tcBorders>
              <w:top w:val="nil"/>
              <w:left w:val="single" w:sz="4" w:space="0" w:color="auto"/>
              <w:bottom w:val="nil"/>
              <w:right w:val="single" w:sz="4" w:space="0" w:color="auto"/>
            </w:tcBorders>
          </w:tcPr>
          <w:p w14:paraId="3B49A0B7" w14:textId="77777777" w:rsidR="009A63B6" w:rsidRPr="007B45C0" w:rsidRDefault="009A63B6" w:rsidP="005D78AC">
            <w:pPr>
              <w:pStyle w:val="svp"/>
              <w:numPr>
                <w:ilvl w:val="0"/>
                <w:numId w:val="19"/>
              </w:numPr>
              <w:tabs>
                <w:tab w:val="num" w:pos="360"/>
              </w:tabs>
            </w:pPr>
            <w:r w:rsidRPr="007B45C0">
              <w:t>Technologie protlačování</w:t>
            </w:r>
          </w:p>
        </w:tc>
        <w:tc>
          <w:tcPr>
            <w:tcW w:w="3760" w:type="dxa"/>
            <w:tcBorders>
              <w:top w:val="nil"/>
              <w:left w:val="single" w:sz="4" w:space="0" w:color="auto"/>
              <w:bottom w:val="nil"/>
              <w:right w:val="single" w:sz="4" w:space="0" w:color="auto"/>
            </w:tcBorders>
          </w:tcPr>
          <w:p w14:paraId="12A757A3" w14:textId="77777777" w:rsidR="009A63B6" w:rsidRPr="007B45C0" w:rsidRDefault="009A63B6" w:rsidP="005D78AC">
            <w:pPr>
              <w:pStyle w:val="svp"/>
              <w:numPr>
                <w:ilvl w:val="0"/>
                <w:numId w:val="19"/>
              </w:numPr>
              <w:tabs>
                <w:tab w:val="num" w:pos="360"/>
              </w:tabs>
            </w:pPr>
            <w:r w:rsidRPr="007B45C0">
              <w:t>popíše proces protlačování, dopředné protlačování, zpětné protlačování</w:t>
            </w:r>
          </w:p>
        </w:tc>
      </w:tr>
      <w:tr w:rsidR="009A63B6" w:rsidRPr="007B45C0" w14:paraId="00EAAD43" w14:textId="77777777" w:rsidTr="005058A0">
        <w:tc>
          <w:tcPr>
            <w:tcW w:w="3750" w:type="dxa"/>
            <w:tcBorders>
              <w:top w:val="nil"/>
              <w:left w:val="single" w:sz="4" w:space="0" w:color="auto"/>
              <w:bottom w:val="nil"/>
              <w:right w:val="single" w:sz="4" w:space="0" w:color="auto"/>
            </w:tcBorders>
          </w:tcPr>
          <w:p w14:paraId="15135AB1" w14:textId="77777777" w:rsidR="009A63B6" w:rsidRPr="007B45C0" w:rsidRDefault="009A63B6" w:rsidP="005D78AC">
            <w:pPr>
              <w:pStyle w:val="svp"/>
              <w:numPr>
                <w:ilvl w:val="0"/>
                <w:numId w:val="19"/>
              </w:numPr>
              <w:tabs>
                <w:tab w:val="num" w:pos="360"/>
              </w:tabs>
            </w:pPr>
            <w:r w:rsidRPr="007B45C0">
              <w:t>Tvarové válcování – příčné a podélné</w:t>
            </w:r>
          </w:p>
        </w:tc>
        <w:tc>
          <w:tcPr>
            <w:tcW w:w="3760" w:type="dxa"/>
            <w:tcBorders>
              <w:top w:val="nil"/>
              <w:left w:val="single" w:sz="4" w:space="0" w:color="auto"/>
              <w:bottom w:val="nil"/>
              <w:right w:val="single" w:sz="4" w:space="0" w:color="auto"/>
            </w:tcBorders>
          </w:tcPr>
          <w:p w14:paraId="228AE376" w14:textId="77777777" w:rsidR="009A63B6" w:rsidRPr="007B45C0" w:rsidRDefault="009A63B6" w:rsidP="005D78AC">
            <w:pPr>
              <w:pStyle w:val="svp"/>
              <w:numPr>
                <w:ilvl w:val="0"/>
                <w:numId w:val="19"/>
              </w:numPr>
            </w:pPr>
            <w:r w:rsidRPr="007B45C0">
              <w:t>uvede technologii tvarového válcování příčného a podélného</w:t>
            </w:r>
          </w:p>
          <w:p w14:paraId="4544F152" w14:textId="77777777" w:rsidR="009A63B6" w:rsidRPr="007B45C0" w:rsidRDefault="009A63B6" w:rsidP="005D78AC">
            <w:pPr>
              <w:pStyle w:val="svp"/>
              <w:numPr>
                <w:ilvl w:val="0"/>
                <w:numId w:val="19"/>
              </w:numPr>
            </w:pPr>
            <w:r w:rsidRPr="007B45C0">
              <w:t>popíše funkci kalibrovaných, ne- kalibrovaných válců</w:t>
            </w:r>
          </w:p>
        </w:tc>
      </w:tr>
      <w:tr w:rsidR="009A63B6" w:rsidRPr="007B45C0" w14:paraId="211139C0" w14:textId="77777777" w:rsidTr="005058A0">
        <w:tc>
          <w:tcPr>
            <w:tcW w:w="3750" w:type="dxa"/>
            <w:tcBorders>
              <w:top w:val="nil"/>
              <w:left w:val="single" w:sz="4" w:space="0" w:color="auto"/>
              <w:bottom w:val="nil"/>
              <w:right w:val="single" w:sz="4" w:space="0" w:color="auto"/>
            </w:tcBorders>
          </w:tcPr>
          <w:p w14:paraId="460587FB" w14:textId="77777777" w:rsidR="009A63B6" w:rsidRPr="007B45C0" w:rsidRDefault="009A63B6" w:rsidP="005D78AC">
            <w:pPr>
              <w:pStyle w:val="svp"/>
              <w:numPr>
                <w:ilvl w:val="0"/>
                <w:numId w:val="19"/>
              </w:numPr>
              <w:tabs>
                <w:tab w:val="num" w:pos="360"/>
              </w:tabs>
            </w:pPr>
            <w:r w:rsidRPr="007B45C0">
              <w:t>Přípravky</w:t>
            </w:r>
          </w:p>
        </w:tc>
        <w:tc>
          <w:tcPr>
            <w:tcW w:w="3760" w:type="dxa"/>
            <w:tcBorders>
              <w:top w:val="nil"/>
              <w:left w:val="single" w:sz="4" w:space="0" w:color="auto"/>
              <w:bottom w:val="nil"/>
              <w:right w:val="single" w:sz="4" w:space="0" w:color="auto"/>
            </w:tcBorders>
          </w:tcPr>
          <w:p w14:paraId="5D3E7B34" w14:textId="77777777" w:rsidR="009A63B6" w:rsidRPr="007B45C0" w:rsidRDefault="009A63B6" w:rsidP="005D78AC">
            <w:pPr>
              <w:pStyle w:val="svp"/>
              <w:numPr>
                <w:ilvl w:val="0"/>
                <w:numId w:val="19"/>
              </w:numPr>
            </w:pPr>
            <w:r w:rsidRPr="007B45C0">
              <w:t xml:space="preserve">uvede a popíše konstrukci přípravků </w:t>
            </w:r>
          </w:p>
          <w:p w14:paraId="41096916" w14:textId="77777777" w:rsidR="009A63B6" w:rsidRPr="007B45C0" w:rsidRDefault="009A63B6" w:rsidP="005D78AC">
            <w:pPr>
              <w:pStyle w:val="svp"/>
              <w:numPr>
                <w:ilvl w:val="0"/>
                <w:numId w:val="19"/>
              </w:numPr>
            </w:pPr>
            <w:r w:rsidRPr="007B45C0">
              <w:t>uvede normalizované části přípravků ze strojnických tabulek</w:t>
            </w:r>
          </w:p>
        </w:tc>
      </w:tr>
      <w:tr w:rsidR="009A63B6" w:rsidRPr="007B45C0" w14:paraId="6A6E4976" w14:textId="77777777" w:rsidTr="005058A0">
        <w:tc>
          <w:tcPr>
            <w:tcW w:w="3750" w:type="dxa"/>
            <w:tcBorders>
              <w:top w:val="nil"/>
              <w:left w:val="single" w:sz="4" w:space="0" w:color="auto"/>
              <w:bottom w:val="nil"/>
              <w:right w:val="single" w:sz="4" w:space="0" w:color="auto"/>
            </w:tcBorders>
          </w:tcPr>
          <w:p w14:paraId="2CE13C8A" w14:textId="77777777" w:rsidR="009A63B6" w:rsidRPr="007B45C0" w:rsidRDefault="009A63B6" w:rsidP="005D78AC">
            <w:pPr>
              <w:pStyle w:val="svp"/>
              <w:numPr>
                <w:ilvl w:val="0"/>
                <w:numId w:val="19"/>
              </w:numPr>
              <w:tabs>
                <w:tab w:val="num" w:pos="360"/>
              </w:tabs>
            </w:pPr>
            <w:r w:rsidRPr="007B45C0">
              <w:t xml:space="preserve">Nástroje pro objemové tváření </w:t>
            </w:r>
          </w:p>
        </w:tc>
        <w:tc>
          <w:tcPr>
            <w:tcW w:w="3760" w:type="dxa"/>
            <w:tcBorders>
              <w:top w:val="nil"/>
              <w:left w:val="single" w:sz="4" w:space="0" w:color="auto"/>
              <w:bottom w:val="nil"/>
              <w:right w:val="single" w:sz="4" w:space="0" w:color="auto"/>
            </w:tcBorders>
          </w:tcPr>
          <w:p w14:paraId="57DC400A" w14:textId="77777777" w:rsidR="009A63B6" w:rsidRPr="007B45C0" w:rsidRDefault="009A63B6" w:rsidP="005D78AC">
            <w:pPr>
              <w:pStyle w:val="svp"/>
              <w:numPr>
                <w:ilvl w:val="0"/>
                <w:numId w:val="19"/>
              </w:numPr>
              <w:tabs>
                <w:tab w:val="num" w:pos="360"/>
              </w:tabs>
            </w:pPr>
            <w:r w:rsidRPr="007B45C0">
              <w:t>charakterizuje koncepci nástrojů pro jednotlivé tvářecí technologie</w:t>
            </w:r>
          </w:p>
          <w:p w14:paraId="3791AB88" w14:textId="77777777" w:rsidR="009A63B6" w:rsidRPr="007B45C0" w:rsidRDefault="009A63B6" w:rsidP="005D78AC">
            <w:pPr>
              <w:pStyle w:val="svp"/>
              <w:numPr>
                <w:ilvl w:val="0"/>
                <w:numId w:val="19"/>
              </w:numPr>
              <w:tabs>
                <w:tab w:val="num" w:pos="360"/>
              </w:tabs>
            </w:pPr>
            <w:r w:rsidRPr="007B45C0">
              <w:lastRenderedPageBreak/>
              <w:t>uvede jejich hlavní části, požadavky na jejich správnou funkci</w:t>
            </w:r>
          </w:p>
        </w:tc>
      </w:tr>
      <w:tr w:rsidR="009A63B6" w:rsidRPr="007B45C0" w14:paraId="13FD096A" w14:textId="77777777" w:rsidTr="005058A0">
        <w:tc>
          <w:tcPr>
            <w:tcW w:w="3750" w:type="dxa"/>
            <w:tcBorders>
              <w:top w:val="nil"/>
              <w:left w:val="single" w:sz="4" w:space="0" w:color="auto"/>
              <w:bottom w:val="nil"/>
              <w:right w:val="single" w:sz="4" w:space="0" w:color="auto"/>
            </w:tcBorders>
          </w:tcPr>
          <w:p w14:paraId="24051188" w14:textId="77777777" w:rsidR="009A63B6" w:rsidRPr="007B45C0" w:rsidRDefault="009A63B6" w:rsidP="005D78AC">
            <w:pPr>
              <w:pStyle w:val="svp"/>
              <w:numPr>
                <w:ilvl w:val="0"/>
                <w:numId w:val="19"/>
              </w:numPr>
              <w:tabs>
                <w:tab w:val="num" w:pos="360"/>
              </w:tabs>
            </w:pPr>
            <w:r w:rsidRPr="007B45C0">
              <w:lastRenderedPageBreak/>
              <w:t xml:space="preserve">Plošné tváření kovů </w:t>
            </w:r>
          </w:p>
        </w:tc>
        <w:tc>
          <w:tcPr>
            <w:tcW w:w="3760" w:type="dxa"/>
            <w:tcBorders>
              <w:top w:val="nil"/>
              <w:left w:val="single" w:sz="4" w:space="0" w:color="auto"/>
              <w:bottom w:val="nil"/>
              <w:right w:val="single" w:sz="4" w:space="0" w:color="auto"/>
            </w:tcBorders>
          </w:tcPr>
          <w:p w14:paraId="717E43D4" w14:textId="77777777" w:rsidR="009A63B6" w:rsidRPr="007B45C0" w:rsidRDefault="009A63B6" w:rsidP="005D78AC">
            <w:pPr>
              <w:pStyle w:val="svp"/>
              <w:numPr>
                <w:ilvl w:val="0"/>
                <w:numId w:val="19"/>
              </w:numPr>
            </w:pPr>
            <w:r w:rsidRPr="007B45C0">
              <w:t xml:space="preserve">popíše základní práce a operace v technologii plošného tváření </w:t>
            </w:r>
          </w:p>
        </w:tc>
      </w:tr>
      <w:tr w:rsidR="009A63B6" w:rsidRPr="007B45C0" w14:paraId="2BA5769E" w14:textId="77777777" w:rsidTr="005058A0">
        <w:tc>
          <w:tcPr>
            <w:tcW w:w="3750" w:type="dxa"/>
            <w:tcBorders>
              <w:top w:val="nil"/>
              <w:left w:val="single" w:sz="4" w:space="0" w:color="auto"/>
              <w:bottom w:val="nil"/>
              <w:right w:val="single" w:sz="4" w:space="0" w:color="auto"/>
            </w:tcBorders>
          </w:tcPr>
          <w:p w14:paraId="6D5EE279" w14:textId="77777777" w:rsidR="009A63B6" w:rsidRPr="007B45C0" w:rsidRDefault="009A63B6" w:rsidP="005D78AC">
            <w:pPr>
              <w:pStyle w:val="svp"/>
              <w:numPr>
                <w:ilvl w:val="0"/>
                <w:numId w:val="19"/>
              </w:numPr>
              <w:tabs>
                <w:tab w:val="num" w:pos="360"/>
              </w:tabs>
            </w:pPr>
            <w:r w:rsidRPr="007B45C0">
              <w:t xml:space="preserve">Technologické požadavky při prostřihování </w:t>
            </w:r>
          </w:p>
        </w:tc>
        <w:tc>
          <w:tcPr>
            <w:tcW w:w="3760" w:type="dxa"/>
            <w:tcBorders>
              <w:top w:val="nil"/>
              <w:left w:val="single" w:sz="4" w:space="0" w:color="auto"/>
              <w:bottom w:val="nil"/>
              <w:right w:val="single" w:sz="4" w:space="0" w:color="auto"/>
            </w:tcBorders>
          </w:tcPr>
          <w:p w14:paraId="6C233A49" w14:textId="77777777" w:rsidR="009A63B6" w:rsidRPr="007B45C0" w:rsidRDefault="009A63B6" w:rsidP="005D78AC">
            <w:pPr>
              <w:pStyle w:val="svp"/>
              <w:numPr>
                <w:ilvl w:val="0"/>
                <w:numId w:val="19"/>
              </w:numPr>
              <w:tabs>
                <w:tab w:val="num" w:pos="360"/>
              </w:tabs>
            </w:pPr>
            <w:r w:rsidRPr="007B45C0">
              <w:t>uvede činitele ovlivňující přesnost součástí vyrobených stříháním</w:t>
            </w:r>
          </w:p>
          <w:p w14:paraId="1E7FE5F4" w14:textId="77777777" w:rsidR="009A63B6" w:rsidRPr="007B45C0" w:rsidRDefault="009A63B6" w:rsidP="005D78AC">
            <w:pPr>
              <w:pStyle w:val="svp"/>
              <w:numPr>
                <w:ilvl w:val="0"/>
                <w:numId w:val="19"/>
              </w:numPr>
            </w:pPr>
            <w:r w:rsidRPr="007B45C0">
              <w:t>uvede technologické požadavky při prostřihování</w:t>
            </w:r>
          </w:p>
        </w:tc>
      </w:tr>
      <w:tr w:rsidR="009A63B6" w:rsidRPr="007B45C0" w14:paraId="2598393E" w14:textId="77777777" w:rsidTr="005058A0">
        <w:tc>
          <w:tcPr>
            <w:tcW w:w="3750" w:type="dxa"/>
            <w:tcBorders>
              <w:top w:val="nil"/>
              <w:left w:val="single" w:sz="4" w:space="0" w:color="auto"/>
              <w:bottom w:val="nil"/>
              <w:right w:val="single" w:sz="4" w:space="0" w:color="auto"/>
            </w:tcBorders>
          </w:tcPr>
          <w:p w14:paraId="05C44EFD" w14:textId="77777777" w:rsidR="009A63B6" w:rsidRPr="007B45C0" w:rsidRDefault="009A63B6" w:rsidP="005D78AC">
            <w:pPr>
              <w:pStyle w:val="svp"/>
              <w:numPr>
                <w:ilvl w:val="0"/>
                <w:numId w:val="19"/>
              </w:numPr>
              <w:tabs>
                <w:tab w:val="num" w:pos="360"/>
              </w:tabs>
            </w:pPr>
            <w:r w:rsidRPr="007B45C0">
              <w:t xml:space="preserve">Technologické požadavky při tažení </w:t>
            </w:r>
          </w:p>
        </w:tc>
        <w:tc>
          <w:tcPr>
            <w:tcW w:w="3760" w:type="dxa"/>
            <w:tcBorders>
              <w:top w:val="nil"/>
              <w:left w:val="single" w:sz="4" w:space="0" w:color="auto"/>
              <w:bottom w:val="nil"/>
              <w:right w:val="single" w:sz="4" w:space="0" w:color="auto"/>
            </w:tcBorders>
          </w:tcPr>
          <w:p w14:paraId="5716ED3E" w14:textId="77777777" w:rsidR="009A63B6" w:rsidRPr="007B45C0" w:rsidRDefault="009A63B6" w:rsidP="005D78AC">
            <w:pPr>
              <w:pStyle w:val="svp"/>
              <w:numPr>
                <w:ilvl w:val="0"/>
                <w:numId w:val="19"/>
              </w:numPr>
              <w:tabs>
                <w:tab w:val="num" w:pos="360"/>
              </w:tabs>
            </w:pPr>
            <w:r w:rsidRPr="007B45C0">
              <w:t>popíše základní práce tažení – prosté tažení, tažení se ztenčením stěny</w:t>
            </w:r>
          </w:p>
        </w:tc>
      </w:tr>
      <w:tr w:rsidR="009A63B6" w:rsidRPr="007B45C0" w14:paraId="3C58DB44" w14:textId="77777777" w:rsidTr="005058A0">
        <w:tc>
          <w:tcPr>
            <w:tcW w:w="3750" w:type="dxa"/>
            <w:tcBorders>
              <w:top w:val="nil"/>
              <w:left w:val="single" w:sz="4" w:space="0" w:color="auto"/>
              <w:bottom w:val="nil"/>
              <w:right w:val="single" w:sz="4" w:space="0" w:color="auto"/>
            </w:tcBorders>
          </w:tcPr>
          <w:p w14:paraId="5BD8D192" w14:textId="77777777" w:rsidR="009A63B6" w:rsidRPr="007B45C0" w:rsidRDefault="009A63B6" w:rsidP="005D78AC">
            <w:pPr>
              <w:pStyle w:val="svp"/>
              <w:numPr>
                <w:ilvl w:val="0"/>
                <w:numId w:val="19"/>
              </w:numPr>
              <w:tabs>
                <w:tab w:val="num" w:pos="360"/>
              </w:tabs>
            </w:pPr>
            <w:r w:rsidRPr="007B45C0">
              <w:t>Technologické požadavky při ohýbání</w:t>
            </w:r>
          </w:p>
        </w:tc>
        <w:tc>
          <w:tcPr>
            <w:tcW w:w="3760" w:type="dxa"/>
            <w:tcBorders>
              <w:top w:val="nil"/>
              <w:left w:val="single" w:sz="4" w:space="0" w:color="auto"/>
              <w:bottom w:val="nil"/>
              <w:right w:val="single" w:sz="4" w:space="0" w:color="auto"/>
            </w:tcBorders>
          </w:tcPr>
          <w:p w14:paraId="27ECA3E9" w14:textId="77777777" w:rsidR="009A63B6" w:rsidRPr="007B45C0" w:rsidRDefault="009A63B6" w:rsidP="005D78AC">
            <w:pPr>
              <w:pStyle w:val="svp"/>
              <w:numPr>
                <w:ilvl w:val="0"/>
                <w:numId w:val="19"/>
              </w:numPr>
              <w:tabs>
                <w:tab w:val="num" w:pos="360"/>
              </w:tabs>
            </w:pPr>
            <w:r w:rsidRPr="007B45C0">
              <w:t xml:space="preserve">uvede základní požadavky na materiál pro ohýbání a technologické parametry </w:t>
            </w:r>
          </w:p>
        </w:tc>
      </w:tr>
      <w:tr w:rsidR="009A63B6" w:rsidRPr="007B45C0" w14:paraId="5D7EC243" w14:textId="77777777" w:rsidTr="005058A0">
        <w:tc>
          <w:tcPr>
            <w:tcW w:w="3750" w:type="dxa"/>
            <w:tcBorders>
              <w:top w:val="nil"/>
              <w:left w:val="single" w:sz="4" w:space="0" w:color="auto"/>
              <w:bottom w:val="nil"/>
              <w:right w:val="single" w:sz="4" w:space="0" w:color="auto"/>
            </w:tcBorders>
          </w:tcPr>
          <w:p w14:paraId="37E08D54" w14:textId="77777777" w:rsidR="009A63B6" w:rsidRPr="007B45C0" w:rsidRDefault="009A63B6" w:rsidP="005D78AC">
            <w:pPr>
              <w:pStyle w:val="svp"/>
              <w:numPr>
                <w:ilvl w:val="0"/>
                <w:numId w:val="19"/>
              </w:numPr>
              <w:tabs>
                <w:tab w:val="num" w:pos="360"/>
              </w:tabs>
            </w:pPr>
            <w:r w:rsidRPr="007B45C0">
              <w:t>Zakružování tenkých profilů</w:t>
            </w:r>
          </w:p>
        </w:tc>
        <w:tc>
          <w:tcPr>
            <w:tcW w:w="3760" w:type="dxa"/>
            <w:tcBorders>
              <w:top w:val="nil"/>
              <w:left w:val="single" w:sz="4" w:space="0" w:color="auto"/>
              <w:bottom w:val="nil"/>
              <w:right w:val="single" w:sz="4" w:space="0" w:color="auto"/>
            </w:tcBorders>
          </w:tcPr>
          <w:p w14:paraId="3C9AB040" w14:textId="77777777" w:rsidR="009A63B6" w:rsidRPr="007B45C0" w:rsidRDefault="009A63B6" w:rsidP="005D78AC">
            <w:pPr>
              <w:pStyle w:val="svp"/>
              <w:numPr>
                <w:ilvl w:val="0"/>
                <w:numId w:val="19"/>
              </w:numPr>
              <w:tabs>
                <w:tab w:val="num" w:pos="360"/>
              </w:tabs>
            </w:pPr>
            <w:r w:rsidRPr="007B45C0">
              <w:t>vysvětlí působení ohybového momentu při zakružování</w:t>
            </w:r>
          </w:p>
          <w:p w14:paraId="15684DD6" w14:textId="77777777" w:rsidR="009A63B6" w:rsidRPr="007B45C0" w:rsidRDefault="009A63B6" w:rsidP="005D78AC">
            <w:pPr>
              <w:pStyle w:val="svp"/>
              <w:numPr>
                <w:ilvl w:val="0"/>
                <w:numId w:val="19"/>
              </w:numPr>
              <w:tabs>
                <w:tab w:val="num" w:pos="360"/>
              </w:tabs>
            </w:pPr>
            <w:r w:rsidRPr="007B45C0">
              <w:t>uvede podstatu ohýbání materiálu při velkém poloměru ohybu</w:t>
            </w:r>
          </w:p>
        </w:tc>
      </w:tr>
      <w:tr w:rsidR="009A63B6" w:rsidRPr="007B45C0" w14:paraId="48839DA5" w14:textId="77777777" w:rsidTr="005058A0">
        <w:tc>
          <w:tcPr>
            <w:tcW w:w="3750" w:type="dxa"/>
            <w:tcBorders>
              <w:top w:val="nil"/>
              <w:left w:val="single" w:sz="4" w:space="0" w:color="auto"/>
              <w:bottom w:val="nil"/>
              <w:right w:val="single" w:sz="4" w:space="0" w:color="auto"/>
            </w:tcBorders>
          </w:tcPr>
          <w:p w14:paraId="62EF7508" w14:textId="77777777" w:rsidR="009A63B6" w:rsidRPr="007B45C0" w:rsidRDefault="009A63B6" w:rsidP="005D78AC">
            <w:pPr>
              <w:pStyle w:val="svp"/>
              <w:numPr>
                <w:ilvl w:val="0"/>
                <w:numId w:val="19"/>
              </w:numPr>
              <w:tabs>
                <w:tab w:val="num" w:pos="360"/>
              </w:tabs>
            </w:pPr>
            <w:r w:rsidRPr="007B45C0">
              <w:t>Tváření kovů na číslicově řízených strojích</w:t>
            </w:r>
          </w:p>
        </w:tc>
        <w:tc>
          <w:tcPr>
            <w:tcW w:w="3760" w:type="dxa"/>
            <w:tcBorders>
              <w:top w:val="nil"/>
              <w:left w:val="single" w:sz="4" w:space="0" w:color="auto"/>
              <w:bottom w:val="nil"/>
              <w:right w:val="single" w:sz="4" w:space="0" w:color="auto"/>
            </w:tcBorders>
          </w:tcPr>
          <w:p w14:paraId="176994F1" w14:textId="77777777" w:rsidR="009A63B6" w:rsidRPr="007B45C0" w:rsidRDefault="009A63B6" w:rsidP="005D78AC">
            <w:pPr>
              <w:pStyle w:val="svp"/>
              <w:numPr>
                <w:ilvl w:val="0"/>
                <w:numId w:val="19"/>
              </w:numPr>
              <w:tabs>
                <w:tab w:val="num" w:pos="360"/>
              </w:tabs>
            </w:pPr>
            <w:r w:rsidRPr="007B45C0">
              <w:t>popíše výhody využití CNC tvářecích strojů</w:t>
            </w:r>
          </w:p>
        </w:tc>
      </w:tr>
      <w:tr w:rsidR="009A63B6" w:rsidRPr="007B45C0" w14:paraId="3139A40E" w14:textId="77777777" w:rsidTr="005058A0">
        <w:tc>
          <w:tcPr>
            <w:tcW w:w="3750" w:type="dxa"/>
            <w:tcBorders>
              <w:top w:val="nil"/>
              <w:left w:val="single" w:sz="4" w:space="0" w:color="auto"/>
              <w:bottom w:val="nil"/>
              <w:right w:val="single" w:sz="4" w:space="0" w:color="auto"/>
            </w:tcBorders>
          </w:tcPr>
          <w:p w14:paraId="7C439057" w14:textId="77777777" w:rsidR="009A63B6" w:rsidRPr="007B45C0" w:rsidRDefault="009A63B6" w:rsidP="005D78AC">
            <w:pPr>
              <w:pStyle w:val="svp"/>
              <w:numPr>
                <w:ilvl w:val="0"/>
                <w:numId w:val="19"/>
              </w:numPr>
              <w:tabs>
                <w:tab w:val="num" w:pos="360"/>
              </w:tabs>
            </w:pPr>
            <w:r w:rsidRPr="007B45C0">
              <w:t>Tváření plastů</w:t>
            </w:r>
          </w:p>
        </w:tc>
        <w:tc>
          <w:tcPr>
            <w:tcW w:w="3760" w:type="dxa"/>
            <w:tcBorders>
              <w:top w:val="nil"/>
              <w:left w:val="single" w:sz="4" w:space="0" w:color="auto"/>
              <w:bottom w:val="nil"/>
              <w:right w:val="single" w:sz="4" w:space="0" w:color="auto"/>
            </w:tcBorders>
          </w:tcPr>
          <w:p w14:paraId="47054BCC" w14:textId="77777777" w:rsidR="009A63B6" w:rsidRPr="007B45C0" w:rsidRDefault="009A63B6" w:rsidP="005D78AC">
            <w:pPr>
              <w:pStyle w:val="svp"/>
              <w:numPr>
                <w:ilvl w:val="0"/>
                <w:numId w:val="19"/>
              </w:numPr>
              <w:tabs>
                <w:tab w:val="num" w:pos="360"/>
              </w:tabs>
            </w:pPr>
            <w:r w:rsidRPr="007B45C0">
              <w:t xml:space="preserve">volí vhodný materiál pro způsob tváření </w:t>
            </w:r>
          </w:p>
        </w:tc>
      </w:tr>
      <w:tr w:rsidR="009A63B6" w:rsidRPr="007B45C0" w14:paraId="74B797B0" w14:textId="77777777" w:rsidTr="005058A0">
        <w:tc>
          <w:tcPr>
            <w:tcW w:w="3750" w:type="dxa"/>
            <w:tcBorders>
              <w:top w:val="nil"/>
              <w:left w:val="single" w:sz="4" w:space="0" w:color="auto"/>
              <w:bottom w:val="nil"/>
              <w:right w:val="single" w:sz="4" w:space="0" w:color="auto"/>
            </w:tcBorders>
          </w:tcPr>
          <w:p w14:paraId="0B5789DA" w14:textId="77777777" w:rsidR="009A63B6" w:rsidRPr="007B45C0" w:rsidRDefault="009A63B6" w:rsidP="005D78AC">
            <w:pPr>
              <w:pStyle w:val="svp"/>
              <w:numPr>
                <w:ilvl w:val="0"/>
                <w:numId w:val="19"/>
              </w:numPr>
              <w:tabs>
                <w:tab w:val="num" w:pos="360"/>
              </w:tabs>
            </w:pPr>
            <w:r w:rsidRPr="007B45C0">
              <w:t>Přehled výrobních metod</w:t>
            </w:r>
          </w:p>
        </w:tc>
        <w:tc>
          <w:tcPr>
            <w:tcW w:w="3760" w:type="dxa"/>
            <w:tcBorders>
              <w:top w:val="nil"/>
              <w:left w:val="single" w:sz="4" w:space="0" w:color="auto"/>
              <w:bottom w:val="nil"/>
              <w:right w:val="single" w:sz="4" w:space="0" w:color="auto"/>
            </w:tcBorders>
          </w:tcPr>
          <w:p w14:paraId="38501EBA" w14:textId="77777777" w:rsidR="009A63B6" w:rsidRPr="007B45C0" w:rsidRDefault="009A63B6" w:rsidP="005D78AC">
            <w:pPr>
              <w:pStyle w:val="svp"/>
              <w:numPr>
                <w:ilvl w:val="0"/>
                <w:numId w:val="19"/>
              </w:numPr>
              <w:tabs>
                <w:tab w:val="num" w:pos="360"/>
              </w:tabs>
            </w:pPr>
            <w:r w:rsidRPr="007B45C0">
              <w:t>uvede metody zpracování plastů</w:t>
            </w:r>
          </w:p>
        </w:tc>
      </w:tr>
      <w:tr w:rsidR="009A63B6" w:rsidRPr="007B45C0" w14:paraId="0E26FBA4" w14:textId="77777777" w:rsidTr="005058A0">
        <w:tc>
          <w:tcPr>
            <w:tcW w:w="3750" w:type="dxa"/>
            <w:tcBorders>
              <w:top w:val="nil"/>
              <w:left w:val="single" w:sz="4" w:space="0" w:color="auto"/>
              <w:bottom w:val="nil"/>
              <w:right w:val="single" w:sz="4" w:space="0" w:color="auto"/>
            </w:tcBorders>
          </w:tcPr>
          <w:p w14:paraId="42433E23" w14:textId="77777777" w:rsidR="009A63B6" w:rsidRPr="007B45C0" w:rsidRDefault="009A63B6" w:rsidP="005D78AC">
            <w:pPr>
              <w:pStyle w:val="svp"/>
              <w:numPr>
                <w:ilvl w:val="0"/>
                <w:numId w:val="19"/>
              </w:numPr>
              <w:tabs>
                <w:tab w:val="num" w:pos="360"/>
              </w:tabs>
            </w:pPr>
            <w:r w:rsidRPr="007B45C0">
              <w:t>Vstřikování reaktoplastů</w:t>
            </w:r>
          </w:p>
        </w:tc>
        <w:tc>
          <w:tcPr>
            <w:tcW w:w="3760" w:type="dxa"/>
            <w:tcBorders>
              <w:top w:val="nil"/>
              <w:left w:val="single" w:sz="4" w:space="0" w:color="auto"/>
              <w:bottom w:val="nil"/>
              <w:right w:val="single" w:sz="4" w:space="0" w:color="auto"/>
            </w:tcBorders>
          </w:tcPr>
          <w:p w14:paraId="28B3A0A7" w14:textId="77777777" w:rsidR="009A63B6" w:rsidRPr="007B45C0" w:rsidRDefault="009A63B6" w:rsidP="005D78AC">
            <w:pPr>
              <w:pStyle w:val="svp"/>
              <w:numPr>
                <w:ilvl w:val="0"/>
                <w:numId w:val="19"/>
              </w:numPr>
              <w:tabs>
                <w:tab w:val="num" w:pos="360"/>
              </w:tabs>
            </w:pPr>
            <w:r w:rsidRPr="007B45C0">
              <w:t>popíše princip nového výrobního způsobu</w:t>
            </w:r>
          </w:p>
        </w:tc>
      </w:tr>
      <w:tr w:rsidR="009A63B6" w:rsidRPr="007B45C0" w14:paraId="421B70F6" w14:textId="77777777" w:rsidTr="005058A0">
        <w:tc>
          <w:tcPr>
            <w:tcW w:w="3750" w:type="dxa"/>
            <w:tcBorders>
              <w:top w:val="nil"/>
              <w:left w:val="single" w:sz="4" w:space="0" w:color="auto"/>
              <w:bottom w:val="nil"/>
              <w:right w:val="single" w:sz="4" w:space="0" w:color="auto"/>
            </w:tcBorders>
          </w:tcPr>
          <w:p w14:paraId="0890754F" w14:textId="77777777" w:rsidR="009A63B6" w:rsidRPr="007B45C0" w:rsidRDefault="009A63B6" w:rsidP="005D78AC">
            <w:pPr>
              <w:pStyle w:val="svp"/>
              <w:numPr>
                <w:ilvl w:val="0"/>
                <w:numId w:val="19"/>
              </w:numPr>
              <w:tabs>
                <w:tab w:val="num" w:pos="360"/>
              </w:tabs>
            </w:pPr>
            <w:r w:rsidRPr="007B45C0">
              <w:t>Lisování reaktoplastů</w:t>
            </w:r>
          </w:p>
        </w:tc>
        <w:tc>
          <w:tcPr>
            <w:tcW w:w="3760" w:type="dxa"/>
            <w:tcBorders>
              <w:top w:val="nil"/>
              <w:left w:val="single" w:sz="4" w:space="0" w:color="auto"/>
              <w:bottom w:val="nil"/>
              <w:right w:val="single" w:sz="4" w:space="0" w:color="auto"/>
            </w:tcBorders>
          </w:tcPr>
          <w:p w14:paraId="28F10A0E" w14:textId="77777777" w:rsidR="009A63B6" w:rsidRPr="007B45C0" w:rsidRDefault="009A63B6" w:rsidP="005D78AC">
            <w:pPr>
              <w:pStyle w:val="svp"/>
              <w:numPr>
                <w:ilvl w:val="0"/>
                <w:numId w:val="19"/>
              </w:numPr>
              <w:tabs>
                <w:tab w:val="num" w:pos="360"/>
              </w:tabs>
            </w:pPr>
            <w:r w:rsidRPr="007B45C0">
              <w:t>popíše lisování jako běžný způsob zpracování reaktoplastů</w:t>
            </w:r>
          </w:p>
        </w:tc>
      </w:tr>
      <w:tr w:rsidR="009A63B6" w:rsidRPr="007B45C0" w14:paraId="10506E12" w14:textId="77777777" w:rsidTr="005058A0">
        <w:tc>
          <w:tcPr>
            <w:tcW w:w="3750" w:type="dxa"/>
            <w:tcBorders>
              <w:top w:val="nil"/>
              <w:left w:val="single" w:sz="4" w:space="0" w:color="auto"/>
              <w:bottom w:val="nil"/>
              <w:right w:val="single" w:sz="4" w:space="0" w:color="auto"/>
            </w:tcBorders>
          </w:tcPr>
          <w:p w14:paraId="31C957D9" w14:textId="77777777" w:rsidR="009A63B6" w:rsidRPr="007B45C0" w:rsidRDefault="009A63B6" w:rsidP="005D78AC">
            <w:pPr>
              <w:pStyle w:val="svp"/>
              <w:numPr>
                <w:ilvl w:val="0"/>
                <w:numId w:val="19"/>
              </w:numPr>
              <w:tabs>
                <w:tab w:val="num" w:pos="360"/>
              </w:tabs>
            </w:pPr>
            <w:r w:rsidRPr="007B45C0">
              <w:t>Slinování termoplastů</w:t>
            </w:r>
          </w:p>
        </w:tc>
        <w:tc>
          <w:tcPr>
            <w:tcW w:w="3760" w:type="dxa"/>
            <w:tcBorders>
              <w:top w:val="nil"/>
              <w:left w:val="single" w:sz="4" w:space="0" w:color="auto"/>
              <w:bottom w:val="nil"/>
              <w:right w:val="single" w:sz="4" w:space="0" w:color="auto"/>
            </w:tcBorders>
          </w:tcPr>
          <w:p w14:paraId="143BE871" w14:textId="77777777" w:rsidR="009A63B6" w:rsidRPr="007B45C0" w:rsidRDefault="009A63B6" w:rsidP="005D78AC">
            <w:pPr>
              <w:pStyle w:val="svp"/>
              <w:numPr>
                <w:ilvl w:val="0"/>
                <w:numId w:val="19"/>
              </w:numPr>
              <w:tabs>
                <w:tab w:val="num" w:pos="360"/>
              </w:tabs>
            </w:pPr>
            <w:r w:rsidRPr="007B45C0">
              <w:t>popíše slinování prášků za studena</w:t>
            </w:r>
          </w:p>
          <w:p w14:paraId="5950EAE6" w14:textId="77777777" w:rsidR="009A63B6" w:rsidRPr="007B45C0" w:rsidRDefault="009A63B6" w:rsidP="005D78AC">
            <w:pPr>
              <w:pStyle w:val="svp"/>
              <w:numPr>
                <w:ilvl w:val="0"/>
                <w:numId w:val="19"/>
              </w:numPr>
              <w:tabs>
                <w:tab w:val="num" w:pos="360"/>
              </w:tabs>
            </w:pPr>
            <w:r w:rsidRPr="007B45C0">
              <w:t>uvede příklady výrobků</w:t>
            </w:r>
          </w:p>
        </w:tc>
      </w:tr>
      <w:tr w:rsidR="009A63B6" w:rsidRPr="007B45C0" w14:paraId="12446677" w14:textId="77777777" w:rsidTr="005058A0">
        <w:tc>
          <w:tcPr>
            <w:tcW w:w="3750" w:type="dxa"/>
            <w:tcBorders>
              <w:top w:val="nil"/>
              <w:left w:val="single" w:sz="4" w:space="0" w:color="auto"/>
              <w:bottom w:val="nil"/>
              <w:right w:val="single" w:sz="4" w:space="0" w:color="auto"/>
            </w:tcBorders>
          </w:tcPr>
          <w:p w14:paraId="789B6D52" w14:textId="77777777" w:rsidR="009A63B6" w:rsidRPr="007B45C0" w:rsidRDefault="009A63B6" w:rsidP="005D78AC">
            <w:pPr>
              <w:pStyle w:val="svp"/>
              <w:numPr>
                <w:ilvl w:val="0"/>
                <w:numId w:val="19"/>
              </w:numPr>
              <w:tabs>
                <w:tab w:val="num" w:pos="360"/>
              </w:tabs>
            </w:pPr>
            <w:r w:rsidRPr="007B45C0">
              <w:t xml:space="preserve">Odlévání </w:t>
            </w:r>
          </w:p>
        </w:tc>
        <w:tc>
          <w:tcPr>
            <w:tcW w:w="3760" w:type="dxa"/>
            <w:tcBorders>
              <w:top w:val="nil"/>
              <w:left w:val="single" w:sz="4" w:space="0" w:color="auto"/>
              <w:bottom w:val="nil"/>
              <w:right w:val="single" w:sz="4" w:space="0" w:color="auto"/>
            </w:tcBorders>
          </w:tcPr>
          <w:p w14:paraId="7DBDD93F" w14:textId="77777777" w:rsidR="009A63B6" w:rsidRPr="007B45C0" w:rsidRDefault="009A63B6" w:rsidP="005D78AC">
            <w:pPr>
              <w:pStyle w:val="svp"/>
              <w:numPr>
                <w:ilvl w:val="0"/>
                <w:numId w:val="19"/>
              </w:numPr>
              <w:tabs>
                <w:tab w:val="num" w:pos="360"/>
              </w:tabs>
            </w:pPr>
            <w:r w:rsidRPr="007B45C0">
              <w:t>vyjmenuje možnosti odlévání plastů do forem</w:t>
            </w:r>
          </w:p>
          <w:p w14:paraId="77444CD4" w14:textId="77777777" w:rsidR="009A63B6" w:rsidRPr="007B45C0" w:rsidRDefault="009A63B6" w:rsidP="005D78AC">
            <w:pPr>
              <w:pStyle w:val="svp"/>
              <w:numPr>
                <w:ilvl w:val="0"/>
                <w:numId w:val="19"/>
              </w:numPr>
              <w:tabs>
                <w:tab w:val="num" w:pos="360"/>
              </w:tabs>
            </w:pPr>
            <w:r w:rsidRPr="007B45C0">
              <w:t>uvede příklady výrobků</w:t>
            </w:r>
          </w:p>
        </w:tc>
      </w:tr>
      <w:tr w:rsidR="009A63B6" w:rsidRPr="007B45C0" w14:paraId="33C339C7" w14:textId="77777777" w:rsidTr="005058A0">
        <w:tc>
          <w:tcPr>
            <w:tcW w:w="3750" w:type="dxa"/>
            <w:tcBorders>
              <w:top w:val="nil"/>
              <w:left w:val="single" w:sz="4" w:space="0" w:color="auto"/>
              <w:bottom w:val="nil"/>
              <w:right w:val="single" w:sz="4" w:space="0" w:color="auto"/>
            </w:tcBorders>
          </w:tcPr>
          <w:p w14:paraId="651BAA09" w14:textId="77777777" w:rsidR="009A63B6" w:rsidRPr="007B45C0" w:rsidRDefault="009A63B6" w:rsidP="005D78AC">
            <w:pPr>
              <w:pStyle w:val="svp"/>
              <w:numPr>
                <w:ilvl w:val="0"/>
                <w:numId w:val="19"/>
              </w:numPr>
              <w:tabs>
                <w:tab w:val="num" w:pos="360"/>
              </w:tabs>
            </w:pPr>
            <w:r w:rsidRPr="007B45C0">
              <w:lastRenderedPageBreak/>
              <w:t>Vytlačování</w:t>
            </w:r>
          </w:p>
        </w:tc>
        <w:tc>
          <w:tcPr>
            <w:tcW w:w="3760" w:type="dxa"/>
            <w:tcBorders>
              <w:top w:val="nil"/>
              <w:left w:val="single" w:sz="4" w:space="0" w:color="auto"/>
              <w:bottom w:val="nil"/>
              <w:right w:val="single" w:sz="4" w:space="0" w:color="auto"/>
            </w:tcBorders>
          </w:tcPr>
          <w:p w14:paraId="71570E0F" w14:textId="77777777" w:rsidR="009A63B6" w:rsidRPr="007B45C0" w:rsidRDefault="009A63B6" w:rsidP="005D78AC">
            <w:pPr>
              <w:pStyle w:val="svp"/>
              <w:numPr>
                <w:ilvl w:val="0"/>
                <w:numId w:val="19"/>
              </w:numPr>
              <w:tabs>
                <w:tab w:val="num" w:pos="360"/>
              </w:tabs>
            </w:pPr>
            <w:r w:rsidRPr="007B45C0">
              <w:t>popíše princip vytlačování z termoplastů – výroba tyčí, trubek, profilů, desek a fólií</w:t>
            </w:r>
          </w:p>
        </w:tc>
      </w:tr>
      <w:tr w:rsidR="009A63B6" w:rsidRPr="007B45C0" w14:paraId="0C36C7FA" w14:textId="77777777" w:rsidTr="005058A0">
        <w:tc>
          <w:tcPr>
            <w:tcW w:w="3750" w:type="dxa"/>
            <w:tcBorders>
              <w:top w:val="nil"/>
              <w:left w:val="single" w:sz="4" w:space="0" w:color="auto"/>
              <w:bottom w:val="nil"/>
              <w:right w:val="single" w:sz="4" w:space="0" w:color="auto"/>
            </w:tcBorders>
          </w:tcPr>
          <w:p w14:paraId="638C6986" w14:textId="77777777" w:rsidR="009A63B6" w:rsidRPr="007B45C0" w:rsidRDefault="009A63B6" w:rsidP="005D78AC">
            <w:pPr>
              <w:pStyle w:val="svp"/>
              <w:numPr>
                <w:ilvl w:val="0"/>
                <w:numId w:val="19"/>
              </w:numPr>
              <w:tabs>
                <w:tab w:val="num" w:pos="360"/>
              </w:tabs>
            </w:pPr>
            <w:r w:rsidRPr="007B45C0">
              <w:t>Vakuové tvarování</w:t>
            </w:r>
          </w:p>
        </w:tc>
        <w:tc>
          <w:tcPr>
            <w:tcW w:w="3760" w:type="dxa"/>
            <w:tcBorders>
              <w:top w:val="nil"/>
              <w:left w:val="single" w:sz="4" w:space="0" w:color="auto"/>
              <w:bottom w:val="nil"/>
              <w:right w:val="single" w:sz="4" w:space="0" w:color="auto"/>
            </w:tcBorders>
          </w:tcPr>
          <w:p w14:paraId="1CB9188B" w14:textId="77777777" w:rsidR="009A63B6" w:rsidRPr="007B45C0" w:rsidRDefault="009A63B6" w:rsidP="005D78AC">
            <w:pPr>
              <w:pStyle w:val="svp"/>
              <w:numPr>
                <w:ilvl w:val="0"/>
                <w:numId w:val="19"/>
              </w:numPr>
              <w:tabs>
                <w:tab w:val="num" w:pos="360"/>
              </w:tabs>
            </w:pPr>
            <w:r w:rsidRPr="007B45C0">
              <w:t xml:space="preserve">popíše princip vakuového tvarování </w:t>
            </w:r>
          </w:p>
          <w:p w14:paraId="03EF3E54" w14:textId="77777777" w:rsidR="009A63B6" w:rsidRPr="007B45C0" w:rsidRDefault="009A63B6" w:rsidP="005D78AC">
            <w:pPr>
              <w:pStyle w:val="svp"/>
              <w:numPr>
                <w:ilvl w:val="0"/>
                <w:numId w:val="19"/>
              </w:numPr>
              <w:tabs>
                <w:tab w:val="num" w:pos="360"/>
              </w:tabs>
            </w:pPr>
            <w:r w:rsidRPr="007B45C0">
              <w:t>uvede příklady výrobků</w:t>
            </w:r>
          </w:p>
        </w:tc>
      </w:tr>
      <w:tr w:rsidR="009A63B6" w:rsidRPr="007B45C0" w14:paraId="5B3235DD" w14:textId="77777777" w:rsidTr="005058A0">
        <w:tc>
          <w:tcPr>
            <w:tcW w:w="3750" w:type="dxa"/>
            <w:tcBorders>
              <w:top w:val="nil"/>
              <w:left w:val="single" w:sz="4" w:space="0" w:color="auto"/>
              <w:bottom w:val="nil"/>
              <w:right w:val="single" w:sz="4" w:space="0" w:color="auto"/>
            </w:tcBorders>
          </w:tcPr>
          <w:p w14:paraId="2CA282C9" w14:textId="77777777" w:rsidR="009A63B6" w:rsidRPr="007B45C0" w:rsidRDefault="009A63B6" w:rsidP="005D78AC">
            <w:pPr>
              <w:pStyle w:val="svp"/>
              <w:numPr>
                <w:ilvl w:val="0"/>
                <w:numId w:val="19"/>
              </w:numPr>
              <w:tabs>
                <w:tab w:val="num" w:pos="360"/>
              </w:tabs>
            </w:pPr>
            <w:r w:rsidRPr="007B45C0">
              <w:t>Vyfukování</w:t>
            </w:r>
          </w:p>
        </w:tc>
        <w:tc>
          <w:tcPr>
            <w:tcW w:w="3760" w:type="dxa"/>
            <w:tcBorders>
              <w:top w:val="nil"/>
              <w:left w:val="single" w:sz="4" w:space="0" w:color="auto"/>
              <w:bottom w:val="nil"/>
              <w:right w:val="single" w:sz="4" w:space="0" w:color="auto"/>
            </w:tcBorders>
          </w:tcPr>
          <w:p w14:paraId="71801F00" w14:textId="77777777" w:rsidR="009A63B6" w:rsidRPr="007B45C0" w:rsidRDefault="009A63B6" w:rsidP="005D78AC">
            <w:pPr>
              <w:pStyle w:val="svp"/>
              <w:numPr>
                <w:ilvl w:val="0"/>
                <w:numId w:val="19"/>
              </w:numPr>
              <w:tabs>
                <w:tab w:val="num" w:pos="360"/>
              </w:tabs>
            </w:pPr>
            <w:r w:rsidRPr="007B45C0">
              <w:t>uvede polotovary nutné pro vyfukování nádob</w:t>
            </w:r>
          </w:p>
        </w:tc>
      </w:tr>
      <w:tr w:rsidR="009A63B6" w:rsidRPr="007B45C0" w14:paraId="59BBD16A" w14:textId="77777777" w:rsidTr="005058A0">
        <w:tc>
          <w:tcPr>
            <w:tcW w:w="3750" w:type="dxa"/>
            <w:tcBorders>
              <w:top w:val="nil"/>
              <w:left w:val="single" w:sz="4" w:space="0" w:color="auto"/>
              <w:bottom w:val="single" w:sz="4" w:space="0" w:color="auto"/>
              <w:right w:val="single" w:sz="4" w:space="0" w:color="auto"/>
            </w:tcBorders>
          </w:tcPr>
          <w:p w14:paraId="30494AA9" w14:textId="77777777" w:rsidR="009A63B6" w:rsidRPr="007B45C0" w:rsidRDefault="009A63B6" w:rsidP="005D78AC">
            <w:pPr>
              <w:pStyle w:val="svp"/>
              <w:numPr>
                <w:ilvl w:val="0"/>
                <w:numId w:val="19"/>
              </w:numPr>
              <w:tabs>
                <w:tab w:val="num" w:pos="360"/>
              </w:tabs>
            </w:pPr>
            <w:r w:rsidRPr="007B45C0">
              <w:t>Nástroje pro plošné tváření</w:t>
            </w:r>
          </w:p>
        </w:tc>
        <w:tc>
          <w:tcPr>
            <w:tcW w:w="3760" w:type="dxa"/>
            <w:tcBorders>
              <w:top w:val="nil"/>
              <w:left w:val="single" w:sz="4" w:space="0" w:color="auto"/>
              <w:bottom w:val="single" w:sz="4" w:space="0" w:color="auto"/>
              <w:right w:val="single" w:sz="4" w:space="0" w:color="auto"/>
            </w:tcBorders>
          </w:tcPr>
          <w:p w14:paraId="06C1F40A" w14:textId="77777777" w:rsidR="009A63B6" w:rsidRPr="007B45C0" w:rsidRDefault="009A63B6" w:rsidP="005D78AC">
            <w:pPr>
              <w:pStyle w:val="svp"/>
              <w:numPr>
                <w:ilvl w:val="0"/>
                <w:numId w:val="19"/>
              </w:numPr>
              <w:tabs>
                <w:tab w:val="num" w:pos="360"/>
              </w:tabs>
            </w:pPr>
            <w:r w:rsidRPr="007B45C0">
              <w:t>charakterizuje koncepci nástrojů pro plošné tváření</w:t>
            </w:r>
          </w:p>
        </w:tc>
      </w:tr>
      <w:tr w:rsidR="009A63B6" w:rsidRPr="007B45C0" w14:paraId="451CAE2B" w14:textId="77777777" w:rsidTr="005058A0">
        <w:tc>
          <w:tcPr>
            <w:tcW w:w="7510" w:type="dxa"/>
            <w:gridSpan w:val="2"/>
            <w:tcBorders>
              <w:top w:val="single" w:sz="4" w:space="0" w:color="auto"/>
            </w:tcBorders>
          </w:tcPr>
          <w:p w14:paraId="155DA8AD" w14:textId="25F1360C" w:rsidR="009A63B6" w:rsidRPr="007B45C0" w:rsidRDefault="000F3E95" w:rsidP="005D78AC">
            <w:pPr>
              <w:pStyle w:val="svp"/>
            </w:pPr>
            <w:r w:rsidRPr="007B45C0">
              <w:t xml:space="preserve">Počet hodin: </w:t>
            </w:r>
            <w:r w:rsidR="009A63B6" w:rsidRPr="007B45C0">
              <w:t>14</w:t>
            </w:r>
          </w:p>
        </w:tc>
      </w:tr>
    </w:tbl>
    <w:p w14:paraId="78527FBC" w14:textId="77777777" w:rsidR="00022538" w:rsidRPr="007B45C0" w:rsidRDefault="00022538" w:rsidP="005D78AC">
      <w:pPr>
        <w:pStyle w:val="svp"/>
      </w:pPr>
      <w:r w:rsidRPr="007B45C0">
        <w:br w:type="page"/>
      </w:r>
    </w:p>
    <w:p w14:paraId="0FFB4084" w14:textId="77777777" w:rsidR="00F70A5D" w:rsidRPr="007B45C0" w:rsidRDefault="00F70A5D" w:rsidP="005D78AC">
      <w:pPr>
        <w:pStyle w:val="svp3"/>
      </w:pPr>
      <w:r w:rsidRPr="007B45C0">
        <w:lastRenderedPageBreak/>
        <w:t>Učební osnova vyučovacího předmětu</w:t>
      </w:r>
    </w:p>
    <w:p w14:paraId="34E6CD1D" w14:textId="77777777" w:rsidR="00103B11" w:rsidRPr="007B45C0" w:rsidRDefault="00103B11" w:rsidP="005D78AC">
      <w:pPr>
        <w:pStyle w:val="svp1"/>
      </w:pPr>
      <w:bookmarkStart w:id="184" w:name="_Toc144134469"/>
      <w:r w:rsidRPr="007B45C0">
        <w:t>Strojnictví</w:t>
      </w:r>
      <w:bookmarkEnd w:id="184"/>
    </w:p>
    <w:p w14:paraId="15579E1D" w14:textId="77777777" w:rsidR="00103B11" w:rsidRPr="007B45C0" w:rsidRDefault="00103B11" w:rsidP="005D78AC">
      <w:pPr>
        <w:pStyle w:val="svp3"/>
      </w:pPr>
      <w:r w:rsidRPr="007B45C0">
        <w:t>školního vzdělávacího programu Programování a obsluha CNC strojů</w:t>
      </w:r>
    </w:p>
    <w:p w14:paraId="5D598A70" w14:textId="77777777" w:rsidR="00103B11" w:rsidRPr="007B45C0" w:rsidRDefault="00103B11" w:rsidP="005D78AC">
      <w:pPr>
        <w:pStyle w:val="svp3"/>
      </w:pPr>
      <w:r w:rsidRPr="007B45C0">
        <w:t xml:space="preserve">pro obor středního vzdělání s maturitní zkouškou: </w:t>
      </w:r>
      <w:r w:rsidRPr="007B45C0">
        <w:br/>
        <w:t xml:space="preserve">23-45-L/01 Mechanik seřizovač  </w:t>
      </w:r>
    </w:p>
    <w:p w14:paraId="4F20C49A" w14:textId="77777777" w:rsidR="00103B11" w:rsidRPr="007B45C0" w:rsidRDefault="00103B11" w:rsidP="005D78AC">
      <w:pPr>
        <w:pStyle w:val="svp3"/>
      </w:pPr>
      <w:r w:rsidRPr="007B45C0">
        <w:t>Počet hodin: 66</w:t>
      </w:r>
    </w:p>
    <w:p w14:paraId="37232096" w14:textId="37CEA856" w:rsidR="00103B11" w:rsidRPr="007B45C0" w:rsidRDefault="00103B11" w:rsidP="005D78AC">
      <w:pPr>
        <w:pStyle w:val="svp3"/>
      </w:pPr>
      <w:r w:rsidRPr="007B45C0">
        <w:t xml:space="preserve">Platnost: od </w:t>
      </w:r>
      <w:r w:rsidR="00F46495">
        <w:t>1. 9. 2025</w:t>
      </w:r>
    </w:p>
    <w:p w14:paraId="59A5EFC2" w14:textId="77777777" w:rsidR="00103B11" w:rsidRPr="007B45C0" w:rsidRDefault="00103B11" w:rsidP="005D78AC">
      <w:pPr>
        <w:pStyle w:val="svp"/>
      </w:pPr>
      <w:r w:rsidRPr="007B45C0">
        <w:rPr>
          <w:noProof/>
        </w:rPr>
        <mc:AlternateContent>
          <mc:Choice Requires="wps">
            <w:drawing>
              <wp:anchor distT="4294967293" distB="4294967293" distL="114300" distR="114300" simplePos="0" relativeHeight="251633664" behindDoc="0" locked="0" layoutInCell="1" allowOverlap="1" wp14:anchorId="3B53F3C7" wp14:editId="1EBBE054">
                <wp:simplePos x="0" y="0"/>
                <wp:positionH relativeFrom="column">
                  <wp:posOffset>2540</wp:posOffset>
                </wp:positionH>
                <wp:positionV relativeFrom="paragraph">
                  <wp:posOffset>36194</wp:posOffset>
                </wp:positionV>
                <wp:extent cx="4646930" cy="0"/>
                <wp:effectExtent l="0" t="0" r="2032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3AE894" id="Line 50" o:spid="_x0000_s1026" style="position:absolute;z-index:251633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43AC8C71" w14:textId="77777777" w:rsidR="00804080" w:rsidRPr="007B45C0" w:rsidRDefault="00804080" w:rsidP="00804080">
      <w:pPr>
        <w:pStyle w:val="svp3"/>
      </w:pPr>
      <w:r w:rsidRPr="007B45C0">
        <w:t>Pojetí vyučovacího předmětu:</w:t>
      </w:r>
    </w:p>
    <w:p w14:paraId="4D9498E7" w14:textId="77777777" w:rsidR="00804080" w:rsidRPr="007B45C0" w:rsidRDefault="00804080" w:rsidP="00804080">
      <w:pPr>
        <w:pStyle w:val="svp4"/>
      </w:pPr>
      <w:r w:rsidRPr="007B45C0">
        <w:t>Obecný cíl:</w:t>
      </w:r>
    </w:p>
    <w:p w14:paraId="58BAA531" w14:textId="77777777" w:rsidR="00804080" w:rsidRPr="007B45C0" w:rsidRDefault="00804080" w:rsidP="00804080">
      <w:pPr>
        <w:pStyle w:val="svp"/>
      </w:pPr>
      <w:r w:rsidRPr="007B45C0">
        <w:t>Strojnictví poskytuje žákům na přiměřené úrovni vědomosti o strojních součástech a mechanizmech. Přispívá k vytváření komplexního pohledu na přírodní jevy a na možnost jejích využití v technických aplikacích. Má za cíl rozvíjet logické a tvůrčí technické myšlení žáků, pomáhat k vytváření uceleného technického základu, vytvářet základy technického myšlení, nutné pro studium navazujících odborných předmětů i pro přímé využití v praxi, vést vest žáky k přesné, svědomité a pečlivé práci a pomáhá vytvářet prostorovou představivost.</w:t>
      </w:r>
    </w:p>
    <w:p w14:paraId="0B602963" w14:textId="77777777" w:rsidR="00804080" w:rsidRPr="007B45C0" w:rsidRDefault="00804080" w:rsidP="00804080">
      <w:pPr>
        <w:pStyle w:val="svp4"/>
      </w:pPr>
      <w:r w:rsidRPr="007B45C0">
        <w:t xml:space="preserve">Charakteristika učiva: </w:t>
      </w:r>
    </w:p>
    <w:p w14:paraId="0320739D" w14:textId="77777777" w:rsidR="00804080" w:rsidRPr="007B45C0" w:rsidRDefault="00804080" w:rsidP="00804080">
      <w:pPr>
        <w:pStyle w:val="svp"/>
      </w:pPr>
      <w:r w:rsidRPr="007B45C0">
        <w:t>Učivo navazuje na dosahované a průběžně inovované znalosti absolventů 9. třídy základní školy, zejména na matematiku a fyziku. Učivo strojnictví seznamuje žáky s druhy, funkcí, použitím, výpočtem a kreslením základních strojních součástí a častí, včetně jednoduchých sestav. Jde hlavně o spoje a spojovací části a o části k přenosu pohybu, o učivo pojednávací o součástech k přenosu otáčivého pohybu, mechanických převodech, především převodech ozubenými koly, mechanizmech k transformaci pohybu, mechanizmech tekutinových, potrubí a armaturách, strojích zvedacích, dopravních, manipulačních, pracovních a hnacích. Hlavní funkcí vyučovacího předmětu je vytváření všeobecného technického základu odborného vzdělání v úzké návaznosti na všeobecně vzdělávací složku, zejména na matematicko-přírodovědné předměty.</w:t>
      </w:r>
    </w:p>
    <w:p w14:paraId="0F000DCD" w14:textId="77777777" w:rsidR="00804080" w:rsidRPr="007B45C0" w:rsidRDefault="00804080" w:rsidP="00804080">
      <w:pPr>
        <w:pStyle w:val="svp4"/>
      </w:pPr>
      <w:r w:rsidRPr="007B45C0">
        <w:t xml:space="preserve">Pojetí výuky: </w:t>
      </w:r>
    </w:p>
    <w:p w14:paraId="101E3B0F" w14:textId="77777777" w:rsidR="00804080" w:rsidRPr="007B45C0" w:rsidRDefault="00804080" w:rsidP="00804080">
      <w:pPr>
        <w:pStyle w:val="svp"/>
      </w:pPr>
      <w:r w:rsidRPr="007B45C0">
        <w:t xml:space="preserve">Těžištěm výuky předmětu strojnictví je nácvik dovedností a schopností vyhledávat, zpracovávat a vyhodnocovat informace s využitím digitálních </w:t>
      </w:r>
      <w:r w:rsidRPr="007B45C0">
        <w:lastRenderedPageBreak/>
        <w:t>technologií. Základním prostředkem je provádění praktických úloh při pochopení funkce jednotlivých kroků. Hlavní vyučovací metodou je výklad, zaměřený na objasnění konstrukčních principů a funkce příslušných strojních součástí a mechanizmů. Při výuce využívá učitel reálné součásti, jejich modely, výkresy, schémata. Předmětem výuky je i porozumění získaným výsledkům. Při volbě použitých postupů se je kladen důraz i na jejich racionalizaci. S tím úzce souvisí probírání vazeb získávaných dovedností s praktickou zkušeností žáků z osobního i profesního života. Důležitá je návaznost na učivo v jiných předmětech a v projektech.</w:t>
      </w:r>
    </w:p>
    <w:p w14:paraId="72CC60CC" w14:textId="77777777" w:rsidR="00804080" w:rsidRPr="007B45C0" w:rsidRDefault="00804080" w:rsidP="00804080">
      <w:pPr>
        <w:pStyle w:val="svp"/>
      </w:pPr>
      <w:r w:rsidRPr="007B45C0">
        <w:t xml:space="preserve">Učivo je členěno do prvních dvou ročníků tak, aby byl v jednotlivých ročnících respektován vývoj dovedností a dále návaznost na využití získaných dovedností v jiných předmětech. </w:t>
      </w:r>
    </w:p>
    <w:p w14:paraId="25AA74B6" w14:textId="77777777" w:rsidR="00804080" w:rsidRPr="007B45C0" w:rsidRDefault="00804080" w:rsidP="00804080">
      <w:pPr>
        <w:pStyle w:val="svp"/>
      </w:pPr>
      <w:r w:rsidRPr="007B45C0">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174C34AC" w14:textId="77777777" w:rsidR="00804080" w:rsidRPr="007B45C0" w:rsidRDefault="00804080" w:rsidP="00804080">
      <w:pPr>
        <w:pStyle w:val="svp4"/>
      </w:pPr>
      <w:r w:rsidRPr="007B45C0">
        <w:t xml:space="preserve">Mezipředmětové vztahy: </w:t>
      </w:r>
    </w:p>
    <w:p w14:paraId="618D7A0E" w14:textId="77777777" w:rsidR="00804080" w:rsidRPr="007B45C0" w:rsidRDefault="00804080" w:rsidP="00804080">
      <w:pPr>
        <w:pStyle w:val="svp"/>
      </w:pPr>
      <w:r w:rsidRPr="007B45C0">
        <w:t>Předmět je v úzké vazbě na ostatní odborné předměty.</w:t>
      </w:r>
    </w:p>
    <w:p w14:paraId="0B90678C" w14:textId="77777777" w:rsidR="00804080" w:rsidRPr="007B45C0" w:rsidRDefault="00804080" w:rsidP="00804080">
      <w:pPr>
        <w:pStyle w:val="svp4"/>
      </w:pPr>
      <w:r w:rsidRPr="007B45C0">
        <w:t>Hodnocení výsledků žáků:</w:t>
      </w:r>
    </w:p>
    <w:p w14:paraId="3DE10E05" w14:textId="77777777" w:rsidR="00804080" w:rsidRPr="007B45C0" w:rsidRDefault="00804080" w:rsidP="00804080">
      <w:pPr>
        <w:pStyle w:val="svp"/>
      </w:pPr>
      <w:r w:rsidRPr="007B45C0">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7DE3BD70" w14:textId="77777777" w:rsidR="00804080" w:rsidRPr="007B45C0" w:rsidRDefault="00804080" w:rsidP="00804080">
      <w:pPr>
        <w:pStyle w:val="svp4"/>
      </w:pPr>
      <w:r w:rsidRPr="007B45C0">
        <w:t>Přínos předmětu k rozvoji klíčových kompetencí a průřezových témat:</w:t>
      </w:r>
    </w:p>
    <w:p w14:paraId="24E779E9" w14:textId="77777777" w:rsidR="00804080" w:rsidRPr="007B45C0" w:rsidRDefault="00804080" w:rsidP="00804080">
      <w:pPr>
        <w:pStyle w:val="svp"/>
      </w:pPr>
      <w:r w:rsidRPr="007B45C0">
        <w:t>Cílem vzdělávání ve strojnictví je dosažení takové úrovně klíčových kompetencí, které umožní aktivně pracovat se strojními součástmi, se zdvihacími dopravními a manipulačními stroji a zařízeními. V rámci průřezových témat si žáci rozvíjejí a upevňují komunikativní dovednosti – používání normalizovaného názvosloví z celé oblasti strojírenských výrob. Rozvíjejí dovednost řešit problémy a dovednost pracovat s informacemi – návyky pracovat s odbornou literaturou, strojnickými tabulkami, s výběry z norem apod., vyhledávat z nich informace potřebné k řešení zadaného problému a tyto informace uchovávat.</w:t>
      </w:r>
    </w:p>
    <w:p w14:paraId="5F3C9BCF" w14:textId="77777777" w:rsidR="00804080" w:rsidRPr="007B45C0" w:rsidRDefault="00804080" w:rsidP="00804080">
      <w:pPr>
        <w:pStyle w:val="svp"/>
      </w:pPr>
      <w:r w:rsidRPr="007B45C0">
        <w:t xml:space="preserve"> </w:t>
      </w:r>
    </w:p>
    <w:p w14:paraId="33324EEF" w14:textId="77777777" w:rsidR="00804080" w:rsidRPr="007B45C0" w:rsidRDefault="00804080" w:rsidP="00804080">
      <w:pPr>
        <w:pStyle w:val="svp"/>
      </w:pPr>
      <w:r w:rsidRPr="007B45C0">
        <w:lastRenderedPageBreak/>
        <w:t>Prostředky realizace kompetencí</w:t>
      </w:r>
    </w:p>
    <w:p w14:paraId="2C0AEE88" w14:textId="77777777" w:rsidR="00804080" w:rsidRPr="007B45C0" w:rsidRDefault="00804080" w:rsidP="00804080">
      <w:pPr>
        <w:pStyle w:val="svp"/>
      </w:pPr>
      <w:r w:rsidRPr="007B45C0">
        <w:t>Základním prostředkem je aplikace osvojených dovedností na praktické příklady, zejména na příklady z praxe. To znamená aplikovat teoretické dovednosti na příkladech z praxe, provádět nutné výpočty.</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804080" w:rsidRPr="007B45C0" w14:paraId="30E33DDA" w14:textId="77777777" w:rsidTr="002B7FC3">
        <w:tc>
          <w:tcPr>
            <w:tcW w:w="2388" w:type="dxa"/>
          </w:tcPr>
          <w:p w14:paraId="3A6DAABA" w14:textId="77777777" w:rsidR="00804080" w:rsidRPr="007B45C0" w:rsidRDefault="00804080" w:rsidP="002B7FC3">
            <w:pPr>
              <w:pStyle w:val="svp"/>
              <w:tabs>
                <w:tab w:val="left" w:pos="2280"/>
              </w:tabs>
            </w:pPr>
            <w:r w:rsidRPr="007B45C0">
              <w:br w:type="page"/>
            </w:r>
            <w:r w:rsidRPr="007B45C0">
              <w:br w:type="page"/>
              <w:t>Učivo:</w:t>
            </w:r>
          </w:p>
        </w:tc>
        <w:tc>
          <w:tcPr>
            <w:tcW w:w="5160" w:type="dxa"/>
          </w:tcPr>
          <w:p w14:paraId="1C3B7AD0" w14:textId="77777777" w:rsidR="00804080" w:rsidRPr="007B45C0" w:rsidRDefault="00804080" w:rsidP="002B7FC3">
            <w:pPr>
              <w:pStyle w:val="svp"/>
            </w:pPr>
            <w:r w:rsidRPr="007B45C0">
              <w:t>Strojnictví</w:t>
            </w:r>
          </w:p>
        </w:tc>
      </w:tr>
      <w:tr w:rsidR="00804080" w:rsidRPr="007B45C0" w14:paraId="60249378" w14:textId="77777777" w:rsidTr="002B7FC3">
        <w:tc>
          <w:tcPr>
            <w:tcW w:w="2388" w:type="dxa"/>
          </w:tcPr>
          <w:p w14:paraId="18C8A831" w14:textId="77777777" w:rsidR="00804080" w:rsidRPr="007B45C0" w:rsidRDefault="00804080" w:rsidP="002B7FC3">
            <w:pPr>
              <w:pStyle w:val="svp"/>
              <w:tabs>
                <w:tab w:val="left" w:pos="2280"/>
              </w:tabs>
            </w:pPr>
            <w:r w:rsidRPr="007B45C0">
              <w:t>Výsledky vzdělávání:</w:t>
            </w:r>
          </w:p>
        </w:tc>
        <w:tc>
          <w:tcPr>
            <w:tcW w:w="5160" w:type="dxa"/>
          </w:tcPr>
          <w:p w14:paraId="64E92B07" w14:textId="77777777" w:rsidR="00804080" w:rsidRPr="007B45C0" w:rsidRDefault="00804080" w:rsidP="002B7FC3">
            <w:pPr>
              <w:pStyle w:val="svp"/>
              <w:tabs>
                <w:tab w:val="left" w:pos="2280"/>
              </w:tabs>
            </w:pPr>
            <w:r w:rsidRPr="007B45C0">
              <w:t>Strojnictví přispívá k naplňování obecných cílů vzdělávání zejména v rozvoji obecných kompetencí. Zvládnutí učiva obsahového okruhu vytváří vědomostní a dovednostní základ pro práci absolventa jako konstruktéra, tj. pro navrhování strojních součástí a jednoduchých strojních celků. Důležitou složkou práce žáků v obsahovém okruhu je práce s informacemi, zejména jejich vyhledávání z nejrůznějších zdrojů, třídění, hodnocení a další zpracovávání. V nejvyšší možné míře si žáci osvojují práci s výpočetní technikou a s aplikačními programy, využívanými při projektování a konstruování.</w:t>
            </w:r>
          </w:p>
        </w:tc>
      </w:tr>
      <w:tr w:rsidR="00804080" w:rsidRPr="007B45C0" w14:paraId="7CB6788D" w14:textId="77777777" w:rsidTr="00F55DCF">
        <w:trPr>
          <w:trHeight w:val="5741"/>
        </w:trPr>
        <w:tc>
          <w:tcPr>
            <w:tcW w:w="2388" w:type="dxa"/>
          </w:tcPr>
          <w:p w14:paraId="763A39F5" w14:textId="77777777" w:rsidR="00804080" w:rsidRPr="007B45C0" w:rsidRDefault="00804080" w:rsidP="002B7FC3">
            <w:pPr>
              <w:pStyle w:val="svp"/>
              <w:tabs>
                <w:tab w:val="left" w:pos="2280"/>
              </w:tabs>
            </w:pPr>
            <w:r w:rsidRPr="007B45C0">
              <w:t>Žák:</w:t>
            </w:r>
          </w:p>
        </w:tc>
        <w:tc>
          <w:tcPr>
            <w:tcW w:w="5160" w:type="dxa"/>
          </w:tcPr>
          <w:p w14:paraId="32CE6444" w14:textId="77777777" w:rsidR="00804080" w:rsidRPr="007B45C0" w:rsidRDefault="00804080" w:rsidP="002B7FC3">
            <w:pPr>
              <w:pStyle w:val="svp"/>
              <w:numPr>
                <w:ilvl w:val="0"/>
                <w:numId w:val="10"/>
              </w:numPr>
            </w:pPr>
            <w:r w:rsidRPr="007B45C0">
              <w:t>řeší problémy jak samostatně, tak při týmové práci</w:t>
            </w:r>
          </w:p>
          <w:p w14:paraId="32E94CB6" w14:textId="77777777" w:rsidR="00804080" w:rsidRPr="007B45C0" w:rsidRDefault="00804080" w:rsidP="002B7FC3">
            <w:pPr>
              <w:pStyle w:val="svp"/>
              <w:numPr>
                <w:ilvl w:val="0"/>
                <w:numId w:val="10"/>
              </w:numPr>
            </w:pPr>
            <w:r w:rsidRPr="007B45C0">
              <w:t>poznává svět kolem sebe a rozumí mu, poznává a rozvíjí svou osobnost</w:t>
            </w:r>
          </w:p>
          <w:p w14:paraId="3B30AAF3" w14:textId="77777777" w:rsidR="00804080" w:rsidRPr="007B45C0" w:rsidRDefault="00804080" w:rsidP="002B7FC3">
            <w:pPr>
              <w:pStyle w:val="svp"/>
              <w:numPr>
                <w:ilvl w:val="0"/>
                <w:numId w:val="10"/>
              </w:numPr>
            </w:pPr>
            <w:r w:rsidRPr="007B45C0">
              <w:t>využívá informačních zdrojů pro rychlé a efektivní vyhledávání informací, jejich vyhodnocování a uspořádání</w:t>
            </w:r>
          </w:p>
          <w:p w14:paraId="551AF508" w14:textId="77777777" w:rsidR="00804080" w:rsidRPr="007B45C0" w:rsidRDefault="00804080" w:rsidP="002B7FC3">
            <w:pPr>
              <w:pStyle w:val="svp"/>
              <w:numPr>
                <w:ilvl w:val="0"/>
                <w:numId w:val="10"/>
              </w:numPr>
            </w:pPr>
            <w:r w:rsidRPr="007B45C0">
              <w:t>prezentuje výsledky před skupinou lidí</w:t>
            </w:r>
          </w:p>
          <w:p w14:paraId="06371C0F" w14:textId="77777777" w:rsidR="00804080" w:rsidRPr="007B45C0" w:rsidRDefault="00804080" w:rsidP="002B7FC3">
            <w:pPr>
              <w:pStyle w:val="svp"/>
              <w:numPr>
                <w:ilvl w:val="0"/>
                <w:numId w:val="10"/>
              </w:numPr>
            </w:pPr>
            <w:r w:rsidRPr="007B45C0">
              <w:t>správné se vyjadřuje a umí vystupovat</w:t>
            </w:r>
          </w:p>
          <w:p w14:paraId="0B3C315C" w14:textId="77777777" w:rsidR="00804080" w:rsidRPr="007B45C0" w:rsidRDefault="00804080" w:rsidP="002B7FC3">
            <w:pPr>
              <w:pStyle w:val="svp"/>
              <w:numPr>
                <w:ilvl w:val="0"/>
                <w:numId w:val="10"/>
              </w:numPr>
            </w:pPr>
            <w:r w:rsidRPr="007B45C0">
              <w:t>stanovuje si reálné cíle ve vlastním zdokonalování i při řešení pracovních úkolů</w:t>
            </w:r>
          </w:p>
          <w:p w14:paraId="1F3E5BF5" w14:textId="77777777" w:rsidR="00804080" w:rsidRPr="007B45C0" w:rsidRDefault="00804080" w:rsidP="002B7FC3">
            <w:pPr>
              <w:pStyle w:val="svp"/>
              <w:numPr>
                <w:ilvl w:val="0"/>
                <w:numId w:val="10"/>
              </w:numPr>
            </w:pPr>
            <w:r w:rsidRPr="007B45C0">
              <w:t>umí analyzovat problém s následným návrhem optimálního řešení</w:t>
            </w:r>
          </w:p>
          <w:p w14:paraId="365A8F0F" w14:textId="77777777" w:rsidR="00804080" w:rsidRPr="007B45C0" w:rsidRDefault="00804080" w:rsidP="002B7FC3">
            <w:pPr>
              <w:pStyle w:val="svp"/>
              <w:numPr>
                <w:ilvl w:val="0"/>
                <w:numId w:val="10"/>
              </w:numPr>
            </w:pPr>
            <w:r w:rsidRPr="007B45C0">
              <w:t>uvědomuje si nutnost použití informací vhodných pro potřeby řešení konkrétního problému a rozumí získaným výsledkům</w:t>
            </w:r>
          </w:p>
          <w:p w14:paraId="4B2F101C" w14:textId="77777777" w:rsidR="00804080" w:rsidRPr="007B45C0" w:rsidRDefault="00804080" w:rsidP="002B7FC3">
            <w:pPr>
              <w:pStyle w:val="svp"/>
              <w:numPr>
                <w:ilvl w:val="0"/>
                <w:numId w:val="10"/>
              </w:numPr>
            </w:pPr>
            <w:r w:rsidRPr="007B45C0">
              <w:t>zná běžné pojmy z oblasti strojnictví a dává je do logických souvislostí</w:t>
            </w:r>
          </w:p>
          <w:p w14:paraId="6789DDF5" w14:textId="77777777" w:rsidR="00804080" w:rsidRPr="007B45C0" w:rsidRDefault="00804080" w:rsidP="002B7FC3">
            <w:pPr>
              <w:pStyle w:val="svp"/>
              <w:numPr>
                <w:ilvl w:val="0"/>
                <w:numId w:val="10"/>
              </w:numPr>
            </w:pPr>
            <w:r w:rsidRPr="007B45C0">
              <w:lastRenderedPageBreak/>
              <w:t>aplikuje znalosti z oblasti strojnictví při řešení úloh z jiných předmětů i ze života</w:t>
            </w:r>
          </w:p>
          <w:p w14:paraId="2F14ED67" w14:textId="77777777" w:rsidR="00804080" w:rsidRPr="007B45C0" w:rsidRDefault="00804080" w:rsidP="002B7FC3">
            <w:pPr>
              <w:pStyle w:val="svp"/>
              <w:numPr>
                <w:ilvl w:val="0"/>
                <w:numId w:val="10"/>
              </w:numPr>
            </w:pPr>
            <w:r w:rsidRPr="007B45C0">
              <w:t>pomáhá méně zkušeným lidem ze svého okolí v řešení problémů souvisejících se strojnictvím</w:t>
            </w:r>
          </w:p>
          <w:p w14:paraId="50E44363" w14:textId="77777777" w:rsidR="00804080" w:rsidRPr="007B45C0" w:rsidRDefault="00804080" w:rsidP="002B7FC3">
            <w:pPr>
              <w:pStyle w:val="svp"/>
              <w:numPr>
                <w:ilvl w:val="0"/>
                <w:numId w:val="10"/>
              </w:numPr>
              <w:rPr>
                <w:rFonts w:ascii="Arial" w:hAnsi="Arial" w:cs="Arial"/>
              </w:rPr>
            </w:pPr>
            <w:r w:rsidRPr="007B45C0">
              <w:t>je připraven ke studiu a zvládnutí nových aplikačních programů, které případně bude muset absolvent v budoucnu ve své praxi ovládat; tím odbourává u sebe obavu z rychle se rozvíjející a stále inovované techniky, strojních součástí, strojů a zařízení</w:t>
            </w:r>
          </w:p>
          <w:p w14:paraId="5FFA04EE" w14:textId="77777777" w:rsidR="00804080" w:rsidRPr="007B45C0" w:rsidRDefault="00804080" w:rsidP="002B7FC3">
            <w:pPr>
              <w:pStyle w:val="svp"/>
              <w:numPr>
                <w:ilvl w:val="0"/>
                <w:numId w:val="10"/>
              </w:numPr>
            </w:pPr>
            <w:r w:rsidRPr="007B45C0">
              <w:t xml:space="preserve">používá vhodná prostředí, pomůcky, ale i různé běžně dostupné nástroje, technologie, programy a aplikace. </w:t>
            </w:r>
          </w:p>
          <w:p w14:paraId="159C01BE" w14:textId="77777777" w:rsidR="00804080" w:rsidRPr="007B45C0" w:rsidRDefault="00804080" w:rsidP="002B7FC3">
            <w:pPr>
              <w:pStyle w:val="svp"/>
              <w:numPr>
                <w:ilvl w:val="0"/>
                <w:numId w:val="10"/>
              </w:numPr>
            </w:pPr>
            <w:r w:rsidRPr="007B45C0">
              <w:t xml:space="preserve">S informatickými koncepty se seznamuje prostřednictvím vlastní zkušenosti s řešením rozmanitých problémových situací. </w:t>
            </w:r>
          </w:p>
          <w:p w14:paraId="1CFBA35A" w14:textId="77777777" w:rsidR="00804080" w:rsidRPr="007B45C0" w:rsidRDefault="00804080" w:rsidP="002B7FC3">
            <w:pPr>
              <w:pStyle w:val="svp"/>
              <w:numPr>
                <w:ilvl w:val="0"/>
                <w:numId w:val="10"/>
              </w:numPr>
            </w:pPr>
            <w:r w:rsidRPr="007B45C0">
              <w:t>Setkává se i se situacemi blízkými jeho reálnému životu a odborné praxi.</w:t>
            </w:r>
          </w:p>
        </w:tc>
      </w:tr>
    </w:tbl>
    <w:p w14:paraId="7F3BB6A6" w14:textId="77777777" w:rsidR="00804080" w:rsidRPr="007B45C0" w:rsidRDefault="00804080" w:rsidP="00804080">
      <w:pPr>
        <w:pStyle w:val="svp3"/>
      </w:pPr>
    </w:p>
    <w:p w14:paraId="01A8EF11" w14:textId="3C79B43A" w:rsidR="00804080" w:rsidRPr="007B45C0" w:rsidRDefault="00804080" w:rsidP="00804080">
      <w:pPr>
        <w:pStyle w:val="svp3"/>
        <w:ind w:firstLine="709"/>
      </w:pPr>
    </w:p>
    <w:p w14:paraId="2403DFC7" w14:textId="77777777" w:rsidR="00103B11" w:rsidRPr="007B45C0" w:rsidRDefault="00103B11" w:rsidP="005D78AC">
      <w:pPr>
        <w:pStyle w:val="svp3"/>
      </w:pPr>
      <w:r w:rsidRPr="007B45C0">
        <w:br w:type="page"/>
      </w:r>
      <w:r w:rsidRPr="007B45C0">
        <w:lastRenderedPageBreak/>
        <w:t xml:space="preserve">Rámcový rozpis učiva: </w:t>
      </w:r>
    </w:p>
    <w:p w14:paraId="48E81653" w14:textId="77777777" w:rsidR="00103B11" w:rsidRPr="007B45C0" w:rsidRDefault="00103B11" w:rsidP="005D78AC">
      <w:pPr>
        <w:pStyle w:val="svp4"/>
      </w:pPr>
      <w:r w:rsidRPr="007B45C0">
        <w:t xml:space="preserve">Strojnictví </w:t>
      </w:r>
    </w:p>
    <w:p w14:paraId="0AAD3C02" w14:textId="77777777" w:rsidR="00103B11" w:rsidRPr="007B45C0" w:rsidRDefault="00103B11" w:rsidP="005D78AC">
      <w:pPr>
        <w:pStyle w:val="svp"/>
        <w:tabs>
          <w:tab w:val="right" w:pos="7371"/>
        </w:tabs>
      </w:pPr>
      <w:r w:rsidRPr="007B45C0">
        <w:t>1. ročník</w:t>
      </w:r>
      <w:r w:rsidRPr="007B45C0">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3B11" w:rsidRPr="007B45C0" w14:paraId="028B3C65" w14:textId="77777777" w:rsidTr="00103B11">
        <w:tc>
          <w:tcPr>
            <w:tcW w:w="3750" w:type="dxa"/>
          </w:tcPr>
          <w:p w14:paraId="32E3CD1A" w14:textId="77777777" w:rsidR="00103B11" w:rsidRPr="007B45C0" w:rsidRDefault="00103B11" w:rsidP="005D78AC">
            <w:pPr>
              <w:pStyle w:val="svp"/>
            </w:pPr>
            <w:r w:rsidRPr="007B45C0">
              <w:t>Učivo</w:t>
            </w:r>
          </w:p>
        </w:tc>
        <w:tc>
          <w:tcPr>
            <w:tcW w:w="3760" w:type="dxa"/>
          </w:tcPr>
          <w:p w14:paraId="68403702" w14:textId="77777777" w:rsidR="00103B11" w:rsidRPr="007B45C0" w:rsidRDefault="00103B11" w:rsidP="005D78AC">
            <w:pPr>
              <w:pStyle w:val="svp"/>
            </w:pPr>
            <w:r w:rsidRPr="007B45C0">
              <w:t>Výsledky vzdělávání</w:t>
            </w:r>
          </w:p>
        </w:tc>
      </w:tr>
      <w:tr w:rsidR="00103B11" w:rsidRPr="007B45C0" w14:paraId="28596B07" w14:textId="77777777" w:rsidTr="00103B11">
        <w:tc>
          <w:tcPr>
            <w:tcW w:w="3750" w:type="dxa"/>
            <w:tcBorders>
              <w:bottom w:val="single" w:sz="4" w:space="0" w:color="auto"/>
            </w:tcBorders>
          </w:tcPr>
          <w:p w14:paraId="32989B0D" w14:textId="77777777" w:rsidR="00103B11" w:rsidRPr="007B45C0" w:rsidRDefault="00103B11" w:rsidP="005D78AC">
            <w:pPr>
              <w:pStyle w:val="Odstavecseseznamem"/>
              <w:numPr>
                <w:ilvl w:val="0"/>
                <w:numId w:val="12"/>
              </w:numPr>
              <w:contextualSpacing/>
              <w:rPr>
                <w:bCs/>
                <w:szCs w:val="16"/>
              </w:rPr>
            </w:pPr>
            <w:r w:rsidRPr="007B45C0">
              <w:rPr>
                <w:bCs/>
                <w:szCs w:val="16"/>
              </w:rPr>
              <w:t>Strojní součásti a spoje</w:t>
            </w:r>
          </w:p>
        </w:tc>
        <w:tc>
          <w:tcPr>
            <w:tcW w:w="3760" w:type="dxa"/>
            <w:tcBorders>
              <w:bottom w:val="single" w:sz="4" w:space="0" w:color="auto"/>
            </w:tcBorders>
          </w:tcPr>
          <w:p w14:paraId="23810995" w14:textId="77777777" w:rsidR="00103B11" w:rsidRPr="007B45C0" w:rsidRDefault="00103B11" w:rsidP="005D78AC">
            <w:pPr>
              <w:pStyle w:val="svp"/>
            </w:pPr>
            <w:r w:rsidRPr="007B45C0">
              <w:t>Žák:</w:t>
            </w:r>
          </w:p>
        </w:tc>
      </w:tr>
      <w:tr w:rsidR="00103B11" w:rsidRPr="007B45C0" w14:paraId="634389E6" w14:textId="77777777" w:rsidTr="00103B11">
        <w:tc>
          <w:tcPr>
            <w:tcW w:w="3750" w:type="dxa"/>
            <w:tcBorders>
              <w:bottom w:val="nil"/>
            </w:tcBorders>
          </w:tcPr>
          <w:p w14:paraId="096BB37A" w14:textId="77777777" w:rsidR="00103B11" w:rsidRPr="007B45C0" w:rsidRDefault="00103B11" w:rsidP="005D78AC">
            <w:pPr>
              <w:pStyle w:val="svp"/>
              <w:numPr>
                <w:ilvl w:val="0"/>
                <w:numId w:val="9"/>
              </w:numPr>
              <w:tabs>
                <w:tab w:val="clear" w:pos="417"/>
                <w:tab w:val="num" w:pos="360"/>
              </w:tabs>
              <w:ind w:left="360" w:hanging="360"/>
            </w:pPr>
            <w:r w:rsidRPr="007B45C0">
              <w:t>Základní rozdělení spojů a jejich význam</w:t>
            </w:r>
          </w:p>
          <w:p w14:paraId="03D11130" w14:textId="77777777" w:rsidR="00103B11" w:rsidRPr="007B45C0" w:rsidRDefault="00103B11" w:rsidP="005D78AC">
            <w:pPr>
              <w:pStyle w:val="svp"/>
              <w:numPr>
                <w:ilvl w:val="0"/>
                <w:numId w:val="9"/>
              </w:numPr>
              <w:tabs>
                <w:tab w:val="clear" w:pos="417"/>
                <w:tab w:val="num" w:pos="360"/>
              </w:tabs>
              <w:ind w:left="360" w:hanging="360"/>
            </w:pPr>
            <w:r w:rsidRPr="007B45C0">
              <w:t>Strojní součásti a spoje</w:t>
            </w:r>
          </w:p>
          <w:p w14:paraId="068D04F4" w14:textId="77777777" w:rsidR="00103B11" w:rsidRPr="007B45C0" w:rsidRDefault="00103B11" w:rsidP="005D78AC">
            <w:pPr>
              <w:pStyle w:val="svp"/>
              <w:numPr>
                <w:ilvl w:val="0"/>
                <w:numId w:val="9"/>
              </w:numPr>
              <w:tabs>
                <w:tab w:val="clear" w:pos="417"/>
                <w:tab w:val="num" w:pos="360"/>
              </w:tabs>
              <w:ind w:left="360" w:hanging="360"/>
            </w:pPr>
            <w:r w:rsidRPr="007B45C0">
              <w:t>Druhy spojů</w:t>
            </w:r>
          </w:p>
          <w:p w14:paraId="6B03C60D" w14:textId="77777777" w:rsidR="00103B11" w:rsidRPr="007B45C0" w:rsidRDefault="00103B11" w:rsidP="005D78AC">
            <w:pPr>
              <w:pStyle w:val="svp"/>
              <w:numPr>
                <w:ilvl w:val="0"/>
                <w:numId w:val="9"/>
              </w:numPr>
              <w:tabs>
                <w:tab w:val="clear" w:pos="417"/>
                <w:tab w:val="num" w:pos="360"/>
              </w:tabs>
              <w:ind w:left="360" w:hanging="360"/>
            </w:pPr>
            <w:r w:rsidRPr="007B45C0">
              <w:t>Spojovací součásti</w:t>
            </w:r>
          </w:p>
          <w:p w14:paraId="0AD1D085" w14:textId="77777777" w:rsidR="00103B11" w:rsidRPr="007B45C0" w:rsidRDefault="00103B11" w:rsidP="005D78AC">
            <w:pPr>
              <w:pStyle w:val="svp"/>
              <w:numPr>
                <w:ilvl w:val="0"/>
                <w:numId w:val="9"/>
              </w:numPr>
              <w:tabs>
                <w:tab w:val="clear" w:pos="417"/>
                <w:tab w:val="num" w:pos="360"/>
              </w:tabs>
              <w:ind w:left="360" w:hanging="360"/>
            </w:pPr>
            <w:r w:rsidRPr="007B45C0">
              <w:t>Pojišťování rozebíratelných spojů</w:t>
            </w:r>
          </w:p>
        </w:tc>
        <w:tc>
          <w:tcPr>
            <w:tcW w:w="3760" w:type="dxa"/>
            <w:tcBorders>
              <w:bottom w:val="nil"/>
            </w:tcBorders>
          </w:tcPr>
          <w:p w14:paraId="2E393218" w14:textId="77777777" w:rsidR="00103B11" w:rsidRPr="007B45C0" w:rsidRDefault="00103B11" w:rsidP="005D78AC">
            <w:pPr>
              <w:pStyle w:val="svp"/>
              <w:numPr>
                <w:ilvl w:val="0"/>
                <w:numId w:val="9"/>
              </w:numPr>
              <w:tabs>
                <w:tab w:val="clear" w:pos="417"/>
                <w:tab w:val="num" w:pos="360"/>
              </w:tabs>
              <w:ind w:left="360" w:hanging="360"/>
            </w:pPr>
            <w:r w:rsidRPr="007B45C0">
              <w:t>rozlišuje základní strojní součásti a součásti nástrojů, nářadí a dalších výrobních pomůcek, používá pro jejich označení správné názvosloví</w:t>
            </w:r>
          </w:p>
        </w:tc>
      </w:tr>
      <w:tr w:rsidR="00103B11" w:rsidRPr="007B45C0" w14:paraId="2171FFE8" w14:textId="77777777" w:rsidTr="00103B11">
        <w:tc>
          <w:tcPr>
            <w:tcW w:w="3750" w:type="dxa"/>
            <w:tcBorders>
              <w:top w:val="nil"/>
              <w:bottom w:val="nil"/>
            </w:tcBorders>
          </w:tcPr>
          <w:p w14:paraId="310E2BD3" w14:textId="77777777" w:rsidR="00103B11" w:rsidRPr="007B45C0" w:rsidRDefault="00103B11" w:rsidP="005D78AC">
            <w:pPr>
              <w:pStyle w:val="svp"/>
              <w:numPr>
                <w:ilvl w:val="0"/>
                <w:numId w:val="9"/>
              </w:numPr>
              <w:tabs>
                <w:tab w:val="clear" w:pos="417"/>
                <w:tab w:val="num" w:pos="360"/>
              </w:tabs>
              <w:ind w:left="360" w:hanging="360"/>
            </w:pPr>
            <w:r w:rsidRPr="007B45C0">
              <w:t>Spoje rozebíratelné i nerozebíratelné</w:t>
            </w:r>
          </w:p>
        </w:tc>
        <w:tc>
          <w:tcPr>
            <w:tcW w:w="3760" w:type="dxa"/>
            <w:tcBorders>
              <w:top w:val="nil"/>
              <w:bottom w:val="nil"/>
            </w:tcBorders>
          </w:tcPr>
          <w:p w14:paraId="07B40D61" w14:textId="77777777" w:rsidR="00103B11" w:rsidRPr="007B45C0" w:rsidRDefault="00103B11" w:rsidP="005D78AC">
            <w:pPr>
              <w:pStyle w:val="svp"/>
              <w:numPr>
                <w:ilvl w:val="0"/>
                <w:numId w:val="9"/>
              </w:numPr>
              <w:tabs>
                <w:tab w:val="clear" w:pos="417"/>
                <w:tab w:val="num" w:pos="360"/>
              </w:tabs>
              <w:ind w:left="360" w:hanging="360"/>
            </w:pPr>
            <w:r w:rsidRPr="007B45C0">
              <w:t>orientuje se v problematice rozebíratelných a nerozebíratelných spojů</w:t>
            </w:r>
          </w:p>
        </w:tc>
      </w:tr>
      <w:tr w:rsidR="00103B11" w:rsidRPr="007B45C0" w14:paraId="5FBD9BC0" w14:textId="77777777" w:rsidTr="00103B11">
        <w:tc>
          <w:tcPr>
            <w:tcW w:w="3750" w:type="dxa"/>
            <w:tcBorders>
              <w:top w:val="nil"/>
              <w:bottom w:val="nil"/>
            </w:tcBorders>
          </w:tcPr>
          <w:p w14:paraId="2D732D91" w14:textId="77777777" w:rsidR="00103B11" w:rsidRPr="007B45C0" w:rsidRDefault="00103B11" w:rsidP="005D78AC">
            <w:pPr>
              <w:pStyle w:val="svp"/>
              <w:numPr>
                <w:ilvl w:val="0"/>
                <w:numId w:val="9"/>
              </w:numPr>
              <w:tabs>
                <w:tab w:val="clear" w:pos="417"/>
                <w:tab w:val="num" w:pos="360"/>
              </w:tabs>
              <w:ind w:left="360" w:hanging="360"/>
            </w:pPr>
            <w:r w:rsidRPr="007B45C0">
              <w:t>Šroubové spoje, závity, druhy šroubů, matic a podložek</w:t>
            </w:r>
          </w:p>
        </w:tc>
        <w:tc>
          <w:tcPr>
            <w:tcW w:w="3760" w:type="dxa"/>
            <w:tcBorders>
              <w:top w:val="nil"/>
              <w:bottom w:val="nil"/>
            </w:tcBorders>
          </w:tcPr>
          <w:p w14:paraId="36A7D5B0" w14:textId="77777777" w:rsidR="00103B11" w:rsidRPr="007B45C0" w:rsidRDefault="00103B11" w:rsidP="005D78AC">
            <w:pPr>
              <w:pStyle w:val="svp"/>
              <w:numPr>
                <w:ilvl w:val="0"/>
                <w:numId w:val="9"/>
              </w:numPr>
              <w:tabs>
                <w:tab w:val="clear" w:pos="417"/>
                <w:tab w:val="num" w:pos="360"/>
              </w:tabs>
              <w:ind w:left="360" w:hanging="360"/>
            </w:pPr>
            <w:r w:rsidRPr="007B45C0">
              <w:t>vysvětlí na příkladech použití jednotlivých druhů šroubů a jejich použití</w:t>
            </w:r>
          </w:p>
        </w:tc>
      </w:tr>
      <w:tr w:rsidR="00103B11" w:rsidRPr="007B45C0" w14:paraId="66B1CC1F" w14:textId="77777777" w:rsidTr="00103B11">
        <w:tc>
          <w:tcPr>
            <w:tcW w:w="3750" w:type="dxa"/>
            <w:tcBorders>
              <w:top w:val="nil"/>
              <w:bottom w:val="nil"/>
            </w:tcBorders>
          </w:tcPr>
          <w:p w14:paraId="080CF44A" w14:textId="77777777" w:rsidR="00103B11" w:rsidRPr="007B45C0" w:rsidRDefault="00103B11" w:rsidP="005D78AC">
            <w:pPr>
              <w:pStyle w:val="svp"/>
              <w:numPr>
                <w:ilvl w:val="0"/>
                <w:numId w:val="9"/>
              </w:numPr>
              <w:tabs>
                <w:tab w:val="clear" w:pos="417"/>
                <w:tab w:val="num" w:pos="360"/>
              </w:tabs>
              <w:ind w:left="360" w:hanging="360"/>
            </w:pPr>
            <w:r w:rsidRPr="007B45C0">
              <w:t>Pohybové šrouby</w:t>
            </w:r>
          </w:p>
        </w:tc>
        <w:tc>
          <w:tcPr>
            <w:tcW w:w="3760" w:type="dxa"/>
            <w:tcBorders>
              <w:top w:val="nil"/>
              <w:bottom w:val="nil"/>
            </w:tcBorders>
          </w:tcPr>
          <w:p w14:paraId="74045EB2" w14:textId="77777777" w:rsidR="00103B11" w:rsidRPr="007B45C0" w:rsidRDefault="00103B11" w:rsidP="005D78AC">
            <w:pPr>
              <w:pStyle w:val="svp"/>
              <w:numPr>
                <w:ilvl w:val="0"/>
                <w:numId w:val="9"/>
              </w:numPr>
              <w:tabs>
                <w:tab w:val="clear" w:pos="417"/>
                <w:tab w:val="num" w:pos="360"/>
              </w:tabs>
              <w:ind w:left="360" w:hanging="360"/>
            </w:pPr>
            <w:r w:rsidRPr="007B45C0">
              <w:t>popíše problematiku zajišťování šroubů a matic</w:t>
            </w:r>
          </w:p>
        </w:tc>
      </w:tr>
      <w:tr w:rsidR="00103B11" w:rsidRPr="007B45C0" w14:paraId="3ED00194" w14:textId="77777777" w:rsidTr="00103B11">
        <w:tc>
          <w:tcPr>
            <w:tcW w:w="3750" w:type="dxa"/>
            <w:tcBorders>
              <w:top w:val="nil"/>
              <w:bottom w:val="nil"/>
            </w:tcBorders>
          </w:tcPr>
          <w:p w14:paraId="4DF0AC09" w14:textId="77777777" w:rsidR="00103B11" w:rsidRPr="007B45C0" w:rsidRDefault="00103B11" w:rsidP="005D78AC">
            <w:pPr>
              <w:pStyle w:val="svp"/>
              <w:numPr>
                <w:ilvl w:val="0"/>
                <w:numId w:val="9"/>
              </w:numPr>
              <w:tabs>
                <w:tab w:val="clear" w:pos="417"/>
                <w:tab w:val="num" w:pos="360"/>
              </w:tabs>
              <w:ind w:left="360" w:hanging="360"/>
            </w:pPr>
            <w:r w:rsidRPr="007B45C0">
              <w:t>Součásti k přenosu sil a momentů</w:t>
            </w:r>
          </w:p>
        </w:tc>
        <w:tc>
          <w:tcPr>
            <w:tcW w:w="3760" w:type="dxa"/>
            <w:tcBorders>
              <w:top w:val="nil"/>
              <w:bottom w:val="nil"/>
            </w:tcBorders>
          </w:tcPr>
          <w:p w14:paraId="2504A8E4" w14:textId="77777777" w:rsidR="00103B11" w:rsidRPr="007B45C0" w:rsidRDefault="00103B11" w:rsidP="005D78AC">
            <w:pPr>
              <w:pStyle w:val="svp"/>
              <w:numPr>
                <w:ilvl w:val="0"/>
                <w:numId w:val="9"/>
              </w:numPr>
              <w:tabs>
                <w:tab w:val="clear" w:pos="417"/>
                <w:tab w:val="num" w:pos="360"/>
              </w:tabs>
              <w:ind w:left="360" w:hanging="360"/>
            </w:pPr>
            <w:r w:rsidRPr="007B45C0">
              <w:t>vyhledává s využíváním norem, tabulek, katalogů, servisní dokumentace aj. zdrojů informací identifikační údaje normalizovaných strojních součástí a prvků</w:t>
            </w:r>
          </w:p>
        </w:tc>
      </w:tr>
      <w:tr w:rsidR="00103B11" w:rsidRPr="007B45C0" w14:paraId="79609528" w14:textId="77777777" w:rsidTr="00103B11">
        <w:tc>
          <w:tcPr>
            <w:tcW w:w="3750" w:type="dxa"/>
            <w:tcBorders>
              <w:top w:val="nil"/>
              <w:bottom w:val="nil"/>
            </w:tcBorders>
          </w:tcPr>
          <w:p w14:paraId="4CD960EF" w14:textId="77777777" w:rsidR="00103B11" w:rsidRPr="007B45C0" w:rsidRDefault="00103B11" w:rsidP="005D78AC">
            <w:pPr>
              <w:pStyle w:val="svp"/>
              <w:numPr>
                <w:ilvl w:val="0"/>
                <w:numId w:val="9"/>
              </w:numPr>
              <w:tabs>
                <w:tab w:val="clear" w:pos="417"/>
                <w:tab w:val="num" w:pos="360"/>
              </w:tabs>
              <w:ind w:left="360" w:hanging="360"/>
            </w:pPr>
            <w:r w:rsidRPr="007B45C0">
              <w:t>Klíny</w:t>
            </w:r>
          </w:p>
          <w:p w14:paraId="4A688651" w14:textId="77777777" w:rsidR="00103B11" w:rsidRPr="007B45C0" w:rsidRDefault="00103B11" w:rsidP="005D78AC">
            <w:pPr>
              <w:pStyle w:val="svp"/>
              <w:numPr>
                <w:ilvl w:val="0"/>
                <w:numId w:val="9"/>
              </w:numPr>
              <w:tabs>
                <w:tab w:val="clear" w:pos="417"/>
                <w:tab w:val="num" w:pos="360"/>
              </w:tabs>
              <w:ind w:left="360" w:hanging="360"/>
            </w:pPr>
            <w:r w:rsidRPr="007B45C0">
              <w:t>Pera</w:t>
            </w:r>
          </w:p>
        </w:tc>
        <w:tc>
          <w:tcPr>
            <w:tcW w:w="3760" w:type="dxa"/>
            <w:tcBorders>
              <w:top w:val="nil"/>
              <w:bottom w:val="nil"/>
            </w:tcBorders>
          </w:tcPr>
          <w:p w14:paraId="26F5B4EF" w14:textId="77777777" w:rsidR="00103B11" w:rsidRPr="007B45C0" w:rsidRDefault="00103B11" w:rsidP="005D78AC">
            <w:pPr>
              <w:pStyle w:val="svp"/>
              <w:numPr>
                <w:ilvl w:val="0"/>
                <w:numId w:val="9"/>
              </w:numPr>
              <w:tabs>
                <w:tab w:val="clear" w:pos="417"/>
                <w:tab w:val="num" w:pos="360"/>
              </w:tabs>
              <w:ind w:left="360" w:hanging="360"/>
            </w:pPr>
            <w:r w:rsidRPr="007B45C0">
              <w:t>dokáže popsat druhy klínů a per</w:t>
            </w:r>
          </w:p>
          <w:p w14:paraId="3B2AF0B1" w14:textId="77777777" w:rsidR="00103B11" w:rsidRPr="007B45C0" w:rsidRDefault="00103B11" w:rsidP="005D78AC">
            <w:pPr>
              <w:pStyle w:val="svp"/>
              <w:numPr>
                <w:ilvl w:val="0"/>
                <w:numId w:val="9"/>
              </w:numPr>
              <w:tabs>
                <w:tab w:val="clear" w:pos="417"/>
                <w:tab w:val="num" w:pos="360"/>
              </w:tabs>
              <w:ind w:left="360" w:hanging="360"/>
            </w:pPr>
            <w:r w:rsidRPr="007B45C0">
              <w:t>uvede, kde je může použít</w:t>
            </w:r>
          </w:p>
        </w:tc>
      </w:tr>
      <w:tr w:rsidR="00103B11" w:rsidRPr="007B45C0" w14:paraId="3823A945" w14:textId="77777777" w:rsidTr="00103B11">
        <w:tc>
          <w:tcPr>
            <w:tcW w:w="3750" w:type="dxa"/>
            <w:tcBorders>
              <w:top w:val="nil"/>
              <w:bottom w:val="nil"/>
            </w:tcBorders>
          </w:tcPr>
          <w:p w14:paraId="09471E17" w14:textId="77777777" w:rsidR="00103B11" w:rsidRPr="007B45C0" w:rsidRDefault="00103B11" w:rsidP="005D78AC">
            <w:pPr>
              <w:pStyle w:val="svp"/>
              <w:numPr>
                <w:ilvl w:val="0"/>
                <w:numId w:val="9"/>
              </w:numPr>
              <w:tabs>
                <w:tab w:val="clear" w:pos="417"/>
                <w:tab w:val="num" w:pos="360"/>
              </w:tabs>
              <w:ind w:left="360" w:hanging="360"/>
            </w:pPr>
            <w:r w:rsidRPr="007B45C0">
              <w:t>Kolíky</w:t>
            </w:r>
          </w:p>
        </w:tc>
        <w:tc>
          <w:tcPr>
            <w:tcW w:w="3760" w:type="dxa"/>
            <w:tcBorders>
              <w:top w:val="nil"/>
              <w:bottom w:val="nil"/>
            </w:tcBorders>
          </w:tcPr>
          <w:p w14:paraId="085A03E4" w14:textId="77777777" w:rsidR="00103B11" w:rsidRPr="007B45C0" w:rsidRDefault="00103B11" w:rsidP="005D78AC">
            <w:pPr>
              <w:pStyle w:val="svp"/>
              <w:numPr>
                <w:ilvl w:val="0"/>
                <w:numId w:val="9"/>
              </w:numPr>
              <w:tabs>
                <w:tab w:val="clear" w:pos="417"/>
                <w:tab w:val="num" w:pos="360"/>
              </w:tabs>
              <w:ind w:left="360" w:hanging="360"/>
            </w:pPr>
            <w:r w:rsidRPr="007B45C0">
              <w:t>vysvětlí použití kolíků</w:t>
            </w:r>
          </w:p>
          <w:p w14:paraId="005409C3" w14:textId="77777777" w:rsidR="00103B11" w:rsidRPr="007B45C0" w:rsidRDefault="00103B11" w:rsidP="005D78AC">
            <w:pPr>
              <w:pStyle w:val="svp"/>
              <w:numPr>
                <w:ilvl w:val="0"/>
                <w:numId w:val="9"/>
              </w:numPr>
              <w:tabs>
                <w:tab w:val="clear" w:pos="417"/>
                <w:tab w:val="num" w:pos="360"/>
              </w:tabs>
              <w:ind w:left="360" w:hanging="360"/>
            </w:pPr>
            <w:r w:rsidRPr="007B45C0">
              <w:t>uvede jejich druhy a uložení pro jednotlivé druhy kolíků</w:t>
            </w:r>
          </w:p>
          <w:p w14:paraId="33073FB4" w14:textId="77777777" w:rsidR="00103B11" w:rsidRPr="007B45C0" w:rsidRDefault="00103B11" w:rsidP="005D78AC">
            <w:pPr>
              <w:pStyle w:val="svp"/>
              <w:numPr>
                <w:ilvl w:val="0"/>
                <w:numId w:val="9"/>
              </w:numPr>
              <w:tabs>
                <w:tab w:val="clear" w:pos="417"/>
                <w:tab w:val="num" w:pos="360"/>
              </w:tabs>
              <w:ind w:left="360" w:hanging="360"/>
            </w:pPr>
            <w:r w:rsidRPr="007B45C0">
              <w:t>samostatně vyhotoví technologický postup výroby přesné díry, potřebné pro válcové a kuželové kolíky</w:t>
            </w:r>
          </w:p>
        </w:tc>
      </w:tr>
      <w:tr w:rsidR="00103B11" w:rsidRPr="007B45C0" w14:paraId="461C1AAE" w14:textId="77777777" w:rsidTr="00103B11">
        <w:tc>
          <w:tcPr>
            <w:tcW w:w="3750" w:type="dxa"/>
            <w:tcBorders>
              <w:top w:val="nil"/>
              <w:bottom w:val="single" w:sz="4" w:space="0" w:color="auto"/>
            </w:tcBorders>
          </w:tcPr>
          <w:p w14:paraId="4B218BDD" w14:textId="77777777" w:rsidR="00103B11" w:rsidRPr="007B45C0" w:rsidRDefault="00103B11" w:rsidP="005D78AC">
            <w:pPr>
              <w:pStyle w:val="svp"/>
              <w:numPr>
                <w:ilvl w:val="0"/>
                <w:numId w:val="9"/>
              </w:numPr>
              <w:tabs>
                <w:tab w:val="clear" w:pos="417"/>
                <w:tab w:val="num" w:pos="360"/>
              </w:tabs>
              <w:ind w:left="360" w:hanging="360"/>
            </w:pPr>
            <w:r w:rsidRPr="007B45C0">
              <w:lastRenderedPageBreak/>
              <w:t>Tlakové spoje</w:t>
            </w:r>
          </w:p>
        </w:tc>
        <w:tc>
          <w:tcPr>
            <w:tcW w:w="3760" w:type="dxa"/>
            <w:tcBorders>
              <w:top w:val="nil"/>
              <w:bottom w:val="single" w:sz="4" w:space="0" w:color="auto"/>
            </w:tcBorders>
          </w:tcPr>
          <w:p w14:paraId="60FF8848" w14:textId="77777777" w:rsidR="00103B11" w:rsidRPr="007B45C0" w:rsidRDefault="00103B11" w:rsidP="005D78AC">
            <w:pPr>
              <w:pStyle w:val="svp"/>
              <w:numPr>
                <w:ilvl w:val="0"/>
                <w:numId w:val="9"/>
              </w:numPr>
              <w:tabs>
                <w:tab w:val="clear" w:pos="417"/>
                <w:tab w:val="num" w:pos="360"/>
              </w:tabs>
              <w:ind w:left="360" w:hanging="360"/>
            </w:pPr>
            <w:r w:rsidRPr="007B45C0">
              <w:t>orientuje se v problematice tlakových spojů, jejich montáži a</w:t>
            </w:r>
            <w:r w:rsidR="00A125B6" w:rsidRPr="007B45C0">
              <w:t> </w:t>
            </w:r>
            <w:r w:rsidRPr="007B45C0">
              <w:t>použití</w:t>
            </w:r>
          </w:p>
        </w:tc>
      </w:tr>
      <w:tr w:rsidR="00103B11" w:rsidRPr="007B45C0" w14:paraId="72DF4DA8" w14:textId="77777777" w:rsidTr="00103B11">
        <w:tc>
          <w:tcPr>
            <w:tcW w:w="7510" w:type="dxa"/>
            <w:gridSpan w:val="2"/>
            <w:tcBorders>
              <w:top w:val="single" w:sz="4" w:space="0" w:color="auto"/>
            </w:tcBorders>
          </w:tcPr>
          <w:p w14:paraId="3F386DF6" w14:textId="43917E1E" w:rsidR="00103B11" w:rsidRPr="007B45C0" w:rsidRDefault="000F3E95" w:rsidP="005D78AC">
            <w:pPr>
              <w:pStyle w:val="svp"/>
            </w:pPr>
            <w:r w:rsidRPr="007B45C0">
              <w:t xml:space="preserve">Počet hodin: </w:t>
            </w:r>
            <w:r w:rsidR="00103B11" w:rsidRPr="007B45C0">
              <w:t>9</w:t>
            </w:r>
          </w:p>
        </w:tc>
      </w:tr>
    </w:tbl>
    <w:p w14:paraId="7BB31752" w14:textId="77777777" w:rsidR="00103B11" w:rsidRPr="007B45C0" w:rsidRDefault="00103B11" w:rsidP="005D78AC">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103B11" w:rsidRPr="007B45C0" w14:paraId="79B0624A" w14:textId="77777777" w:rsidTr="00103B11">
        <w:tc>
          <w:tcPr>
            <w:tcW w:w="3750" w:type="dxa"/>
            <w:tcBorders>
              <w:bottom w:val="single" w:sz="4" w:space="0" w:color="auto"/>
            </w:tcBorders>
          </w:tcPr>
          <w:p w14:paraId="20929735" w14:textId="77777777" w:rsidR="00103B11" w:rsidRPr="007B45C0" w:rsidRDefault="00103B11" w:rsidP="005D78AC">
            <w:pPr>
              <w:pStyle w:val="svp"/>
              <w:numPr>
                <w:ilvl w:val="0"/>
                <w:numId w:val="12"/>
              </w:numPr>
              <w:rPr>
                <w:bCs/>
              </w:rPr>
            </w:pPr>
            <w:r w:rsidRPr="007B45C0">
              <w:rPr>
                <w:bCs/>
              </w:rPr>
              <w:t>Nerozebíratelné spoje, pružné spoje</w:t>
            </w:r>
          </w:p>
        </w:tc>
        <w:tc>
          <w:tcPr>
            <w:tcW w:w="3760" w:type="dxa"/>
            <w:tcBorders>
              <w:bottom w:val="single" w:sz="4" w:space="0" w:color="auto"/>
            </w:tcBorders>
          </w:tcPr>
          <w:p w14:paraId="32BF8DD1" w14:textId="77777777" w:rsidR="00103B11" w:rsidRPr="007B45C0" w:rsidRDefault="00103B11" w:rsidP="005D78AC">
            <w:pPr>
              <w:pStyle w:val="svp"/>
              <w:rPr>
                <w:rFonts w:ascii="Arial" w:hAnsi="Arial" w:cs="Arial"/>
                <w:b/>
                <w:bCs/>
              </w:rPr>
            </w:pPr>
            <w:r w:rsidRPr="007B45C0">
              <w:t>Žák:</w:t>
            </w:r>
          </w:p>
        </w:tc>
      </w:tr>
      <w:tr w:rsidR="00103B11" w:rsidRPr="007B45C0" w14:paraId="5FEEF54C" w14:textId="77777777" w:rsidTr="00103B11">
        <w:tc>
          <w:tcPr>
            <w:tcW w:w="3750" w:type="dxa"/>
            <w:tcBorders>
              <w:top w:val="nil"/>
              <w:left w:val="single" w:sz="4" w:space="0" w:color="auto"/>
              <w:bottom w:val="nil"/>
              <w:right w:val="single" w:sz="4" w:space="0" w:color="auto"/>
            </w:tcBorders>
          </w:tcPr>
          <w:p w14:paraId="7EB7A924" w14:textId="77777777" w:rsidR="00103B11" w:rsidRPr="007B45C0" w:rsidRDefault="00103B11" w:rsidP="005D78AC">
            <w:pPr>
              <w:pStyle w:val="svp"/>
              <w:numPr>
                <w:ilvl w:val="0"/>
                <w:numId w:val="9"/>
              </w:numPr>
              <w:tabs>
                <w:tab w:val="clear" w:pos="417"/>
                <w:tab w:val="num" w:pos="360"/>
              </w:tabs>
              <w:ind w:left="360" w:hanging="360"/>
            </w:pPr>
            <w:r w:rsidRPr="007B45C0">
              <w:t>Nýty, nýtové spoje</w:t>
            </w:r>
          </w:p>
        </w:tc>
        <w:tc>
          <w:tcPr>
            <w:tcW w:w="3760" w:type="dxa"/>
            <w:tcBorders>
              <w:top w:val="nil"/>
              <w:left w:val="single" w:sz="4" w:space="0" w:color="auto"/>
              <w:bottom w:val="nil"/>
              <w:right w:val="single" w:sz="4" w:space="0" w:color="auto"/>
            </w:tcBorders>
          </w:tcPr>
          <w:p w14:paraId="66E0B872" w14:textId="77777777" w:rsidR="00103B11" w:rsidRPr="007B45C0" w:rsidRDefault="00103B11" w:rsidP="005D78AC">
            <w:pPr>
              <w:pStyle w:val="svp"/>
              <w:numPr>
                <w:ilvl w:val="0"/>
                <w:numId w:val="9"/>
              </w:numPr>
              <w:tabs>
                <w:tab w:val="clear" w:pos="417"/>
                <w:tab w:val="num" w:pos="360"/>
              </w:tabs>
              <w:ind w:left="360" w:hanging="360"/>
              <w:rPr>
                <w:szCs w:val="20"/>
              </w:rPr>
            </w:pPr>
            <w:r w:rsidRPr="007B45C0">
              <w:rPr>
                <w:szCs w:val="20"/>
              </w:rPr>
              <w:t xml:space="preserve">pojmenuje druhy nýtů a uvede jejich použití </w:t>
            </w:r>
          </w:p>
          <w:p w14:paraId="5610DCAE" w14:textId="77777777" w:rsidR="00103B11" w:rsidRPr="007B45C0" w:rsidRDefault="00103B11" w:rsidP="005D78AC">
            <w:pPr>
              <w:pStyle w:val="svp"/>
              <w:numPr>
                <w:ilvl w:val="0"/>
                <w:numId w:val="9"/>
              </w:numPr>
              <w:tabs>
                <w:tab w:val="clear" w:pos="417"/>
                <w:tab w:val="num" w:pos="360"/>
              </w:tabs>
              <w:ind w:left="360" w:hanging="360"/>
              <w:rPr>
                <w:szCs w:val="20"/>
              </w:rPr>
            </w:pPr>
            <w:r w:rsidRPr="007B45C0">
              <w:rPr>
                <w:szCs w:val="20"/>
              </w:rPr>
              <w:t>samostatně vyhotoví postup nýtování různými druhy nýtů</w:t>
            </w:r>
          </w:p>
        </w:tc>
      </w:tr>
      <w:tr w:rsidR="00103B11" w:rsidRPr="007B45C0" w14:paraId="2C82BD73" w14:textId="77777777" w:rsidTr="00103B11">
        <w:tc>
          <w:tcPr>
            <w:tcW w:w="3750" w:type="dxa"/>
            <w:tcBorders>
              <w:top w:val="nil"/>
              <w:left w:val="single" w:sz="4" w:space="0" w:color="auto"/>
              <w:bottom w:val="nil"/>
              <w:right w:val="single" w:sz="4" w:space="0" w:color="auto"/>
            </w:tcBorders>
          </w:tcPr>
          <w:p w14:paraId="6D4548A3" w14:textId="77777777" w:rsidR="00103B11" w:rsidRPr="007B45C0" w:rsidRDefault="00103B11" w:rsidP="005D78AC">
            <w:pPr>
              <w:pStyle w:val="svp"/>
              <w:numPr>
                <w:ilvl w:val="0"/>
                <w:numId w:val="9"/>
              </w:numPr>
              <w:tabs>
                <w:tab w:val="clear" w:pos="417"/>
                <w:tab w:val="num" w:pos="360"/>
              </w:tabs>
              <w:ind w:left="360" w:hanging="360"/>
            </w:pPr>
            <w:r w:rsidRPr="007B45C0">
              <w:t>Svary, svarové spoje</w:t>
            </w:r>
          </w:p>
        </w:tc>
        <w:tc>
          <w:tcPr>
            <w:tcW w:w="3760" w:type="dxa"/>
            <w:tcBorders>
              <w:top w:val="nil"/>
              <w:left w:val="single" w:sz="4" w:space="0" w:color="auto"/>
              <w:bottom w:val="nil"/>
              <w:right w:val="single" w:sz="4" w:space="0" w:color="auto"/>
            </w:tcBorders>
          </w:tcPr>
          <w:p w14:paraId="160081DD" w14:textId="77777777" w:rsidR="00103B11" w:rsidRPr="007B45C0" w:rsidRDefault="00103B11" w:rsidP="005D78AC">
            <w:pPr>
              <w:pStyle w:val="svp"/>
              <w:numPr>
                <w:ilvl w:val="0"/>
                <w:numId w:val="9"/>
              </w:numPr>
              <w:tabs>
                <w:tab w:val="clear" w:pos="417"/>
                <w:tab w:val="num" w:pos="360"/>
              </w:tabs>
              <w:ind w:left="360" w:hanging="360"/>
              <w:rPr>
                <w:szCs w:val="20"/>
              </w:rPr>
            </w:pPr>
            <w:r w:rsidRPr="007B45C0">
              <w:rPr>
                <w:szCs w:val="20"/>
              </w:rPr>
              <w:t>používá značení a uvede použití jednotlivých druhů svarů</w:t>
            </w:r>
          </w:p>
        </w:tc>
      </w:tr>
      <w:tr w:rsidR="00103B11" w:rsidRPr="007B45C0" w14:paraId="205A5539" w14:textId="77777777" w:rsidTr="00022AB9">
        <w:tc>
          <w:tcPr>
            <w:tcW w:w="3750" w:type="dxa"/>
            <w:tcBorders>
              <w:top w:val="nil"/>
              <w:left w:val="single" w:sz="4" w:space="0" w:color="auto"/>
              <w:bottom w:val="nil"/>
              <w:right w:val="single" w:sz="4" w:space="0" w:color="auto"/>
            </w:tcBorders>
          </w:tcPr>
          <w:p w14:paraId="2EAAA72A" w14:textId="77777777" w:rsidR="00103B11" w:rsidRPr="007B45C0" w:rsidRDefault="00103B11" w:rsidP="005D78AC">
            <w:pPr>
              <w:pStyle w:val="svp"/>
              <w:numPr>
                <w:ilvl w:val="0"/>
                <w:numId w:val="9"/>
              </w:numPr>
              <w:tabs>
                <w:tab w:val="clear" w:pos="417"/>
                <w:tab w:val="num" w:pos="360"/>
              </w:tabs>
              <w:ind w:left="360" w:hanging="360"/>
            </w:pPr>
            <w:r w:rsidRPr="007B45C0">
              <w:t>Lepené spoje, druhy lepidel, technologie lepení</w:t>
            </w:r>
          </w:p>
        </w:tc>
        <w:tc>
          <w:tcPr>
            <w:tcW w:w="3760" w:type="dxa"/>
            <w:tcBorders>
              <w:top w:val="nil"/>
              <w:left w:val="single" w:sz="4" w:space="0" w:color="auto"/>
              <w:bottom w:val="nil"/>
              <w:right w:val="single" w:sz="4" w:space="0" w:color="auto"/>
            </w:tcBorders>
          </w:tcPr>
          <w:p w14:paraId="63DBCD8C" w14:textId="77777777" w:rsidR="00103B11" w:rsidRPr="007B45C0" w:rsidRDefault="00103B11" w:rsidP="005D78AC">
            <w:pPr>
              <w:pStyle w:val="svp"/>
              <w:numPr>
                <w:ilvl w:val="0"/>
                <w:numId w:val="9"/>
              </w:numPr>
              <w:tabs>
                <w:tab w:val="clear" w:pos="417"/>
                <w:tab w:val="num" w:pos="360"/>
              </w:tabs>
              <w:ind w:left="360" w:hanging="360"/>
              <w:rPr>
                <w:szCs w:val="20"/>
              </w:rPr>
            </w:pPr>
            <w:r w:rsidRPr="007B45C0">
              <w:rPr>
                <w:szCs w:val="20"/>
              </w:rPr>
              <w:t>uvede druhy lepidel a jejich použití</w:t>
            </w:r>
          </w:p>
          <w:p w14:paraId="02696528" w14:textId="77777777" w:rsidR="00103B11" w:rsidRPr="007B45C0" w:rsidRDefault="00103B11" w:rsidP="005D78AC">
            <w:pPr>
              <w:pStyle w:val="svp"/>
              <w:numPr>
                <w:ilvl w:val="0"/>
                <w:numId w:val="9"/>
              </w:numPr>
              <w:tabs>
                <w:tab w:val="clear" w:pos="417"/>
                <w:tab w:val="num" w:pos="360"/>
              </w:tabs>
              <w:ind w:left="360" w:hanging="360"/>
              <w:rPr>
                <w:szCs w:val="20"/>
              </w:rPr>
            </w:pPr>
            <w:r w:rsidRPr="007B45C0">
              <w:rPr>
                <w:szCs w:val="20"/>
              </w:rPr>
              <w:t>samostatně vytvoří postup lepení</w:t>
            </w:r>
          </w:p>
        </w:tc>
      </w:tr>
      <w:tr w:rsidR="00103B11" w:rsidRPr="007B45C0" w14:paraId="6C898DA0" w14:textId="77777777" w:rsidTr="00022AB9">
        <w:tc>
          <w:tcPr>
            <w:tcW w:w="3750" w:type="dxa"/>
            <w:tcBorders>
              <w:top w:val="nil"/>
              <w:left w:val="single" w:sz="4" w:space="0" w:color="auto"/>
              <w:bottom w:val="nil"/>
              <w:right w:val="single" w:sz="4" w:space="0" w:color="auto"/>
            </w:tcBorders>
          </w:tcPr>
          <w:p w14:paraId="44842D32" w14:textId="77777777" w:rsidR="00103B11" w:rsidRPr="007B45C0" w:rsidRDefault="00103B11" w:rsidP="005D78AC">
            <w:pPr>
              <w:pStyle w:val="svp"/>
              <w:numPr>
                <w:ilvl w:val="0"/>
                <w:numId w:val="9"/>
              </w:numPr>
              <w:tabs>
                <w:tab w:val="clear" w:pos="417"/>
                <w:tab w:val="num" w:pos="360"/>
              </w:tabs>
              <w:ind w:left="360" w:hanging="360"/>
            </w:pPr>
            <w:r w:rsidRPr="007B45C0">
              <w:t xml:space="preserve">Pružné spoje </w:t>
            </w:r>
          </w:p>
        </w:tc>
        <w:tc>
          <w:tcPr>
            <w:tcW w:w="3760" w:type="dxa"/>
            <w:tcBorders>
              <w:top w:val="nil"/>
              <w:left w:val="single" w:sz="4" w:space="0" w:color="auto"/>
              <w:bottom w:val="nil"/>
              <w:right w:val="single" w:sz="4" w:space="0" w:color="auto"/>
            </w:tcBorders>
          </w:tcPr>
          <w:p w14:paraId="1DC6BE91" w14:textId="77777777" w:rsidR="00103B11" w:rsidRPr="007B45C0" w:rsidRDefault="00103B11" w:rsidP="005D78AC">
            <w:pPr>
              <w:pStyle w:val="svp"/>
              <w:numPr>
                <w:ilvl w:val="0"/>
                <w:numId w:val="9"/>
              </w:numPr>
              <w:tabs>
                <w:tab w:val="clear" w:pos="417"/>
                <w:tab w:val="num" w:pos="360"/>
              </w:tabs>
              <w:ind w:left="360" w:hanging="360"/>
              <w:rPr>
                <w:szCs w:val="20"/>
              </w:rPr>
            </w:pPr>
            <w:r w:rsidRPr="007B45C0">
              <w:rPr>
                <w:szCs w:val="20"/>
              </w:rPr>
              <w:t>vysvětlí na příkladech použití pružných spojů, druhy pružin</w:t>
            </w:r>
          </w:p>
        </w:tc>
      </w:tr>
      <w:tr w:rsidR="00022AB9" w:rsidRPr="007B45C0" w14:paraId="74D590A5" w14:textId="77777777" w:rsidTr="00103B11">
        <w:tc>
          <w:tcPr>
            <w:tcW w:w="3750" w:type="dxa"/>
            <w:tcBorders>
              <w:top w:val="nil"/>
              <w:left w:val="single" w:sz="4" w:space="0" w:color="auto"/>
              <w:bottom w:val="single" w:sz="4" w:space="0" w:color="auto"/>
              <w:right w:val="single" w:sz="4" w:space="0" w:color="auto"/>
            </w:tcBorders>
          </w:tcPr>
          <w:p w14:paraId="740B21DE" w14:textId="77777777" w:rsidR="00022AB9" w:rsidRPr="007B45C0" w:rsidRDefault="00022AB9" w:rsidP="005D78AC">
            <w:pPr>
              <w:pStyle w:val="svp"/>
              <w:numPr>
                <w:ilvl w:val="0"/>
                <w:numId w:val="9"/>
              </w:numPr>
              <w:tabs>
                <w:tab w:val="clear" w:pos="417"/>
                <w:tab w:val="num" w:pos="360"/>
              </w:tabs>
              <w:ind w:left="360" w:hanging="360"/>
            </w:pPr>
            <w:r w:rsidRPr="007B45C0">
              <w:t>Spojovací čepy</w:t>
            </w:r>
          </w:p>
        </w:tc>
        <w:tc>
          <w:tcPr>
            <w:tcW w:w="3760" w:type="dxa"/>
            <w:tcBorders>
              <w:top w:val="nil"/>
              <w:left w:val="single" w:sz="4" w:space="0" w:color="auto"/>
              <w:bottom w:val="single" w:sz="4" w:space="0" w:color="auto"/>
              <w:right w:val="single" w:sz="4" w:space="0" w:color="auto"/>
            </w:tcBorders>
          </w:tcPr>
          <w:p w14:paraId="6A1F2D78" w14:textId="77777777" w:rsidR="00022AB9" w:rsidRPr="007B45C0" w:rsidRDefault="00022AB9" w:rsidP="005D78AC">
            <w:pPr>
              <w:pStyle w:val="svp"/>
              <w:numPr>
                <w:ilvl w:val="0"/>
                <w:numId w:val="9"/>
              </w:numPr>
              <w:tabs>
                <w:tab w:val="clear" w:pos="417"/>
                <w:tab w:val="num" w:pos="360"/>
              </w:tabs>
              <w:ind w:left="360" w:hanging="360"/>
            </w:pPr>
            <w:r w:rsidRPr="007B45C0">
              <w:t>charakterizuje problematiku spojování spojovacími čepy</w:t>
            </w:r>
          </w:p>
          <w:p w14:paraId="49203D1E" w14:textId="77777777" w:rsidR="00022AB9" w:rsidRPr="007B45C0" w:rsidRDefault="00022AB9" w:rsidP="005D78AC">
            <w:pPr>
              <w:pStyle w:val="svp"/>
              <w:numPr>
                <w:ilvl w:val="0"/>
                <w:numId w:val="9"/>
              </w:numPr>
              <w:tabs>
                <w:tab w:val="clear" w:pos="417"/>
                <w:tab w:val="num" w:pos="360"/>
              </w:tabs>
              <w:ind w:left="360" w:hanging="360"/>
            </w:pPr>
            <w:r w:rsidRPr="007B45C0">
              <w:t>popíše jejich uložení</w:t>
            </w:r>
          </w:p>
        </w:tc>
      </w:tr>
      <w:tr w:rsidR="00103B11" w:rsidRPr="007B45C0" w14:paraId="67FF4395" w14:textId="77777777" w:rsidTr="00103B11">
        <w:tc>
          <w:tcPr>
            <w:tcW w:w="7510" w:type="dxa"/>
            <w:gridSpan w:val="2"/>
            <w:tcBorders>
              <w:top w:val="single" w:sz="4" w:space="0" w:color="auto"/>
            </w:tcBorders>
          </w:tcPr>
          <w:p w14:paraId="401B0799" w14:textId="7A16295E" w:rsidR="00103B11" w:rsidRPr="007B45C0" w:rsidRDefault="000F3E95" w:rsidP="005D78AC">
            <w:pPr>
              <w:pStyle w:val="svp"/>
            </w:pPr>
            <w:r w:rsidRPr="007B45C0">
              <w:t xml:space="preserve">Počet hodin: </w:t>
            </w:r>
            <w:r w:rsidR="00103B11" w:rsidRPr="007B45C0">
              <w:t>6</w:t>
            </w:r>
          </w:p>
        </w:tc>
      </w:tr>
    </w:tbl>
    <w:p w14:paraId="46D0A483" w14:textId="77777777" w:rsidR="00103B11" w:rsidRPr="007B45C0" w:rsidRDefault="00103B11"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103B11" w:rsidRPr="007B45C0" w14:paraId="450979CF" w14:textId="77777777" w:rsidTr="00103B11">
        <w:tc>
          <w:tcPr>
            <w:tcW w:w="3822" w:type="dxa"/>
            <w:tcBorders>
              <w:bottom w:val="single" w:sz="4" w:space="0" w:color="auto"/>
            </w:tcBorders>
          </w:tcPr>
          <w:p w14:paraId="4D441952" w14:textId="77777777" w:rsidR="00103B11" w:rsidRPr="007B45C0" w:rsidRDefault="001E01AD" w:rsidP="005D78AC">
            <w:pPr>
              <w:pStyle w:val="svp"/>
              <w:numPr>
                <w:ilvl w:val="0"/>
                <w:numId w:val="12"/>
              </w:numPr>
            </w:pPr>
            <w:r w:rsidRPr="007B45C0">
              <w:t>Mechanizmy</w:t>
            </w:r>
          </w:p>
        </w:tc>
        <w:tc>
          <w:tcPr>
            <w:tcW w:w="3691" w:type="dxa"/>
            <w:tcBorders>
              <w:bottom w:val="single" w:sz="4" w:space="0" w:color="auto"/>
            </w:tcBorders>
          </w:tcPr>
          <w:p w14:paraId="488C2F90" w14:textId="77777777" w:rsidR="00103B11" w:rsidRPr="007B45C0" w:rsidRDefault="00103B11" w:rsidP="005D78AC">
            <w:pPr>
              <w:pStyle w:val="svp"/>
            </w:pPr>
            <w:r w:rsidRPr="007B45C0">
              <w:t>Žák:</w:t>
            </w:r>
          </w:p>
        </w:tc>
      </w:tr>
      <w:tr w:rsidR="00103B11" w:rsidRPr="007B45C0" w14:paraId="3A634D05" w14:textId="77777777" w:rsidTr="00103B11">
        <w:tc>
          <w:tcPr>
            <w:tcW w:w="3822" w:type="dxa"/>
            <w:tcBorders>
              <w:top w:val="nil"/>
              <w:bottom w:val="nil"/>
            </w:tcBorders>
          </w:tcPr>
          <w:p w14:paraId="1792D384" w14:textId="77777777" w:rsidR="00103B11" w:rsidRPr="007B45C0" w:rsidRDefault="00103B11" w:rsidP="005D78AC">
            <w:pPr>
              <w:pStyle w:val="svp"/>
              <w:numPr>
                <w:ilvl w:val="0"/>
                <w:numId w:val="9"/>
              </w:numPr>
              <w:tabs>
                <w:tab w:val="clear" w:pos="417"/>
                <w:tab w:val="num" w:pos="360"/>
              </w:tabs>
              <w:ind w:left="360" w:hanging="360"/>
              <w:jc w:val="left"/>
            </w:pPr>
            <w:r w:rsidRPr="007B45C0">
              <w:t>Hřídelové čepy</w:t>
            </w:r>
            <w:r w:rsidRPr="007B45C0">
              <w:br/>
            </w:r>
          </w:p>
          <w:p w14:paraId="76C93635" w14:textId="77777777" w:rsidR="00103B11" w:rsidRPr="007B45C0" w:rsidRDefault="00103B11" w:rsidP="005D78AC">
            <w:pPr>
              <w:pStyle w:val="svp"/>
              <w:numPr>
                <w:ilvl w:val="0"/>
                <w:numId w:val="9"/>
              </w:numPr>
              <w:tabs>
                <w:tab w:val="clear" w:pos="417"/>
                <w:tab w:val="num" w:pos="360"/>
              </w:tabs>
              <w:ind w:left="360" w:hanging="360"/>
            </w:pPr>
            <w:r w:rsidRPr="007B45C0">
              <w:t>Axiální a radiální čepy</w:t>
            </w:r>
          </w:p>
        </w:tc>
        <w:tc>
          <w:tcPr>
            <w:tcW w:w="3691" w:type="dxa"/>
            <w:tcBorders>
              <w:top w:val="nil"/>
              <w:bottom w:val="nil"/>
            </w:tcBorders>
          </w:tcPr>
          <w:p w14:paraId="2031857E" w14:textId="77777777" w:rsidR="00103B11" w:rsidRPr="007B45C0" w:rsidRDefault="00103B11" w:rsidP="005D78AC">
            <w:pPr>
              <w:pStyle w:val="svp"/>
              <w:numPr>
                <w:ilvl w:val="0"/>
                <w:numId w:val="9"/>
              </w:numPr>
              <w:tabs>
                <w:tab w:val="clear" w:pos="417"/>
                <w:tab w:val="num" w:pos="360"/>
              </w:tabs>
              <w:ind w:left="360" w:hanging="360"/>
            </w:pPr>
            <w:r w:rsidRPr="007B45C0">
              <w:t>popíše a rozdělí hřídelové čepy, vysvětlí jejich použití</w:t>
            </w:r>
          </w:p>
          <w:p w14:paraId="26DAFE87" w14:textId="77777777" w:rsidR="00103B11" w:rsidRPr="007B45C0" w:rsidRDefault="00103B11" w:rsidP="005D78AC">
            <w:pPr>
              <w:pStyle w:val="svp"/>
              <w:numPr>
                <w:ilvl w:val="0"/>
                <w:numId w:val="9"/>
              </w:numPr>
              <w:tabs>
                <w:tab w:val="clear" w:pos="417"/>
                <w:tab w:val="num" w:pos="360"/>
              </w:tabs>
              <w:ind w:left="360" w:hanging="360"/>
            </w:pPr>
            <w:r w:rsidRPr="007B45C0">
              <w:t>charakterizuje axiální a radiální čepy</w:t>
            </w:r>
          </w:p>
        </w:tc>
      </w:tr>
      <w:tr w:rsidR="00103B11" w:rsidRPr="007B45C0" w14:paraId="37CAB68A" w14:textId="77777777" w:rsidTr="00103B11">
        <w:tc>
          <w:tcPr>
            <w:tcW w:w="3822" w:type="dxa"/>
            <w:tcBorders>
              <w:top w:val="nil"/>
              <w:bottom w:val="nil"/>
            </w:tcBorders>
          </w:tcPr>
          <w:p w14:paraId="0E8E99B4" w14:textId="77777777" w:rsidR="00103B11" w:rsidRPr="007B45C0" w:rsidRDefault="00103B11" w:rsidP="005D78AC">
            <w:pPr>
              <w:pStyle w:val="svp"/>
              <w:numPr>
                <w:ilvl w:val="0"/>
                <w:numId w:val="9"/>
              </w:numPr>
              <w:tabs>
                <w:tab w:val="clear" w:pos="417"/>
                <w:tab w:val="num" w:pos="360"/>
              </w:tabs>
              <w:ind w:left="360" w:hanging="360"/>
            </w:pPr>
            <w:r w:rsidRPr="007B45C0">
              <w:t>Hřídele nosné, hybné</w:t>
            </w:r>
          </w:p>
        </w:tc>
        <w:tc>
          <w:tcPr>
            <w:tcW w:w="3691" w:type="dxa"/>
            <w:tcBorders>
              <w:top w:val="nil"/>
              <w:bottom w:val="nil"/>
            </w:tcBorders>
          </w:tcPr>
          <w:p w14:paraId="0FAB3C8D" w14:textId="77777777" w:rsidR="00103B11" w:rsidRPr="007B45C0" w:rsidRDefault="00103B11" w:rsidP="005D78AC">
            <w:pPr>
              <w:pStyle w:val="svp"/>
              <w:numPr>
                <w:ilvl w:val="0"/>
                <w:numId w:val="9"/>
              </w:numPr>
              <w:tabs>
                <w:tab w:val="clear" w:pos="417"/>
                <w:tab w:val="num" w:pos="360"/>
              </w:tabs>
              <w:ind w:left="360" w:hanging="360"/>
            </w:pPr>
            <w:r w:rsidRPr="007B45C0">
              <w:t>popíše problematiku hřídelů</w:t>
            </w:r>
          </w:p>
          <w:p w14:paraId="373E9C81" w14:textId="77777777" w:rsidR="00103B11" w:rsidRPr="007B45C0" w:rsidRDefault="00103B11" w:rsidP="005D78AC">
            <w:pPr>
              <w:pStyle w:val="svp"/>
              <w:numPr>
                <w:ilvl w:val="0"/>
                <w:numId w:val="9"/>
              </w:numPr>
              <w:tabs>
                <w:tab w:val="clear" w:pos="417"/>
                <w:tab w:val="num" w:pos="360"/>
              </w:tabs>
              <w:ind w:left="360" w:hanging="360"/>
            </w:pPr>
            <w:r w:rsidRPr="007B45C0">
              <w:t>umí je rozdělit</w:t>
            </w:r>
          </w:p>
          <w:p w14:paraId="7806CBF0" w14:textId="77777777" w:rsidR="00103B11" w:rsidRPr="007B45C0" w:rsidRDefault="00103B11" w:rsidP="005D78AC">
            <w:pPr>
              <w:pStyle w:val="svp"/>
              <w:numPr>
                <w:ilvl w:val="0"/>
                <w:numId w:val="9"/>
              </w:numPr>
              <w:tabs>
                <w:tab w:val="clear" w:pos="417"/>
                <w:tab w:val="num" w:pos="360"/>
              </w:tabs>
              <w:ind w:left="360" w:hanging="360"/>
            </w:pPr>
            <w:r w:rsidRPr="007B45C0">
              <w:t>vysvětlí jejich použití v praxi</w:t>
            </w:r>
          </w:p>
        </w:tc>
      </w:tr>
      <w:tr w:rsidR="00103B11" w:rsidRPr="007B45C0" w14:paraId="44EBF5D9" w14:textId="77777777" w:rsidTr="00103B11">
        <w:tc>
          <w:tcPr>
            <w:tcW w:w="3822" w:type="dxa"/>
            <w:tcBorders>
              <w:top w:val="nil"/>
              <w:bottom w:val="nil"/>
            </w:tcBorders>
          </w:tcPr>
          <w:p w14:paraId="76C9ABD0" w14:textId="77777777" w:rsidR="00103B11" w:rsidRPr="007B45C0" w:rsidRDefault="00103B11" w:rsidP="005D78AC">
            <w:pPr>
              <w:pStyle w:val="svp"/>
              <w:numPr>
                <w:ilvl w:val="0"/>
                <w:numId w:val="9"/>
              </w:numPr>
              <w:tabs>
                <w:tab w:val="clear" w:pos="417"/>
                <w:tab w:val="num" w:pos="360"/>
              </w:tabs>
              <w:ind w:left="360" w:hanging="360"/>
            </w:pPr>
            <w:r w:rsidRPr="007B45C0">
              <w:t>Ložiska, rozdělení, význam</w:t>
            </w:r>
          </w:p>
        </w:tc>
        <w:tc>
          <w:tcPr>
            <w:tcW w:w="3691" w:type="dxa"/>
            <w:tcBorders>
              <w:top w:val="nil"/>
              <w:bottom w:val="nil"/>
            </w:tcBorders>
          </w:tcPr>
          <w:p w14:paraId="31D1490B" w14:textId="77777777" w:rsidR="00103B11" w:rsidRPr="007B45C0" w:rsidRDefault="00103B11" w:rsidP="005D78AC">
            <w:pPr>
              <w:pStyle w:val="svp"/>
              <w:numPr>
                <w:ilvl w:val="0"/>
                <w:numId w:val="9"/>
              </w:numPr>
              <w:tabs>
                <w:tab w:val="clear" w:pos="417"/>
                <w:tab w:val="num" w:pos="360"/>
              </w:tabs>
              <w:ind w:left="360" w:hanging="360"/>
            </w:pPr>
            <w:r w:rsidRPr="007B45C0">
              <w:t>popíše význam ložisek pro strojírenskou praxi</w:t>
            </w:r>
          </w:p>
        </w:tc>
      </w:tr>
      <w:tr w:rsidR="00103B11" w:rsidRPr="007B45C0" w14:paraId="0DC55942" w14:textId="77777777" w:rsidTr="00103B11">
        <w:tc>
          <w:tcPr>
            <w:tcW w:w="3822" w:type="dxa"/>
            <w:tcBorders>
              <w:top w:val="nil"/>
              <w:bottom w:val="nil"/>
            </w:tcBorders>
          </w:tcPr>
          <w:p w14:paraId="2B437148" w14:textId="77777777" w:rsidR="00103B11" w:rsidRPr="007B45C0" w:rsidRDefault="00103B11" w:rsidP="005D78AC">
            <w:pPr>
              <w:pStyle w:val="svp"/>
              <w:numPr>
                <w:ilvl w:val="0"/>
                <w:numId w:val="9"/>
              </w:numPr>
              <w:tabs>
                <w:tab w:val="clear" w:pos="417"/>
                <w:tab w:val="num" w:pos="360"/>
              </w:tabs>
              <w:ind w:left="360" w:hanging="360"/>
            </w:pPr>
            <w:r w:rsidRPr="007B45C0">
              <w:lastRenderedPageBreak/>
              <w:t>Kluzná ložiska</w:t>
            </w:r>
          </w:p>
          <w:p w14:paraId="555D9CC3" w14:textId="77777777" w:rsidR="00103B11" w:rsidRPr="007B45C0" w:rsidRDefault="00103B11" w:rsidP="005D78AC">
            <w:pPr>
              <w:pStyle w:val="svp"/>
              <w:numPr>
                <w:ilvl w:val="0"/>
                <w:numId w:val="9"/>
              </w:numPr>
              <w:tabs>
                <w:tab w:val="clear" w:pos="417"/>
                <w:tab w:val="num" w:pos="360"/>
              </w:tabs>
              <w:ind w:left="360" w:hanging="360"/>
            </w:pPr>
            <w:r w:rsidRPr="007B45C0">
              <w:t>Valivá ložiska</w:t>
            </w:r>
          </w:p>
        </w:tc>
        <w:tc>
          <w:tcPr>
            <w:tcW w:w="3691" w:type="dxa"/>
            <w:tcBorders>
              <w:top w:val="nil"/>
              <w:bottom w:val="nil"/>
            </w:tcBorders>
          </w:tcPr>
          <w:p w14:paraId="0353DB3B" w14:textId="77777777" w:rsidR="00103B11" w:rsidRPr="007B45C0" w:rsidRDefault="00103B11" w:rsidP="005D78AC">
            <w:pPr>
              <w:pStyle w:val="svp"/>
              <w:numPr>
                <w:ilvl w:val="0"/>
                <w:numId w:val="9"/>
              </w:numPr>
              <w:tabs>
                <w:tab w:val="clear" w:pos="417"/>
                <w:tab w:val="num" w:pos="360"/>
              </w:tabs>
              <w:ind w:left="360" w:hanging="360"/>
            </w:pPr>
            <w:r w:rsidRPr="007B45C0">
              <w:t xml:space="preserve">popíše princip ložisek jak kluzných i valivých </w:t>
            </w:r>
          </w:p>
          <w:p w14:paraId="430E199C" w14:textId="77777777" w:rsidR="00103B11" w:rsidRPr="007B45C0" w:rsidRDefault="00103B11" w:rsidP="005D78AC">
            <w:pPr>
              <w:pStyle w:val="svp"/>
              <w:numPr>
                <w:ilvl w:val="0"/>
                <w:numId w:val="9"/>
              </w:numPr>
              <w:tabs>
                <w:tab w:val="clear" w:pos="417"/>
                <w:tab w:val="num" w:pos="360"/>
              </w:tabs>
              <w:ind w:left="360" w:hanging="360"/>
            </w:pPr>
            <w:r w:rsidRPr="007B45C0">
              <w:t>uvede jejich hlavní části, materiál, tření a použití</w:t>
            </w:r>
          </w:p>
          <w:p w14:paraId="0EF951D7" w14:textId="77777777" w:rsidR="00103B11" w:rsidRPr="007B45C0" w:rsidRDefault="00103B11" w:rsidP="005D78AC">
            <w:pPr>
              <w:pStyle w:val="svp"/>
              <w:numPr>
                <w:ilvl w:val="0"/>
                <w:numId w:val="9"/>
              </w:numPr>
              <w:tabs>
                <w:tab w:val="clear" w:pos="417"/>
                <w:tab w:val="num" w:pos="360"/>
              </w:tabs>
              <w:ind w:left="360" w:hanging="360"/>
            </w:pPr>
            <w:r w:rsidRPr="007B45C0">
              <w:t>vyhledá je ve strojírenských tabulkách a katalozích ložisek</w:t>
            </w:r>
          </w:p>
        </w:tc>
      </w:tr>
      <w:tr w:rsidR="00103B11" w:rsidRPr="007B45C0" w14:paraId="1FFABD1B" w14:textId="77777777" w:rsidTr="00103B11">
        <w:tc>
          <w:tcPr>
            <w:tcW w:w="3822" w:type="dxa"/>
            <w:tcBorders>
              <w:top w:val="nil"/>
              <w:bottom w:val="nil"/>
            </w:tcBorders>
          </w:tcPr>
          <w:p w14:paraId="66FDFCA2" w14:textId="77777777" w:rsidR="00103B11" w:rsidRPr="007B45C0" w:rsidRDefault="00103B11" w:rsidP="005D78AC">
            <w:pPr>
              <w:pStyle w:val="svp"/>
              <w:numPr>
                <w:ilvl w:val="0"/>
                <w:numId w:val="9"/>
              </w:numPr>
              <w:tabs>
                <w:tab w:val="clear" w:pos="417"/>
                <w:tab w:val="num" w:pos="360"/>
              </w:tabs>
              <w:ind w:left="360" w:hanging="360"/>
            </w:pPr>
            <w:r w:rsidRPr="007B45C0">
              <w:t>Spojky, rozdělení, použití, charakteristika druhů spojek</w:t>
            </w:r>
          </w:p>
        </w:tc>
        <w:tc>
          <w:tcPr>
            <w:tcW w:w="3691" w:type="dxa"/>
            <w:tcBorders>
              <w:top w:val="nil"/>
              <w:bottom w:val="nil"/>
            </w:tcBorders>
          </w:tcPr>
          <w:p w14:paraId="38D1D3E1" w14:textId="77777777" w:rsidR="00103B11" w:rsidRPr="007B45C0" w:rsidRDefault="00103B11" w:rsidP="005D78AC">
            <w:pPr>
              <w:pStyle w:val="svp"/>
              <w:numPr>
                <w:ilvl w:val="0"/>
                <w:numId w:val="9"/>
              </w:numPr>
              <w:tabs>
                <w:tab w:val="clear" w:pos="417"/>
                <w:tab w:val="num" w:pos="360"/>
              </w:tabs>
              <w:ind w:left="360" w:hanging="360"/>
            </w:pPr>
            <w:r w:rsidRPr="007B45C0">
              <w:t>popíše význam a použití spojek</w:t>
            </w:r>
          </w:p>
          <w:p w14:paraId="64BA3055" w14:textId="77777777" w:rsidR="00103B11" w:rsidRPr="007B45C0" w:rsidRDefault="00103B11" w:rsidP="005D78AC">
            <w:pPr>
              <w:pStyle w:val="svp"/>
              <w:numPr>
                <w:ilvl w:val="0"/>
                <w:numId w:val="9"/>
              </w:numPr>
              <w:tabs>
                <w:tab w:val="clear" w:pos="417"/>
                <w:tab w:val="num" w:pos="360"/>
              </w:tabs>
              <w:ind w:left="360" w:hanging="360"/>
            </w:pPr>
            <w:r w:rsidRPr="007B45C0">
              <w:t>umí je správně zařadit podle jejich konstrukce</w:t>
            </w:r>
          </w:p>
          <w:p w14:paraId="55DD25AA" w14:textId="77777777" w:rsidR="00103B11" w:rsidRPr="007B45C0" w:rsidRDefault="00103B11" w:rsidP="005D78AC">
            <w:pPr>
              <w:pStyle w:val="svp"/>
              <w:numPr>
                <w:ilvl w:val="0"/>
                <w:numId w:val="9"/>
              </w:numPr>
              <w:tabs>
                <w:tab w:val="clear" w:pos="417"/>
                <w:tab w:val="num" w:pos="360"/>
              </w:tabs>
              <w:ind w:left="360" w:hanging="360"/>
            </w:pPr>
            <w:r w:rsidRPr="007B45C0">
              <w:t>dovede charakterizovat různé druhy spojek</w:t>
            </w:r>
          </w:p>
        </w:tc>
      </w:tr>
      <w:tr w:rsidR="00103B11" w:rsidRPr="007B45C0" w14:paraId="41F71D94" w14:textId="77777777" w:rsidTr="006C55DE">
        <w:tc>
          <w:tcPr>
            <w:tcW w:w="3822" w:type="dxa"/>
            <w:tcBorders>
              <w:top w:val="nil"/>
              <w:bottom w:val="nil"/>
            </w:tcBorders>
          </w:tcPr>
          <w:p w14:paraId="7135802F" w14:textId="77777777" w:rsidR="00103B11" w:rsidRPr="007B45C0" w:rsidRDefault="00103B11" w:rsidP="005D78AC">
            <w:pPr>
              <w:pStyle w:val="svp"/>
              <w:numPr>
                <w:ilvl w:val="0"/>
                <w:numId w:val="9"/>
              </w:numPr>
              <w:tabs>
                <w:tab w:val="clear" w:pos="417"/>
                <w:tab w:val="num" w:pos="360"/>
              </w:tabs>
              <w:ind w:left="360" w:hanging="360"/>
            </w:pPr>
            <w:r w:rsidRPr="007B45C0">
              <w:t>Brzdy, význam, použití, princip</w:t>
            </w:r>
          </w:p>
        </w:tc>
        <w:tc>
          <w:tcPr>
            <w:tcW w:w="3691" w:type="dxa"/>
            <w:tcBorders>
              <w:top w:val="nil"/>
              <w:bottom w:val="nil"/>
            </w:tcBorders>
          </w:tcPr>
          <w:p w14:paraId="2C8380F0" w14:textId="77777777" w:rsidR="00103B11" w:rsidRPr="007B45C0" w:rsidRDefault="00103B11" w:rsidP="005D78AC">
            <w:pPr>
              <w:pStyle w:val="svp"/>
              <w:numPr>
                <w:ilvl w:val="0"/>
                <w:numId w:val="9"/>
              </w:numPr>
              <w:tabs>
                <w:tab w:val="clear" w:pos="417"/>
                <w:tab w:val="num" w:pos="360"/>
              </w:tabs>
              <w:ind w:left="360" w:hanging="360"/>
            </w:pPr>
            <w:r w:rsidRPr="007B45C0">
              <w:t>popíše význam brzd</w:t>
            </w:r>
          </w:p>
          <w:p w14:paraId="4BF64663" w14:textId="77777777" w:rsidR="00103B11" w:rsidRPr="007B45C0" w:rsidRDefault="00103B11" w:rsidP="005D78AC">
            <w:pPr>
              <w:pStyle w:val="svp"/>
              <w:numPr>
                <w:ilvl w:val="0"/>
                <w:numId w:val="9"/>
              </w:numPr>
              <w:tabs>
                <w:tab w:val="clear" w:pos="417"/>
                <w:tab w:val="num" w:pos="360"/>
              </w:tabs>
              <w:ind w:left="360" w:hanging="360"/>
            </w:pPr>
            <w:r w:rsidRPr="007B45C0">
              <w:t>umí je správně zařadit, popsat a vysvětlit jejich použití</w:t>
            </w:r>
          </w:p>
        </w:tc>
      </w:tr>
      <w:tr w:rsidR="00103B11" w:rsidRPr="007B45C0" w14:paraId="1FD70C00" w14:textId="77777777" w:rsidTr="006C55DE">
        <w:tc>
          <w:tcPr>
            <w:tcW w:w="3822" w:type="dxa"/>
            <w:tcBorders>
              <w:top w:val="nil"/>
              <w:bottom w:val="nil"/>
            </w:tcBorders>
          </w:tcPr>
          <w:p w14:paraId="403699E5" w14:textId="77777777" w:rsidR="00103B11" w:rsidRPr="007B45C0" w:rsidRDefault="00103B11" w:rsidP="005D78AC">
            <w:pPr>
              <w:pStyle w:val="svp"/>
              <w:numPr>
                <w:ilvl w:val="0"/>
                <w:numId w:val="9"/>
              </w:numPr>
              <w:tabs>
                <w:tab w:val="clear" w:pos="417"/>
                <w:tab w:val="num" w:pos="360"/>
              </w:tabs>
              <w:ind w:left="360" w:hanging="360"/>
            </w:pPr>
            <w:r w:rsidRPr="007B45C0">
              <w:t>Mechanizmy</w:t>
            </w:r>
          </w:p>
          <w:p w14:paraId="09BACBF3" w14:textId="77777777" w:rsidR="00103B11" w:rsidRPr="007B45C0" w:rsidRDefault="00103B11" w:rsidP="005D78AC">
            <w:pPr>
              <w:pStyle w:val="svp"/>
              <w:numPr>
                <w:ilvl w:val="0"/>
                <w:numId w:val="9"/>
              </w:numPr>
              <w:tabs>
                <w:tab w:val="clear" w:pos="417"/>
                <w:tab w:val="num" w:pos="360"/>
              </w:tabs>
              <w:ind w:left="360" w:hanging="360"/>
            </w:pPr>
            <w:r w:rsidRPr="007B45C0">
              <w:t>Mechanické převody a jejich součásti</w:t>
            </w:r>
          </w:p>
        </w:tc>
        <w:tc>
          <w:tcPr>
            <w:tcW w:w="3691" w:type="dxa"/>
            <w:tcBorders>
              <w:top w:val="nil"/>
              <w:bottom w:val="nil"/>
            </w:tcBorders>
          </w:tcPr>
          <w:p w14:paraId="5E2ED004" w14:textId="77777777" w:rsidR="00103B11" w:rsidRPr="007B45C0" w:rsidRDefault="00103B11" w:rsidP="005D78AC">
            <w:pPr>
              <w:pStyle w:val="svp"/>
              <w:numPr>
                <w:ilvl w:val="0"/>
                <w:numId w:val="9"/>
              </w:numPr>
              <w:tabs>
                <w:tab w:val="clear" w:pos="417"/>
                <w:tab w:val="num" w:pos="360"/>
              </w:tabs>
              <w:ind w:left="360" w:hanging="360"/>
            </w:pPr>
            <w:r w:rsidRPr="007B45C0">
              <w:t>rozeznává druhy mechanizmů, vysvětlí jejich základní funkční principy, používá jejich základní parametry k jednoduchým výpočtům (převodový poměr, velikost upínací síly apod.)</w:t>
            </w:r>
          </w:p>
          <w:p w14:paraId="44EEFFC5" w14:textId="77777777" w:rsidR="00103B11" w:rsidRPr="007B45C0" w:rsidRDefault="00103B11" w:rsidP="005D78AC">
            <w:pPr>
              <w:pStyle w:val="svp"/>
              <w:numPr>
                <w:ilvl w:val="0"/>
                <w:numId w:val="9"/>
              </w:numPr>
              <w:tabs>
                <w:tab w:val="clear" w:pos="417"/>
                <w:tab w:val="num" w:pos="360"/>
              </w:tabs>
              <w:ind w:left="360" w:hanging="360"/>
            </w:pPr>
            <w:r w:rsidRPr="007B45C0">
              <w:t>rozlišuje základní prvky převodů</w:t>
            </w:r>
          </w:p>
        </w:tc>
      </w:tr>
      <w:tr w:rsidR="00E239B4" w:rsidRPr="007B45C0" w14:paraId="3240CCD6" w14:textId="77777777" w:rsidTr="00103B11">
        <w:tc>
          <w:tcPr>
            <w:tcW w:w="3822" w:type="dxa"/>
            <w:tcBorders>
              <w:top w:val="nil"/>
            </w:tcBorders>
          </w:tcPr>
          <w:p w14:paraId="17F410E7" w14:textId="77777777" w:rsidR="00E239B4" w:rsidRPr="007B45C0" w:rsidRDefault="00E239B4" w:rsidP="005D78AC">
            <w:pPr>
              <w:pStyle w:val="svp"/>
              <w:numPr>
                <w:ilvl w:val="0"/>
                <w:numId w:val="9"/>
              </w:numPr>
              <w:tabs>
                <w:tab w:val="clear" w:pos="417"/>
                <w:tab w:val="num" w:pos="360"/>
              </w:tabs>
              <w:ind w:left="360" w:hanging="360"/>
            </w:pPr>
            <w:r w:rsidRPr="007B45C0">
              <w:t>Kinematické mechanizmy</w:t>
            </w:r>
          </w:p>
          <w:p w14:paraId="09392A8A" w14:textId="77777777" w:rsidR="00E239B4" w:rsidRPr="007B45C0" w:rsidRDefault="00E239B4" w:rsidP="005D78AC">
            <w:pPr>
              <w:pStyle w:val="svp"/>
              <w:numPr>
                <w:ilvl w:val="0"/>
                <w:numId w:val="9"/>
              </w:numPr>
              <w:tabs>
                <w:tab w:val="clear" w:pos="417"/>
                <w:tab w:val="num" w:pos="360"/>
              </w:tabs>
              <w:ind w:left="360" w:hanging="360"/>
            </w:pPr>
            <w:r w:rsidRPr="007B45C0">
              <w:t>Tekutinové mechanizmy</w:t>
            </w:r>
          </w:p>
        </w:tc>
        <w:tc>
          <w:tcPr>
            <w:tcW w:w="3691" w:type="dxa"/>
            <w:tcBorders>
              <w:top w:val="nil"/>
            </w:tcBorders>
          </w:tcPr>
          <w:p w14:paraId="7121A195" w14:textId="77777777" w:rsidR="00E239B4" w:rsidRPr="007B45C0" w:rsidRDefault="006C55DE" w:rsidP="005D78AC">
            <w:pPr>
              <w:pStyle w:val="svp"/>
              <w:numPr>
                <w:ilvl w:val="0"/>
                <w:numId w:val="9"/>
              </w:numPr>
              <w:tabs>
                <w:tab w:val="clear" w:pos="417"/>
                <w:tab w:val="num" w:pos="360"/>
              </w:tabs>
              <w:ind w:left="360" w:hanging="360"/>
            </w:pPr>
            <w:r w:rsidRPr="007B45C0">
              <w:t>vysvětlí funkční principy, vlastnosti a možná použití jednoduchých kinematických a tekutinových mechanizmů</w:t>
            </w:r>
          </w:p>
        </w:tc>
      </w:tr>
      <w:tr w:rsidR="00103B11" w:rsidRPr="007B45C0" w14:paraId="2431B80C" w14:textId="77777777" w:rsidTr="00103B11">
        <w:tc>
          <w:tcPr>
            <w:tcW w:w="7513" w:type="dxa"/>
            <w:gridSpan w:val="2"/>
          </w:tcPr>
          <w:p w14:paraId="7AFF0362" w14:textId="468D4CB4" w:rsidR="00103B11" w:rsidRPr="007B45C0" w:rsidRDefault="000F3E95" w:rsidP="005D78AC">
            <w:pPr>
              <w:pStyle w:val="svp"/>
            </w:pPr>
            <w:r w:rsidRPr="007B45C0">
              <w:t xml:space="preserve">Počet hodin: </w:t>
            </w:r>
            <w:r w:rsidR="00103B11" w:rsidRPr="007B45C0">
              <w:t>17</w:t>
            </w:r>
          </w:p>
        </w:tc>
      </w:tr>
    </w:tbl>
    <w:p w14:paraId="226E5823" w14:textId="77777777" w:rsidR="00103B11" w:rsidRPr="007B45C0" w:rsidRDefault="00103B11" w:rsidP="005D78AC">
      <w:pPr>
        <w:pStyle w:val="svp"/>
      </w:pPr>
    </w:p>
    <w:p w14:paraId="7E37FDE5" w14:textId="77777777" w:rsidR="00103B11" w:rsidRPr="007B45C0" w:rsidRDefault="00103B11" w:rsidP="005D78AC">
      <w:pPr>
        <w:pStyle w:val="svp"/>
        <w:tabs>
          <w:tab w:val="right" w:pos="7371"/>
        </w:tabs>
      </w:pPr>
      <w:r w:rsidRPr="007B45C0">
        <w:t>2. ročník</w:t>
      </w:r>
      <w:r w:rsidRPr="007B45C0">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3B11" w:rsidRPr="007B45C0" w14:paraId="32075BC2" w14:textId="77777777" w:rsidTr="00103B11">
        <w:tc>
          <w:tcPr>
            <w:tcW w:w="3750" w:type="dxa"/>
            <w:tcBorders>
              <w:bottom w:val="single" w:sz="4" w:space="0" w:color="auto"/>
            </w:tcBorders>
          </w:tcPr>
          <w:p w14:paraId="45142976" w14:textId="77777777" w:rsidR="00103B11" w:rsidRPr="007B45C0" w:rsidRDefault="00103B11" w:rsidP="005D78AC">
            <w:pPr>
              <w:pStyle w:val="svp"/>
              <w:numPr>
                <w:ilvl w:val="0"/>
                <w:numId w:val="12"/>
              </w:numPr>
              <w:rPr>
                <w:bCs/>
              </w:rPr>
            </w:pPr>
            <w:r w:rsidRPr="007B45C0">
              <w:rPr>
                <w:bCs/>
              </w:rPr>
              <w:t>Potrubí a armatury</w:t>
            </w:r>
          </w:p>
        </w:tc>
        <w:tc>
          <w:tcPr>
            <w:tcW w:w="3760" w:type="dxa"/>
            <w:tcBorders>
              <w:bottom w:val="single" w:sz="4" w:space="0" w:color="auto"/>
            </w:tcBorders>
          </w:tcPr>
          <w:p w14:paraId="318763AB" w14:textId="77777777" w:rsidR="00103B11" w:rsidRPr="007B45C0" w:rsidRDefault="00103B11" w:rsidP="005D78AC">
            <w:pPr>
              <w:pStyle w:val="svp"/>
            </w:pPr>
            <w:r w:rsidRPr="007B45C0">
              <w:t>Žák:</w:t>
            </w:r>
          </w:p>
        </w:tc>
      </w:tr>
      <w:tr w:rsidR="00103B11" w:rsidRPr="007B45C0" w14:paraId="1DF7F706" w14:textId="77777777" w:rsidTr="00103B11">
        <w:tc>
          <w:tcPr>
            <w:tcW w:w="3750" w:type="dxa"/>
            <w:tcBorders>
              <w:top w:val="nil"/>
              <w:bottom w:val="nil"/>
            </w:tcBorders>
          </w:tcPr>
          <w:p w14:paraId="5F57E3A3" w14:textId="77777777" w:rsidR="00103B11" w:rsidRPr="007B45C0" w:rsidRDefault="00103B11" w:rsidP="005D78AC">
            <w:pPr>
              <w:pStyle w:val="svp"/>
              <w:numPr>
                <w:ilvl w:val="0"/>
                <w:numId w:val="9"/>
              </w:numPr>
              <w:tabs>
                <w:tab w:val="clear" w:pos="417"/>
                <w:tab w:val="num" w:pos="360"/>
              </w:tabs>
              <w:ind w:left="360" w:hanging="360"/>
            </w:pPr>
            <w:r w:rsidRPr="007B45C0">
              <w:t>Potrubí a jeho příslušenství</w:t>
            </w:r>
          </w:p>
        </w:tc>
        <w:tc>
          <w:tcPr>
            <w:tcW w:w="3760" w:type="dxa"/>
            <w:tcBorders>
              <w:top w:val="nil"/>
              <w:bottom w:val="nil"/>
            </w:tcBorders>
          </w:tcPr>
          <w:p w14:paraId="49C4CCF7" w14:textId="77777777" w:rsidR="00103B11" w:rsidRPr="007B45C0" w:rsidRDefault="00103B11" w:rsidP="005D78AC">
            <w:pPr>
              <w:pStyle w:val="svp"/>
              <w:numPr>
                <w:ilvl w:val="0"/>
                <w:numId w:val="9"/>
              </w:numPr>
              <w:tabs>
                <w:tab w:val="clear" w:pos="417"/>
                <w:tab w:val="num" w:pos="360"/>
              </w:tabs>
              <w:ind w:left="360" w:hanging="360"/>
            </w:pPr>
            <w:r w:rsidRPr="007B45C0">
              <w:t>popíše potrubí a jeho příslušenství</w:t>
            </w:r>
          </w:p>
        </w:tc>
      </w:tr>
      <w:tr w:rsidR="00103B11" w:rsidRPr="007B45C0" w14:paraId="4CDC5659" w14:textId="77777777" w:rsidTr="00103B11">
        <w:tc>
          <w:tcPr>
            <w:tcW w:w="3750" w:type="dxa"/>
            <w:tcBorders>
              <w:top w:val="nil"/>
              <w:bottom w:val="nil"/>
            </w:tcBorders>
          </w:tcPr>
          <w:p w14:paraId="4CCC6C1C" w14:textId="77777777" w:rsidR="00103B11" w:rsidRPr="007B45C0" w:rsidRDefault="00103B11" w:rsidP="005D78AC">
            <w:pPr>
              <w:pStyle w:val="svp"/>
              <w:numPr>
                <w:ilvl w:val="0"/>
                <w:numId w:val="9"/>
              </w:numPr>
              <w:tabs>
                <w:tab w:val="clear" w:pos="417"/>
                <w:tab w:val="num" w:pos="360"/>
              </w:tabs>
              <w:ind w:left="360" w:hanging="360"/>
            </w:pPr>
            <w:r w:rsidRPr="007B45C0">
              <w:t>Potrubí, význam, použití</w:t>
            </w:r>
          </w:p>
        </w:tc>
        <w:tc>
          <w:tcPr>
            <w:tcW w:w="3760" w:type="dxa"/>
            <w:tcBorders>
              <w:top w:val="nil"/>
              <w:bottom w:val="nil"/>
            </w:tcBorders>
          </w:tcPr>
          <w:p w14:paraId="595C3A39" w14:textId="77777777" w:rsidR="00103B11" w:rsidRPr="007B45C0" w:rsidRDefault="00103B11" w:rsidP="005D78AC">
            <w:pPr>
              <w:pStyle w:val="svp"/>
              <w:numPr>
                <w:ilvl w:val="0"/>
                <w:numId w:val="9"/>
              </w:numPr>
              <w:tabs>
                <w:tab w:val="clear" w:pos="417"/>
                <w:tab w:val="num" w:pos="360"/>
              </w:tabs>
              <w:ind w:left="360" w:hanging="360"/>
            </w:pPr>
            <w:r w:rsidRPr="007B45C0">
              <w:t>má představu o základních pojmech potrubí, jeho funkcích, parametrech, spojování, ochraně a uložení</w:t>
            </w:r>
          </w:p>
          <w:p w14:paraId="4232848F" w14:textId="77777777" w:rsidR="00103B11" w:rsidRPr="007B45C0" w:rsidRDefault="00103B11" w:rsidP="005D78AC">
            <w:pPr>
              <w:pStyle w:val="svp"/>
              <w:numPr>
                <w:ilvl w:val="0"/>
                <w:numId w:val="9"/>
              </w:numPr>
              <w:tabs>
                <w:tab w:val="clear" w:pos="417"/>
                <w:tab w:val="num" w:pos="360"/>
              </w:tabs>
              <w:ind w:left="360" w:hanging="360"/>
            </w:pPr>
            <w:r w:rsidRPr="007B45C0">
              <w:t xml:space="preserve">popíše jednotlivé druhy armatur </w:t>
            </w:r>
          </w:p>
          <w:p w14:paraId="27143259" w14:textId="77777777" w:rsidR="00103B11" w:rsidRPr="007B45C0" w:rsidRDefault="00103B11" w:rsidP="005D78AC">
            <w:pPr>
              <w:pStyle w:val="svp"/>
              <w:numPr>
                <w:ilvl w:val="0"/>
                <w:numId w:val="9"/>
              </w:numPr>
              <w:tabs>
                <w:tab w:val="clear" w:pos="417"/>
                <w:tab w:val="num" w:pos="360"/>
              </w:tabs>
              <w:ind w:left="360" w:hanging="360"/>
            </w:pPr>
            <w:r w:rsidRPr="007B45C0">
              <w:lastRenderedPageBreak/>
              <w:t>vysvětlí význam potrubí a jeho použití</w:t>
            </w:r>
          </w:p>
        </w:tc>
      </w:tr>
      <w:tr w:rsidR="00103B11" w:rsidRPr="007B45C0" w14:paraId="36FD641F" w14:textId="77777777" w:rsidTr="00103B11">
        <w:tc>
          <w:tcPr>
            <w:tcW w:w="3750" w:type="dxa"/>
            <w:tcBorders>
              <w:top w:val="nil"/>
              <w:bottom w:val="nil"/>
            </w:tcBorders>
          </w:tcPr>
          <w:p w14:paraId="3BE98241" w14:textId="77777777" w:rsidR="00103B11" w:rsidRPr="007B45C0" w:rsidRDefault="00103B11" w:rsidP="005D78AC">
            <w:pPr>
              <w:pStyle w:val="svp"/>
              <w:numPr>
                <w:ilvl w:val="0"/>
                <w:numId w:val="9"/>
              </w:numPr>
              <w:tabs>
                <w:tab w:val="clear" w:pos="417"/>
                <w:tab w:val="num" w:pos="360"/>
              </w:tabs>
              <w:ind w:left="360" w:hanging="360"/>
            </w:pPr>
            <w:r w:rsidRPr="007B45C0">
              <w:lastRenderedPageBreak/>
              <w:t>Materiál potrubí</w:t>
            </w:r>
          </w:p>
        </w:tc>
        <w:tc>
          <w:tcPr>
            <w:tcW w:w="3760" w:type="dxa"/>
            <w:tcBorders>
              <w:top w:val="nil"/>
              <w:bottom w:val="nil"/>
            </w:tcBorders>
          </w:tcPr>
          <w:p w14:paraId="0836BD00" w14:textId="77777777" w:rsidR="00103B11" w:rsidRPr="007B45C0" w:rsidRDefault="00103B11" w:rsidP="005D78AC">
            <w:pPr>
              <w:pStyle w:val="svp"/>
              <w:numPr>
                <w:ilvl w:val="0"/>
                <w:numId w:val="9"/>
              </w:numPr>
              <w:tabs>
                <w:tab w:val="clear" w:pos="417"/>
                <w:tab w:val="num" w:pos="360"/>
              </w:tabs>
              <w:ind w:left="360" w:hanging="360"/>
            </w:pPr>
            <w:r w:rsidRPr="007B45C0">
              <w:t>uvede používané materiály potrubí</w:t>
            </w:r>
          </w:p>
        </w:tc>
      </w:tr>
      <w:tr w:rsidR="00103B11" w:rsidRPr="007B45C0" w14:paraId="1A554EAB" w14:textId="77777777" w:rsidTr="00103B11">
        <w:tc>
          <w:tcPr>
            <w:tcW w:w="3750" w:type="dxa"/>
            <w:tcBorders>
              <w:top w:val="nil"/>
              <w:bottom w:val="nil"/>
            </w:tcBorders>
          </w:tcPr>
          <w:p w14:paraId="31F6B8CD" w14:textId="77777777" w:rsidR="00103B11" w:rsidRPr="007B45C0" w:rsidRDefault="00103B11" w:rsidP="005D78AC">
            <w:pPr>
              <w:pStyle w:val="svp"/>
              <w:numPr>
                <w:ilvl w:val="0"/>
                <w:numId w:val="9"/>
              </w:numPr>
              <w:tabs>
                <w:tab w:val="clear" w:pos="417"/>
                <w:tab w:val="num" w:pos="360"/>
              </w:tabs>
              <w:ind w:left="360" w:hanging="360"/>
            </w:pPr>
            <w:r w:rsidRPr="007B45C0">
              <w:t>Spojování potrubí rozebíratelným i nerozebíratelným způsobem</w:t>
            </w:r>
          </w:p>
        </w:tc>
        <w:tc>
          <w:tcPr>
            <w:tcW w:w="3760" w:type="dxa"/>
            <w:tcBorders>
              <w:top w:val="nil"/>
              <w:bottom w:val="nil"/>
            </w:tcBorders>
          </w:tcPr>
          <w:p w14:paraId="611C6B82" w14:textId="77777777" w:rsidR="00103B11" w:rsidRPr="007B45C0" w:rsidRDefault="00103B11" w:rsidP="005D78AC">
            <w:pPr>
              <w:pStyle w:val="svp"/>
              <w:numPr>
                <w:ilvl w:val="0"/>
                <w:numId w:val="9"/>
              </w:numPr>
              <w:tabs>
                <w:tab w:val="clear" w:pos="417"/>
                <w:tab w:val="num" w:pos="360"/>
              </w:tabs>
              <w:ind w:left="360" w:hanging="360"/>
            </w:pPr>
            <w:r w:rsidRPr="007B45C0">
              <w:t>dovede popsat různé druhy spojování potrubí</w:t>
            </w:r>
          </w:p>
        </w:tc>
      </w:tr>
      <w:tr w:rsidR="00103B11" w:rsidRPr="007B45C0" w14:paraId="335ABFEA" w14:textId="77777777" w:rsidTr="00103B11">
        <w:tc>
          <w:tcPr>
            <w:tcW w:w="3750" w:type="dxa"/>
            <w:tcBorders>
              <w:top w:val="nil"/>
              <w:bottom w:val="nil"/>
            </w:tcBorders>
          </w:tcPr>
          <w:p w14:paraId="55B7B3F0" w14:textId="77777777" w:rsidR="00103B11" w:rsidRPr="007B45C0" w:rsidRDefault="00103B11" w:rsidP="005D78AC">
            <w:pPr>
              <w:pStyle w:val="svp"/>
              <w:numPr>
                <w:ilvl w:val="0"/>
                <w:numId w:val="9"/>
              </w:numPr>
              <w:tabs>
                <w:tab w:val="clear" w:pos="417"/>
                <w:tab w:val="num" w:pos="360"/>
              </w:tabs>
              <w:ind w:left="360" w:hanging="360"/>
            </w:pPr>
            <w:r w:rsidRPr="007B45C0">
              <w:t>Armatury potrubí</w:t>
            </w:r>
          </w:p>
        </w:tc>
        <w:tc>
          <w:tcPr>
            <w:tcW w:w="3760" w:type="dxa"/>
            <w:tcBorders>
              <w:top w:val="nil"/>
              <w:bottom w:val="nil"/>
            </w:tcBorders>
          </w:tcPr>
          <w:p w14:paraId="037ED269" w14:textId="77777777" w:rsidR="00103B11" w:rsidRPr="007B45C0" w:rsidRDefault="00103B11" w:rsidP="005D78AC">
            <w:pPr>
              <w:pStyle w:val="svp"/>
              <w:numPr>
                <w:ilvl w:val="0"/>
                <w:numId w:val="9"/>
              </w:numPr>
              <w:tabs>
                <w:tab w:val="clear" w:pos="417"/>
                <w:tab w:val="num" w:pos="360"/>
              </w:tabs>
              <w:ind w:left="360" w:hanging="360"/>
            </w:pPr>
            <w:r w:rsidRPr="007B45C0">
              <w:t>rozezná jednotlivé armatury</w:t>
            </w:r>
          </w:p>
        </w:tc>
      </w:tr>
      <w:tr w:rsidR="00103B11" w:rsidRPr="007B45C0" w14:paraId="263B7D81" w14:textId="77777777" w:rsidTr="00103B11">
        <w:tc>
          <w:tcPr>
            <w:tcW w:w="3750" w:type="dxa"/>
            <w:tcBorders>
              <w:top w:val="nil"/>
              <w:bottom w:val="nil"/>
            </w:tcBorders>
          </w:tcPr>
          <w:p w14:paraId="3B814F92" w14:textId="77777777" w:rsidR="00103B11" w:rsidRPr="007B45C0" w:rsidRDefault="00103B11" w:rsidP="005D78AC">
            <w:pPr>
              <w:pStyle w:val="svp"/>
              <w:numPr>
                <w:ilvl w:val="0"/>
                <w:numId w:val="9"/>
              </w:numPr>
              <w:tabs>
                <w:tab w:val="clear" w:pos="417"/>
                <w:tab w:val="num" w:pos="360"/>
              </w:tabs>
              <w:ind w:left="360" w:hanging="360"/>
            </w:pPr>
            <w:r w:rsidRPr="007B45C0">
              <w:t>Uzavírací a regulační armatury</w:t>
            </w:r>
          </w:p>
          <w:p w14:paraId="6AD66C87" w14:textId="77777777" w:rsidR="00103B11" w:rsidRPr="007B45C0" w:rsidRDefault="00103B11" w:rsidP="005D78AC">
            <w:pPr>
              <w:pStyle w:val="svp"/>
              <w:numPr>
                <w:ilvl w:val="0"/>
                <w:numId w:val="9"/>
              </w:numPr>
              <w:tabs>
                <w:tab w:val="clear" w:pos="417"/>
                <w:tab w:val="num" w:pos="360"/>
              </w:tabs>
              <w:ind w:left="360" w:hanging="360"/>
            </w:pPr>
            <w:r w:rsidRPr="007B45C0">
              <w:t>Zpětné a pojistné armatury</w:t>
            </w:r>
          </w:p>
        </w:tc>
        <w:tc>
          <w:tcPr>
            <w:tcW w:w="3760" w:type="dxa"/>
            <w:tcBorders>
              <w:top w:val="nil"/>
              <w:bottom w:val="nil"/>
            </w:tcBorders>
          </w:tcPr>
          <w:p w14:paraId="3F0E64BD" w14:textId="77777777" w:rsidR="00103B11" w:rsidRPr="007B45C0" w:rsidRDefault="00103B11" w:rsidP="005D78AC">
            <w:pPr>
              <w:pStyle w:val="svp"/>
              <w:numPr>
                <w:ilvl w:val="0"/>
                <w:numId w:val="9"/>
              </w:numPr>
              <w:tabs>
                <w:tab w:val="clear" w:pos="417"/>
                <w:tab w:val="num" w:pos="360"/>
              </w:tabs>
              <w:ind w:left="360" w:hanging="360"/>
            </w:pPr>
            <w:r w:rsidRPr="007B45C0">
              <w:t>uvede popisy, použití a účel uzavíracích, regulačních, zpětných a pojistných armatur</w:t>
            </w:r>
          </w:p>
        </w:tc>
      </w:tr>
      <w:tr w:rsidR="00103B11" w:rsidRPr="007B45C0" w14:paraId="774E35FD" w14:textId="77777777" w:rsidTr="00103B11">
        <w:tc>
          <w:tcPr>
            <w:tcW w:w="3750" w:type="dxa"/>
            <w:tcBorders>
              <w:top w:val="nil"/>
              <w:bottom w:val="nil"/>
            </w:tcBorders>
          </w:tcPr>
          <w:p w14:paraId="534A8558" w14:textId="77777777" w:rsidR="00103B11" w:rsidRPr="007B45C0" w:rsidRDefault="00103B11" w:rsidP="005D78AC">
            <w:pPr>
              <w:pStyle w:val="svp"/>
              <w:numPr>
                <w:ilvl w:val="0"/>
                <w:numId w:val="9"/>
              </w:numPr>
              <w:tabs>
                <w:tab w:val="clear" w:pos="417"/>
                <w:tab w:val="num" w:pos="360"/>
              </w:tabs>
              <w:ind w:left="360" w:hanging="360"/>
            </w:pPr>
            <w:r w:rsidRPr="007B45C0">
              <w:t>Kontrolní a měřicí přístroje</w:t>
            </w:r>
          </w:p>
        </w:tc>
        <w:tc>
          <w:tcPr>
            <w:tcW w:w="3760" w:type="dxa"/>
            <w:tcBorders>
              <w:top w:val="nil"/>
              <w:bottom w:val="nil"/>
            </w:tcBorders>
          </w:tcPr>
          <w:p w14:paraId="6CEA65BF" w14:textId="77777777" w:rsidR="00103B11" w:rsidRPr="007B45C0" w:rsidRDefault="00103B11" w:rsidP="005D78AC">
            <w:pPr>
              <w:pStyle w:val="svp"/>
              <w:numPr>
                <w:ilvl w:val="0"/>
                <w:numId w:val="9"/>
              </w:numPr>
              <w:tabs>
                <w:tab w:val="clear" w:pos="417"/>
                <w:tab w:val="num" w:pos="360"/>
              </w:tabs>
              <w:ind w:left="360" w:hanging="360"/>
            </w:pPr>
            <w:r w:rsidRPr="007B45C0">
              <w:t>orientuje se v problematice kontrolních přístrojů</w:t>
            </w:r>
          </w:p>
        </w:tc>
      </w:tr>
      <w:tr w:rsidR="00103B11" w:rsidRPr="007B45C0" w14:paraId="474F6E70" w14:textId="77777777" w:rsidTr="00103B11">
        <w:tc>
          <w:tcPr>
            <w:tcW w:w="3750" w:type="dxa"/>
            <w:tcBorders>
              <w:top w:val="nil"/>
              <w:bottom w:val="single" w:sz="4" w:space="0" w:color="auto"/>
            </w:tcBorders>
          </w:tcPr>
          <w:p w14:paraId="0E7A1071" w14:textId="77777777" w:rsidR="00103B11" w:rsidRPr="007B45C0" w:rsidRDefault="00103B11" w:rsidP="005D78AC">
            <w:pPr>
              <w:pStyle w:val="svp"/>
              <w:numPr>
                <w:ilvl w:val="0"/>
                <w:numId w:val="9"/>
              </w:numPr>
              <w:tabs>
                <w:tab w:val="clear" w:pos="417"/>
                <w:tab w:val="num" w:pos="360"/>
              </w:tabs>
              <w:ind w:left="360" w:hanging="360"/>
            </w:pPr>
            <w:r w:rsidRPr="007B45C0">
              <w:t>Bezpečnostní a technické požadavky</w:t>
            </w:r>
          </w:p>
        </w:tc>
        <w:tc>
          <w:tcPr>
            <w:tcW w:w="3760" w:type="dxa"/>
            <w:tcBorders>
              <w:top w:val="nil"/>
              <w:bottom w:val="single" w:sz="4" w:space="0" w:color="auto"/>
            </w:tcBorders>
          </w:tcPr>
          <w:p w14:paraId="7BD57752" w14:textId="77777777" w:rsidR="00103B11" w:rsidRPr="007B45C0" w:rsidRDefault="00103B11" w:rsidP="005D78AC">
            <w:pPr>
              <w:pStyle w:val="svp"/>
              <w:numPr>
                <w:ilvl w:val="0"/>
                <w:numId w:val="9"/>
              </w:numPr>
              <w:tabs>
                <w:tab w:val="clear" w:pos="417"/>
                <w:tab w:val="num" w:pos="360"/>
              </w:tabs>
              <w:ind w:left="360" w:hanging="360"/>
            </w:pPr>
            <w:r w:rsidRPr="007B45C0">
              <w:t>respektuje bezpečnostní a technické požadavky potrubí a armatur</w:t>
            </w:r>
          </w:p>
        </w:tc>
      </w:tr>
      <w:tr w:rsidR="00103B11" w:rsidRPr="007B45C0" w14:paraId="0F30BCF5" w14:textId="77777777" w:rsidTr="00103B11">
        <w:tc>
          <w:tcPr>
            <w:tcW w:w="7510" w:type="dxa"/>
            <w:gridSpan w:val="2"/>
            <w:tcBorders>
              <w:top w:val="single" w:sz="4" w:space="0" w:color="auto"/>
            </w:tcBorders>
          </w:tcPr>
          <w:p w14:paraId="4D4C9D06" w14:textId="4B08E652" w:rsidR="00103B11" w:rsidRPr="007B45C0" w:rsidRDefault="000F3E95" w:rsidP="005D78AC">
            <w:pPr>
              <w:pStyle w:val="svp"/>
            </w:pPr>
            <w:r w:rsidRPr="007B45C0">
              <w:t xml:space="preserve">Počet hodin: </w:t>
            </w:r>
            <w:r w:rsidR="00103B11" w:rsidRPr="007B45C0">
              <w:t>4</w:t>
            </w:r>
          </w:p>
        </w:tc>
      </w:tr>
    </w:tbl>
    <w:p w14:paraId="5BCDCB4F" w14:textId="77777777" w:rsidR="00103B11" w:rsidRPr="007B45C0" w:rsidRDefault="00103B11" w:rsidP="005D78AC">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103B11" w:rsidRPr="007B45C0" w14:paraId="1801FC60" w14:textId="77777777" w:rsidTr="00103B11">
        <w:tc>
          <w:tcPr>
            <w:tcW w:w="3750" w:type="dxa"/>
            <w:tcBorders>
              <w:top w:val="single" w:sz="4" w:space="0" w:color="auto"/>
              <w:left w:val="single" w:sz="4" w:space="0" w:color="auto"/>
              <w:bottom w:val="single" w:sz="4" w:space="0" w:color="auto"/>
              <w:right w:val="single" w:sz="4" w:space="0" w:color="auto"/>
            </w:tcBorders>
          </w:tcPr>
          <w:p w14:paraId="00FD7A68" w14:textId="77777777" w:rsidR="00103B11" w:rsidRPr="007B45C0" w:rsidRDefault="00103B11" w:rsidP="005D78AC">
            <w:pPr>
              <w:pStyle w:val="svp"/>
              <w:numPr>
                <w:ilvl w:val="0"/>
                <w:numId w:val="12"/>
              </w:numPr>
              <w:rPr>
                <w:bCs/>
              </w:rPr>
            </w:pPr>
            <w:r w:rsidRPr="007B45C0">
              <w:rPr>
                <w:bCs/>
              </w:rPr>
              <w:t>Utěsňování a mazání součástí</w:t>
            </w:r>
          </w:p>
        </w:tc>
        <w:tc>
          <w:tcPr>
            <w:tcW w:w="3760" w:type="dxa"/>
            <w:tcBorders>
              <w:top w:val="single" w:sz="4" w:space="0" w:color="auto"/>
              <w:left w:val="single" w:sz="4" w:space="0" w:color="auto"/>
              <w:bottom w:val="single" w:sz="4" w:space="0" w:color="auto"/>
              <w:right w:val="single" w:sz="4" w:space="0" w:color="auto"/>
            </w:tcBorders>
          </w:tcPr>
          <w:p w14:paraId="174DA00E" w14:textId="77777777" w:rsidR="00103B11" w:rsidRPr="007B45C0" w:rsidRDefault="00103B11" w:rsidP="005D78AC">
            <w:pPr>
              <w:pStyle w:val="svp"/>
              <w:rPr>
                <w:rFonts w:ascii="Arial" w:hAnsi="Arial" w:cs="Arial"/>
                <w:b/>
                <w:bCs/>
              </w:rPr>
            </w:pPr>
            <w:r w:rsidRPr="007B45C0">
              <w:t>Žák:</w:t>
            </w:r>
          </w:p>
        </w:tc>
      </w:tr>
      <w:tr w:rsidR="00103B11" w:rsidRPr="007B45C0" w14:paraId="60D5F369" w14:textId="77777777" w:rsidTr="00103B11">
        <w:tc>
          <w:tcPr>
            <w:tcW w:w="3750" w:type="dxa"/>
            <w:tcBorders>
              <w:top w:val="nil"/>
              <w:left w:val="single" w:sz="4" w:space="0" w:color="auto"/>
              <w:bottom w:val="nil"/>
              <w:right w:val="single" w:sz="4" w:space="0" w:color="auto"/>
            </w:tcBorders>
          </w:tcPr>
          <w:p w14:paraId="1F3BB233" w14:textId="77777777" w:rsidR="00103B11" w:rsidRPr="007B45C0" w:rsidRDefault="00103B11" w:rsidP="005D78AC">
            <w:pPr>
              <w:pStyle w:val="svp"/>
              <w:numPr>
                <w:ilvl w:val="0"/>
                <w:numId w:val="9"/>
              </w:numPr>
              <w:tabs>
                <w:tab w:val="clear" w:pos="417"/>
                <w:tab w:val="num" w:pos="360"/>
              </w:tabs>
              <w:ind w:left="360" w:hanging="360"/>
            </w:pPr>
            <w:r w:rsidRPr="007B45C0">
              <w:t>Spoje a utěsňování strojních součástí</w:t>
            </w:r>
          </w:p>
        </w:tc>
        <w:tc>
          <w:tcPr>
            <w:tcW w:w="3760" w:type="dxa"/>
            <w:tcBorders>
              <w:top w:val="nil"/>
              <w:left w:val="single" w:sz="4" w:space="0" w:color="auto"/>
              <w:bottom w:val="nil"/>
              <w:right w:val="single" w:sz="4" w:space="0" w:color="auto"/>
            </w:tcBorders>
          </w:tcPr>
          <w:p w14:paraId="50301D04" w14:textId="77777777" w:rsidR="00103B11" w:rsidRPr="007B45C0" w:rsidRDefault="00103B11" w:rsidP="005D78AC">
            <w:pPr>
              <w:pStyle w:val="svp"/>
              <w:numPr>
                <w:ilvl w:val="0"/>
                <w:numId w:val="9"/>
              </w:numPr>
              <w:tabs>
                <w:tab w:val="clear" w:pos="417"/>
                <w:tab w:val="num" w:pos="360"/>
              </w:tabs>
              <w:ind w:left="360" w:hanging="360"/>
            </w:pPr>
            <w:r w:rsidRPr="007B45C0">
              <w:t>vysvětlí utěsňování strojních součástí</w:t>
            </w:r>
          </w:p>
        </w:tc>
      </w:tr>
      <w:tr w:rsidR="00103B11" w:rsidRPr="007B45C0" w14:paraId="2EB2192D" w14:textId="77777777" w:rsidTr="00103B11">
        <w:tc>
          <w:tcPr>
            <w:tcW w:w="3750" w:type="dxa"/>
            <w:tcBorders>
              <w:top w:val="nil"/>
              <w:left w:val="single" w:sz="4" w:space="0" w:color="auto"/>
              <w:bottom w:val="nil"/>
              <w:right w:val="single" w:sz="4" w:space="0" w:color="auto"/>
            </w:tcBorders>
          </w:tcPr>
          <w:p w14:paraId="0AE7FA49" w14:textId="77777777" w:rsidR="00103B11" w:rsidRPr="007B45C0" w:rsidRDefault="00103B11" w:rsidP="005D78AC">
            <w:pPr>
              <w:pStyle w:val="svp"/>
              <w:numPr>
                <w:ilvl w:val="0"/>
                <w:numId w:val="9"/>
              </w:numPr>
              <w:tabs>
                <w:tab w:val="clear" w:pos="417"/>
                <w:tab w:val="num" w:pos="360"/>
              </w:tabs>
              <w:ind w:left="360" w:hanging="360"/>
            </w:pPr>
            <w:r w:rsidRPr="007B45C0">
              <w:t>Utěsňování rozebíratelných spojů</w:t>
            </w:r>
          </w:p>
        </w:tc>
        <w:tc>
          <w:tcPr>
            <w:tcW w:w="3760" w:type="dxa"/>
            <w:tcBorders>
              <w:top w:val="nil"/>
              <w:left w:val="single" w:sz="4" w:space="0" w:color="auto"/>
              <w:bottom w:val="nil"/>
              <w:right w:val="single" w:sz="4" w:space="0" w:color="auto"/>
            </w:tcBorders>
          </w:tcPr>
          <w:p w14:paraId="00796EA8" w14:textId="77777777" w:rsidR="00103B11" w:rsidRPr="007B45C0" w:rsidRDefault="00103B11" w:rsidP="005D78AC">
            <w:pPr>
              <w:pStyle w:val="svp"/>
              <w:numPr>
                <w:ilvl w:val="0"/>
                <w:numId w:val="9"/>
              </w:numPr>
              <w:tabs>
                <w:tab w:val="clear" w:pos="417"/>
                <w:tab w:val="num" w:pos="360"/>
              </w:tabs>
              <w:ind w:left="360" w:hanging="360"/>
              <w:rPr>
                <w:rFonts w:ascii="Arial" w:hAnsi="Arial" w:cs="Arial"/>
                <w:b/>
                <w:bCs/>
                <w:szCs w:val="20"/>
              </w:rPr>
            </w:pPr>
            <w:r w:rsidRPr="007B45C0">
              <w:t>dovede pojmenovat různé druhy těsnění, uvede jejich použití</w:t>
            </w:r>
          </w:p>
          <w:p w14:paraId="4D96D5FB" w14:textId="77777777" w:rsidR="00103B11" w:rsidRPr="007B45C0" w:rsidRDefault="00103B11" w:rsidP="005D78AC">
            <w:pPr>
              <w:pStyle w:val="svp"/>
              <w:numPr>
                <w:ilvl w:val="0"/>
                <w:numId w:val="9"/>
              </w:numPr>
              <w:tabs>
                <w:tab w:val="clear" w:pos="417"/>
                <w:tab w:val="num" w:pos="360"/>
              </w:tabs>
              <w:ind w:left="360" w:hanging="360"/>
              <w:rPr>
                <w:szCs w:val="20"/>
              </w:rPr>
            </w:pPr>
            <w:r w:rsidRPr="007B45C0">
              <w:t>dokáže vysvětlit jednotlivé způsoby mazání</w:t>
            </w:r>
            <w:r w:rsidRPr="007B45C0">
              <w:rPr>
                <w:szCs w:val="20"/>
              </w:rPr>
              <w:t xml:space="preserve"> </w:t>
            </w:r>
          </w:p>
          <w:p w14:paraId="2E9BEBCE" w14:textId="77777777" w:rsidR="00103B11" w:rsidRPr="007B45C0" w:rsidRDefault="00103B11" w:rsidP="005D78AC">
            <w:pPr>
              <w:pStyle w:val="svp"/>
              <w:numPr>
                <w:ilvl w:val="0"/>
                <w:numId w:val="9"/>
              </w:numPr>
              <w:tabs>
                <w:tab w:val="clear" w:pos="417"/>
                <w:tab w:val="num" w:pos="360"/>
              </w:tabs>
              <w:ind w:left="360" w:hanging="360"/>
              <w:rPr>
                <w:szCs w:val="20"/>
              </w:rPr>
            </w:pPr>
            <w:r w:rsidRPr="007B45C0">
              <w:rPr>
                <w:szCs w:val="20"/>
              </w:rPr>
              <w:t>popíše problematiku utěsnění rozebíratelných spojů</w:t>
            </w:r>
          </w:p>
        </w:tc>
      </w:tr>
      <w:tr w:rsidR="00103B11" w:rsidRPr="007B45C0" w14:paraId="43B41E09" w14:textId="77777777" w:rsidTr="00103B11">
        <w:tc>
          <w:tcPr>
            <w:tcW w:w="3750" w:type="dxa"/>
            <w:tcBorders>
              <w:top w:val="nil"/>
              <w:left w:val="single" w:sz="4" w:space="0" w:color="auto"/>
              <w:bottom w:val="nil"/>
              <w:right w:val="single" w:sz="4" w:space="0" w:color="auto"/>
            </w:tcBorders>
          </w:tcPr>
          <w:p w14:paraId="017C96F0" w14:textId="77777777" w:rsidR="00103B11" w:rsidRPr="007B45C0" w:rsidRDefault="00103B11" w:rsidP="005D78AC">
            <w:pPr>
              <w:pStyle w:val="svp"/>
              <w:numPr>
                <w:ilvl w:val="0"/>
                <w:numId w:val="9"/>
              </w:numPr>
              <w:tabs>
                <w:tab w:val="clear" w:pos="417"/>
                <w:tab w:val="num" w:pos="360"/>
              </w:tabs>
              <w:ind w:left="360" w:hanging="360"/>
            </w:pPr>
            <w:r w:rsidRPr="007B45C0">
              <w:t>Utěsňování pohyblivých částí</w:t>
            </w:r>
          </w:p>
        </w:tc>
        <w:tc>
          <w:tcPr>
            <w:tcW w:w="3760" w:type="dxa"/>
            <w:tcBorders>
              <w:top w:val="nil"/>
              <w:left w:val="single" w:sz="4" w:space="0" w:color="auto"/>
              <w:bottom w:val="nil"/>
              <w:right w:val="single" w:sz="4" w:space="0" w:color="auto"/>
            </w:tcBorders>
          </w:tcPr>
          <w:p w14:paraId="23B72285" w14:textId="77777777" w:rsidR="00103B11" w:rsidRPr="007B45C0" w:rsidRDefault="00103B11" w:rsidP="005D78AC">
            <w:pPr>
              <w:pStyle w:val="svp"/>
              <w:numPr>
                <w:ilvl w:val="0"/>
                <w:numId w:val="9"/>
              </w:numPr>
              <w:tabs>
                <w:tab w:val="clear" w:pos="417"/>
                <w:tab w:val="num" w:pos="360"/>
              </w:tabs>
              <w:ind w:left="360" w:hanging="360"/>
              <w:rPr>
                <w:szCs w:val="20"/>
              </w:rPr>
            </w:pPr>
            <w:r w:rsidRPr="007B45C0">
              <w:rPr>
                <w:szCs w:val="20"/>
              </w:rPr>
              <w:t>charakterizuje utěsňování pohyblivých částí</w:t>
            </w:r>
          </w:p>
        </w:tc>
      </w:tr>
      <w:tr w:rsidR="00103B11" w:rsidRPr="007B45C0" w14:paraId="7DFF0FDE" w14:textId="77777777" w:rsidTr="00103B11">
        <w:tc>
          <w:tcPr>
            <w:tcW w:w="3750" w:type="dxa"/>
            <w:tcBorders>
              <w:top w:val="nil"/>
              <w:left w:val="single" w:sz="4" w:space="0" w:color="auto"/>
              <w:bottom w:val="single" w:sz="4" w:space="0" w:color="auto"/>
              <w:right w:val="single" w:sz="4" w:space="0" w:color="auto"/>
            </w:tcBorders>
          </w:tcPr>
          <w:p w14:paraId="6FF11CD1" w14:textId="77777777" w:rsidR="00103B11" w:rsidRPr="007B45C0" w:rsidRDefault="00103B11" w:rsidP="005D78AC">
            <w:pPr>
              <w:pStyle w:val="svp"/>
              <w:numPr>
                <w:ilvl w:val="0"/>
                <w:numId w:val="9"/>
              </w:numPr>
              <w:tabs>
                <w:tab w:val="clear" w:pos="417"/>
                <w:tab w:val="num" w:pos="360"/>
              </w:tabs>
              <w:ind w:left="360" w:hanging="360"/>
            </w:pPr>
            <w:r w:rsidRPr="007B45C0">
              <w:t>Mazání, maziva, mazací zařízení</w:t>
            </w:r>
          </w:p>
        </w:tc>
        <w:tc>
          <w:tcPr>
            <w:tcW w:w="3760" w:type="dxa"/>
            <w:tcBorders>
              <w:top w:val="nil"/>
              <w:left w:val="single" w:sz="4" w:space="0" w:color="auto"/>
              <w:bottom w:val="single" w:sz="4" w:space="0" w:color="auto"/>
              <w:right w:val="single" w:sz="4" w:space="0" w:color="auto"/>
            </w:tcBorders>
          </w:tcPr>
          <w:p w14:paraId="0FEB627C" w14:textId="77777777" w:rsidR="00103B11" w:rsidRPr="007B45C0" w:rsidRDefault="00103B11" w:rsidP="005D78AC">
            <w:pPr>
              <w:pStyle w:val="svp"/>
              <w:numPr>
                <w:ilvl w:val="0"/>
                <w:numId w:val="9"/>
              </w:numPr>
              <w:tabs>
                <w:tab w:val="clear" w:pos="417"/>
                <w:tab w:val="num" w:pos="360"/>
              </w:tabs>
              <w:ind w:left="360" w:hanging="360"/>
              <w:rPr>
                <w:rFonts w:ascii="Arial" w:hAnsi="Arial" w:cs="Arial"/>
                <w:b/>
                <w:bCs/>
                <w:szCs w:val="20"/>
              </w:rPr>
            </w:pPr>
            <w:r w:rsidRPr="007B45C0">
              <w:t>popíše mazací zařízení</w:t>
            </w:r>
          </w:p>
          <w:p w14:paraId="542DD988" w14:textId="77777777" w:rsidR="00103B11" w:rsidRPr="007B45C0" w:rsidRDefault="00103B11" w:rsidP="005D78AC">
            <w:pPr>
              <w:pStyle w:val="svp"/>
              <w:numPr>
                <w:ilvl w:val="0"/>
                <w:numId w:val="9"/>
              </w:numPr>
              <w:tabs>
                <w:tab w:val="clear" w:pos="417"/>
                <w:tab w:val="num" w:pos="360"/>
              </w:tabs>
              <w:ind w:left="360" w:hanging="360"/>
              <w:rPr>
                <w:rFonts w:ascii="Arial" w:hAnsi="Arial" w:cs="Arial"/>
                <w:b/>
                <w:bCs/>
                <w:szCs w:val="20"/>
              </w:rPr>
            </w:pPr>
            <w:r w:rsidRPr="007B45C0">
              <w:t xml:space="preserve">orientuje se v problematice maziv a jejich používání v praxi </w:t>
            </w:r>
          </w:p>
        </w:tc>
      </w:tr>
      <w:tr w:rsidR="00103B11" w:rsidRPr="007B45C0" w14:paraId="44B7BFF6" w14:textId="77777777" w:rsidTr="00103B11">
        <w:tc>
          <w:tcPr>
            <w:tcW w:w="7510" w:type="dxa"/>
            <w:gridSpan w:val="2"/>
            <w:tcBorders>
              <w:top w:val="single" w:sz="4" w:space="0" w:color="auto"/>
            </w:tcBorders>
          </w:tcPr>
          <w:p w14:paraId="3D10B335" w14:textId="46FDBFBC" w:rsidR="00103B11" w:rsidRPr="007B45C0" w:rsidRDefault="000F3E95" w:rsidP="005D78AC">
            <w:pPr>
              <w:pStyle w:val="svp"/>
            </w:pPr>
            <w:r w:rsidRPr="007B45C0">
              <w:t xml:space="preserve">Počet hodin: </w:t>
            </w:r>
            <w:r w:rsidR="00103B11" w:rsidRPr="007B45C0">
              <w:t>2</w:t>
            </w:r>
          </w:p>
        </w:tc>
      </w:tr>
    </w:tbl>
    <w:p w14:paraId="584C13B0" w14:textId="77777777" w:rsidR="00103B11" w:rsidRPr="007B45C0" w:rsidRDefault="00103B11"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103B11" w:rsidRPr="007B45C0" w14:paraId="7AE2E524" w14:textId="77777777" w:rsidTr="00714B45">
        <w:tc>
          <w:tcPr>
            <w:tcW w:w="3822" w:type="dxa"/>
            <w:tcBorders>
              <w:bottom w:val="single" w:sz="4" w:space="0" w:color="auto"/>
            </w:tcBorders>
          </w:tcPr>
          <w:p w14:paraId="799C202D" w14:textId="77777777" w:rsidR="00103B11" w:rsidRPr="007B45C0" w:rsidRDefault="00103B11" w:rsidP="005D78AC">
            <w:pPr>
              <w:pStyle w:val="Odstavecseseznamem"/>
              <w:numPr>
                <w:ilvl w:val="0"/>
                <w:numId w:val="12"/>
              </w:numPr>
              <w:contextualSpacing/>
              <w:rPr>
                <w:szCs w:val="16"/>
              </w:rPr>
            </w:pPr>
            <w:r w:rsidRPr="007B45C0">
              <w:rPr>
                <w:szCs w:val="16"/>
              </w:rPr>
              <w:t>Zařízení strojírenských provozů</w:t>
            </w:r>
          </w:p>
        </w:tc>
        <w:tc>
          <w:tcPr>
            <w:tcW w:w="3691" w:type="dxa"/>
            <w:tcBorders>
              <w:bottom w:val="single" w:sz="4" w:space="0" w:color="auto"/>
            </w:tcBorders>
          </w:tcPr>
          <w:p w14:paraId="758B44FF" w14:textId="77777777" w:rsidR="00103B11" w:rsidRPr="007B45C0" w:rsidRDefault="00103B11" w:rsidP="005D78AC">
            <w:pPr>
              <w:pStyle w:val="svp"/>
            </w:pPr>
            <w:r w:rsidRPr="007B45C0">
              <w:t>Žák:</w:t>
            </w:r>
          </w:p>
        </w:tc>
      </w:tr>
      <w:tr w:rsidR="00103B11" w:rsidRPr="007B45C0" w14:paraId="2D51A4C0" w14:textId="77777777" w:rsidTr="00714B45">
        <w:tc>
          <w:tcPr>
            <w:tcW w:w="3822" w:type="dxa"/>
            <w:tcBorders>
              <w:bottom w:val="nil"/>
            </w:tcBorders>
          </w:tcPr>
          <w:p w14:paraId="6D7D95AE" w14:textId="77777777" w:rsidR="00103B11" w:rsidRPr="007B45C0" w:rsidRDefault="00103B11" w:rsidP="005D78AC">
            <w:pPr>
              <w:pStyle w:val="svp"/>
              <w:numPr>
                <w:ilvl w:val="0"/>
                <w:numId w:val="9"/>
              </w:numPr>
              <w:tabs>
                <w:tab w:val="clear" w:pos="417"/>
                <w:tab w:val="num" w:pos="360"/>
              </w:tabs>
              <w:ind w:left="360" w:hanging="360"/>
            </w:pPr>
            <w:r w:rsidRPr="007B45C0">
              <w:lastRenderedPageBreak/>
              <w:t>Zdvihací, dopravní a manipulační stroje a zřízení</w:t>
            </w:r>
          </w:p>
          <w:p w14:paraId="05E41AF1" w14:textId="77777777" w:rsidR="00103B11" w:rsidRPr="007B45C0" w:rsidRDefault="00103B11" w:rsidP="005D78AC">
            <w:pPr>
              <w:pStyle w:val="svp"/>
              <w:numPr>
                <w:ilvl w:val="0"/>
                <w:numId w:val="9"/>
              </w:numPr>
              <w:tabs>
                <w:tab w:val="clear" w:pos="417"/>
                <w:tab w:val="num" w:pos="360"/>
              </w:tabs>
              <w:ind w:left="360" w:hanging="360"/>
            </w:pPr>
            <w:r w:rsidRPr="007B45C0">
              <w:t>Zařízení strojírenských provozů</w:t>
            </w:r>
          </w:p>
          <w:p w14:paraId="1AEA443A" w14:textId="77777777" w:rsidR="00103B11" w:rsidRPr="007B45C0" w:rsidRDefault="00103B11" w:rsidP="005D78AC">
            <w:pPr>
              <w:pStyle w:val="svp"/>
              <w:numPr>
                <w:ilvl w:val="0"/>
                <w:numId w:val="9"/>
              </w:numPr>
              <w:tabs>
                <w:tab w:val="clear" w:pos="417"/>
                <w:tab w:val="num" w:pos="360"/>
              </w:tabs>
              <w:ind w:left="360" w:hanging="360"/>
            </w:pPr>
            <w:r w:rsidRPr="007B45C0">
              <w:t>Energetické stroje a zařízení</w:t>
            </w:r>
          </w:p>
          <w:p w14:paraId="28483326" w14:textId="77777777" w:rsidR="00103B11" w:rsidRPr="007B45C0" w:rsidRDefault="00103B11" w:rsidP="005D78AC">
            <w:pPr>
              <w:pStyle w:val="svp"/>
              <w:numPr>
                <w:ilvl w:val="0"/>
                <w:numId w:val="9"/>
              </w:numPr>
              <w:tabs>
                <w:tab w:val="clear" w:pos="417"/>
                <w:tab w:val="num" w:pos="360"/>
              </w:tabs>
              <w:ind w:left="360" w:hanging="360"/>
            </w:pPr>
            <w:r w:rsidRPr="007B45C0">
              <w:t>Hnací stroje</w:t>
            </w:r>
          </w:p>
          <w:p w14:paraId="74DEF69E" w14:textId="77777777" w:rsidR="00103B11" w:rsidRPr="007B45C0" w:rsidRDefault="00103B11" w:rsidP="005D78AC">
            <w:pPr>
              <w:pStyle w:val="svp"/>
              <w:numPr>
                <w:ilvl w:val="0"/>
                <w:numId w:val="9"/>
              </w:numPr>
              <w:tabs>
                <w:tab w:val="clear" w:pos="417"/>
                <w:tab w:val="num" w:pos="360"/>
              </w:tabs>
              <w:ind w:left="360" w:hanging="360"/>
            </w:pPr>
            <w:r w:rsidRPr="007B45C0">
              <w:t>Pracovní stroje a zařízení</w:t>
            </w:r>
          </w:p>
          <w:p w14:paraId="28A805FC" w14:textId="77777777" w:rsidR="00103B11" w:rsidRPr="007B45C0" w:rsidRDefault="00103B11" w:rsidP="005D78AC">
            <w:pPr>
              <w:pStyle w:val="svp"/>
              <w:numPr>
                <w:ilvl w:val="0"/>
                <w:numId w:val="9"/>
              </w:numPr>
              <w:tabs>
                <w:tab w:val="clear" w:pos="417"/>
                <w:tab w:val="num" w:pos="360"/>
              </w:tabs>
              <w:ind w:left="360" w:hanging="360"/>
            </w:pPr>
            <w:r w:rsidRPr="007B45C0">
              <w:t>Dopravní stroje a zařízení</w:t>
            </w:r>
          </w:p>
          <w:p w14:paraId="50FA4E51" w14:textId="77777777" w:rsidR="00103B11" w:rsidRPr="007B45C0" w:rsidRDefault="00103B11" w:rsidP="005D78AC">
            <w:pPr>
              <w:pStyle w:val="svp"/>
              <w:numPr>
                <w:ilvl w:val="0"/>
                <w:numId w:val="9"/>
              </w:numPr>
              <w:tabs>
                <w:tab w:val="clear" w:pos="417"/>
                <w:tab w:val="num" w:pos="360"/>
              </w:tabs>
              <w:ind w:left="360" w:hanging="360"/>
            </w:pPr>
            <w:r w:rsidRPr="007B45C0">
              <w:t>Zařízení zabezpečující pohodu prostředí</w:t>
            </w:r>
          </w:p>
        </w:tc>
        <w:tc>
          <w:tcPr>
            <w:tcW w:w="3691" w:type="dxa"/>
            <w:tcBorders>
              <w:bottom w:val="nil"/>
            </w:tcBorders>
          </w:tcPr>
          <w:p w14:paraId="2D9B54FD" w14:textId="77777777" w:rsidR="00103B11" w:rsidRPr="007B45C0" w:rsidRDefault="00103B11" w:rsidP="005D78AC">
            <w:pPr>
              <w:pStyle w:val="svp"/>
              <w:numPr>
                <w:ilvl w:val="0"/>
                <w:numId w:val="9"/>
              </w:numPr>
              <w:tabs>
                <w:tab w:val="clear" w:pos="417"/>
                <w:tab w:val="num" w:pos="360"/>
              </w:tabs>
              <w:ind w:left="360" w:hanging="360"/>
            </w:pPr>
            <w:r w:rsidRPr="007B45C0">
              <w:t>rozlišuje jednotlivé druhy strojů a zařízení</w:t>
            </w:r>
          </w:p>
          <w:p w14:paraId="3B184667" w14:textId="77777777" w:rsidR="00103B11" w:rsidRPr="007B45C0" w:rsidRDefault="00103B11" w:rsidP="005D78AC">
            <w:pPr>
              <w:pStyle w:val="svp"/>
              <w:numPr>
                <w:ilvl w:val="0"/>
                <w:numId w:val="9"/>
              </w:numPr>
              <w:tabs>
                <w:tab w:val="clear" w:pos="417"/>
                <w:tab w:val="num" w:pos="360"/>
              </w:tabs>
              <w:ind w:left="360" w:hanging="360"/>
            </w:pPr>
            <w:r w:rsidRPr="007B45C0">
              <w:t xml:space="preserve">kategorizuje je podle základních parametrů a </w:t>
            </w:r>
            <w:r w:rsidR="000F1BBD" w:rsidRPr="007B45C0">
              <w:t>uvede</w:t>
            </w:r>
            <w:r w:rsidRPr="007B45C0">
              <w:t xml:space="preserve"> hlavní podmínky pro jejich provoz</w:t>
            </w:r>
          </w:p>
        </w:tc>
      </w:tr>
      <w:tr w:rsidR="00103B11" w:rsidRPr="007B45C0" w14:paraId="4AC88737" w14:textId="77777777" w:rsidTr="00714B45">
        <w:tc>
          <w:tcPr>
            <w:tcW w:w="3822" w:type="dxa"/>
            <w:tcBorders>
              <w:top w:val="nil"/>
              <w:bottom w:val="nil"/>
            </w:tcBorders>
          </w:tcPr>
          <w:p w14:paraId="302A3098" w14:textId="77777777" w:rsidR="00103B11" w:rsidRPr="007B45C0" w:rsidRDefault="00103B11" w:rsidP="005D78AC">
            <w:pPr>
              <w:pStyle w:val="svp"/>
              <w:numPr>
                <w:ilvl w:val="0"/>
                <w:numId w:val="9"/>
              </w:numPr>
              <w:tabs>
                <w:tab w:val="clear" w:pos="417"/>
                <w:tab w:val="num" w:pos="360"/>
              </w:tabs>
              <w:ind w:left="360" w:hanging="360"/>
            </w:pPr>
            <w:r w:rsidRPr="007B45C0">
              <w:t>Základní principy, funkce, použití a význam těchto strojů a zařízení</w:t>
            </w:r>
          </w:p>
        </w:tc>
        <w:tc>
          <w:tcPr>
            <w:tcW w:w="3691" w:type="dxa"/>
            <w:tcBorders>
              <w:top w:val="nil"/>
              <w:bottom w:val="nil"/>
            </w:tcBorders>
          </w:tcPr>
          <w:p w14:paraId="5D96FEB3" w14:textId="77777777" w:rsidR="00103B11" w:rsidRPr="007B45C0" w:rsidRDefault="00103B11" w:rsidP="005D78AC">
            <w:pPr>
              <w:pStyle w:val="svp"/>
              <w:numPr>
                <w:ilvl w:val="0"/>
                <w:numId w:val="9"/>
              </w:numPr>
              <w:tabs>
                <w:tab w:val="clear" w:pos="417"/>
                <w:tab w:val="num" w:pos="360"/>
              </w:tabs>
              <w:ind w:left="360" w:hanging="360"/>
            </w:pPr>
            <w:r w:rsidRPr="007B45C0">
              <w:t>orientuje se v problematice zdvihadel</w:t>
            </w:r>
          </w:p>
          <w:p w14:paraId="04B5FDCF" w14:textId="77777777" w:rsidR="00103B11" w:rsidRPr="007B45C0" w:rsidRDefault="00103B11" w:rsidP="005D78AC">
            <w:pPr>
              <w:pStyle w:val="svp"/>
              <w:numPr>
                <w:ilvl w:val="0"/>
                <w:numId w:val="9"/>
              </w:numPr>
              <w:tabs>
                <w:tab w:val="clear" w:pos="417"/>
                <w:tab w:val="num" w:pos="360"/>
              </w:tabs>
              <w:ind w:left="360" w:hanging="360"/>
            </w:pPr>
            <w:r w:rsidRPr="007B45C0">
              <w:t xml:space="preserve">popíše jejich hlavní části, funkci a použití </w:t>
            </w:r>
          </w:p>
          <w:p w14:paraId="54D6AD70" w14:textId="77777777" w:rsidR="00103B11" w:rsidRPr="007B45C0" w:rsidRDefault="00103B11" w:rsidP="005D78AC">
            <w:pPr>
              <w:pStyle w:val="svp"/>
              <w:numPr>
                <w:ilvl w:val="0"/>
                <w:numId w:val="9"/>
              </w:numPr>
              <w:tabs>
                <w:tab w:val="clear" w:pos="417"/>
                <w:tab w:val="num" w:pos="360"/>
              </w:tabs>
              <w:ind w:left="360" w:hanging="360"/>
            </w:pPr>
            <w:r w:rsidRPr="007B45C0">
              <w:t>respektuje bezpečnostní pravidla při práci s nimi</w:t>
            </w:r>
          </w:p>
        </w:tc>
      </w:tr>
      <w:tr w:rsidR="00103B11" w:rsidRPr="007B45C0" w14:paraId="185867D6" w14:textId="77777777" w:rsidTr="00714B45">
        <w:tc>
          <w:tcPr>
            <w:tcW w:w="3822" w:type="dxa"/>
            <w:tcBorders>
              <w:top w:val="nil"/>
              <w:bottom w:val="nil"/>
            </w:tcBorders>
          </w:tcPr>
          <w:p w14:paraId="09F8278B" w14:textId="77777777" w:rsidR="00103B11" w:rsidRPr="007B45C0" w:rsidRDefault="00103B11" w:rsidP="005D78AC">
            <w:pPr>
              <w:pStyle w:val="svp"/>
              <w:numPr>
                <w:ilvl w:val="0"/>
                <w:numId w:val="9"/>
              </w:numPr>
              <w:tabs>
                <w:tab w:val="clear" w:pos="417"/>
                <w:tab w:val="num" w:pos="360"/>
              </w:tabs>
              <w:ind w:left="360" w:hanging="360"/>
            </w:pPr>
            <w:r w:rsidRPr="007B45C0">
              <w:t>Zdvihadla, zdviháky- rozdělení</w:t>
            </w:r>
          </w:p>
          <w:p w14:paraId="1011BBD1" w14:textId="77777777" w:rsidR="00103B11" w:rsidRPr="007B45C0" w:rsidRDefault="00103B11" w:rsidP="005D78AC">
            <w:pPr>
              <w:pStyle w:val="svp"/>
              <w:numPr>
                <w:ilvl w:val="0"/>
                <w:numId w:val="9"/>
              </w:numPr>
              <w:tabs>
                <w:tab w:val="clear" w:pos="417"/>
                <w:tab w:val="num" w:pos="360"/>
              </w:tabs>
              <w:ind w:left="360" w:hanging="360"/>
            </w:pPr>
            <w:r w:rsidRPr="007B45C0">
              <w:t>Kladkostroje</w:t>
            </w:r>
          </w:p>
          <w:p w14:paraId="135EFCDF" w14:textId="77777777" w:rsidR="00103B11" w:rsidRPr="007B45C0" w:rsidRDefault="00103B11" w:rsidP="005D78AC">
            <w:pPr>
              <w:pStyle w:val="svp"/>
              <w:numPr>
                <w:ilvl w:val="0"/>
                <w:numId w:val="9"/>
              </w:numPr>
              <w:tabs>
                <w:tab w:val="clear" w:pos="417"/>
                <w:tab w:val="num" w:pos="360"/>
              </w:tabs>
              <w:ind w:left="360" w:hanging="360"/>
            </w:pPr>
            <w:r w:rsidRPr="007B45C0">
              <w:t>Navíjedla</w:t>
            </w:r>
          </w:p>
          <w:p w14:paraId="3E17B67A" w14:textId="77777777" w:rsidR="00103B11" w:rsidRPr="007B45C0" w:rsidRDefault="00103B11" w:rsidP="005D78AC">
            <w:pPr>
              <w:pStyle w:val="svp"/>
              <w:numPr>
                <w:ilvl w:val="0"/>
                <w:numId w:val="9"/>
              </w:numPr>
              <w:tabs>
                <w:tab w:val="clear" w:pos="417"/>
                <w:tab w:val="num" w:pos="360"/>
              </w:tabs>
              <w:ind w:left="360" w:hanging="360"/>
            </w:pPr>
            <w:r w:rsidRPr="007B45C0">
              <w:t>Visuté kočky</w:t>
            </w:r>
          </w:p>
          <w:p w14:paraId="2EC03A64" w14:textId="77777777" w:rsidR="00103B11" w:rsidRPr="007B45C0" w:rsidRDefault="00103B11" w:rsidP="005D78AC">
            <w:pPr>
              <w:pStyle w:val="svp"/>
              <w:numPr>
                <w:ilvl w:val="0"/>
                <w:numId w:val="9"/>
              </w:numPr>
              <w:tabs>
                <w:tab w:val="clear" w:pos="417"/>
                <w:tab w:val="num" w:pos="360"/>
              </w:tabs>
              <w:ind w:left="360" w:hanging="360"/>
            </w:pPr>
            <w:r w:rsidRPr="007B45C0">
              <w:t>Jeřáby</w:t>
            </w:r>
          </w:p>
          <w:p w14:paraId="1F8CE087" w14:textId="77777777" w:rsidR="00103B11" w:rsidRPr="007B45C0" w:rsidRDefault="00103B11" w:rsidP="005D78AC">
            <w:pPr>
              <w:pStyle w:val="svp"/>
              <w:numPr>
                <w:ilvl w:val="0"/>
                <w:numId w:val="9"/>
              </w:numPr>
              <w:tabs>
                <w:tab w:val="clear" w:pos="417"/>
                <w:tab w:val="num" w:pos="360"/>
              </w:tabs>
              <w:ind w:left="360" w:hanging="360"/>
            </w:pPr>
            <w:r w:rsidRPr="007B45C0">
              <w:t>Výtahy</w:t>
            </w:r>
          </w:p>
          <w:p w14:paraId="7A8E587B" w14:textId="77777777" w:rsidR="00103B11" w:rsidRPr="007B45C0" w:rsidRDefault="00103B11" w:rsidP="005D78AC">
            <w:pPr>
              <w:pStyle w:val="svp"/>
              <w:numPr>
                <w:ilvl w:val="0"/>
                <w:numId w:val="9"/>
              </w:numPr>
              <w:tabs>
                <w:tab w:val="clear" w:pos="417"/>
                <w:tab w:val="num" w:pos="360"/>
              </w:tabs>
              <w:ind w:left="360" w:hanging="360"/>
            </w:pPr>
            <w:r w:rsidRPr="007B45C0">
              <w:t>Dopravníky</w:t>
            </w:r>
          </w:p>
        </w:tc>
        <w:tc>
          <w:tcPr>
            <w:tcW w:w="3691" w:type="dxa"/>
            <w:tcBorders>
              <w:top w:val="nil"/>
              <w:bottom w:val="nil"/>
            </w:tcBorders>
          </w:tcPr>
          <w:p w14:paraId="41E564CA" w14:textId="77777777" w:rsidR="00103B11" w:rsidRPr="007B45C0" w:rsidRDefault="00103B11" w:rsidP="005D78AC">
            <w:pPr>
              <w:pStyle w:val="svp"/>
              <w:numPr>
                <w:ilvl w:val="0"/>
                <w:numId w:val="9"/>
              </w:numPr>
              <w:tabs>
                <w:tab w:val="clear" w:pos="417"/>
                <w:tab w:val="num" w:pos="360"/>
              </w:tabs>
              <w:ind w:left="360" w:hanging="360"/>
            </w:pPr>
            <w:r w:rsidRPr="007B45C0">
              <w:t>orientuje se v problematice strojů pro dopravu látek tuhých</w:t>
            </w:r>
          </w:p>
        </w:tc>
      </w:tr>
      <w:tr w:rsidR="00103B11" w:rsidRPr="007B45C0" w14:paraId="50F1A2C6" w14:textId="77777777" w:rsidTr="00714B45">
        <w:tc>
          <w:tcPr>
            <w:tcW w:w="3822" w:type="dxa"/>
            <w:tcBorders>
              <w:top w:val="nil"/>
            </w:tcBorders>
          </w:tcPr>
          <w:p w14:paraId="1294370A" w14:textId="77777777" w:rsidR="00103B11" w:rsidRPr="007B45C0" w:rsidRDefault="00103B11" w:rsidP="005D78AC">
            <w:pPr>
              <w:pStyle w:val="svp"/>
              <w:numPr>
                <w:ilvl w:val="0"/>
                <w:numId w:val="9"/>
              </w:numPr>
              <w:tabs>
                <w:tab w:val="clear" w:pos="417"/>
                <w:tab w:val="num" w:pos="360"/>
              </w:tabs>
              <w:ind w:left="360" w:hanging="360"/>
            </w:pPr>
            <w:r w:rsidRPr="007B45C0">
              <w:t>Zdvihací a dopravní zařízení, PRaM</w:t>
            </w:r>
          </w:p>
          <w:p w14:paraId="5B103A3F" w14:textId="77777777" w:rsidR="00103B11" w:rsidRPr="007B45C0" w:rsidRDefault="00103B11" w:rsidP="005D78AC">
            <w:pPr>
              <w:pStyle w:val="svp"/>
              <w:numPr>
                <w:ilvl w:val="0"/>
                <w:numId w:val="9"/>
              </w:numPr>
              <w:tabs>
                <w:tab w:val="clear" w:pos="417"/>
                <w:tab w:val="num" w:pos="360"/>
              </w:tabs>
              <w:ind w:left="360" w:hanging="360"/>
            </w:pPr>
            <w:r w:rsidRPr="007B45C0">
              <w:t>Rozdělení</w:t>
            </w:r>
          </w:p>
          <w:p w14:paraId="189764E5" w14:textId="77777777" w:rsidR="00103B11" w:rsidRPr="007B45C0" w:rsidRDefault="00103B11" w:rsidP="005D78AC">
            <w:pPr>
              <w:pStyle w:val="svp"/>
              <w:numPr>
                <w:ilvl w:val="0"/>
                <w:numId w:val="9"/>
              </w:numPr>
              <w:tabs>
                <w:tab w:val="clear" w:pos="417"/>
                <w:tab w:val="num" w:pos="360"/>
              </w:tabs>
              <w:ind w:left="360" w:hanging="360"/>
            </w:pPr>
            <w:r w:rsidRPr="007B45C0">
              <w:t>Požadavky</w:t>
            </w:r>
          </w:p>
          <w:p w14:paraId="03066F26" w14:textId="77777777" w:rsidR="00103B11" w:rsidRPr="007B45C0" w:rsidRDefault="00103B11" w:rsidP="005D78AC">
            <w:pPr>
              <w:pStyle w:val="svp"/>
              <w:numPr>
                <w:ilvl w:val="0"/>
                <w:numId w:val="9"/>
              </w:numPr>
              <w:tabs>
                <w:tab w:val="clear" w:pos="417"/>
                <w:tab w:val="num" w:pos="360"/>
              </w:tabs>
              <w:ind w:left="360" w:hanging="360"/>
            </w:pPr>
            <w:r w:rsidRPr="007B45C0">
              <w:t>Základní části a agregáty, jejich funkce a principy</w:t>
            </w:r>
          </w:p>
        </w:tc>
        <w:tc>
          <w:tcPr>
            <w:tcW w:w="3691" w:type="dxa"/>
            <w:tcBorders>
              <w:top w:val="nil"/>
            </w:tcBorders>
          </w:tcPr>
          <w:p w14:paraId="28E2C2FF" w14:textId="77777777" w:rsidR="00103B11" w:rsidRPr="007B45C0" w:rsidRDefault="00103B11" w:rsidP="005D78AC">
            <w:pPr>
              <w:pStyle w:val="svp"/>
              <w:numPr>
                <w:ilvl w:val="0"/>
                <w:numId w:val="9"/>
              </w:numPr>
              <w:tabs>
                <w:tab w:val="clear" w:pos="417"/>
                <w:tab w:val="num" w:pos="360"/>
              </w:tabs>
              <w:ind w:left="360" w:hanging="360"/>
            </w:pPr>
            <w:r w:rsidRPr="007B45C0">
              <w:t>rozeznává druhy zdvihacích a dopravních strojů a zařízení a jejich základní části</w:t>
            </w:r>
          </w:p>
          <w:p w14:paraId="1E5F8157" w14:textId="77777777" w:rsidR="00103B11" w:rsidRPr="007B45C0" w:rsidRDefault="00103B11" w:rsidP="005D78AC">
            <w:pPr>
              <w:pStyle w:val="svp"/>
              <w:numPr>
                <w:ilvl w:val="0"/>
                <w:numId w:val="9"/>
              </w:numPr>
              <w:tabs>
                <w:tab w:val="clear" w:pos="417"/>
                <w:tab w:val="num" w:pos="360"/>
              </w:tabs>
              <w:ind w:left="360" w:hanging="360"/>
            </w:pPr>
            <w:r w:rsidRPr="007B45C0">
              <w:t>uvede možnosti vybavení technologických pracovišť mechanizačními prostředky</w:t>
            </w:r>
          </w:p>
        </w:tc>
      </w:tr>
      <w:tr w:rsidR="00103B11" w:rsidRPr="007B45C0" w14:paraId="18DB03AF" w14:textId="77777777" w:rsidTr="00714B45">
        <w:tc>
          <w:tcPr>
            <w:tcW w:w="7513" w:type="dxa"/>
            <w:gridSpan w:val="2"/>
          </w:tcPr>
          <w:p w14:paraId="60FE5A4C" w14:textId="23719D05" w:rsidR="00103B11" w:rsidRPr="007B45C0" w:rsidRDefault="000F3E95" w:rsidP="005D78AC">
            <w:pPr>
              <w:pStyle w:val="svp"/>
            </w:pPr>
            <w:r w:rsidRPr="007B45C0">
              <w:t xml:space="preserve">Počet hodin: </w:t>
            </w:r>
            <w:r w:rsidR="00103B11" w:rsidRPr="007B45C0">
              <w:t>8</w:t>
            </w:r>
          </w:p>
        </w:tc>
      </w:tr>
    </w:tbl>
    <w:p w14:paraId="2528FD88" w14:textId="77777777" w:rsidR="001A24D5" w:rsidRPr="007B45C0" w:rsidRDefault="001A24D5"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103B11" w:rsidRPr="007B45C0" w14:paraId="6EEC3636" w14:textId="77777777" w:rsidTr="00103B11">
        <w:tc>
          <w:tcPr>
            <w:tcW w:w="3822" w:type="dxa"/>
            <w:tcBorders>
              <w:bottom w:val="single" w:sz="4" w:space="0" w:color="auto"/>
            </w:tcBorders>
            <w:vAlign w:val="bottom"/>
          </w:tcPr>
          <w:p w14:paraId="309323A6" w14:textId="77777777" w:rsidR="00103B11" w:rsidRPr="007B45C0" w:rsidRDefault="00103B11" w:rsidP="005D78AC">
            <w:pPr>
              <w:pStyle w:val="svp"/>
              <w:numPr>
                <w:ilvl w:val="0"/>
                <w:numId w:val="12"/>
              </w:numPr>
              <w:rPr>
                <w:bCs/>
                <w:szCs w:val="24"/>
              </w:rPr>
            </w:pPr>
            <w:r w:rsidRPr="007B45C0">
              <w:rPr>
                <w:bCs/>
                <w:szCs w:val="24"/>
              </w:rPr>
              <w:t>Pracovní stroje</w:t>
            </w:r>
          </w:p>
        </w:tc>
        <w:tc>
          <w:tcPr>
            <w:tcW w:w="3691" w:type="dxa"/>
            <w:tcBorders>
              <w:bottom w:val="single" w:sz="4" w:space="0" w:color="auto"/>
            </w:tcBorders>
          </w:tcPr>
          <w:p w14:paraId="17CB5799" w14:textId="77777777" w:rsidR="00103B11" w:rsidRPr="007B45C0" w:rsidRDefault="00103B11" w:rsidP="005D78AC">
            <w:pPr>
              <w:pStyle w:val="svp"/>
            </w:pPr>
            <w:r w:rsidRPr="007B45C0">
              <w:t>Žák:</w:t>
            </w:r>
          </w:p>
        </w:tc>
      </w:tr>
      <w:tr w:rsidR="00103B11" w:rsidRPr="007B45C0" w14:paraId="20220339" w14:textId="77777777" w:rsidTr="00103B11">
        <w:tc>
          <w:tcPr>
            <w:tcW w:w="3822" w:type="dxa"/>
            <w:tcBorders>
              <w:top w:val="nil"/>
              <w:bottom w:val="nil"/>
            </w:tcBorders>
          </w:tcPr>
          <w:p w14:paraId="76E8A735" w14:textId="77777777" w:rsidR="00103B11" w:rsidRPr="007B45C0" w:rsidRDefault="00103B11" w:rsidP="005D78AC">
            <w:pPr>
              <w:pStyle w:val="svp"/>
              <w:numPr>
                <w:ilvl w:val="0"/>
                <w:numId w:val="9"/>
              </w:numPr>
              <w:tabs>
                <w:tab w:val="clear" w:pos="417"/>
                <w:tab w:val="num" w:pos="360"/>
              </w:tabs>
              <w:ind w:left="360" w:hanging="360"/>
            </w:pPr>
            <w:r w:rsidRPr="007B45C0">
              <w:lastRenderedPageBreak/>
              <w:t>Čerpadla, rozdělení, druhy</w:t>
            </w:r>
          </w:p>
          <w:p w14:paraId="5663842E" w14:textId="77777777" w:rsidR="00103B11" w:rsidRPr="007B45C0" w:rsidRDefault="00103B11" w:rsidP="005D78AC">
            <w:pPr>
              <w:pStyle w:val="svp"/>
              <w:numPr>
                <w:ilvl w:val="0"/>
                <w:numId w:val="9"/>
              </w:numPr>
              <w:tabs>
                <w:tab w:val="clear" w:pos="417"/>
                <w:tab w:val="num" w:pos="360"/>
              </w:tabs>
              <w:ind w:left="360" w:hanging="360"/>
            </w:pPr>
            <w:r w:rsidRPr="007B45C0">
              <w:t>Kompresory, rozdělení, druhy</w:t>
            </w:r>
          </w:p>
          <w:p w14:paraId="42D2B027" w14:textId="77777777" w:rsidR="00103B11" w:rsidRPr="007B45C0" w:rsidRDefault="00103B11" w:rsidP="005D78AC">
            <w:pPr>
              <w:pStyle w:val="svp"/>
              <w:numPr>
                <w:ilvl w:val="0"/>
                <w:numId w:val="9"/>
              </w:numPr>
              <w:tabs>
                <w:tab w:val="clear" w:pos="417"/>
                <w:tab w:val="num" w:pos="360"/>
              </w:tabs>
              <w:ind w:left="360" w:hanging="360"/>
            </w:pPr>
            <w:r w:rsidRPr="007B45C0">
              <w:t>Ventilátory</w:t>
            </w:r>
          </w:p>
          <w:p w14:paraId="27BCA109" w14:textId="77777777" w:rsidR="00103B11" w:rsidRPr="007B45C0" w:rsidRDefault="00103B11" w:rsidP="005D78AC">
            <w:pPr>
              <w:pStyle w:val="svp"/>
              <w:numPr>
                <w:ilvl w:val="0"/>
                <w:numId w:val="9"/>
              </w:numPr>
              <w:tabs>
                <w:tab w:val="clear" w:pos="417"/>
                <w:tab w:val="num" w:pos="360"/>
              </w:tabs>
              <w:ind w:left="360" w:hanging="360"/>
            </w:pPr>
            <w:r w:rsidRPr="007B45C0">
              <w:t>Dmýchadla</w:t>
            </w:r>
          </w:p>
        </w:tc>
        <w:tc>
          <w:tcPr>
            <w:tcW w:w="3691" w:type="dxa"/>
            <w:tcBorders>
              <w:top w:val="nil"/>
              <w:bottom w:val="nil"/>
            </w:tcBorders>
          </w:tcPr>
          <w:p w14:paraId="0A7A9A15" w14:textId="77777777" w:rsidR="00103B11" w:rsidRPr="007B45C0" w:rsidRDefault="00103B11" w:rsidP="005D78AC">
            <w:pPr>
              <w:pStyle w:val="svp"/>
              <w:numPr>
                <w:ilvl w:val="0"/>
                <w:numId w:val="9"/>
              </w:numPr>
              <w:tabs>
                <w:tab w:val="clear" w:pos="417"/>
                <w:tab w:val="num" w:pos="360"/>
              </w:tabs>
              <w:ind w:left="360" w:hanging="360"/>
            </w:pPr>
            <w:r w:rsidRPr="007B45C0">
              <w:t xml:space="preserve">uvede význam jednotlivých pracovních strojů a zařízení </w:t>
            </w:r>
          </w:p>
          <w:p w14:paraId="1C75D9DE" w14:textId="77777777" w:rsidR="00103B11" w:rsidRPr="007B45C0" w:rsidRDefault="00103B11" w:rsidP="005D78AC">
            <w:pPr>
              <w:pStyle w:val="svp"/>
              <w:numPr>
                <w:ilvl w:val="0"/>
                <w:numId w:val="9"/>
              </w:numPr>
              <w:tabs>
                <w:tab w:val="clear" w:pos="417"/>
                <w:tab w:val="num" w:pos="360"/>
              </w:tabs>
              <w:ind w:left="360" w:hanging="360"/>
            </w:pPr>
            <w:r w:rsidRPr="007B45C0">
              <w:t>vysvětlí jejich princip, funkci</w:t>
            </w:r>
          </w:p>
          <w:p w14:paraId="7033E300" w14:textId="77777777" w:rsidR="00103B11" w:rsidRPr="007B45C0" w:rsidRDefault="00103B11" w:rsidP="005D78AC">
            <w:pPr>
              <w:pStyle w:val="svp"/>
              <w:numPr>
                <w:ilvl w:val="0"/>
                <w:numId w:val="9"/>
              </w:numPr>
              <w:tabs>
                <w:tab w:val="clear" w:pos="417"/>
                <w:tab w:val="num" w:pos="360"/>
              </w:tabs>
              <w:ind w:left="360" w:hanging="360"/>
            </w:pPr>
            <w:r w:rsidRPr="007B45C0">
              <w:t>popíše hlavní části těchto strojů a</w:t>
            </w:r>
            <w:r w:rsidR="00727EF8" w:rsidRPr="007B45C0">
              <w:t> </w:t>
            </w:r>
            <w:r w:rsidRPr="007B45C0">
              <w:t xml:space="preserve"> zařízení</w:t>
            </w:r>
          </w:p>
          <w:p w14:paraId="11987089" w14:textId="77777777" w:rsidR="00103B11" w:rsidRPr="007B45C0" w:rsidRDefault="00103B11" w:rsidP="005D78AC">
            <w:pPr>
              <w:pStyle w:val="svp"/>
              <w:numPr>
                <w:ilvl w:val="0"/>
                <w:numId w:val="9"/>
              </w:numPr>
              <w:tabs>
                <w:tab w:val="clear" w:pos="417"/>
                <w:tab w:val="num" w:pos="360"/>
              </w:tabs>
              <w:ind w:left="360" w:hanging="360"/>
            </w:pPr>
            <w:r w:rsidRPr="007B45C0">
              <w:t>uvede jejich využití v praxi</w:t>
            </w:r>
          </w:p>
        </w:tc>
      </w:tr>
      <w:tr w:rsidR="00103B11" w:rsidRPr="007B45C0" w14:paraId="6EF14CB7" w14:textId="77777777" w:rsidTr="00103B11">
        <w:tc>
          <w:tcPr>
            <w:tcW w:w="3822" w:type="dxa"/>
            <w:tcBorders>
              <w:top w:val="nil"/>
            </w:tcBorders>
          </w:tcPr>
          <w:p w14:paraId="53E2782C" w14:textId="77777777" w:rsidR="00103B11" w:rsidRPr="007B45C0" w:rsidRDefault="00103B11" w:rsidP="005D78AC">
            <w:pPr>
              <w:pStyle w:val="svp"/>
              <w:numPr>
                <w:ilvl w:val="0"/>
                <w:numId w:val="9"/>
              </w:numPr>
              <w:tabs>
                <w:tab w:val="clear" w:pos="417"/>
                <w:tab w:val="num" w:pos="360"/>
              </w:tabs>
              <w:ind w:left="360" w:hanging="360"/>
            </w:pPr>
            <w:r w:rsidRPr="007B45C0">
              <w:t>Bezpečnostní a technické požadavky</w:t>
            </w:r>
          </w:p>
        </w:tc>
        <w:tc>
          <w:tcPr>
            <w:tcW w:w="3691" w:type="dxa"/>
            <w:tcBorders>
              <w:top w:val="nil"/>
            </w:tcBorders>
          </w:tcPr>
          <w:p w14:paraId="3229215A" w14:textId="77777777" w:rsidR="00103B11" w:rsidRPr="007B45C0" w:rsidRDefault="00103B11" w:rsidP="005D78AC">
            <w:pPr>
              <w:pStyle w:val="svp"/>
              <w:numPr>
                <w:ilvl w:val="0"/>
                <w:numId w:val="9"/>
              </w:numPr>
              <w:tabs>
                <w:tab w:val="clear" w:pos="417"/>
                <w:tab w:val="num" w:pos="360"/>
              </w:tabs>
              <w:ind w:left="360" w:hanging="360"/>
            </w:pPr>
            <w:r w:rsidRPr="007B45C0">
              <w:t>respektuje bezpečnostní a technické parametry těchto strojů</w:t>
            </w:r>
          </w:p>
        </w:tc>
      </w:tr>
      <w:tr w:rsidR="00103B11" w:rsidRPr="007B45C0" w14:paraId="692AA476" w14:textId="77777777" w:rsidTr="00103B11">
        <w:tc>
          <w:tcPr>
            <w:tcW w:w="7513" w:type="dxa"/>
            <w:gridSpan w:val="2"/>
          </w:tcPr>
          <w:p w14:paraId="3A18EC36" w14:textId="480A2552" w:rsidR="00103B11" w:rsidRPr="007B45C0" w:rsidRDefault="000F3E95" w:rsidP="005D78AC">
            <w:pPr>
              <w:pStyle w:val="svp"/>
            </w:pPr>
            <w:r w:rsidRPr="007B45C0">
              <w:t xml:space="preserve">Počet hodin: </w:t>
            </w:r>
            <w:r w:rsidR="00103B11" w:rsidRPr="007B45C0">
              <w:t>8</w:t>
            </w:r>
          </w:p>
        </w:tc>
      </w:tr>
    </w:tbl>
    <w:p w14:paraId="23F442B2" w14:textId="77777777" w:rsidR="00103B11" w:rsidRPr="007B45C0" w:rsidRDefault="00103B11" w:rsidP="005D78A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103B11" w:rsidRPr="007B45C0" w14:paraId="6DB109EF" w14:textId="77777777" w:rsidTr="00103B11">
        <w:tc>
          <w:tcPr>
            <w:tcW w:w="3822" w:type="dxa"/>
            <w:tcBorders>
              <w:bottom w:val="single" w:sz="4" w:space="0" w:color="auto"/>
            </w:tcBorders>
          </w:tcPr>
          <w:p w14:paraId="6CAF7BDB" w14:textId="77777777" w:rsidR="00103B11" w:rsidRPr="007B45C0" w:rsidRDefault="00103B11" w:rsidP="005D78AC">
            <w:pPr>
              <w:pStyle w:val="svp"/>
              <w:numPr>
                <w:ilvl w:val="0"/>
                <w:numId w:val="12"/>
              </w:numPr>
            </w:pPr>
            <w:r w:rsidRPr="007B45C0">
              <w:t>Hnací stroje, motory</w:t>
            </w:r>
          </w:p>
        </w:tc>
        <w:tc>
          <w:tcPr>
            <w:tcW w:w="3691" w:type="dxa"/>
            <w:tcBorders>
              <w:bottom w:val="single" w:sz="4" w:space="0" w:color="auto"/>
            </w:tcBorders>
          </w:tcPr>
          <w:p w14:paraId="232F6E8E" w14:textId="77777777" w:rsidR="00103B11" w:rsidRPr="007B45C0" w:rsidRDefault="00103B11" w:rsidP="005D78AC">
            <w:pPr>
              <w:pStyle w:val="svp"/>
            </w:pPr>
            <w:r w:rsidRPr="007B45C0">
              <w:t>Žák:</w:t>
            </w:r>
          </w:p>
        </w:tc>
      </w:tr>
      <w:tr w:rsidR="00103B11" w:rsidRPr="007B45C0" w14:paraId="6E2433F8" w14:textId="77777777" w:rsidTr="00103B11">
        <w:tc>
          <w:tcPr>
            <w:tcW w:w="3750" w:type="dxa"/>
            <w:tcBorders>
              <w:bottom w:val="nil"/>
            </w:tcBorders>
          </w:tcPr>
          <w:p w14:paraId="3BD7198C" w14:textId="77777777" w:rsidR="00103B11" w:rsidRPr="007B45C0" w:rsidRDefault="00103B11" w:rsidP="005D78AC">
            <w:pPr>
              <w:pStyle w:val="svp"/>
              <w:numPr>
                <w:ilvl w:val="0"/>
                <w:numId w:val="9"/>
              </w:numPr>
              <w:tabs>
                <w:tab w:val="clear" w:pos="417"/>
                <w:tab w:val="num" w:pos="360"/>
              </w:tabs>
              <w:ind w:left="360" w:hanging="360"/>
            </w:pPr>
            <w:r w:rsidRPr="007B45C0">
              <w:t xml:space="preserve">Principy hnacích strojů a motorů </w:t>
            </w:r>
          </w:p>
        </w:tc>
        <w:tc>
          <w:tcPr>
            <w:tcW w:w="3621" w:type="dxa"/>
            <w:tcBorders>
              <w:bottom w:val="nil"/>
            </w:tcBorders>
          </w:tcPr>
          <w:p w14:paraId="45FBF649" w14:textId="77777777" w:rsidR="00103B11" w:rsidRPr="007B45C0" w:rsidRDefault="00103B11" w:rsidP="005D78AC">
            <w:pPr>
              <w:pStyle w:val="svp"/>
              <w:numPr>
                <w:ilvl w:val="0"/>
                <w:numId w:val="9"/>
              </w:numPr>
              <w:tabs>
                <w:tab w:val="clear" w:pos="417"/>
                <w:tab w:val="num" w:pos="360"/>
              </w:tabs>
              <w:ind w:left="360" w:hanging="360"/>
            </w:pPr>
            <w:r w:rsidRPr="007B45C0">
              <w:t>popíše význam hnacích strojů a motorů pro praxi.</w:t>
            </w:r>
          </w:p>
        </w:tc>
      </w:tr>
      <w:tr w:rsidR="00103B11" w:rsidRPr="007B45C0" w14:paraId="7B36FB1C" w14:textId="77777777" w:rsidTr="00103B11">
        <w:tc>
          <w:tcPr>
            <w:tcW w:w="3750" w:type="dxa"/>
            <w:tcBorders>
              <w:top w:val="nil"/>
              <w:bottom w:val="nil"/>
            </w:tcBorders>
          </w:tcPr>
          <w:p w14:paraId="7DEAAF0B" w14:textId="77777777" w:rsidR="00103B11" w:rsidRPr="007B45C0" w:rsidRDefault="00103B11" w:rsidP="005D78AC">
            <w:pPr>
              <w:pStyle w:val="svp"/>
              <w:numPr>
                <w:ilvl w:val="0"/>
                <w:numId w:val="9"/>
              </w:numPr>
              <w:tabs>
                <w:tab w:val="clear" w:pos="417"/>
                <w:tab w:val="num" w:pos="360"/>
              </w:tabs>
              <w:ind w:left="360" w:hanging="360"/>
            </w:pPr>
            <w:r w:rsidRPr="007B45C0">
              <w:t>Vodní díla</w:t>
            </w:r>
          </w:p>
          <w:p w14:paraId="2F4A463D" w14:textId="77777777" w:rsidR="00103B11" w:rsidRPr="007B45C0" w:rsidRDefault="00103B11" w:rsidP="005D78AC">
            <w:pPr>
              <w:pStyle w:val="svp"/>
              <w:numPr>
                <w:ilvl w:val="0"/>
                <w:numId w:val="9"/>
              </w:numPr>
              <w:tabs>
                <w:tab w:val="clear" w:pos="417"/>
                <w:tab w:val="num" w:pos="360"/>
              </w:tabs>
              <w:ind w:left="360" w:hanging="360"/>
            </w:pPr>
            <w:r w:rsidRPr="007B45C0">
              <w:t xml:space="preserve">Vodní </w:t>
            </w:r>
            <w:r w:rsidR="005B082D" w:rsidRPr="007B45C0">
              <w:t>turbíny</w:t>
            </w:r>
            <w:r w:rsidRPr="007B45C0">
              <w:t>, rovnotlaké, přetlakové</w:t>
            </w:r>
          </w:p>
          <w:p w14:paraId="4F7554C5" w14:textId="77777777" w:rsidR="00103B11" w:rsidRPr="007B45C0" w:rsidRDefault="00103B11" w:rsidP="005D78AC">
            <w:pPr>
              <w:pStyle w:val="svp"/>
              <w:numPr>
                <w:ilvl w:val="0"/>
                <w:numId w:val="9"/>
              </w:numPr>
              <w:tabs>
                <w:tab w:val="clear" w:pos="417"/>
                <w:tab w:val="num" w:pos="360"/>
              </w:tabs>
              <w:ind w:left="360" w:hanging="360"/>
            </w:pPr>
            <w:r w:rsidRPr="007B45C0">
              <w:t>Parní kotle, rozdělení, hlavní části</w:t>
            </w:r>
          </w:p>
          <w:p w14:paraId="6341F5C3" w14:textId="77777777" w:rsidR="00103B11" w:rsidRPr="007B45C0" w:rsidRDefault="00103B11" w:rsidP="005D78AC">
            <w:pPr>
              <w:pStyle w:val="svp"/>
              <w:numPr>
                <w:ilvl w:val="0"/>
                <w:numId w:val="9"/>
              </w:numPr>
              <w:tabs>
                <w:tab w:val="clear" w:pos="417"/>
                <w:tab w:val="num" w:pos="360"/>
              </w:tabs>
              <w:ind w:left="360" w:hanging="360"/>
            </w:pPr>
            <w:r w:rsidRPr="007B45C0">
              <w:t xml:space="preserve">Parní </w:t>
            </w:r>
            <w:r w:rsidR="005B082D" w:rsidRPr="007B45C0">
              <w:t>turbíny</w:t>
            </w:r>
          </w:p>
          <w:p w14:paraId="747E1EC4" w14:textId="77777777" w:rsidR="00103B11" w:rsidRPr="007B45C0" w:rsidRDefault="00103B11" w:rsidP="005D78AC">
            <w:pPr>
              <w:pStyle w:val="svp"/>
              <w:numPr>
                <w:ilvl w:val="0"/>
                <w:numId w:val="9"/>
              </w:numPr>
              <w:tabs>
                <w:tab w:val="clear" w:pos="417"/>
                <w:tab w:val="num" w:pos="360"/>
              </w:tabs>
              <w:ind w:left="360" w:hanging="360"/>
            </w:pPr>
            <w:r w:rsidRPr="007B45C0">
              <w:t>Plynové turbíny</w:t>
            </w:r>
          </w:p>
          <w:p w14:paraId="256F38BF" w14:textId="77777777" w:rsidR="00103B11" w:rsidRPr="007B45C0" w:rsidRDefault="00103B11" w:rsidP="005D78AC">
            <w:pPr>
              <w:pStyle w:val="svp"/>
              <w:numPr>
                <w:ilvl w:val="0"/>
                <w:numId w:val="9"/>
              </w:numPr>
              <w:tabs>
                <w:tab w:val="clear" w:pos="417"/>
                <w:tab w:val="num" w:pos="360"/>
              </w:tabs>
              <w:ind w:left="360" w:hanging="360"/>
            </w:pPr>
            <w:r w:rsidRPr="007B45C0">
              <w:t>Spalovací motory</w:t>
            </w:r>
          </w:p>
          <w:p w14:paraId="36E0AE76" w14:textId="77777777" w:rsidR="00103B11" w:rsidRPr="007B45C0" w:rsidRDefault="00103B11" w:rsidP="005D78AC">
            <w:pPr>
              <w:pStyle w:val="svp"/>
              <w:numPr>
                <w:ilvl w:val="0"/>
                <w:numId w:val="9"/>
              </w:numPr>
              <w:tabs>
                <w:tab w:val="clear" w:pos="417"/>
                <w:tab w:val="num" w:pos="360"/>
              </w:tabs>
              <w:ind w:left="360" w:hanging="360"/>
            </w:pPr>
            <w:r w:rsidRPr="007B45C0">
              <w:t>Elektromotory</w:t>
            </w:r>
          </w:p>
        </w:tc>
        <w:tc>
          <w:tcPr>
            <w:tcW w:w="3621" w:type="dxa"/>
            <w:tcBorders>
              <w:top w:val="nil"/>
              <w:bottom w:val="nil"/>
            </w:tcBorders>
          </w:tcPr>
          <w:p w14:paraId="6491ABBF" w14:textId="77777777" w:rsidR="00103B11" w:rsidRPr="007B45C0" w:rsidRDefault="00103B11" w:rsidP="005D78AC">
            <w:pPr>
              <w:pStyle w:val="svp"/>
              <w:numPr>
                <w:ilvl w:val="0"/>
                <w:numId w:val="9"/>
              </w:numPr>
              <w:tabs>
                <w:tab w:val="clear" w:pos="417"/>
                <w:tab w:val="num" w:pos="360"/>
              </w:tabs>
              <w:ind w:left="360" w:hanging="360"/>
            </w:pPr>
            <w:r w:rsidRPr="007B45C0">
              <w:t>umí popsat hlavní části jednotlivých druhů hnacích strojů a motorů</w:t>
            </w:r>
          </w:p>
          <w:p w14:paraId="4376B825" w14:textId="77777777" w:rsidR="00103B11" w:rsidRPr="007B45C0" w:rsidRDefault="00103B11" w:rsidP="005D78AC">
            <w:pPr>
              <w:pStyle w:val="svp"/>
              <w:numPr>
                <w:ilvl w:val="0"/>
                <w:numId w:val="9"/>
              </w:numPr>
              <w:tabs>
                <w:tab w:val="clear" w:pos="417"/>
                <w:tab w:val="num" w:pos="360"/>
              </w:tabs>
              <w:ind w:left="360" w:hanging="360"/>
            </w:pPr>
            <w:r w:rsidRPr="007B45C0">
              <w:t>popíše jejich princip práce</w:t>
            </w:r>
          </w:p>
          <w:p w14:paraId="3C8343A6" w14:textId="77777777" w:rsidR="00103B11" w:rsidRPr="007B45C0" w:rsidRDefault="00103B11" w:rsidP="005D78AC">
            <w:pPr>
              <w:pStyle w:val="svp"/>
              <w:numPr>
                <w:ilvl w:val="0"/>
                <w:numId w:val="9"/>
              </w:numPr>
              <w:tabs>
                <w:tab w:val="clear" w:pos="417"/>
                <w:tab w:val="num" w:pos="360"/>
              </w:tabs>
              <w:ind w:left="360" w:hanging="360"/>
            </w:pPr>
            <w:r w:rsidRPr="007B45C0">
              <w:t>charakterizuje jejich funkce</w:t>
            </w:r>
          </w:p>
          <w:p w14:paraId="12C719D7" w14:textId="77777777" w:rsidR="00103B11" w:rsidRPr="007B45C0" w:rsidRDefault="00103B11" w:rsidP="005D78AC">
            <w:pPr>
              <w:pStyle w:val="svp"/>
              <w:numPr>
                <w:ilvl w:val="0"/>
                <w:numId w:val="9"/>
              </w:numPr>
              <w:tabs>
                <w:tab w:val="clear" w:pos="417"/>
                <w:tab w:val="num" w:pos="360"/>
              </w:tabs>
              <w:ind w:left="360" w:hanging="360"/>
            </w:pPr>
            <w:r w:rsidRPr="007B45C0">
              <w:t>uvede jejich hlavní části a využití v praxi</w:t>
            </w:r>
          </w:p>
        </w:tc>
      </w:tr>
      <w:tr w:rsidR="00103B11" w:rsidRPr="007B45C0" w14:paraId="3CC3A794" w14:textId="77777777" w:rsidTr="00103B11">
        <w:tc>
          <w:tcPr>
            <w:tcW w:w="3750" w:type="dxa"/>
            <w:tcBorders>
              <w:top w:val="nil"/>
              <w:bottom w:val="nil"/>
            </w:tcBorders>
          </w:tcPr>
          <w:p w14:paraId="074C4F3F" w14:textId="77777777" w:rsidR="00103B11" w:rsidRPr="007B45C0" w:rsidRDefault="00103B11" w:rsidP="005D78AC">
            <w:pPr>
              <w:pStyle w:val="svp"/>
              <w:numPr>
                <w:ilvl w:val="0"/>
                <w:numId w:val="9"/>
              </w:numPr>
              <w:tabs>
                <w:tab w:val="clear" w:pos="417"/>
                <w:tab w:val="num" w:pos="360"/>
              </w:tabs>
              <w:ind w:left="360" w:hanging="360"/>
            </w:pPr>
            <w:r w:rsidRPr="007B45C0">
              <w:t>Bezpečnostní a technické požadavky</w:t>
            </w:r>
          </w:p>
        </w:tc>
        <w:tc>
          <w:tcPr>
            <w:tcW w:w="3621" w:type="dxa"/>
            <w:tcBorders>
              <w:top w:val="nil"/>
              <w:bottom w:val="nil"/>
            </w:tcBorders>
          </w:tcPr>
          <w:p w14:paraId="1588D0EC" w14:textId="77777777" w:rsidR="00103B11" w:rsidRPr="007B45C0" w:rsidRDefault="00103B11" w:rsidP="005D78AC">
            <w:pPr>
              <w:pStyle w:val="svp"/>
              <w:numPr>
                <w:ilvl w:val="0"/>
                <w:numId w:val="9"/>
              </w:numPr>
              <w:tabs>
                <w:tab w:val="clear" w:pos="417"/>
                <w:tab w:val="num" w:pos="360"/>
              </w:tabs>
              <w:ind w:left="360" w:hanging="360"/>
            </w:pPr>
            <w:r w:rsidRPr="007B45C0">
              <w:t>respektuje bezpečnostní a technické požadavky hnacích strojů a motorů</w:t>
            </w:r>
          </w:p>
        </w:tc>
      </w:tr>
      <w:tr w:rsidR="00103B11" w:rsidRPr="007B45C0" w14:paraId="4ED1AF0C" w14:textId="77777777" w:rsidTr="00103B11">
        <w:tc>
          <w:tcPr>
            <w:tcW w:w="3750" w:type="dxa"/>
            <w:tcBorders>
              <w:top w:val="nil"/>
            </w:tcBorders>
          </w:tcPr>
          <w:p w14:paraId="3900BB4C" w14:textId="77777777" w:rsidR="00103B11" w:rsidRPr="007B45C0" w:rsidRDefault="00103B11" w:rsidP="005D78AC">
            <w:pPr>
              <w:pStyle w:val="svp"/>
              <w:numPr>
                <w:ilvl w:val="0"/>
                <w:numId w:val="9"/>
              </w:numPr>
              <w:tabs>
                <w:tab w:val="clear" w:pos="417"/>
                <w:tab w:val="num" w:pos="360"/>
              </w:tabs>
              <w:ind w:left="360" w:hanging="360"/>
            </w:pPr>
            <w:r w:rsidRPr="007B45C0">
              <w:t>Elektrické, elektronické a tekutinové systémy strojů</w:t>
            </w:r>
          </w:p>
          <w:p w14:paraId="6C1E26FA" w14:textId="77777777" w:rsidR="00103B11" w:rsidRPr="007B45C0" w:rsidRDefault="00103B11" w:rsidP="005D78AC">
            <w:pPr>
              <w:pStyle w:val="svp"/>
              <w:numPr>
                <w:ilvl w:val="0"/>
                <w:numId w:val="9"/>
              </w:numPr>
              <w:tabs>
                <w:tab w:val="clear" w:pos="417"/>
                <w:tab w:val="num" w:pos="360"/>
              </w:tabs>
              <w:ind w:left="360" w:hanging="360"/>
            </w:pPr>
            <w:r w:rsidRPr="007B45C0">
              <w:t>Rozvody</w:t>
            </w:r>
          </w:p>
          <w:p w14:paraId="5BCA32E3" w14:textId="77777777" w:rsidR="00103B11" w:rsidRPr="007B45C0" w:rsidRDefault="00103B11" w:rsidP="005D78AC">
            <w:pPr>
              <w:pStyle w:val="svp"/>
              <w:numPr>
                <w:ilvl w:val="0"/>
                <w:numId w:val="9"/>
              </w:numPr>
              <w:tabs>
                <w:tab w:val="clear" w:pos="417"/>
                <w:tab w:val="num" w:pos="360"/>
              </w:tabs>
              <w:ind w:left="360" w:hanging="360"/>
            </w:pPr>
            <w:r w:rsidRPr="007B45C0">
              <w:t>Pohony</w:t>
            </w:r>
          </w:p>
          <w:p w14:paraId="770F2838" w14:textId="77777777" w:rsidR="00103B11" w:rsidRPr="007B45C0" w:rsidRDefault="00103B11" w:rsidP="005D78AC">
            <w:pPr>
              <w:pStyle w:val="svp"/>
              <w:numPr>
                <w:ilvl w:val="0"/>
                <w:numId w:val="9"/>
              </w:numPr>
              <w:tabs>
                <w:tab w:val="clear" w:pos="417"/>
                <w:tab w:val="num" w:pos="360"/>
              </w:tabs>
              <w:ind w:left="360" w:hanging="360"/>
            </w:pPr>
            <w:r w:rsidRPr="007B45C0">
              <w:t>Ovládací prvky, jištění</w:t>
            </w:r>
          </w:p>
          <w:p w14:paraId="1B86F2EB" w14:textId="77777777" w:rsidR="00103B11" w:rsidRPr="007B45C0" w:rsidRDefault="00103B11" w:rsidP="005D78AC">
            <w:pPr>
              <w:pStyle w:val="svp"/>
              <w:numPr>
                <w:ilvl w:val="0"/>
                <w:numId w:val="9"/>
              </w:numPr>
              <w:tabs>
                <w:tab w:val="clear" w:pos="417"/>
                <w:tab w:val="num" w:pos="360"/>
              </w:tabs>
              <w:ind w:left="360" w:hanging="360"/>
            </w:pPr>
            <w:r w:rsidRPr="007B45C0">
              <w:t>Tekutinové systémy</w:t>
            </w:r>
          </w:p>
          <w:p w14:paraId="2321DD8A" w14:textId="77777777" w:rsidR="00103B11" w:rsidRPr="007B45C0" w:rsidRDefault="00103B11" w:rsidP="005D78AC">
            <w:pPr>
              <w:pStyle w:val="svp"/>
              <w:numPr>
                <w:ilvl w:val="0"/>
                <w:numId w:val="9"/>
              </w:numPr>
              <w:tabs>
                <w:tab w:val="clear" w:pos="417"/>
                <w:tab w:val="num" w:pos="360"/>
              </w:tabs>
              <w:ind w:left="360" w:hanging="360"/>
            </w:pPr>
            <w:r w:rsidRPr="007B45C0">
              <w:t>Elektrické a elektronické řídicí systémy</w:t>
            </w:r>
          </w:p>
          <w:p w14:paraId="653CCB80" w14:textId="77777777" w:rsidR="00103B11" w:rsidRPr="007B45C0" w:rsidRDefault="00103B11" w:rsidP="005D78AC">
            <w:pPr>
              <w:pStyle w:val="svp"/>
              <w:numPr>
                <w:ilvl w:val="0"/>
                <w:numId w:val="9"/>
              </w:numPr>
              <w:tabs>
                <w:tab w:val="clear" w:pos="417"/>
                <w:tab w:val="num" w:pos="360"/>
              </w:tabs>
              <w:ind w:left="360" w:hanging="360"/>
            </w:pPr>
            <w:r w:rsidRPr="007B45C0">
              <w:lastRenderedPageBreak/>
              <w:t>Kombinované řídicí systémy (elektrohydraulické, elektropneumatické)</w:t>
            </w:r>
          </w:p>
        </w:tc>
        <w:tc>
          <w:tcPr>
            <w:tcW w:w="3621" w:type="dxa"/>
            <w:tcBorders>
              <w:top w:val="nil"/>
            </w:tcBorders>
          </w:tcPr>
          <w:p w14:paraId="6857DB91" w14:textId="77777777" w:rsidR="00103B11" w:rsidRPr="007B45C0" w:rsidRDefault="00103B11" w:rsidP="005D78AC">
            <w:pPr>
              <w:pStyle w:val="svp"/>
              <w:numPr>
                <w:ilvl w:val="0"/>
                <w:numId w:val="9"/>
              </w:numPr>
              <w:tabs>
                <w:tab w:val="clear" w:pos="417"/>
                <w:tab w:val="num" w:pos="360"/>
              </w:tabs>
              <w:ind w:left="360" w:hanging="360"/>
            </w:pPr>
            <w:r w:rsidRPr="007B45C0">
              <w:lastRenderedPageBreak/>
              <w:t>popíše základní požadavky na elektrické rozvody a přípojky pro menší stroje či zařízení a </w:t>
            </w:r>
            <w:r w:rsidR="005B082D" w:rsidRPr="007B45C0">
              <w:t>jejich</w:t>
            </w:r>
            <w:r w:rsidRPr="007B45C0">
              <w:t xml:space="preserve"> pohony (napětí, příkon, velikost jističe, potřebu např. nevýbušného provedení rozvodu apod.)</w:t>
            </w:r>
          </w:p>
          <w:p w14:paraId="0D8F435D" w14:textId="77777777" w:rsidR="00103B11" w:rsidRPr="007B45C0" w:rsidRDefault="00103B11" w:rsidP="005D78AC">
            <w:pPr>
              <w:pStyle w:val="svp"/>
              <w:numPr>
                <w:ilvl w:val="0"/>
                <w:numId w:val="9"/>
              </w:numPr>
              <w:tabs>
                <w:tab w:val="clear" w:pos="417"/>
                <w:tab w:val="num" w:pos="360"/>
              </w:tabs>
              <w:ind w:left="360" w:hanging="360"/>
            </w:pPr>
            <w:r w:rsidRPr="007B45C0">
              <w:t xml:space="preserve">vysvětlí principy činnosti jednotlivých druhů řídicích a automatizačních systémů, </w:t>
            </w:r>
            <w:r w:rsidRPr="007B45C0">
              <w:lastRenderedPageBreak/>
              <w:t>jejich účel, možnosti využití a jejich základní prvky</w:t>
            </w:r>
          </w:p>
          <w:p w14:paraId="4C17F9A9" w14:textId="77777777" w:rsidR="00103B11" w:rsidRPr="007B45C0" w:rsidRDefault="00103B11" w:rsidP="005D78AC">
            <w:pPr>
              <w:pStyle w:val="svp"/>
              <w:numPr>
                <w:ilvl w:val="0"/>
                <w:numId w:val="9"/>
              </w:numPr>
              <w:tabs>
                <w:tab w:val="clear" w:pos="417"/>
                <w:tab w:val="num" w:pos="360"/>
              </w:tabs>
              <w:ind w:left="360" w:hanging="360"/>
            </w:pPr>
            <w:r w:rsidRPr="007B45C0">
              <w:t>orientuje se v blokových schématech jednoduchých řídicích a automatizačních systémů</w:t>
            </w:r>
          </w:p>
        </w:tc>
      </w:tr>
      <w:tr w:rsidR="00103B11" w:rsidRPr="007B45C0" w14:paraId="5CFFF549" w14:textId="77777777" w:rsidTr="00103B11">
        <w:tc>
          <w:tcPr>
            <w:tcW w:w="7513" w:type="dxa"/>
            <w:gridSpan w:val="2"/>
          </w:tcPr>
          <w:p w14:paraId="5D35335A" w14:textId="570892ED" w:rsidR="00103B11" w:rsidRPr="007B45C0" w:rsidRDefault="000F3E95" w:rsidP="005D78AC">
            <w:pPr>
              <w:pStyle w:val="svp"/>
            </w:pPr>
            <w:r w:rsidRPr="007B45C0">
              <w:lastRenderedPageBreak/>
              <w:t xml:space="preserve">Počet hodin: </w:t>
            </w:r>
            <w:r w:rsidR="00103B11" w:rsidRPr="007B45C0">
              <w:t>12</w:t>
            </w:r>
          </w:p>
        </w:tc>
      </w:tr>
    </w:tbl>
    <w:p w14:paraId="6271D971" w14:textId="77777777" w:rsidR="00103B11" w:rsidRPr="007B45C0" w:rsidRDefault="00103B11" w:rsidP="005D78AC">
      <w:pPr>
        <w:pStyle w:val="svp3"/>
      </w:pPr>
    </w:p>
    <w:p w14:paraId="44AFC1C8" w14:textId="77777777" w:rsidR="00103B11" w:rsidRPr="007B45C0" w:rsidRDefault="00103B11" w:rsidP="005D78AC">
      <w:pPr>
        <w:spacing w:line="240" w:lineRule="auto"/>
        <w:rPr>
          <w:rFonts w:ascii="Arial" w:eastAsia="Times New Roman" w:hAnsi="Arial" w:cs="Times New Roman"/>
          <w:sz w:val="28"/>
          <w:szCs w:val="16"/>
          <w:lang w:eastAsia="cs-CZ"/>
        </w:rPr>
      </w:pPr>
      <w:r w:rsidRPr="007B45C0">
        <w:br w:type="page"/>
      </w:r>
    </w:p>
    <w:p w14:paraId="25A9E78E" w14:textId="77777777" w:rsidR="001F42D5" w:rsidRPr="007B45C0" w:rsidRDefault="001F42D5" w:rsidP="005D78AC">
      <w:pPr>
        <w:pStyle w:val="svp3"/>
      </w:pPr>
      <w:r w:rsidRPr="007B45C0">
        <w:lastRenderedPageBreak/>
        <w:t>Učební osnova vyučovacího předmětu</w:t>
      </w:r>
    </w:p>
    <w:p w14:paraId="0224FA85" w14:textId="77777777" w:rsidR="001F42D5" w:rsidRPr="007B45C0" w:rsidRDefault="001F42D5" w:rsidP="005D78AC">
      <w:pPr>
        <w:pStyle w:val="svp1"/>
      </w:pPr>
      <w:bookmarkStart w:id="185" w:name="_Toc144134470"/>
      <w:r w:rsidRPr="007B45C0">
        <w:t>Technologie</w:t>
      </w:r>
      <w:bookmarkEnd w:id="185"/>
    </w:p>
    <w:p w14:paraId="5FAB822D" w14:textId="77777777" w:rsidR="001F42D5" w:rsidRPr="007B45C0" w:rsidRDefault="001F42D5" w:rsidP="005D78AC">
      <w:pPr>
        <w:pStyle w:val="svp3"/>
      </w:pPr>
      <w:r w:rsidRPr="007B45C0">
        <w:t>školního vzdělávacího programu Programování a obsluha CNC strojů</w:t>
      </w:r>
    </w:p>
    <w:p w14:paraId="51ADEB97" w14:textId="77777777" w:rsidR="001F42D5" w:rsidRPr="007B45C0" w:rsidRDefault="001F42D5" w:rsidP="005D78AC">
      <w:pPr>
        <w:pStyle w:val="svp3"/>
      </w:pPr>
      <w:r w:rsidRPr="007B45C0">
        <w:t xml:space="preserve">pro obor středního vzdělání s maturitní zkouškou: </w:t>
      </w:r>
      <w:r w:rsidRPr="007B45C0">
        <w:br/>
        <w:t xml:space="preserve">23-45-L/01 Mechanik seřizovač  </w:t>
      </w:r>
    </w:p>
    <w:p w14:paraId="1833D846" w14:textId="77777777" w:rsidR="001F42D5" w:rsidRPr="007B45C0" w:rsidRDefault="001F42D5" w:rsidP="005D78AC">
      <w:pPr>
        <w:pStyle w:val="svp3"/>
      </w:pPr>
      <w:r w:rsidRPr="007B45C0">
        <w:t>Počet hodin: 316</w:t>
      </w:r>
    </w:p>
    <w:p w14:paraId="17FCB5CC" w14:textId="6CF880F9" w:rsidR="001F42D5" w:rsidRPr="007B45C0" w:rsidRDefault="001F42D5" w:rsidP="005D78AC">
      <w:pPr>
        <w:pStyle w:val="svp3"/>
      </w:pPr>
      <w:r w:rsidRPr="007B45C0">
        <w:t xml:space="preserve">Platnost: od </w:t>
      </w:r>
      <w:r w:rsidR="007702E2" w:rsidRPr="007B45C0">
        <w:t xml:space="preserve">1. </w:t>
      </w:r>
      <w:r w:rsidR="00F46495">
        <w:t>9. 2025</w:t>
      </w:r>
    </w:p>
    <w:p w14:paraId="54D707B5" w14:textId="77777777" w:rsidR="001F42D5" w:rsidRPr="007B45C0" w:rsidRDefault="001F42D5" w:rsidP="005D78AC">
      <w:pPr>
        <w:pStyle w:val="svp"/>
      </w:pPr>
      <w:r w:rsidRPr="007B45C0">
        <w:rPr>
          <w:noProof/>
        </w:rPr>
        <mc:AlternateContent>
          <mc:Choice Requires="wps">
            <w:drawing>
              <wp:anchor distT="4294967293" distB="4294967293" distL="114300" distR="114300" simplePos="0" relativeHeight="251682816" behindDoc="0" locked="0" layoutInCell="1" allowOverlap="1" wp14:anchorId="2899B17C" wp14:editId="2B3ABA04">
                <wp:simplePos x="0" y="0"/>
                <wp:positionH relativeFrom="column">
                  <wp:posOffset>2540</wp:posOffset>
                </wp:positionH>
                <wp:positionV relativeFrom="paragraph">
                  <wp:posOffset>36194</wp:posOffset>
                </wp:positionV>
                <wp:extent cx="4646930" cy="0"/>
                <wp:effectExtent l="0" t="0" r="20320" b="19050"/>
                <wp:wrapNone/>
                <wp:docPr id="3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3B97FA" id="Line 50"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584F9839" w14:textId="77777777" w:rsidR="00F1672E" w:rsidRPr="007B45C0" w:rsidRDefault="00F1672E" w:rsidP="00F1672E">
      <w:pPr>
        <w:pStyle w:val="svp3"/>
      </w:pPr>
      <w:r w:rsidRPr="007B45C0">
        <w:t>Pojetí vyučovacího předmětu:</w:t>
      </w:r>
    </w:p>
    <w:p w14:paraId="008FAB03" w14:textId="77777777" w:rsidR="00F1672E" w:rsidRPr="007B45C0" w:rsidRDefault="00F1672E" w:rsidP="00F1672E">
      <w:pPr>
        <w:pStyle w:val="svp4"/>
      </w:pPr>
      <w:r w:rsidRPr="007B45C0">
        <w:t>Obecný cíl:</w:t>
      </w:r>
    </w:p>
    <w:p w14:paraId="22A03F93" w14:textId="0A7055FB" w:rsidR="00F1672E" w:rsidRPr="007B45C0" w:rsidRDefault="00F1672E" w:rsidP="00F1672E">
      <w:pPr>
        <w:pStyle w:val="svp"/>
        <w:tabs>
          <w:tab w:val="left" w:pos="4676"/>
        </w:tabs>
      </w:pPr>
      <w:r w:rsidRPr="007B45C0">
        <w:t>Předmět Technologie poskytuje žákům odborné teoretické vědomosti o ručním zpracování kovů, o jednotlivých technologiích strojního třískového obrábění, o číslicově řízených obráběcích strojích, o seřizování obráběcích strojů a o nekonvenčních metodách obrábění. Seznamuje žáky s tvorbou technologických postupů a programováním obráběcích strojů.</w:t>
      </w:r>
      <w:r w:rsidR="002B7FC3" w:rsidRPr="007B45C0">
        <w:t xml:space="preserve"> Součástí vzdělávacího cíle je také rozvoj digitálních dovedností, zejména při práci s technickou dokumentací, výpočty a využíváním digitálních nástrojů v rámci odborné praxe.</w:t>
      </w:r>
    </w:p>
    <w:p w14:paraId="78B3A7B1" w14:textId="77777777" w:rsidR="00F1672E" w:rsidRPr="007B45C0" w:rsidRDefault="00F1672E" w:rsidP="00F1672E">
      <w:pPr>
        <w:pStyle w:val="svp4"/>
        <w:tabs>
          <w:tab w:val="left" w:pos="4676"/>
        </w:tabs>
      </w:pPr>
      <w:r w:rsidRPr="007B45C0">
        <w:t xml:space="preserve">Charakteristika učiva: </w:t>
      </w:r>
    </w:p>
    <w:p w14:paraId="1F352CF9" w14:textId="77777777" w:rsidR="00F1672E" w:rsidRPr="007B45C0" w:rsidRDefault="00F1672E" w:rsidP="00F1672E">
      <w:pPr>
        <w:pStyle w:val="svp"/>
        <w:tabs>
          <w:tab w:val="left" w:pos="4676"/>
        </w:tabs>
      </w:pPr>
      <w:r w:rsidRPr="007B45C0">
        <w:t>Žák je veden tak, aby:</w:t>
      </w:r>
    </w:p>
    <w:p w14:paraId="560B0B79" w14:textId="77777777" w:rsidR="00F1672E" w:rsidRPr="007B45C0" w:rsidRDefault="00F1672E" w:rsidP="003A202F">
      <w:pPr>
        <w:pStyle w:val="svp"/>
        <w:numPr>
          <w:ilvl w:val="0"/>
          <w:numId w:val="26"/>
        </w:numPr>
        <w:tabs>
          <w:tab w:val="left" w:pos="4676"/>
        </w:tabs>
      </w:pPr>
      <w:r w:rsidRPr="007B45C0">
        <w:t xml:space="preserve">používal potřebnou technickou terminologii </w:t>
      </w:r>
    </w:p>
    <w:p w14:paraId="00C3F196" w14:textId="77777777" w:rsidR="00F1672E" w:rsidRPr="007B45C0" w:rsidRDefault="00F1672E" w:rsidP="003A202F">
      <w:pPr>
        <w:pStyle w:val="svp"/>
        <w:numPr>
          <w:ilvl w:val="0"/>
          <w:numId w:val="26"/>
        </w:numPr>
        <w:tabs>
          <w:tab w:val="left" w:pos="4676"/>
        </w:tabs>
      </w:pPr>
      <w:r w:rsidRPr="007B45C0">
        <w:t xml:space="preserve">posoudil způsoby ručního a strojního opracování technických materiálů včetně předvýrobní přípravy </w:t>
      </w:r>
    </w:p>
    <w:p w14:paraId="7817A5AF" w14:textId="77777777" w:rsidR="00F1672E" w:rsidRPr="007B45C0" w:rsidRDefault="00F1672E" w:rsidP="003A202F">
      <w:pPr>
        <w:pStyle w:val="svp"/>
        <w:numPr>
          <w:ilvl w:val="0"/>
          <w:numId w:val="26"/>
        </w:numPr>
        <w:tabs>
          <w:tab w:val="left" w:pos="4676"/>
        </w:tabs>
      </w:pPr>
      <w:r w:rsidRPr="007B45C0">
        <w:t>stanovil jednotlivé technologické postupy výroby jednodušších součástí a úkonů</w:t>
      </w:r>
    </w:p>
    <w:p w14:paraId="3E3C327F" w14:textId="77777777" w:rsidR="00F1672E" w:rsidRPr="007B45C0" w:rsidRDefault="00F1672E" w:rsidP="003A202F">
      <w:pPr>
        <w:pStyle w:val="svp"/>
        <w:numPr>
          <w:ilvl w:val="0"/>
          <w:numId w:val="26"/>
        </w:numPr>
        <w:tabs>
          <w:tab w:val="left" w:pos="4676"/>
        </w:tabs>
      </w:pPr>
      <w:r w:rsidRPr="007B45C0">
        <w:t>určil druhy uložení, tolerované a netolerované rozměry</w:t>
      </w:r>
    </w:p>
    <w:p w14:paraId="266A042F" w14:textId="77777777" w:rsidR="00F1672E" w:rsidRPr="007B45C0" w:rsidRDefault="00F1672E" w:rsidP="003A202F">
      <w:pPr>
        <w:pStyle w:val="svp"/>
        <w:numPr>
          <w:ilvl w:val="0"/>
          <w:numId w:val="26"/>
        </w:numPr>
        <w:tabs>
          <w:tab w:val="left" w:pos="4676"/>
        </w:tabs>
      </w:pPr>
      <w:r w:rsidRPr="007B45C0">
        <w:t>charakterizoval různé druhy úprav povrchů a určit drsnost povrchů</w:t>
      </w:r>
    </w:p>
    <w:p w14:paraId="4C2F54F1" w14:textId="77777777" w:rsidR="00F1672E" w:rsidRPr="007B45C0" w:rsidRDefault="00F1672E" w:rsidP="003A202F">
      <w:pPr>
        <w:pStyle w:val="svp"/>
        <w:numPr>
          <w:ilvl w:val="0"/>
          <w:numId w:val="26"/>
        </w:numPr>
        <w:tabs>
          <w:tab w:val="left" w:pos="4676"/>
        </w:tabs>
      </w:pPr>
      <w:r w:rsidRPr="007B45C0">
        <w:t>uvedl potřebné nářadí a nástroje, universální přípravky, speciální přípravky, pomůcky</w:t>
      </w:r>
    </w:p>
    <w:p w14:paraId="4EDA8189" w14:textId="77777777" w:rsidR="00F1672E" w:rsidRPr="007B45C0" w:rsidRDefault="00F1672E" w:rsidP="003A202F">
      <w:pPr>
        <w:pStyle w:val="svp"/>
        <w:numPr>
          <w:ilvl w:val="0"/>
          <w:numId w:val="26"/>
        </w:numPr>
        <w:tabs>
          <w:tab w:val="left" w:pos="4676"/>
        </w:tabs>
      </w:pPr>
      <w:r w:rsidRPr="007B45C0">
        <w:t>vyjmenoval vhodný druh mechanizovaného nářadí</w:t>
      </w:r>
    </w:p>
    <w:p w14:paraId="2FA83266" w14:textId="77777777" w:rsidR="00F1672E" w:rsidRPr="007B45C0" w:rsidRDefault="00F1672E" w:rsidP="003A202F">
      <w:pPr>
        <w:pStyle w:val="svp"/>
        <w:numPr>
          <w:ilvl w:val="0"/>
          <w:numId w:val="26"/>
        </w:numPr>
        <w:tabs>
          <w:tab w:val="left" w:pos="4676"/>
        </w:tabs>
      </w:pPr>
      <w:r w:rsidRPr="007B45C0">
        <w:t>uvedl pro kontrolní operace vhodná měřidla, měřicí přístroje a pomůcky</w:t>
      </w:r>
    </w:p>
    <w:p w14:paraId="62A22D6C" w14:textId="77777777" w:rsidR="00F1672E" w:rsidRPr="007B45C0" w:rsidRDefault="00F1672E" w:rsidP="003A202F">
      <w:pPr>
        <w:pStyle w:val="svp"/>
        <w:numPr>
          <w:ilvl w:val="0"/>
          <w:numId w:val="26"/>
        </w:numPr>
        <w:tabs>
          <w:tab w:val="left" w:pos="4676"/>
        </w:tabs>
      </w:pPr>
      <w:r w:rsidRPr="007B45C0">
        <w:lastRenderedPageBreak/>
        <w:t xml:space="preserve">orientoval se v materiálech, polotovarech a pomocných materiálech </w:t>
      </w:r>
    </w:p>
    <w:p w14:paraId="02B5752F" w14:textId="77777777" w:rsidR="00F1672E" w:rsidRPr="007B45C0" w:rsidRDefault="00F1672E" w:rsidP="003A202F">
      <w:pPr>
        <w:pStyle w:val="svp"/>
        <w:numPr>
          <w:ilvl w:val="0"/>
          <w:numId w:val="26"/>
        </w:numPr>
        <w:tabs>
          <w:tab w:val="left" w:pos="4676"/>
        </w:tabs>
      </w:pPr>
      <w:r w:rsidRPr="007B45C0">
        <w:t>rozšiřoval a prohluboval vědomosti při seřizování číslicově řízených obráběcích strojů</w:t>
      </w:r>
    </w:p>
    <w:p w14:paraId="065D439A" w14:textId="77777777" w:rsidR="00F1672E" w:rsidRPr="007B45C0" w:rsidRDefault="00F1672E" w:rsidP="003A202F">
      <w:pPr>
        <w:pStyle w:val="svp"/>
        <w:numPr>
          <w:ilvl w:val="0"/>
          <w:numId w:val="26"/>
        </w:numPr>
        <w:tabs>
          <w:tab w:val="left" w:pos="4676"/>
        </w:tabs>
      </w:pPr>
      <w:r w:rsidRPr="007B45C0">
        <w:t>vyjmenoval příklady speciálních a nekonvenčních způsobů obrábění</w:t>
      </w:r>
    </w:p>
    <w:p w14:paraId="42F70EEA" w14:textId="77777777" w:rsidR="00F1672E" w:rsidRPr="007B45C0" w:rsidRDefault="00F1672E" w:rsidP="003A202F">
      <w:pPr>
        <w:pStyle w:val="svp"/>
        <w:numPr>
          <w:ilvl w:val="0"/>
          <w:numId w:val="26"/>
        </w:numPr>
        <w:tabs>
          <w:tab w:val="left" w:pos="4676"/>
        </w:tabs>
      </w:pPr>
      <w:r w:rsidRPr="007B45C0">
        <w:t>popsal optimalizaci obrábění</w:t>
      </w:r>
    </w:p>
    <w:p w14:paraId="1B03F8AC" w14:textId="77777777" w:rsidR="00F1672E" w:rsidRPr="007B45C0" w:rsidRDefault="00F1672E" w:rsidP="003A202F">
      <w:pPr>
        <w:pStyle w:val="svp"/>
        <w:numPr>
          <w:ilvl w:val="0"/>
          <w:numId w:val="26"/>
        </w:numPr>
        <w:tabs>
          <w:tab w:val="left" w:pos="4676"/>
        </w:tabs>
      </w:pPr>
      <w:r w:rsidRPr="007B45C0">
        <w:t>respektoval hlediska bezpečnosti a ochrany zdraví při práci a hygieny práce</w:t>
      </w:r>
    </w:p>
    <w:p w14:paraId="0267A898" w14:textId="77777777" w:rsidR="00F1672E" w:rsidRPr="007B45C0" w:rsidRDefault="00F1672E" w:rsidP="003A202F">
      <w:pPr>
        <w:pStyle w:val="svp"/>
        <w:numPr>
          <w:ilvl w:val="0"/>
          <w:numId w:val="26"/>
        </w:numPr>
        <w:tabs>
          <w:tab w:val="left" w:pos="4676"/>
        </w:tabs>
      </w:pPr>
      <w:r w:rsidRPr="007B45C0">
        <w:t>znal hlediska požární bezpečnosti a hlediska ekologická</w:t>
      </w:r>
    </w:p>
    <w:p w14:paraId="5DBB74FB" w14:textId="77777777" w:rsidR="00F1672E" w:rsidRPr="007B45C0" w:rsidRDefault="00F1672E" w:rsidP="003A202F">
      <w:pPr>
        <w:pStyle w:val="svp"/>
        <w:numPr>
          <w:ilvl w:val="0"/>
          <w:numId w:val="26"/>
        </w:numPr>
        <w:tabs>
          <w:tab w:val="left" w:pos="4676"/>
        </w:tabs>
      </w:pPr>
      <w:r w:rsidRPr="007B45C0">
        <w:t>rozhodoval o použití konkrétních druhů osobních ochranných pracovních prostředků</w:t>
      </w:r>
    </w:p>
    <w:p w14:paraId="11238E32" w14:textId="1C12D893" w:rsidR="002B7FC3" w:rsidRPr="007B45C0" w:rsidRDefault="002B7FC3" w:rsidP="003A202F">
      <w:pPr>
        <w:pStyle w:val="svp"/>
        <w:numPr>
          <w:ilvl w:val="0"/>
          <w:numId w:val="26"/>
        </w:numPr>
        <w:tabs>
          <w:tab w:val="left" w:pos="4676"/>
        </w:tabs>
      </w:pPr>
      <w:r w:rsidRPr="007B45C0">
        <w:t>využíval digitální technologie</w:t>
      </w:r>
    </w:p>
    <w:p w14:paraId="7B83B000" w14:textId="77777777" w:rsidR="00F1672E" w:rsidRPr="007B45C0" w:rsidRDefault="00F1672E" w:rsidP="00F1672E">
      <w:pPr>
        <w:pStyle w:val="svp4"/>
        <w:tabs>
          <w:tab w:val="left" w:pos="4676"/>
        </w:tabs>
      </w:pPr>
      <w:r w:rsidRPr="007B45C0">
        <w:t>Pojetí výuky:</w:t>
      </w:r>
    </w:p>
    <w:p w14:paraId="0603F9A6" w14:textId="77777777" w:rsidR="00F1672E" w:rsidRPr="007B45C0" w:rsidRDefault="00F1672E" w:rsidP="00F1672E">
      <w:pPr>
        <w:pStyle w:val="svp"/>
      </w:pPr>
      <w:r w:rsidRPr="007B45C0">
        <w:t xml:space="preserve">V oboru Mechanik seřizovač je technologie odbornou složkou vzdělávání. Cílem technologie je dosáhnout u žáků oboru takového stupně vědomostí a dovedností, které jim umožní vykonávat pracovní činnosti při odborném výcviku v dílně nebo na praxi ve firmách. </w:t>
      </w:r>
    </w:p>
    <w:p w14:paraId="618CFC57" w14:textId="77777777" w:rsidR="00F1672E" w:rsidRPr="007B45C0" w:rsidRDefault="00F1672E" w:rsidP="00F1672E">
      <w:pPr>
        <w:pStyle w:val="svp4"/>
        <w:tabs>
          <w:tab w:val="left" w:pos="4676"/>
        </w:tabs>
      </w:pPr>
      <w:r w:rsidRPr="007B45C0">
        <w:t>Mezipředmětové vztahy</w:t>
      </w:r>
    </w:p>
    <w:p w14:paraId="78B987CB" w14:textId="77777777" w:rsidR="00F1672E" w:rsidRPr="007B45C0" w:rsidRDefault="00F1672E" w:rsidP="00F1672E">
      <w:pPr>
        <w:pStyle w:val="svp"/>
      </w:pPr>
      <w:r w:rsidRPr="007B45C0">
        <w:t xml:space="preserve">Při vyučování technologie musí vyučující navazovat na vědomosti žáků, získané v jiných předmětech (fyzika, technická dokumentace, strojnictví, strojírenská technologie) a využívat zkušeností, které žáci získávají v odborném výcviku. Dále věnuje pozornost problematice bezpečnosti a ochrany zdraví při práci, hygieně práce, problematice požární bezpečnosti a ekologickým aspektům. </w:t>
      </w:r>
    </w:p>
    <w:p w14:paraId="009B700F" w14:textId="77777777" w:rsidR="00F1672E" w:rsidRPr="007B45C0" w:rsidRDefault="00F1672E" w:rsidP="00F1672E">
      <w:pPr>
        <w:pStyle w:val="svp4"/>
        <w:tabs>
          <w:tab w:val="left" w:pos="4676"/>
        </w:tabs>
      </w:pPr>
      <w:r w:rsidRPr="007B45C0">
        <w:t>Hodnocení výsledků žáků:</w:t>
      </w:r>
    </w:p>
    <w:p w14:paraId="6626A5EC" w14:textId="77777777" w:rsidR="00F1672E" w:rsidRPr="007B45C0" w:rsidRDefault="00F1672E" w:rsidP="00F1672E">
      <w:pPr>
        <w:pStyle w:val="svp"/>
        <w:tabs>
          <w:tab w:val="left" w:pos="4676"/>
        </w:tabs>
      </w:pPr>
      <w:r w:rsidRPr="007B45C0">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73B82A98" w14:textId="77777777" w:rsidR="00F1672E" w:rsidRPr="007B45C0" w:rsidRDefault="00F1672E" w:rsidP="00F1672E">
      <w:pPr>
        <w:pStyle w:val="svp4"/>
        <w:tabs>
          <w:tab w:val="left" w:pos="4676"/>
        </w:tabs>
      </w:pPr>
      <w:r w:rsidRPr="007B45C0">
        <w:t>Přínos předmětu k rozvoji klíčových kompetencí a průřezových témat:</w:t>
      </w:r>
    </w:p>
    <w:p w14:paraId="7B47090B" w14:textId="77777777" w:rsidR="00F1672E" w:rsidRPr="007B45C0" w:rsidRDefault="00F1672E" w:rsidP="00F1672E">
      <w:pPr>
        <w:pStyle w:val="svp"/>
      </w:pPr>
      <w:r w:rsidRPr="007B45C0">
        <w:t xml:space="preserve">Cílové vědomosti spočívají v teoretickém zvládnutí seřizování, kontroly, obsluhy a údržby konvenčních a programově řízených obráběcích strojů (soustruhů, frézek, brusek, vrtaček a vyvrtávaček) a s některými speciálními a nekonvenčními metodami obrábění, žáci se seznámí také s tvorbou </w:t>
      </w:r>
      <w:r w:rsidRPr="007B45C0">
        <w:lastRenderedPageBreak/>
        <w:t>technologických postupů a s optimalizací obrábění. Cílové dovednosti spočívají ve správném používání technické dokumentace, technických norem, tabulek a odborné literatury, ve vypracování technologických postupů.</w:t>
      </w:r>
    </w:p>
    <w:p w14:paraId="6F32E6B3" w14:textId="77777777" w:rsidR="00F1672E" w:rsidRPr="007B45C0" w:rsidRDefault="00F1672E" w:rsidP="00F1672E">
      <w:pPr>
        <w:pStyle w:val="svp"/>
      </w:pPr>
      <w:r w:rsidRPr="007B45C0">
        <w:t>Dbají na bezpečnost práce a ochranu zdraví při práci, tzn., že absolventi chápou bezpečnost práce jako nedílnou součást péče o zdraví své i spolupracovníků, i jako součást řízení jakosti a jednu z podmínek získání či udržení certifikátu jakosti podle příslušných norem, znají a dodržují základní právní předpisy týkající se bezpečnosti a ochrany zdraví při práci</w:t>
      </w:r>
    </w:p>
    <w:p w14:paraId="0EC95D09" w14:textId="77777777" w:rsidR="00F1672E" w:rsidRPr="007B45C0" w:rsidRDefault="00F1672E" w:rsidP="00F1672E">
      <w:pPr>
        <w:pStyle w:val="svp"/>
        <w:tabs>
          <w:tab w:val="left" w:pos="4676"/>
        </w:tabs>
      </w:pPr>
      <w:r w:rsidRPr="007B45C0">
        <w:t>Prostředky realizace kompetencí</w:t>
      </w:r>
    </w:p>
    <w:p w14:paraId="5E02ED6C" w14:textId="52A4E729" w:rsidR="00F1672E" w:rsidRPr="007B45C0" w:rsidRDefault="00F1672E" w:rsidP="00F1672E">
      <w:pPr>
        <w:pStyle w:val="svp"/>
      </w:pPr>
      <w:r w:rsidRPr="007B45C0">
        <w:t>Žáci rozvíjejí dovednost řešit problémy a dovednost pracovat s informacemi – návyky pracovat s odbornou literaturou, strojnickými tabulkami, s výběry z norem apod., vyhledávat z nich informace potřebné k řešení zadaného problému a tyto informace uchovávat.</w:t>
      </w:r>
      <w:r w:rsidR="009F02DE" w:rsidRPr="007B45C0">
        <w:t>Žáci se učí využívat digitální technologie k vyhledávání informací, technickým výpočtům a zpracování výstupů v elektronické podobě.</w:t>
      </w:r>
      <w:r w:rsidRPr="007B45C0">
        <w:t xml:space="preserve"> Rozvíjí také dovednosti numerických aplikací jako je vypočítávat rozměry a hmotnost polotovarů. Tyto stěžejní klíčové dovednosti doplňují komunikativní vědomosti, které rozvíjí důsledným používáním normalizovaného názvosloví, kdy se při ústním projevu žáků požadují jasné a srozumitelné popisy činnosti při opracování materiálu.</w:t>
      </w:r>
    </w:p>
    <w:p w14:paraId="315B2931" w14:textId="77777777" w:rsidR="00F1672E" w:rsidRPr="007B45C0" w:rsidRDefault="00F1672E" w:rsidP="00F1672E">
      <w:pPr>
        <w:pStyle w:val="svp"/>
      </w:pPr>
      <w:r w:rsidRPr="007B45C0">
        <w:t>Žáci pracují s technickou dokumentací, získávají relevantní informace z výrobní dokumentace v konvenční i elektronické podobě. Vyhledávají informace v normách, katalozích aj. informačních zdrojích. Aplikují a využívají získané informace o výrobních procesech, při volbě technologických podmínek. Vytvářejí pracovní postupy, stanovují pracovní podmínky, volí nástroje a nářadí technologicky nesložitých pracovních operací.</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135"/>
      </w:tblGrid>
      <w:tr w:rsidR="00F1672E" w:rsidRPr="007B45C0" w14:paraId="328E813C" w14:textId="77777777" w:rsidTr="00660671">
        <w:tc>
          <w:tcPr>
            <w:tcW w:w="2378" w:type="dxa"/>
          </w:tcPr>
          <w:p w14:paraId="1148184B" w14:textId="77777777" w:rsidR="00F1672E" w:rsidRPr="007B45C0" w:rsidRDefault="00F1672E" w:rsidP="00660671">
            <w:pPr>
              <w:pStyle w:val="svp"/>
              <w:tabs>
                <w:tab w:val="left" w:pos="2280"/>
              </w:tabs>
            </w:pPr>
            <w:r w:rsidRPr="007B45C0">
              <w:br w:type="page"/>
            </w:r>
            <w:r w:rsidRPr="007B45C0">
              <w:br w:type="page"/>
              <w:t>Učivo:</w:t>
            </w:r>
          </w:p>
        </w:tc>
        <w:tc>
          <w:tcPr>
            <w:tcW w:w="5135" w:type="dxa"/>
          </w:tcPr>
          <w:p w14:paraId="15D8A068" w14:textId="77777777" w:rsidR="00F1672E" w:rsidRPr="007B45C0" w:rsidRDefault="00F1672E" w:rsidP="00660671">
            <w:pPr>
              <w:pStyle w:val="svp"/>
            </w:pPr>
            <w:r w:rsidRPr="007B45C0">
              <w:t xml:space="preserve">Technologie </w:t>
            </w:r>
          </w:p>
        </w:tc>
      </w:tr>
      <w:tr w:rsidR="00F1672E" w:rsidRPr="007B45C0" w14:paraId="0DFB1AC7" w14:textId="77777777" w:rsidTr="00660671">
        <w:tc>
          <w:tcPr>
            <w:tcW w:w="2378" w:type="dxa"/>
          </w:tcPr>
          <w:p w14:paraId="2000B144" w14:textId="77777777" w:rsidR="00F1672E" w:rsidRPr="007B45C0" w:rsidRDefault="00F1672E" w:rsidP="00660671">
            <w:pPr>
              <w:pStyle w:val="svp"/>
              <w:tabs>
                <w:tab w:val="left" w:pos="2280"/>
              </w:tabs>
            </w:pPr>
            <w:r w:rsidRPr="007B45C0">
              <w:t>Výsledky vzdělávání:</w:t>
            </w:r>
          </w:p>
        </w:tc>
        <w:tc>
          <w:tcPr>
            <w:tcW w:w="5135" w:type="dxa"/>
          </w:tcPr>
          <w:p w14:paraId="559D48B5" w14:textId="77777777" w:rsidR="00F1672E" w:rsidRPr="007B45C0" w:rsidRDefault="00F1672E" w:rsidP="00660671">
            <w:pPr>
              <w:pStyle w:val="svp"/>
              <w:tabs>
                <w:tab w:val="left" w:pos="2280"/>
              </w:tabs>
            </w:pPr>
            <w:r w:rsidRPr="007B45C0">
              <w:t>Téma Technologie přispívá k naplňování odborných a obecných cílů vzdělávání zejména v rozvoji odborných kompetencí v oblasti seřizování výrobních strojů, linek a zařízení.</w:t>
            </w:r>
          </w:p>
        </w:tc>
      </w:tr>
      <w:tr w:rsidR="00F1672E" w:rsidRPr="007B45C0" w14:paraId="727B2144" w14:textId="77777777" w:rsidTr="00660671">
        <w:tc>
          <w:tcPr>
            <w:tcW w:w="2378" w:type="dxa"/>
          </w:tcPr>
          <w:p w14:paraId="753F01A8" w14:textId="77777777" w:rsidR="00F1672E" w:rsidRPr="007B45C0" w:rsidRDefault="00F1672E" w:rsidP="00660671">
            <w:pPr>
              <w:pStyle w:val="svp"/>
              <w:tabs>
                <w:tab w:val="left" w:pos="2280"/>
              </w:tabs>
            </w:pPr>
          </w:p>
        </w:tc>
        <w:tc>
          <w:tcPr>
            <w:tcW w:w="5135" w:type="dxa"/>
          </w:tcPr>
          <w:p w14:paraId="0D2F812C" w14:textId="77777777" w:rsidR="00F1672E" w:rsidRPr="007B45C0" w:rsidRDefault="00F1672E" w:rsidP="00660671">
            <w:pPr>
              <w:pStyle w:val="svp"/>
              <w:tabs>
                <w:tab w:val="left" w:pos="2280"/>
              </w:tabs>
            </w:pPr>
            <w:r w:rsidRPr="007B45C0">
              <w:t>Komunikativní kompetence</w:t>
            </w:r>
          </w:p>
        </w:tc>
      </w:tr>
      <w:tr w:rsidR="00F1672E" w:rsidRPr="007B45C0" w14:paraId="3BE24165" w14:textId="77777777" w:rsidTr="00660671">
        <w:tc>
          <w:tcPr>
            <w:tcW w:w="2378" w:type="dxa"/>
          </w:tcPr>
          <w:p w14:paraId="78B814F4" w14:textId="77777777" w:rsidR="00F1672E" w:rsidRPr="007B45C0" w:rsidRDefault="00F1672E" w:rsidP="00660671">
            <w:pPr>
              <w:pStyle w:val="svp"/>
              <w:tabs>
                <w:tab w:val="left" w:pos="2280"/>
              </w:tabs>
            </w:pPr>
            <w:r w:rsidRPr="007B45C0">
              <w:t>Žák zná a umí používat:</w:t>
            </w:r>
          </w:p>
        </w:tc>
        <w:tc>
          <w:tcPr>
            <w:tcW w:w="5135" w:type="dxa"/>
          </w:tcPr>
          <w:p w14:paraId="4908BA2B" w14:textId="77777777" w:rsidR="00F1672E" w:rsidRPr="007B45C0" w:rsidRDefault="00F1672E" w:rsidP="00660671">
            <w:pPr>
              <w:pStyle w:val="svp"/>
              <w:numPr>
                <w:ilvl w:val="0"/>
                <w:numId w:val="10"/>
              </w:numPr>
            </w:pPr>
            <w:r w:rsidRPr="007B45C0">
              <w:t>vyjadřuje se přiměřeně účelu jednání a komunikační situaci v projevech mluvených i  psaných a vhodně se prezentuje</w:t>
            </w:r>
          </w:p>
          <w:p w14:paraId="6EDAE241" w14:textId="77777777" w:rsidR="00F1672E" w:rsidRPr="007B45C0" w:rsidRDefault="00F1672E" w:rsidP="00660671">
            <w:pPr>
              <w:pStyle w:val="svp"/>
              <w:numPr>
                <w:ilvl w:val="0"/>
                <w:numId w:val="10"/>
              </w:numPr>
            </w:pPr>
            <w:r w:rsidRPr="007B45C0">
              <w:lastRenderedPageBreak/>
              <w:t>formuluje své myšlenky srozumitelně, souvisle, v písemné podobě přehledně a jazykově správně</w:t>
            </w:r>
          </w:p>
          <w:p w14:paraId="5E26C143" w14:textId="77777777" w:rsidR="00F1672E" w:rsidRPr="007B45C0" w:rsidRDefault="00F1672E" w:rsidP="00660671">
            <w:pPr>
              <w:pStyle w:val="svp"/>
              <w:numPr>
                <w:ilvl w:val="0"/>
                <w:numId w:val="10"/>
              </w:numPr>
            </w:pPr>
            <w:r w:rsidRPr="007B45C0">
              <w:t>účastní se aktivně diskusí</w:t>
            </w:r>
          </w:p>
          <w:p w14:paraId="0FD105AE" w14:textId="77777777" w:rsidR="00F1672E" w:rsidRPr="007B45C0" w:rsidRDefault="00F1672E" w:rsidP="00660671">
            <w:pPr>
              <w:pStyle w:val="svp"/>
              <w:numPr>
                <w:ilvl w:val="0"/>
                <w:numId w:val="10"/>
              </w:numPr>
            </w:pPr>
            <w:r w:rsidRPr="007B45C0">
              <w:t>formuluje a obhajuje své názory a postoje</w:t>
            </w:r>
          </w:p>
          <w:p w14:paraId="60D38B9F" w14:textId="77777777" w:rsidR="00F1672E" w:rsidRPr="007B45C0" w:rsidRDefault="00F1672E" w:rsidP="00660671">
            <w:pPr>
              <w:pStyle w:val="svp"/>
              <w:numPr>
                <w:ilvl w:val="0"/>
                <w:numId w:val="10"/>
              </w:numPr>
            </w:pPr>
            <w:r w:rsidRPr="007B45C0">
              <w:t>zpracovává administrativní písemnosti, pracovní dokumenty i souvislé texty na běžná i  odborná témata</w:t>
            </w:r>
          </w:p>
          <w:p w14:paraId="2EA0416F" w14:textId="77777777" w:rsidR="00F1672E" w:rsidRPr="007B45C0" w:rsidRDefault="00F1672E" w:rsidP="00660671">
            <w:pPr>
              <w:pStyle w:val="svp"/>
              <w:numPr>
                <w:ilvl w:val="0"/>
                <w:numId w:val="10"/>
              </w:numPr>
            </w:pPr>
            <w:r w:rsidRPr="007B45C0">
              <w:t>dodržuje jazykové a stylistické normy i odbornou terminologii</w:t>
            </w:r>
          </w:p>
          <w:p w14:paraId="54FAFDAA" w14:textId="77777777" w:rsidR="00F1672E" w:rsidRPr="007B45C0" w:rsidRDefault="00F1672E" w:rsidP="00660671">
            <w:pPr>
              <w:pStyle w:val="svp"/>
              <w:numPr>
                <w:ilvl w:val="0"/>
                <w:numId w:val="10"/>
              </w:numPr>
            </w:pPr>
            <w:r w:rsidRPr="007B45C0">
              <w:t>zaznamenává písemně podstatné myšlenky a údaje z textů a projevů jiných lidí (přednášek, diskusí, porad apod.)</w:t>
            </w:r>
          </w:p>
        </w:tc>
      </w:tr>
      <w:tr w:rsidR="00F1672E" w:rsidRPr="007B45C0" w14:paraId="7244C59B" w14:textId="77777777" w:rsidTr="00660671">
        <w:tc>
          <w:tcPr>
            <w:tcW w:w="2378" w:type="dxa"/>
          </w:tcPr>
          <w:p w14:paraId="71F382F9" w14:textId="77777777" w:rsidR="00F1672E" w:rsidRPr="007B45C0" w:rsidRDefault="00F1672E" w:rsidP="00660671">
            <w:pPr>
              <w:pStyle w:val="svp"/>
              <w:tabs>
                <w:tab w:val="left" w:pos="2280"/>
              </w:tabs>
            </w:pPr>
            <w:r w:rsidRPr="007B45C0">
              <w:lastRenderedPageBreak/>
              <w:t>Žák je schopen:</w:t>
            </w:r>
          </w:p>
        </w:tc>
        <w:tc>
          <w:tcPr>
            <w:tcW w:w="5135" w:type="dxa"/>
          </w:tcPr>
          <w:p w14:paraId="25F48F02" w14:textId="77777777" w:rsidR="00F1672E" w:rsidRPr="007B45C0" w:rsidRDefault="00F1672E" w:rsidP="00660671">
            <w:pPr>
              <w:pStyle w:val="svp"/>
              <w:numPr>
                <w:ilvl w:val="0"/>
                <w:numId w:val="10"/>
              </w:numPr>
            </w:pPr>
            <w:r w:rsidRPr="007B45C0">
              <w:t>vyjadřovat se a vystupovat v souladu se zásadami kultury projevu a chování</w:t>
            </w:r>
          </w:p>
          <w:p w14:paraId="321EFFA4" w14:textId="77777777" w:rsidR="00F1672E" w:rsidRPr="007B45C0" w:rsidRDefault="00F1672E" w:rsidP="00660671">
            <w:pPr>
              <w:pStyle w:val="svp"/>
              <w:numPr>
                <w:ilvl w:val="0"/>
                <w:numId w:val="10"/>
              </w:numPr>
            </w:pPr>
            <w:r w:rsidRPr="007B45C0">
              <w:t>prezentovat výsledky před skupinou lidí</w:t>
            </w:r>
          </w:p>
          <w:p w14:paraId="6A420E18" w14:textId="77777777" w:rsidR="00F1672E" w:rsidRPr="007B45C0" w:rsidRDefault="00F1672E" w:rsidP="00660671">
            <w:pPr>
              <w:pStyle w:val="svp"/>
              <w:numPr>
                <w:ilvl w:val="0"/>
                <w:numId w:val="10"/>
              </w:numPr>
            </w:pPr>
            <w:r w:rsidRPr="007B45C0">
              <w:t>dosáhnout jazykové způsobilosti potřebné pro komunikaci v cizojazyčném prostředí nejméně v jednom cizím jazyce</w:t>
            </w:r>
          </w:p>
          <w:p w14:paraId="03238E8E" w14:textId="77777777" w:rsidR="00F1672E" w:rsidRPr="007B45C0" w:rsidRDefault="00F1672E" w:rsidP="00660671">
            <w:pPr>
              <w:pStyle w:val="svp"/>
              <w:numPr>
                <w:ilvl w:val="0"/>
                <w:numId w:val="10"/>
              </w:numPr>
            </w:pPr>
            <w:r w:rsidRPr="007B45C0">
              <w:t>dosáhnout jazykové způsobilosti potřebné pro pracovní uplatnění dle potřeb a charakteru příslušné odborné kvalifikace (např. porozumí běžné odborné terminologii a pracovním pokynům v písemné i ústní formě)</w:t>
            </w:r>
          </w:p>
          <w:p w14:paraId="06209D47" w14:textId="77777777" w:rsidR="00F1672E" w:rsidRPr="007B45C0" w:rsidRDefault="00F1672E" w:rsidP="00660671">
            <w:pPr>
              <w:pStyle w:val="svp"/>
              <w:numPr>
                <w:ilvl w:val="0"/>
                <w:numId w:val="10"/>
              </w:numPr>
            </w:pPr>
            <w:r w:rsidRPr="007B45C0">
              <w:t>chápat výhody znalosti cizích jazyků pro životní i pracovní uplatnění</w:t>
            </w:r>
          </w:p>
          <w:p w14:paraId="2C3E6F68" w14:textId="77777777" w:rsidR="00F1672E" w:rsidRPr="007B45C0" w:rsidRDefault="00F1672E" w:rsidP="00660671">
            <w:pPr>
              <w:pStyle w:val="svp"/>
              <w:numPr>
                <w:ilvl w:val="0"/>
                <w:numId w:val="10"/>
              </w:numPr>
            </w:pPr>
            <w:r w:rsidRPr="007B45C0">
              <w:t xml:space="preserve">prohlubovat své jazykové dovedností  v celoživotním učení </w:t>
            </w:r>
          </w:p>
        </w:tc>
      </w:tr>
      <w:tr w:rsidR="00F1672E" w:rsidRPr="007B45C0" w14:paraId="67EE5BD5" w14:textId="77777777" w:rsidTr="00660671">
        <w:tc>
          <w:tcPr>
            <w:tcW w:w="2378" w:type="dxa"/>
          </w:tcPr>
          <w:p w14:paraId="535DBE49" w14:textId="77777777" w:rsidR="00F1672E" w:rsidRPr="007B45C0" w:rsidRDefault="00F1672E" w:rsidP="00660671">
            <w:pPr>
              <w:pStyle w:val="svp"/>
              <w:tabs>
                <w:tab w:val="left" w:pos="2280"/>
              </w:tabs>
            </w:pPr>
          </w:p>
        </w:tc>
        <w:tc>
          <w:tcPr>
            <w:tcW w:w="5135" w:type="dxa"/>
          </w:tcPr>
          <w:p w14:paraId="4E59D933" w14:textId="77777777" w:rsidR="00F1672E" w:rsidRPr="007B45C0" w:rsidRDefault="00F1672E" w:rsidP="00660671">
            <w:pPr>
              <w:pStyle w:val="svp"/>
              <w:tabs>
                <w:tab w:val="left" w:pos="2280"/>
              </w:tabs>
            </w:pPr>
            <w:r w:rsidRPr="007B45C0">
              <w:t>Personální kompetence</w:t>
            </w:r>
          </w:p>
        </w:tc>
      </w:tr>
      <w:tr w:rsidR="00F1672E" w:rsidRPr="007B45C0" w14:paraId="657CB896" w14:textId="77777777" w:rsidTr="00660671">
        <w:tc>
          <w:tcPr>
            <w:tcW w:w="2378" w:type="dxa"/>
          </w:tcPr>
          <w:p w14:paraId="3E45E035" w14:textId="77777777" w:rsidR="00F1672E" w:rsidRPr="007B45C0" w:rsidRDefault="00F1672E" w:rsidP="00660671">
            <w:pPr>
              <w:pStyle w:val="svp"/>
              <w:tabs>
                <w:tab w:val="left" w:pos="2280"/>
              </w:tabs>
            </w:pPr>
            <w:r w:rsidRPr="007B45C0">
              <w:t xml:space="preserve">Žák umí: </w:t>
            </w:r>
          </w:p>
        </w:tc>
        <w:tc>
          <w:tcPr>
            <w:tcW w:w="5135" w:type="dxa"/>
          </w:tcPr>
          <w:p w14:paraId="19B72553" w14:textId="77777777" w:rsidR="00F1672E" w:rsidRPr="007B45C0" w:rsidRDefault="00F1672E" w:rsidP="00660671">
            <w:pPr>
              <w:pStyle w:val="svp"/>
              <w:numPr>
                <w:ilvl w:val="0"/>
                <w:numId w:val="10"/>
              </w:numPr>
            </w:pPr>
            <w:r w:rsidRPr="007B45C0">
              <w:t>posuzovat reálně své fyzické a duševní možnosti</w:t>
            </w:r>
          </w:p>
          <w:p w14:paraId="221FB35A" w14:textId="77777777" w:rsidR="00F1672E" w:rsidRPr="007B45C0" w:rsidRDefault="00F1672E" w:rsidP="00660671">
            <w:pPr>
              <w:pStyle w:val="svp"/>
              <w:numPr>
                <w:ilvl w:val="0"/>
                <w:numId w:val="10"/>
              </w:numPr>
            </w:pPr>
            <w:r w:rsidRPr="007B45C0">
              <w:t>odhadovat důsledky svého jednání a chování v různých situacích</w:t>
            </w:r>
          </w:p>
          <w:p w14:paraId="35304123" w14:textId="77777777" w:rsidR="00F1672E" w:rsidRPr="007B45C0" w:rsidRDefault="00F1672E" w:rsidP="00660671">
            <w:pPr>
              <w:pStyle w:val="svp"/>
              <w:numPr>
                <w:ilvl w:val="0"/>
                <w:numId w:val="10"/>
              </w:numPr>
            </w:pPr>
            <w:r w:rsidRPr="007B45C0">
              <w:t>stanovovat si cíle a priority podle svých osobních schopností, zájmové a pracovní orientace a životních podmínek</w:t>
            </w:r>
          </w:p>
          <w:p w14:paraId="173FB375" w14:textId="77777777" w:rsidR="00F1672E" w:rsidRPr="007B45C0" w:rsidRDefault="00F1672E" w:rsidP="00660671">
            <w:pPr>
              <w:pStyle w:val="svp"/>
              <w:numPr>
                <w:ilvl w:val="0"/>
                <w:numId w:val="10"/>
              </w:numPr>
            </w:pPr>
            <w:r w:rsidRPr="007B45C0">
              <w:lastRenderedPageBreak/>
              <w:t>reagovat adekvátně na hodnocení svého vystupování a způsobu jednání ze strany jiných lidí</w:t>
            </w:r>
          </w:p>
          <w:p w14:paraId="01D45DE2" w14:textId="77777777" w:rsidR="00F1672E" w:rsidRPr="007B45C0" w:rsidRDefault="00F1672E" w:rsidP="00660671">
            <w:pPr>
              <w:pStyle w:val="svp"/>
              <w:numPr>
                <w:ilvl w:val="0"/>
                <w:numId w:val="10"/>
              </w:numPr>
            </w:pPr>
            <w:r w:rsidRPr="007B45C0">
              <w:t>přijímat radu i kritiku</w:t>
            </w:r>
          </w:p>
          <w:p w14:paraId="4B225A6D" w14:textId="77777777" w:rsidR="00F1672E" w:rsidRPr="007B45C0" w:rsidRDefault="00F1672E" w:rsidP="00660671">
            <w:pPr>
              <w:pStyle w:val="svp"/>
              <w:numPr>
                <w:ilvl w:val="0"/>
                <w:numId w:val="10"/>
              </w:numPr>
            </w:pPr>
            <w:r w:rsidRPr="007B45C0">
              <w:t>ověřovat si získané poznatky</w:t>
            </w:r>
          </w:p>
          <w:p w14:paraId="7FF3F1B2" w14:textId="77777777" w:rsidR="00F1672E" w:rsidRPr="007B45C0" w:rsidRDefault="00F1672E" w:rsidP="00660671">
            <w:pPr>
              <w:pStyle w:val="svp"/>
              <w:numPr>
                <w:ilvl w:val="0"/>
                <w:numId w:val="10"/>
              </w:numPr>
            </w:pPr>
            <w:r w:rsidRPr="007B45C0">
              <w:t>kriticky zvažovat názory, postoje a jednání jiných lidí</w:t>
            </w:r>
          </w:p>
          <w:p w14:paraId="4C8C324C" w14:textId="77777777" w:rsidR="00F1672E" w:rsidRPr="007B45C0" w:rsidRDefault="00F1672E" w:rsidP="00660671">
            <w:pPr>
              <w:pStyle w:val="svp"/>
              <w:numPr>
                <w:ilvl w:val="0"/>
                <w:numId w:val="10"/>
              </w:numPr>
            </w:pPr>
            <w:r w:rsidRPr="007B45C0">
              <w:t xml:space="preserve">mít odpovědný vztah ke svému zdraví, pečovat o svůj fyzický i duševní rozvoj, být si vědomi důsledků nezdravého životního stylu a závislostí </w:t>
            </w:r>
          </w:p>
          <w:p w14:paraId="39727888" w14:textId="77777777" w:rsidR="00F1672E" w:rsidRPr="007B45C0" w:rsidRDefault="00F1672E" w:rsidP="00660671">
            <w:pPr>
              <w:pStyle w:val="svp"/>
              <w:numPr>
                <w:ilvl w:val="0"/>
                <w:numId w:val="10"/>
              </w:numPr>
            </w:pPr>
            <w:r w:rsidRPr="007B45C0">
              <w:t>pracovat v týmu a podílet se na realizaci společných pracovních a jiných činností</w:t>
            </w:r>
          </w:p>
          <w:p w14:paraId="7786DAF6" w14:textId="77777777" w:rsidR="00F1672E" w:rsidRPr="007B45C0" w:rsidRDefault="00F1672E" w:rsidP="00660671">
            <w:pPr>
              <w:pStyle w:val="svp"/>
              <w:numPr>
                <w:ilvl w:val="0"/>
                <w:numId w:val="10"/>
              </w:numPr>
            </w:pPr>
            <w:r w:rsidRPr="007B45C0">
              <w:t>přijímat a odpovědně plnit svěřené úkoly</w:t>
            </w:r>
          </w:p>
          <w:p w14:paraId="0B8AFC3E" w14:textId="77777777" w:rsidR="00F1672E" w:rsidRPr="007B45C0" w:rsidRDefault="00F1672E" w:rsidP="00660671">
            <w:pPr>
              <w:pStyle w:val="svp"/>
              <w:numPr>
                <w:ilvl w:val="0"/>
                <w:numId w:val="10"/>
              </w:numPr>
            </w:pPr>
            <w:r w:rsidRPr="007B45C0">
              <w:t>podněcovat práci týmu vlastními návrhy na zlepšení práce a řešení úkolů</w:t>
            </w:r>
          </w:p>
          <w:p w14:paraId="6DFB8726" w14:textId="77777777" w:rsidR="00F1672E" w:rsidRPr="007B45C0" w:rsidRDefault="00F1672E" w:rsidP="00660671">
            <w:pPr>
              <w:pStyle w:val="svp"/>
              <w:numPr>
                <w:ilvl w:val="0"/>
                <w:numId w:val="10"/>
              </w:numPr>
            </w:pPr>
            <w:r w:rsidRPr="007B45C0">
              <w:t>nezaujatě zvažovat návrhy druhých</w:t>
            </w:r>
          </w:p>
        </w:tc>
      </w:tr>
      <w:tr w:rsidR="00F1672E" w:rsidRPr="007B45C0" w14:paraId="635600D3" w14:textId="77777777" w:rsidTr="00660671">
        <w:tc>
          <w:tcPr>
            <w:tcW w:w="2378" w:type="dxa"/>
          </w:tcPr>
          <w:p w14:paraId="7CC22F06" w14:textId="77777777" w:rsidR="00F1672E" w:rsidRPr="007B45C0" w:rsidRDefault="00F1672E" w:rsidP="00660671">
            <w:pPr>
              <w:pStyle w:val="svp"/>
              <w:tabs>
                <w:tab w:val="left" w:pos="2280"/>
              </w:tabs>
            </w:pPr>
          </w:p>
        </w:tc>
        <w:tc>
          <w:tcPr>
            <w:tcW w:w="5135" w:type="dxa"/>
          </w:tcPr>
          <w:p w14:paraId="409305E5" w14:textId="77777777" w:rsidR="00F1672E" w:rsidRPr="007B45C0" w:rsidRDefault="00F1672E" w:rsidP="00660671">
            <w:pPr>
              <w:pStyle w:val="svp"/>
              <w:tabs>
                <w:tab w:val="left" w:pos="2280"/>
              </w:tabs>
            </w:pPr>
            <w:r w:rsidRPr="007B45C0">
              <w:t>Sociální kompetence</w:t>
            </w:r>
          </w:p>
        </w:tc>
      </w:tr>
      <w:tr w:rsidR="00F1672E" w:rsidRPr="007B45C0" w14:paraId="511F0329" w14:textId="77777777" w:rsidTr="00660671">
        <w:tc>
          <w:tcPr>
            <w:tcW w:w="2378" w:type="dxa"/>
          </w:tcPr>
          <w:p w14:paraId="756A884C" w14:textId="77777777" w:rsidR="00F1672E" w:rsidRPr="007B45C0" w:rsidRDefault="00F1672E" w:rsidP="00660671">
            <w:pPr>
              <w:pStyle w:val="svp"/>
              <w:tabs>
                <w:tab w:val="left" w:pos="2280"/>
              </w:tabs>
            </w:pPr>
            <w:r w:rsidRPr="007B45C0">
              <w:t>Žák je schopen:</w:t>
            </w:r>
          </w:p>
        </w:tc>
        <w:tc>
          <w:tcPr>
            <w:tcW w:w="5135" w:type="dxa"/>
          </w:tcPr>
          <w:p w14:paraId="12FBD029" w14:textId="77777777" w:rsidR="00F1672E" w:rsidRPr="007B45C0" w:rsidRDefault="00F1672E" w:rsidP="00660671">
            <w:pPr>
              <w:pStyle w:val="svp"/>
              <w:numPr>
                <w:ilvl w:val="0"/>
                <w:numId w:val="10"/>
              </w:numPr>
            </w:pPr>
            <w:r w:rsidRPr="007B45C0">
              <w:t>adaptovat se na měnící se životní a pracovní podmínky a podle svých schopností a možností je pozitivně ovlivňovat</w:t>
            </w:r>
          </w:p>
          <w:p w14:paraId="616D74CF" w14:textId="77777777" w:rsidR="00F1672E" w:rsidRPr="007B45C0" w:rsidRDefault="00F1672E" w:rsidP="00660671">
            <w:pPr>
              <w:pStyle w:val="svp"/>
              <w:numPr>
                <w:ilvl w:val="0"/>
                <w:numId w:val="10"/>
              </w:numPr>
            </w:pPr>
            <w:r w:rsidRPr="007B45C0">
              <w:t>řešit své sociální i ekonomické záležitosti</w:t>
            </w:r>
          </w:p>
          <w:p w14:paraId="3F2700B7" w14:textId="77777777" w:rsidR="00F1672E" w:rsidRPr="007B45C0" w:rsidRDefault="00F1672E" w:rsidP="00660671">
            <w:pPr>
              <w:pStyle w:val="svp"/>
              <w:numPr>
                <w:ilvl w:val="0"/>
                <w:numId w:val="10"/>
              </w:numPr>
            </w:pPr>
            <w:r w:rsidRPr="007B45C0">
              <w:t>být finančně gramotným</w:t>
            </w:r>
          </w:p>
          <w:p w14:paraId="56534C50" w14:textId="77777777" w:rsidR="00F1672E" w:rsidRPr="007B45C0" w:rsidRDefault="00F1672E" w:rsidP="00660671">
            <w:pPr>
              <w:pStyle w:val="svp"/>
              <w:numPr>
                <w:ilvl w:val="0"/>
                <w:numId w:val="10"/>
              </w:numPr>
            </w:pPr>
            <w:r w:rsidRPr="007B45C0">
              <w:t>pomáhat méně zkušeným lidem ze svého okolí v řešení problémů při užívání odborných technologií</w:t>
            </w:r>
          </w:p>
          <w:p w14:paraId="54A37F1D" w14:textId="77777777" w:rsidR="00F1672E" w:rsidRPr="007B45C0" w:rsidRDefault="00F1672E" w:rsidP="00660671">
            <w:pPr>
              <w:pStyle w:val="svp"/>
              <w:numPr>
                <w:ilvl w:val="0"/>
                <w:numId w:val="10"/>
              </w:numPr>
            </w:pPr>
            <w:r w:rsidRPr="007B45C0">
              <w:t>aplikovat znalosti z oblasti strojírenství, informačních a komunikačních technologií při řešení úloh z jiných předmětů i ze života lidí</w:t>
            </w:r>
          </w:p>
          <w:p w14:paraId="1F506483" w14:textId="77777777" w:rsidR="00F1672E" w:rsidRPr="007B45C0" w:rsidRDefault="00F1672E" w:rsidP="00660671">
            <w:pPr>
              <w:pStyle w:val="svp"/>
              <w:numPr>
                <w:ilvl w:val="0"/>
                <w:numId w:val="10"/>
              </w:numPr>
            </w:pPr>
            <w:r w:rsidRPr="007B45C0">
              <w:t>nepodléhat předsudkům a stereotypům  v přístupu k druhým</w:t>
            </w:r>
          </w:p>
          <w:p w14:paraId="6A2CBB6C" w14:textId="77777777" w:rsidR="00F1672E" w:rsidRPr="007B45C0" w:rsidRDefault="00F1672E" w:rsidP="00660671">
            <w:pPr>
              <w:pStyle w:val="svp"/>
              <w:numPr>
                <w:ilvl w:val="0"/>
                <w:numId w:val="10"/>
              </w:numPr>
            </w:pPr>
            <w:r w:rsidRPr="007B45C0">
              <w:t>přispívat k vytváření vstřícných mezilidských vztahů a k předcházení osobním konfliktům</w:t>
            </w:r>
          </w:p>
        </w:tc>
      </w:tr>
      <w:tr w:rsidR="00F1672E" w:rsidRPr="007B45C0" w14:paraId="615E49FB" w14:textId="77777777" w:rsidTr="00660671">
        <w:tc>
          <w:tcPr>
            <w:tcW w:w="2378" w:type="dxa"/>
          </w:tcPr>
          <w:p w14:paraId="2DC92F6F" w14:textId="77777777" w:rsidR="00F1672E" w:rsidRPr="007B45C0" w:rsidRDefault="00F1672E" w:rsidP="00660671">
            <w:pPr>
              <w:pStyle w:val="svp"/>
              <w:tabs>
                <w:tab w:val="left" w:pos="2280"/>
              </w:tabs>
            </w:pPr>
          </w:p>
        </w:tc>
        <w:tc>
          <w:tcPr>
            <w:tcW w:w="5135" w:type="dxa"/>
          </w:tcPr>
          <w:p w14:paraId="1A2D929D" w14:textId="77777777" w:rsidR="00F1672E" w:rsidRPr="007B45C0" w:rsidRDefault="00F1672E" w:rsidP="00660671">
            <w:pPr>
              <w:pStyle w:val="svp"/>
            </w:pPr>
            <w:r w:rsidRPr="007B45C0">
              <w:t>Kompetence k pracovnímu uplatnění</w:t>
            </w:r>
          </w:p>
        </w:tc>
      </w:tr>
      <w:tr w:rsidR="00F1672E" w:rsidRPr="007B45C0" w14:paraId="7518E947" w14:textId="77777777" w:rsidTr="00660671">
        <w:tc>
          <w:tcPr>
            <w:tcW w:w="2378" w:type="dxa"/>
          </w:tcPr>
          <w:p w14:paraId="7948FDD1" w14:textId="77777777" w:rsidR="00F1672E" w:rsidRPr="007B45C0" w:rsidRDefault="00F1672E" w:rsidP="00660671">
            <w:pPr>
              <w:pStyle w:val="svp"/>
              <w:tabs>
                <w:tab w:val="left" w:pos="2280"/>
              </w:tabs>
            </w:pPr>
            <w:r w:rsidRPr="007B45C0">
              <w:lastRenderedPageBreak/>
              <w:t>Žák je veden k tomu, aby:</w:t>
            </w:r>
          </w:p>
        </w:tc>
        <w:tc>
          <w:tcPr>
            <w:tcW w:w="5135" w:type="dxa"/>
          </w:tcPr>
          <w:p w14:paraId="003E40C0" w14:textId="77777777" w:rsidR="00F1672E" w:rsidRPr="007B45C0" w:rsidRDefault="00F1672E" w:rsidP="00660671">
            <w:pPr>
              <w:pStyle w:val="svp"/>
              <w:numPr>
                <w:ilvl w:val="0"/>
                <w:numId w:val="10"/>
              </w:numPr>
            </w:pPr>
            <w:r w:rsidRPr="007B45C0">
              <w:t>měl odpovědný postoj k vlastní profesní budoucnosti, a tedy i vzdělávání</w:t>
            </w:r>
          </w:p>
          <w:p w14:paraId="6F46C91C" w14:textId="77777777" w:rsidR="00F1672E" w:rsidRPr="007B45C0" w:rsidRDefault="00F1672E" w:rsidP="00660671">
            <w:pPr>
              <w:pStyle w:val="svp"/>
              <w:numPr>
                <w:ilvl w:val="0"/>
                <w:numId w:val="10"/>
              </w:numPr>
            </w:pPr>
            <w:r w:rsidRPr="007B45C0">
              <w:t>uvědomoval si význam celoživotního učení</w:t>
            </w:r>
          </w:p>
          <w:p w14:paraId="099E1C55" w14:textId="77777777" w:rsidR="00F1672E" w:rsidRPr="007B45C0" w:rsidRDefault="00F1672E" w:rsidP="00660671">
            <w:pPr>
              <w:pStyle w:val="svp"/>
              <w:numPr>
                <w:ilvl w:val="0"/>
                <w:numId w:val="10"/>
              </w:numPr>
            </w:pPr>
            <w:r w:rsidRPr="007B45C0">
              <w:t>přizpůsoboval se měnícím se pracovním podmínkám</w:t>
            </w:r>
          </w:p>
          <w:p w14:paraId="11B18C9F" w14:textId="77777777" w:rsidR="00F1672E" w:rsidRPr="007B45C0" w:rsidRDefault="00F1672E" w:rsidP="00660671">
            <w:pPr>
              <w:pStyle w:val="svp"/>
              <w:numPr>
                <w:ilvl w:val="0"/>
                <w:numId w:val="10"/>
              </w:numPr>
            </w:pPr>
            <w:r w:rsidRPr="007B45C0">
              <w:t>měl přehled o možnostech uplatnění na trhu práce v daném oboru</w:t>
            </w:r>
          </w:p>
          <w:p w14:paraId="636C7BE3" w14:textId="77777777" w:rsidR="00F1672E" w:rsidRPr="007B45C0" w:rsidRDefault="00F1672E" w:rsidP="00660671">
            <w:pPr>
              <w:pStyle w:val="svp"/>
              <w:numPr>
                <w:ilvl w:val="0"/>
                <w:numId w:val="10"/>
              </w:numPr>
            </w:pPr>
            <w:r w:rsidRPr="007B45C0">
              <w:t>cílevědomě a zodpovědně rozhodoval o své budoucí profesní a vzdělávací dráze</w:t>
            </w:r>
          </w:p>
          <w:p w14:paraId="53D9A248" w14:textId="77777777" w:rsidR="00F1672E" w:rsidRPr="007B45C0" w:rsidRDefault="00F1672E" w:rsidP="00660671">
            <w:pPr>
              <w:pStyle w:val="svp"/>
              <w:numPr>
                <w:ilvl w:val="0"/>
                <w:numId w:val="10"/>
              </w:numPr>
            </w:pPr>
            <w:r w:rsidRPr="007B45C0">
              <w:t>měl reálnou představu o pracovních, platových a jiných podmínkách v oboru a o požadavcích zaměstnavatelů na pracovníky a uměl je srovnávat se svými představami a předpoklady</w:t>
            </w:r>
          </w:p>
          <w:p w14:paraId="5F3396CC" w14:textId="77777777" w:rsidR="00F1672E" w:rsidRPr="007B45C0" w:rsidRDefault="00F1672E" w:rsidP="00660671">
            <w:pPr>
              <w:pStyle w:val="svp"/>
              <w:numPr>
                <w:ilvl w:val="0"/>
                <w:numId w:val="10"/>
              </w:numPr>
            </w:pPr>
            <w:r w:rsidRPr="007B45C0">
              <w:t>uměl získávat a vyhodnocovat informace o pracovních i vzdělávacích příležitostech</w:t>
            </w:r>
          </w:p>
          <w:p w14:paraId="592CE680" w14:textId="77777777" w:rsidR="00F1672E" w:rsidRPr="007B45C0" w:rsidRDefault="00F1672E" w:rsidP="00660671">
            <w:pPr>
              <w:pStyle w:val="svp"/>
              <w:numPr>
                <w:ilvl w:val="0"/>
                <w:numId w:val="10"/>
              </w:numPr>
            </w:pPr>
            <w:r w:rsidRPr="007B45C0">
              <w:t>využíval poradenských zprostředkovatelských služeb jak z oblasti světa práce, tak vzdělávání</w:t>
            </w:r>
          </w:p>
          <w:p w14:paraId="2A93A6E6" w14:textId="77777777" w:rsidR="00F1672E" w:rsidRPr="007B45C0" w:rsidRDefault="00F1672E" w:rsidP="00660671">
            <w:pPr>
              <w:pStyle w:val="svp"/>
              <w:numPr>
                <w:ilvl w:val="0"/>
                <w:numId w:val="10"/>
              </w:numPr>
            </w:pPr>
            <w:r w:rsidRPr="007B45C0">
              <w:t>vhodně komunikoval s potenciálními zaměstnavateli</w:t>
            </w:r>
          </w:p>
          <w:p w14:paraId="7D769CB1" w14:textId="77777777" w:rsidR="00F1672E" w:rsidRPr="007B45C0" w:rsidRDefault="00F1672E" w:rsidP="00660671">
            <w:pPr>
              <w:pStyle w:val="svp"/>
              <w:numPr>
                <w:ilvl w:val="0"/>
                <w:numId w:val="10"/>
              </w:numPr>
            </w:pPr>
            <w:r w:rsidRPr="007B45C0">
              <w:t>prezentoval svůj odborný potenciál a své profesní cíle</w:t>
            </w:r>
          </w:p>
          <w:p w14:paraId="4A663C05" w14:textId="77777777" w:rsidR="00F1672E" w:rsidRPr="007B45C0" w:rsidRDefault="00F1672E" w:rsidP="00660671">
            <w:pPr>
              <w:pStyle w:val="svp"/>
              <w:numPr>
                <w:ilvl w:val="0"/>
                <w:numId w:val="10"/>
              </w:numPr>
            </w:pPr>
            <w:r w:rsidRPr="007B45C0">
              <w:t>znal obecná práva a povinnosti zaměstnavatelů a pracovníků</w:t>
            </w:r>
          </w:p>
          <w:p w14:paraId="4F196043" w14:textId="77777777" w:rsidR="00F1672E" w:rsidRPr="007B45C0" w:rsidRDefault="00F1672E" w:rsidP="00660671">
            <w:pPr>
              <w:pStyle w:val="svp"/>
              <w:numPr>
                <w:ilvl w:val="0"/>
                <w:numId w:val="10"/>
              </w:numPr>
            </w:pPr>
            <w:r w:rsidRPr="007B45C0">
              <w:t>rozuměl podstatě a principům podnikání</w:t>
            </w:r>
          </w:p>
          <w:p w14:paraId="1B8EB904" w14:textId="77777777" w:rsidR="00F1672E" w:rsidRPr="007B45C0" w:rsidRDefault="00F1672E" w:rsidP="00660671">
            <w:pPr>
              <w:pStyle w:val="svp"/>
              <w:numPr>
                <w:ilvl w:val="0"/>
                <w:numId w:val="10"/>
              </w:numPr>
            </w:pPr>
            <w:r w:rsidRPr="007B45C0">
              <w:t>měl představu o právních, ekonomických, administrativních, osobnostních a etických aspektech soukromého podnikání</w:t>
            </w:r>
          </w:p>
          <w:p w14:paraId="4D5C9DA7" w14:textId="77777777" w:rsidR="00F1672E" w:rsidRPr="007B45C0" w:rsidRDefault="00F1672E" w:rsidP="00660671">
            <w:pPr>
              <w:pStyle w:val="svp"/>
              <w:numPr>
                <w:ilvl w:val="0"/>
                <w:numId w:val="10"/>
              </w:numPr>
            </w:pPr>
            <w:r w:rsidRPr="007B45C0">
              <w:t>dokázal vyhledávat a posuzovat podnikatelské příležitosti v souladu s realitou tržního prostředí, svými předpoklady a dalšími možnostmi.</w:t>
            </w:r>
          </w:p>
        </w:tc>
      </w:tr>
      <w:tr w:rsidR="00DF4207" w:rsidRPr="007B45C0" w14:paraId="47677037" w14:textId="77777777" w:rsidTr="00DF4207">
        <w:tc>
          <w:tcPr>
            <w:tcW w:w="2378" w:type="dxa"/>
            <w:tcBorders>
              <w:top w:val="single" w:sz="4" w:space="0" w:color="auto"/>
              <w:left w:val="single" w:sz="4" w:space="0" w:color="auto"/>
              <w:bottom w:val="single" w:sz="4" w:space="0" w:color="auto"/>
              <w:right w:val="single" w:sz="4" w:space="0" w:color="auto"/>
            </w:tcBorders>
          </w:tcPr>
          <w:p w14:paraId="556614B6" w14:textId="77777777" w:rsidR="00DF4207" w:rsidRPr="007B45C0" w:rsidRDefault="00DF4207" w:rsidP="00F55DCF">
            <w:pPr>
              <w:pStyle w:val="svp"/>
              <w:tabs>
                <w:tab w:val="left" w:pos="2280"/>
              </w:tabs>
            </w:pPr>
          </w:p>
        </w:tc>
        <w:tc>
          <w:tcPr>
            <w:tcW w:w="5135" w:type="dxa"/>
            <w:tcBorders>
              <w:top w:val="single" w:sz="4" w:space="0" w:color="auto"/>
              <w:left w:val="single" w:sz="4" w:space="0" w:color="auto"/>
              <w:bottom w:val="single" w:sz="4" w:space="0" w:color="auto"/>
              <w:right w:val="single" w:sz="4" w:space="0" w:color="auto"/>
            </w:tcBorders>
          </w:tcPr>
          <w:p w14:paraId="48357F74" w14:textId="77777777" w:rsidR="00DF4207" w:rsidRPr="007B45C0" w:rsidRDefault="00DF4207" w:rsidP="00DF4207">
            <w:pPr>
              <w:pStyle w:val="svp"/>
              <w:tabs>
                <w:tab w:val="num" w:pos="360"/>
              </w:tabs>
              <w:ind w:left="360" w:hanging="360"/>
            </w:pPr>
            <w:r w:rsidRPr="007B45C0">
              <w:t>Digitální kompetence</w:t>
            </w:r>
          </w:p>
        </w:tc>
      </w:tr>
      <w:tr w:rsidR="00DF4207" w:rsidRPr="007B45C0" w14:paraId="374953DC" w14:textId="77777777" w:rsidTr="00DF4207">
        <w:tc>
          <w:tcPr>
            <w:tcW w:w="2378" w:type="dxa"/>
            <w:tcBorders>
              <w:top w:val="single" w:sz="4" w:space="0" w:color="auto"/>
              <w:left w:val="single" w:sz="4" w:space="0" w:color="auto"/>
              <w:bottom w:val="single" w:sz="4" w:space="0" w:color="auto"/>
              <w:right w:val="single" w:sz="4" w:space="0" w:color="auto"/>
            </w:tcBorders>
          </w:tcPr>
          <w:p w14:paraId="6648B71C" w14:textId="77777777" w:rsidR="00DF4207" w:rsidRPr="007B45C0" w:rsidRDefault="00DF4207" w:rsidP="00F55DCF">
            <w:pPr>
              <w:pStyle w:val="svp"/>
              <w:tabs>
                <w:tab w:val="left" w:pos="2280"/>
              </w:tabs>
            </w:pPr>
            <w:r w:rsidRPr="007B45C0">
              <w:t>Žák je veden k tomu, aby:</w:t>
            </w:r>
          </w:p>
        </w:tc>
        <w:tc>
          <w:tcPr>
            <w:tcW w:w="5135" w:type="dxa"/>
            <w:tcBorders>
              <w:top w:val="single" w:sz="4" w:space="0" w:color="auto"/>
              <w:left w:val="single" w:sz="4" w:space="0" w:color="auto"/>
              <w:bottom w:val="single" w:sz="4" w:space="0" w:color="auto"/>
              <w:right w:val="single" w:sz="4" w:space="0" w:color="auto"/>
            </w:tcBorders>
          </w:tcPr>
          <w:p w14:paraId="0EA591CE" w14:textId="77777777" w:rsidR="00DF4207" w:rsidRPr="007B45C0" w:rsidRDefault="00DF4207" w:rsidP="00DF4207">
            <w:pPr>
              <w:pStyle w:val="svp"/>
              <w:numPr>
                <w:ilvl w:val="0"/>
                <w:numId w:val="71"/>
              </w:numPr>
              <w:ind w:left="332"/>
            </w:pPr>
            <w:r w:rsidRPr="007B45C0">
              <w:t xml:space="preserve">používal vhodná prostředí, pomůcky, ale i různé běžně dostupné nástroje, technologie, programy a aplikace. </w:t>
            </w:r>
          </w:p>
          <w:p w14:paraId="00D73D25" w14:textId="77777777" w:rsidR="00DF4207" w:rsidRPr="007B45C0" w:rsidRDefault="00DF4207" w:rsidP="00DF4207">
            <w:pPr>
              <w:pStyle w:val="svp"/>
              <w:numPr>
                <w:ilvl w:val="0"/>
                <w:numId w:val="71"/>
              </w:numPr>
              <w:ind w:left="332"/>
            </w:pPr>
            <w:r w:rsidRPr="007B45C0">
              <w:lastRenderedPageBreak/>
              <w:t xml:space="preserve">s informatickými koncepty se seznámil prostřednictvím vlastní zkušenosti s řešením rozmanitých problémových situací. </w:t>
            </w:r>
          </w:p>
          <w:p w14:paraId="5C51557C" w14:textId="77777777" w:rsidR="00DF4207" w:rsidRPr="007B45C0" w:rsidRDefault="00DF4207" w:rsidP="00DF4207">
            <w:pPr>
              <w:pStyle w:val="svp"/>
              <w:numPr>
                <w:ilvl w:val="0"/>
                <w:numId w:val="71"/>
              </w:numPr>
              <w:ind w:left="332"/>
            </w:pPr>
            <w:r w:rsidRPr="007B45C0">
              <w:t>setkával se i se situacemi blízkými jeho reálnému životu a odborné praxi.</w:t>
            </w:r>
          </w:p>
        </w:tc>
      </w:tr>
    </w:tbl>
    <w:p w14:paraId="57BA5249" w14:textId="77777777" w:rsidR="00F1672E" w:rsidRPr="007B45C0" w:rsidRDefault="00F1672E" w:rsidP="00F1672E">
      <w:pPr>
        <w:pStyle w:val="svp"/>
      </w:pPr>
    </w:p>
    <w:p w14:paraId="21F3A059" w14:textId="77777777" w:rsidR="00F1672E" w:rsidRPr="007B45C0" w:rsidRDefault="00F1672E" w:rsidP="00F1672E">
      <w:pPr>
        <w:rPr>
          <w:rFonts w:ascii="Arial" w:hAnsi="Arial"/>
          <w:sz w:val="28"/>
          <w:szCs w:val="16"/>
        </w:rPr>
      </w:pPr>
      <w:r w:rsidRPr="007B45C0">
        <w:br w:type="page"/>
      </w:r>
    </w:p>
    <w:p w14:paraId="1A5B4A67" w14:textId="77777777" w:rsidR="00F1672E" w:rsidRPr="007B45C0" w:rsidRDefault="00F1672E" w:rsidP="00F1672E">
      <w:pPr>
        <w:pStyle w:val="svp3"/>
      </w:pPr>
      <w:r w:rsidRPr="007B45C0">
        <w:lastRenderedPageBreak/>
        <w:t xml:space="preserve">Rámcový rozpis učiva: </w:t>
      </w:r>
    </w:p>
    <w:p w14:paraId="3B42239D" w14:textId="77777777" w:rsidR="00F1672E" w:rsidRPr="007B45C0" w:rsidRDefault="00F1672E" w:rsidP="00F1672E">
      <w:pPr>
        <w:pStyle w:val="svp4"/>
      </w:pPr>
      <w:r w:rsidRPr="007B45C0">
        <w:t xml:space="preserve">Technologie </w:t>
      </w:r>
    </w:p>
    <w:p w14:paraId="735D21D6" w14:textId="77777777" w:rsidR="00F1672E" w:rsidRPr="007B45C0" w:rsidRDefault="00F1672E" w:rsidP="00F1672E">
      <w:pPr>
        <w:pStyle w:val="svp"/>
        <w:tabs>
          <w:tab w:val="right" w:pos="7371"/>
        </w:tabs>
      </w:pPr>
      <w:r w:rsidRPr="007B45C0">
        <w:t>1. ročník</w:t>
      </w:r>
      <w:r w:rsidRPr="007B45C0">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35EE3DD1" w14:textId="77777777" w:rsidTr="00660671">
        <w:tc>
          <w:tcPr>
            <w:tcW w:w="3750" w:type="dxa"/>
          </w:tcPr>
          <w:p w14:paraId="56E80CD8" w14:textId="77777777" w:rsidR="00F1672E" w:rsidRPr="007B45C0" w:rsidRDefault="00F1672E" w:rsidP="00660671">
            <w:pPr>
              <w:pStyle w:val="svp"/>
            </w:pPr>
            <w:r w:rsidRPr="007B45C0">
              <w:t>Učivo</w:t>
            </w:r>
          </w:p>
        </w:tc>
        <w:tc>
          <w:tcPr>
            <w:tcW w:w="3760" w:type="dxa"/>
          </w:tcPr>
          <w:p w14:paraId="1F41AF49" w14:textId="77777777" w:rsidR="00F1672E" w:rsidRPr="007B45C0" w:rsidRDefault="00F1672E" w:rsidP="00660671">
            <w:pPr>
              <w:pStyle w:val="svp"/>
            </w:pPr>
            <w:r w:rsidRPr="007B45C0">
              <w:t>Výsledky vzdělávání</w:t>
            </w:r>
          </w:p>
        </w:tc>
      </w:tr>
      <w:tr w:rsidR="00F1672E" w:rsidRPr="007B45C0" w14:paraId="73190908" w14:textId="77777777" w:rsidTr="00660671">
        <w:tc>
          <w:tcPr>
            <w:tcW w:w="3750" w:type="dxa"/>
            <w:tcBorders>
              <w:bottom w:val="single" w:sz="4" w:space="0" w:color="auto"/>
            </w:tcBorders>
          </w:tcPr>
          <w:p w14:paraId="0FC63A8B" w14:textId="77777777" w:rsidR="00F1672E" w:rsidRPr="007B45C0" w:rsidRDefault="00F1672E" w:rsidP="00204793">
            <w:pPr>
              <w:pStyle w:val="svp"/>
              <w:numPr>
                <w:ilvl w:val="0"/>
                <w:numId w:val="61"/>
              </w:numPr>
            </w:pPr>
            <w:r w:rsidRPr="007B45C0">
              <w:t>Bezpečnost a ochrana zdraví při práci, hygiena práce, požární prevence</w:t>
            </w:r>
          </w:p>
        </w:tc>
        <w:tc>
          <w:tcPr>
            <w:tcW w:w="3760" w:type="dxa"/>
            <w:tcBorders>
              <w:bottom w:val="single" w:sz="4" w:space="0" w:color="auto"/>
            </w:tcBorders>
          </w:tcPr>
          <w:p w14:paraId="42C0A224" w14:textId="77777777" w:rsidR="00F1672E" w:rsidRPr="007B45C0" w:rsidRDefault="00F1672E" w:rsidP="00660671">
            <w:pPr>
              <w:pStyle w:val="svp"/>
            </w:pPr>
            <w:r w:rsidRPr="007B45C0">
              <w:t xml:space="preserve">Žák: </w:t>
            </w:r>
          </w:p>
        </w:tc>
      </w:tr>
      <w:tr w:rsidR="00F1672E" w:rsidRPr="007B45C0" w14:paraId="03A6A4F3" w14:textId="77777777" w:rsidTr="00660671">
        <w:tc>
          <w:tcPr>
            <w:tcW w:w="3750" w:type="dxa"/>
            <w:tcBorders>
              <w:top w:val="single" w:sz="4" w:space="0" w:color="auto"/>
              <w:left w:val="single" w:sz="4" w:space="0" w:color="auto"/>
              <w:bottom w:val="nil"/>
              <w:right w:val="single" w:sz="4" w:space="0" w:color="auto"/>
            </w:tcBorders>
          </w:tcPr>
          <w:p w14:paraId="227C5C76" w14:textId="77777777" w:rsidR="00F1672E" w:rsidRPr="007B45C0" w:rsidRDefault="00F1672E" w:rsidP="00660671">
            <w:pPr>
              <w:pStyle w:val="svp"/>
              <w:numPr>
                <w:ilvl w:val="0"/>
                <w:numId w:val="10"/>
              </w:numPr>
            </w:pPr>
            <w:r w:rsidRPr="007B45C0">
              <w:t xml:space="preserve">Řízení bezpečnosti práce v podmínkách organizace a na pracovišti </w:t>
            </w:r>
          </w:p>
        </w:tc>
        <w:tc>
          <w:tcPr>
            <w:tcW w:w="3760" w:type="dxa"/>
            <w:tcBorders>
              <w:top w:val="single" w:sz="4" w:space="0" w:color="auto"/>
              <w:left w:val="single" w:sz="4" w:space="0" w:color="auto"/>
              <w:bottom w:val="nil"/>
              <w:right w:val="single" w:sz="4" w:space="0" w:color="auto"/>
            </w:tcBorders>
          </w:tcPr>
          <w:p w14:paraId="17F3EBB8" w14:textId="77777777" w:rsidR="00F1672E" w:rsidRPr="007B45C0" w:rsidRDefault="00F1672E" w:rsidP="00660671">
            <w:pPr>
              <w:pStyle w:val="svp"/>
              <w:numPr>
                <w:ilvl w:val="0"/>
                <w:numId w:val="10"/>
              </w:numPr>
            </w:pPr>
            <w:r w:rsidRPr="007B45C0">
              <w:t>vysvětlí základní úkoly a povinnosti organizace při zajišťování BOZP</w:t>
            </w:r>
          </w:p>
        </w:tc>
      </w:tr>
      <w:tr w:rsidR="00F1672E" w:rsidRPr="007B45C0" w14:paraId="23AEF531" w14:textId="77777777" w:rsidTr="00660671">
        <w:tc>
          <w:tcPr>
            <w:tcW w:w="3750" w:type="dxa"/>
            <w:tcBorders>
              <w:top w:val="nil"/>
              <w:left w:val="single" w:sz="4" w:space="0" w:color="auto"/>
              <w:bottom w:val="nil"/>
              <w:right w:val="single" w:sz="4" w:space="0" w:color="auto"/>
            </w:tcBorders>
          </w:tcPr>
          <w:p w14:paraId="2B12AD1C" w14:textId="77777777" w:rsidR="00F1672E" w:rsidRPr="007B45C0" w:rsidRDefault="00F1672E" w:rsidP="00660671">
            <w:pPr>
              <w:pStyle w:val="svp"/>
              <w:numPr>
                <w:ilvl w:val="0"/>
                <w:numId w:val="10"/>
              </w:numPr>
            </w:pPr>
            <w:r w:rsidRPr="007B45C0">
              <w:t>Státní dozor a BOZP</w:t>
            </w:r>
          </w:p>
        </w:tc>
        <w:tc>
          <w:tcPr>
            <w:tcW w:w="3760" w:type="dxa"/>
            <w:tcBorders>
              <w:top w:val="nil"/>
              <w:left w:val="single" w:sz="4" w:space="0" w:color="auto"/>
              <w:bottom w:val="nil"/>
              <w:right w:val="single" w:sz="4" w:space="0" w:color="auto"/>
            </w:tcBorders>
          </w:tcPr>
          <w:p w14:paraId="0687D2CF" w14:textId="77777777" w:rsidR="00F1672E" w:rsidRPr="007B45C0" w:rsidRDefault="00F1672E" w:rsidP="00660671">
            <w:pPr>
              <w:pStyle w:val="svp"/>
              <w:numPr>
                <w:ilvl w:val="0"/>
                <w:numId w:val="10"/>
              </w:numPr>
            </w:pPr>
            <w:r w:rsidRPr="007B45C0">
              <w:t>zdůvodní úlohu státního odborného dozoru nad bezpečností práce</w:t>
            </w:r>
          </w:p>
        </w:tc>
      </w:tr>
      <w:tr w:rsidR="00F1672E" w:rsidRPr="007B45C0" w14:paraId="419E0C7B" w14:textId="77777777" w:rsidTr="00660671">
        <w:tc>
          <w:tcPr>
            <w:tcW w:w="3750" w:type="dxa"/>
            <w:tcBorders>
              <w:top w:val="nil"/>
              <w:left w:val="single" w:sz="4" w:space="0" w:color="auto"/>
              <w:bottom w:val="nil"/>
              <w:right w:val="single" w:sz="4" w:space="0" w:color="auto"/>
            </w:tcBorders>
          </w:tcPr>
          <w:p w14:paraId="0A010FCD" w14:textId="77777777" w:rsidR="00F1672E" w:rsidRPr="007B45C0" w:rsidRDefault="00F1672E" w:rsidP="00660671">
            <w:pPr>
              <w:pStyle w:val="svp"/>
              <w:numPr>
                <w:ilvl w:val="0"/>
                <w:numId w:val="10"/>
              </w:numPr>
            </w:pPr>
            <w:r w:rsidRPr="007B45C0">
              <w:t>Pracovněprávní problematika BOZP</w:t>
            </w:r>
          </w:p>
        </w:tc>
        <w:tc>
          <w:tcPr>
            <w:tcW w:w="3760" w:type="dxa"/>
            <w:tcBorders>
              <w:top w:val="nil"/>
              <w:left w:val="single" w:sz="4" w:space="0" w:color="auto"/>
              <w:bottom w:val="nil"/>
              <w:right w:val="single" w:sz="4" w:space="0" w:color="auto"/>
            </w:tcBorders>
          </w:tcPr>
          <w:p w14:paraId="65C7EB62" w14:textId="77777777" w:rsidR="00F1672E" w:rsidRPr="007B45C0" w:rsidRDefault="00F1672E" w:rsidP="00660671">
            <w:pPr>
              <w:pStyle w:val="svp"/>
              <w:numPr>
                <w:ilvl w:val="0"/>
                <w:numId w:val="10"/>
              </w:numPr>
            </w:pPr>
            <w:r w:rsidRPr="007B45C0">
              <w:t>uvede ustanovení týkající se bezpečnosti a ochrany zdraví při práci a požární prevence</w:t>
            </w:r>
          </w:p>
        </w:tc>
      </w:tr>
      <w:tr w:rsidR="00F1672E" w:rsidRPr="007B45C0" w14:paraId="0F60BF57" w14:textId="77777777" w:rsidTr="00660671">
        <w:tc>
          <w:tcPr>
            <w:tcW w:w="3750" w:type="dxa"/>
            <w:tcBorders>
              <w:top w:val="nil"/>
              <w:left w:val="single" w:sz="4" w:space="0" w:color="auto"/>
              <w:bottom w:val="nil"/>
              <w:right w:val="single" w:sz="4" w:space="0" w:color="auto"/>
            </w:tcBorders>
          </w:tcPr>
          <w:p w14:paraId="6751AA84" w14:textId="77777777" w:rsidR="00F1672E" w:rsidRPr="007B45C0" w:rsidRDefault="00F1672E" w:rsidP="00660671">
            <w:pPr>
              <w:pStyle w:val="svp"/>
              <w:numPr>
                <w:ilvl w:val="0"/>
                <w:numId w:val="10"/>
              </w:numPr>
            </w:pPr>
            <w:r w:rsidRPr="007B45C0">
              <w:t>Bezpečnost technických zařízení</w:t>
            </w:r>
          </w:p>
        </w:tc>
        <w:tc>
          <w:tcPr>
            <w:tcW w:w="3760" w:type="dxa"/>
            <w:tcBorders>
              <w:top w:val="nil"/>
              <w:left w:val="single" w:sz="4" w:space="0" w:color="auto"/>
              <w:bottom w:val="nil"/>
              <w:right w:val="single" w:sz="4" w:space="0" w:color="auto"/>
            </w:tcBorders>
          </w:tcPr>
          <w:p w14:paraId="43077001" w14:textId="77777777" w:rsidR="00F1672E" w:rsidRPr="007B45C0" w:rsidRDefault="00F1672E" w:rsidP="00660671">
            <w:pPr>
              <w:pStyle w:val="svp"/>
              <w:numPr>
                <w:ilvl w:val="0"/>
                <w:numId w:val="10"/>
              </w:numPr>
            </w:pPr>
            <w:r w:rsidRPr="007B45C0">
              <w:t>uvede základní bezpečnostní požadavky při práci se stroji a zařízeními na pracovišti a dbá na jejich dodržován</w:t>
            </w:r>
          </w:p>
        </w:tc>
      </w:tr>
      <w:tr w:rsidR="00F1672E" w:rsidRPr="007B45C0" w14:paraId="71CC9592" w14:textId="77777777" w:rsidTr="00660671">
        <w:tc>
          <w:tcPr>
            <w:tcW w:w="3750" w:type="dxa"/>
            <w:tcBorders>
              <w:top w:val="nil"/>
              <w:left w:val="single" w:sz="4" w:space="0" w:color="auto"/>
              <w:bottom w:val="nil"/>
              <w:right w:val="single" w:sz="4" w:space="0" w:color="auto"/>
            </w:tcBorders>
          </w:tcPr>
          <w:p w14:paraId="0D993271" w14:textId="77777777" w:rsidR="00F1672E" w:rsidRPr="007B45C0" w:rsidRDefault="00F1672E" w:rsidP="00660671">
            <w:pPr>
              <w:pStyle w:val="svp"/>
            </w:pPr>
          </w:p>
        </w:tc>
        <w:tc>
          <w:tcPr>
            <w:tcW w:w="3760" w:type="dxa"/>
            <w:tcBorders>
              <w:top w:val="nil"/>
              <w:left w:val="single" w:sz="4" w:space="0" w:color="auto"/>
              <w:bottom w:val="nil"/>
              <w:right w:val="single" w:sz="4" w:space="0" w:color="auto"/>
            </w:tcBorders>
          </w:tcPr>
          <w:p w14:paraId="4930D79E" w14:textId="77777777" w:rsidR="00F1672E" w:rsidRPr="007B45C0" w:rsidRDefault="00F1672E" w:rsidP="00660671">
            <w:pPr>
              <w:pStyle w:val="svp"/>
              <w:numPr>
                <w:ilvl w:val="0"/>
                <w:numId w:val="10"/>
              </w:numPr>
            </w:pPr>
            <w:r w:rsidRPr="007B45C0">
              <w:t>uvede příklady bezpečnostních rizik, eventuálně nejčastější příčiny úrazů a jejich prevenci</w:t>
            </w:r>
          </w:p>
        </w:tc>
      </w:tr>
      <w:tr w:rsidR="00F1672E" w:rsidRPr="007B45C0" w14:paraId="54D4FC65" w14:textId="77777777" w:rsidTr="00660671">
        <w:tc>
          <w:tcPr>
            <w:tcW w:w="3750" w:type="dxa"/>
            <w:tcBorders>
              <w:top w:val="nil"/>
              <w:left w:val="single" w:sz="4" w:space="0" w:color="auto"/>
              <w:bottom w:val="nil"/>
              <w:right w:val="single" w:sz="4" w:space="0" w:color="auto"/>
            </w:tcBorders>
          </w:tcPr>
          <w:p w14:paraId="509305B0" w14:textId="77777777" w:rsidR="00F1672E" w:rsidRPr="007B45C0" w:rsidRDefault="00F1672E" w:rsidP="00660671">
            <w:pPr>
              <w:pStyle w:val="svp"/>
            </w:pPr>
          </w:p>
        </w:tc>
        <w:tc>
          <w:tcPr>
            <w:tcW w:w="3760" w:type="dxa"/>
            <w:tcBorders>
              <w:top w:val="nil"/>
              <w:left w:val="single" w:sz="4" w:space="0" w:color="auto"/>
              <w:bottom w:val="nil"/>
              <w:right w:val="single" w:sz="4" w:space="0" w:color="auto"/>
            </w:tcBorders>
          </w:tcPr>
          <w:p w14:paraId="334E1053" w14:textId="77777777" w:rsidR="00F1672E" w:rsidRPr="007B45C0" w:rsidRDefault="00F1672E" w:rsidP="00660671">
            <w:pPr>
              <w:pStyle w:val="svp"/>
              <w:numPr>
                <w:ilvl w:val="0"/>
                <w:numId w:val="10"/>
              </w:numPr>
            </w:pPr>
            <w:r w:rsidRPr="007B45C0">
              <w:t>uvede povinnosti pracovníka i zaměstnavatele v případě pracovního úrazu</w:t>
            </w:r>
          </w:p>
        </w:tc>
      </w:tr>
      <w:tr w:rsidR="00F1672E" w:rsidRPr="007B45C0" w14:paraId="383F6D78" w14:textId="77777777" w:rsidTr="00660671">
        <w:tc>
          <w:tcPr>
            <w:tcW w:w="3750" w:type="dxa"/>
            <w:tcBorders>
              <w:top w:val="nil"/>
              <w:left w:val="single" w:sz="4" w:space="0" w:color="auto"/>
              <w:bottom w:val="nil"/>
              <w:right w:val="single" w:sz="4" w:space="0" w:color="auto"/>
            </w:tcBorders>
          </w:tcPr>
          <w:p w14:paraId="09E38A08" w14:textId="77777777" w:rsidR="00F1672E" w:rsidRPr="007B45C0" w:rsidRDefault="00F1672E" w:rsidP="00660671">
            <w:pPr>
              <w:pStyle w:val="svp"/>
              <w:numPr>
                <w:ilvl w:val="0"/>
                <w:numId w:val="10"/>
              </w:numPr>
            </w:pPr>
            <w:r w:rsidRPr="007B45C0">
              <w:t>Bezpečnost práce na soustruzích</w:t>
            </w:r>
          </w:p>
        </w:tc>
        <w:tc>
          <w:tcPr>
            <w:tcW w:w="3760" w:type="dxa"/>
            <w:tcBorders>
              <w:top w:val="nil"/>
              <w:left w:val="single" w:sz="4" w:space="0" w:color="auto"/>
              <w:bottom w:val="nil"/>
              <w:right w:val="single" w:sz="4" w:space="0" w:color="auto"/>
            </w:tcBorders>
          </w:tcPr>
          <w:p w14:paraId="7933187D" w14:textId="77777777" w:rsidR="00F1672E" w:rsidRPr="007B45C0" w:rsidRDefault="00F1672E" w:rsidP="00660671">
            <w:pPr>
              <w:pStyle w:val="svp"/>
              <w:numPr>
                <w:ilvl w:val="0"/>
                <w:numId w:val="10"/>
              </w:numPr>
            </w:pPr>
            <w:r w:rsidRPr="007B45C0">
              <w:t>popíše zásady bezpečnosti práce na soustruhu</w:t>
            </w:r>
          </w:p>
        </w:tc>
      </w:tr>
      <w:tr w:rsidR="00F1672E" w:rsidRPr="007B45C0" w14:paraId="07F8DEEF" w14:textId="77777777" w:rsidTr="00660671">
        <w:tc>
          <w:tcPr>
            <w:tcW w:w="3750" w:type="dxa"/>
            <w:tcBorders>
              <w:top w:val="nil"/>
              <w:left w:val="single" w:sz="4" w:space="0" w:color="auto"/>
              <w:bottom w:val="nil"/>
              <w:right w:val="single" w:sz="4" w:space="0" w:color="auto"/>
            </w:tcBorders>
          </w:tcPr>
          <w:p w14:paraId="74576A62" w14:textId="77777777" w:rsidR="00F1672E" w:rsidRPr="007B45C0" w:rsidRDefault="00F1672E" w:rsidP="00660671">
            <w:pPr>
              <w:pStyle w:val="svp"/>
              <w:numPr>
                <w:ilvl w:val="0"/>
                <w:numId w:val="10"/>
              </w:numPr>
            </w:pPr>
            <w:r w:rsidRPr="007B45C0">
              <w:t>Bezpečnost práce na vrtačkách</w:t>
            </w:r>
          </w:p>
        </w:tc>
        <w:tc>
          <w:tcPr>
            <w:tcW w:w="3760" w:type="dxa"/>
            <w:tcBorders>
              <w:top w:val="nil"/>
              <w:left w:val="single" w:sz="4" w:space="0" w:color="auto"/>
              <w:bottom w:val="nil"/>
              <w:right w:val="single" w:sz="4" w:space="0" w:color="auto"/>
            </w:tcBorders>
          </w:tcPr>
          <w:p w14:paraId="589930FA" w14:textId="77777777" w:rsidR="00F1672E" w:rsidRPr="007B45C0" w:rsidRDefault="00F1672E" w:rsidP="00660671">
            <w:pPr>
              <w:pStyle w:val="svp"/>
              <w:numPr>
                <w:ilvl w:val="0"/>
                <w:numId w:val="10"/>
              </w:numPr>
            </w:pPr>
            <w:r w:rsidRPr="007B45C0">
              <w:t>popíše zásady bezpečnosti práce na vrtačce</w:t>
            </w:r>
          </w:p>
        </w:tc>
      </w:tr>
      <w:tr w:rsidR="00F1672E" w:rsidRPr="007B45C0" w14:paraId="404698E5" w14:textId="77777777" w:rsidTr="00660671">
        <w:tc>
          <w:tcPr>
            <w:tcW w:w="3750" w:type="dxa"/>
            <w:tcBorders>
              <w:top w:val="nil"/>
              <w:left w:val="single" w:sz="4" w:space="0" w:color="auto"/>
              <w:bottom w:val="nil"/>
              <w:right w:val="single" w:sz="4" w:space="0" w:color="auto"/>
            </w:tcBorders>
          </w:tcPr>
          <w:p w14:paraId="718D30D1" w14:textId="77777777" w:rsidR="00F1672E" w:rsidRPr="007B45C0" w:rsidRDefault="00F1672E" w:rsidP="00660671">
            <w:pPr>
              <w:pStyle w:val="svp"/>
              <w:numPr>
                <w:ilvl w:val="0"/>
                <w:numId w:val="10"/>
              </w:numPr>
            </w:pPr>
            <w:r w:rsidRPr="007B45C0">
              <w:t>Bezpečnost práce na frézkách</w:t>
            </w:r>
          </w:p>
        </w:tc>
        <w:tc>
          <w:tcPr>
            <w:tcW w:w="3760" w:type="dxa"/>
            <w:tcBorders>
              <w:top w:val="nil"/>
              <w:left w:val="single" w:sz="4" w:space="0" w:color="auto"/>
              <w:bottom w:val="nil"/>
              <w:right w:val="single" w:sz="4" w:space="0" w:color="auto"/>
            </w:tcBorders>
          </w:tcPr>
          <w:p w14:paraId="5096B264" w14:textId="77777777" w:rsidR="00F1672E" w:rsidRPr="007B45C0" w:rsidRDefault="00F1672E" w:rsidP="00660671">
            <w:pPr>
              <w:pStyle w:val="svp"/>
              <w:numPr>
                <w:ilvl w:val="0"/>
                <w:numId w:val="10"/>
              </w:numPr>
            </w:pPr>
            <w:r w:rsidRPr="007B45C0">
              <w:t>popíše zásady práce na frézce</w:t>
            </w:r>
          </w:p>
        </w:tc>
      </w:tr>
      <w:tr w:rsidR="00F1672E" w:rsidRPr="007B45C0" w14:paraId="137FB76E" w14:textId="77777777" w:rsidTr="00660671">
        <w:tc>
          <w:tcPr>
            <w:tcW w:w="3750" w:type="dxa"/>
            <w:tcBorders>
              <w:top w:val="nil"/>
              <w:left w:val="single" w:sz="4" w:space="0" w:color="auto"/>
              <w:bottom w:val="nil"/>
              <w:right w:val="single" w:sz="4" w:space="0" w:color="auto"/>
            </w:tcBorders>
          </w:tcPr>
          <w:p w14:paraId="6F64589D" w14:textId="77777777" w:rsidR="00F1672E" w:rsidRPr="007B45C0" w:rsidRDefault="00F1672E" w:rsidP="00660671">
            <w:pPr>
              <w:pStyle w:val="svp"/>
              <w:numPr>
                <w:ilvl w:val="0"/>
                <w:numId w:val="10"/>
              </w:numPr>
            </w:pPr>
            <w:r w:rsidRPr="007B45C0">
              <w:t xml:space="preserve">Bezpečnost práce na bruskách </w:t>
            </w:r>
          </w:p>
        </w:tc>
        <w:tc>
          <w:tcPr>
            <w:tcW w:w="3760" w:type="dxa"/>
            <w:tcBorders>
              <w:top w:val="nil"/>
              <w:left w:val="single" w:sz="4" w:space="0" w:color="auto"/>
              <w:bottom w:val="nil"/>
              <w:right w:val="single" w:sz="4" w:space="0" w:color="auto"/>
            </w:tcBorders>
          </w:tcPr>
          <w:p w14:paraId="77A86D8D" w14:textId="77777777" w:rsidR="00F1672E" w:rsidRPr="007B45C0" w:rsidRDefault="00F1672E" w:rsidP="00660671">
            <w:pPr>
              <w:pStyle w:val="svp"/>
              <w:numPr>
                <w:ilvl w:val="0"/>
                <w:numId w:val="10"/>
              </w:numPr>
            </w:pPr>
            <w:r w:rsidRPr="007B45C0">
              <w:t>popíše zásady bezpečnosti práce na brusce</w:t>
            </w:r>
          </w:p>
        </w:tc>
      </w:tr>
      <w:tr w:rsidR="00F1672E" w:rsidRPr="007B45C0" w14:paraId="2F81E983" w14:textId="77777777" w:rsidTr="00660671">
        <w:tc>
          <w:tcPr>
            <w:tcW w:w="3750" w:type="dxa"/>
            <w:tcBorders>
              <w:top w:val="nil"/>
              <w:left w:val="single" w:sz="4" w:space="0" w:color="auto"/>
              <w:bottom w:val="single" w:sz="4" w:space="0" w:color="auto"/>
              <w:right w:val="single" w:sz="4" w:space="0" w:color="auto"/>
            </w:tcBorders>
          </w:tcPr>
          <w:p w14:paraId="25ACBE85" w14:textId="77777777" w:rsidR="00F1672E" w:rsidRPr="007B45C0" w:rsidRDefault="00F1672E" w:rsidP="00660671">
            <w:pPr>
              <w:pStyle w:val="svp"/>
              <w:numPr>
                <w:ilvl w:val="0"/>
                <w:numId w:val="10"/>
              </w:numPr>
            </w:pPr>
            <w:r w:rsidRPr="007B45C0">
              <w:t>Ochranné pomůcky pracovníka pro práci na konvenčních obráběcích strojích</w:t>
            </w:r>
          </w:p>
        </w:tc>
        <w:tc>
          <w:tcPr>
            <w:tcW w:w="3760" w:type="dxa"/>
            <w:tcBorders>
              <w:top w:val="nil"/>
              <w:left w:val="single" w:sz="4" w:space="0" w:color="auto"/>
              <w:bottom w:val="single" w:sz="4" w:space="0" w:color="auto"/>
              <w:right w:val="single" w:sz="4" w:space="0" w:color="auto"/>
            </w:tcBorders>
          </w:tcPr>
          <w:p w14:paraId="6F15B9B3" w14:textId="77777777" w:rsidR="00F1672E" w:rsidRPr="007B45C0" w:rsidRDefault="00F1672E" w:rsidP="00660671">
            <w:pPr>
              <w:pStyle w:val="svp"/>
              <w:numPr>
                <w:ilvl w:val="0"/>
                <w:numId w:val="10"/>
              </w:numPr>
            </w:pPr>
            <w:r w:rsidRPr="007B45C0">
              <w:t>uvede ochranné pomůcky pracovníka na obráběcím stroji a zásady BOZP</w:t>
            </w:r>
          </w:p>
        </w:tc>
      </w:tr>
      <w:tr w:rsidR="00F1672E" w:rsidRPr="007B45C0" w14:paraId="5142DAE5" w14:textId="77777777" w:rsidTr="00660671">
        <w:tc>
          <w:tcPr>
            <w:tcW w:w="7510" w:type="dxa"/>
            <w:gridSpan w:val="2"/>
            <w:tcBorders>
              <w:top w:val="single" w:sz="4" w:space="0" w:color="auto"/>
              <w:left w:val="single" w:sz="4" w:space="0" w:color="auto"/>
              <w:bottom w:val="single" w:sz="4" w:space="0" w:color="auto"/>
              <w:right w:val="single" w:sz="4" w:space="0" w:color="auto"/>
            </w:tcBorders>
          </w:tcPr>
          <w:p w14:paraId="25E80635" w14:textId="42D2BFD0" w:rsidR="00F1672E" w:rsidRPr="007B45C0" w:rsidRDefault="000F3E95" w:rsidP="00660671">
            <w:pPr>
              <w:pStyle w:val="svp"/>
            </w:pPr>
            <w:r w:rsidRPr="007B45C0">
              <w:lastRenderedPageBreak/>
              <w:t xml:space="preserve">Počet hodin: </w:t>
            </w:r>
            <w:r w:rsidR="00F1672E" w:rsidRPr="007B45C0">
              <w:t>3</w:t>
            </w:r>
          </w:p>
        </w:tc>
      </w:tr>
    </w:tbl>
    <w:p w14:paraId="0CD47383"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6A074996" w14:textId="77777777" w:rsidTr="00660671">
        <w:tc>
          <w:tcPr>
            <w:tcW w:w="3750" w:type="dxa"/>
            <w:tcBorders>
              <w:bottom w:val="single" w:sz="4" w:space="0" w:color="auto"/>
            </w:tcBorders>
          </w:tcPr>
          <w:p w14:paraId="4D6026C8" w14:textId="77777777" w:rsidR="00F1672E" w:rsidRPr="007B45C0" w:rsidRDefault="00F1672E" w:rsidP="00204793">
            <w:pPr>
              <w:pStyle w:val="svp"/>
              <w:numPr>
                <w:ilvl w:val="0"/>
                <w:numId w:val="61"/>
              </w:numPr>
            </w:pPr>
            <w:r w:rsidRPr="007B45C0">
              <w:t>Ruční obrábění</w:t>
            </w:r>
          </w:p>
        </w:tc>
        <w:tc>
          <w:tcPr>
            <w:tcW w:w="3760" w:type="dxa"/>
            <w:tcBorders>
              <w:bottom w:val="single" w:sz="4" w:space="0" w:color="auto"/>
            </w:tcBorders>
          </w:tcPr>
          <w:p w14:paraId="7CBC975A" w14:textId="77777777" w:rsidR="00F1672E" w:rsidRPr="007B45C0" w:rsidRDefault="00F1672E" w:rsidP="00660671">
            <w:pPr>
              <w:pStyle w:val="svp"/>
            </w:pPr>
            <w:r w:rsidRPr="007B45C0">
              <w:t xml:space="preserve">Žák: </w:t>
            </w:r>
          </w:p>
        </w:tc>
      </w:tr>
      <w:tr w:rsidR="00F1672E" w:rsidRPr="007B45C0" w14:paraId="699FCC5D" w14:textId="77777777" w:rsidTr="00660671">
        <w:tc>
          <w:tcPr>
            <w:tcW w:w="3750" w:type="dxa"/>
            <w:tcBorders>
              <w:top w:val="single" w:sz="4" w:space="0" w:color="auto"/>
              <w:left w:val="single" w:sz="4" w:space="0" w:color="auto"/>
              <w:bottom w:val="nil"/>
              <w:right w:val="single" w:sz="4" w:space="0" w:color="auto"/>
            </w:tcBorders>
          </w:tcPr>
          <w:p w14:paraId="349EDCEE" w14:textId="77777777" w:rsidR="00F1672E" w:rsidRPr="007B45C0" w:rsidRDefault="00F1672E" w:rsidP="00660671">
            <w:pPr>
              <w:pStyle w:val="svp"/>
              <w:numPr>
                <w:ilvl w:val="0"/>
                <w:numId w:val="10"/>
              </w:numPr>
            </w:pPr>
            <w:r w:rsidRPr="007B45C0">
              <w:t>Ruční obrábění</w:t>
            </w:r>
          </w:p>
        </w:tc>
        <w:tc>
          <w:tcPr>
            <w:tcW w:w="3760" w:type="dxa"/>
            <w:tcBorders>
              <w:top w:val="single" w:sz="4" w:space="0" w:color="auto"/>
              <w:left w:val="single" w:sz="4" w:space="0" w:color="auto"/>
              <w:bottom w:val="nil"/>
              <w:right w:val="single" w:sz="4" w:space="0" w:color="auto"/>
            </w:tcBorders>
          </w:tcPr>
          <w:p w14:paraId="4D8E5D58" w14:textId="77777777" w:rsidR="00F1672E" w:rsidRPr="007B45C0" w:rsidRDefault="00F1672E" w:rsidP="00660671">
            <w:pPr>
              <w:pStyle w:val="svp"/>
              <w:numPr>
                <w:ilvl w:val="0"/>
                <w:numId w:val="10"/>
              </w:numPr>
            </w:pPr>
            <w:r w:rsidRPr="007B45C0">
              <w:t xml:space="preserve">uvede základní způsoby ručního zpracování kovů </w:t>
            </w:r>
          </w:p>
        </w:tc>
      </w:tr>
      <w:tr w:rsidR="00F1672E" w:rsidRPr="007B45C0" w14:paraId="1BF82035" w14:textId="77777777" w:rsidTr="00660671">
        <w:tc>
          <w:tcPr>
            <w:tcW w:w="3750" w:type="dxa"/>
            <w:tcBorders>
              <w:top w:val="nil"/>
              <w:left w:val="single" w:sz="4" w:space="0" w:color="auto"/>
              <w:bottom w:val="nil"/>
              <w:right w:val="single" w:sz="4" w:space="0" w:color="auto"/>
            </w:tcBorders>
          </w:tcPr>
          <w:p w14:paraId="326FEBFF" w14:textId="77777777" w:rsidR="00F1672E" w:rsidRPr="007B45C0" w:rsidRDefault="00F1672E" w:rsidP="00660671">
            <w:pPr>
              <w:pStyle w:val="svp"/>
              <w:numPr>
                <w:ilvl w:val="0"/>
                <w:numId w:val="10"/>
              </w:numPr>
            </w:pPr>
            <w:r w:rsidRPr="007B45C0">
              <w:t>Nástroje, nářadí, pomůcky</w:t>
            </w:r>
          </w:p>
        </w:tc>
        <w:tc>
          <w:tcPr>
            <w:tcW w:w="3760" w:type="dxa"/>
            <w:tcBorders>
              <w:top w:val="nil"/>
              <w:left w:val="single" w:sz="4" w:space="0" w:color="auto"/>
              <w:bottom w:val="nil"/>
              <w:right w:val="single" w:sz="4" w:space="0" w:color="auto"/>
            </w:tcBorders>
          </w:tcPr>
          <w:p w14:paraId="0ABD51CF" w14:textId="77777777" w:rsidR="00F1672E" w:rsidRPr="007B45C0" w:rsidRDefault="00F1672E" w:rsidP="00660671">
            <w:pPr>
              <w:pStyle w:val="svp"/>
              <w:numPr>
                <w:ilvl w:val="0"/>
                <w:numId w:val="10"/>
              </w:numPr>
            </w:pPr>
            <w:r w:rsidRPr="007B45C0">
              <w:t>popíše základní nástroje a nářadí pro ruční obrábění</w:t>
            </w:r>
          </w:p>
        </w:tc>
      </w:tr>
      <w:tr w:rsidR="00F1672E" w:rsidRPr="007B45C0" w14:paraId="7849412D" w14:textId="77777777" w:rsidTr="00660671">
        <w:tc>
          <w:tcPr>
            <w:tcW w:w="3750" w:type="dxa"/>
            <w:tcBorders>
              <w:top w:val="nil"/>
              <w:left w:val="single" w:sz="4" w:space="0" w:color="auto"/>
              <w:bottom w:val="nil"/>
              <w:right w:val="single" w:sz="4" w:space="0" w:color="auto"/>
            </w:tcBorders>
          </w:tcPr>
          <w:p w14:paraId="18F858F7" w14:textId="77777777" w:rsidR="00F1672E" w:rsidRPr="007B45C0" w:rsidRDefault="00F1672E" w:rsidP="00660671">
            <w:pPr>
              <w:pStyle w:val="svp"/>
              <w:numPr>
                <w:ilvl w:val="0"/>
                <w:numId w:val="10"/>
              </w:numPr>
            </w:pPr>
            <w:r w:rsidRPr="007B45C0">
              <w:t>Měřidla</w:t>
            </w:r>
          </w:p>
        </w:tc>
        <w:tc>
          <w:tcPr>
            <w:tcW w:w="3760" w:type="dxa"/>
            <w:tcBorders>
              <w:top w:val="nil"/>
              <w:left w:val="single" w:sz="4" w:space="0" w:color="auto"/>
              <w:bottom w:val="nil"/>
              <w:right w:val="single" w:sz="4" w:space="0" w:color="auto"/>
            </w:tcBorders>
          </w:tcPr>
          <w:p w14:paraId="0A79A8B1" w14:textId="77777777" w:rsidR="00F1672E" w:rsidRPr="007B45C0" w:rsidRDefault="00F1672E" w:rsidP="00660671">
            <w:pPr>
              <w:pStyle w:val="svp"/>
              <w:numPr>
                <w:ilvl w:val="0"/>
                <w:numId w:val="10"/>
              </w:numPr>
            </w:pPr>
            <w:r w:rsidRPr="007B45C0">
              <w:t>popíše příslušná měřidla pro ruční obrábění</w:t>
            </w:r>
          </w:p>
        </w:tc>
      </w:tr>
      <w:tr w:rsidR="00F1672E" w:rsidRPr="007B45C0" w14:paraId="5BA73A9B" w14:textId="77777777" w:rsidTr="00660671">
        <w:tc>
          <w:tcPr>
            <w:tcW w:w="3750" w:type="dxa"/>
            <w:tcBorders>
              <w:top w:val="nil"/>
              <w:left w:val="single" w:sz="4" w:space="0" w:color="auto"/>
              <w:bottom w:val="nil"/>
              <w:right w:val="single" w:sz="4" w:space="0" w:color="auto"/>
            </w:tcBorders>
          </w:tcPr>
          <w:p w14:paraId="2D564200" w14:textId="77777777" w:rsidR="00F1672E" w:rsidRPr="007B45C0" w:rsidRDefault="00F1672E" w:rsidP="00660671">
            <w:pPr>
              <w:pStyle w:val="svp"/>
              <w:numPr>
                <w:ilvl w:val="0"/>
                <w:numId w:val="10"/>
              </w:numPr>
            </w:pPr>
            <w:r w:rsidRPr="007B45C0">
              <w:t>Měření a orýsování</w:t>
            </w:r>
          </w:p>
        </w:tc>
        <w:tc>
          <w:tcPr>
            <w:tcW w:w="3760" w:type="dxa"/>
            <w:tcBorders>
              <w:top w:val="nil"/>
              <w:left w:val="single" w:sz="4" w:space="0" w:color="auto"/>
              <w:bottom w:val="nil"/>
              <w:right w:val="single" w:sz="4" w:space="0" w:color="auto"/>
            </w:tcBorders>
          </w:tcPr>
          <w:p w14:paraId="612ECE25" w14:textId="77777777" w:rsidR="00F1672E" w:rsidRPr="007B45C0" w:rsidRDefault="00F1672E" w:rsidP="00660671">
            <w:pPr>
              <w:pStyle w:val="svp"/>
              <w:numPr>
                <w:ilvl w:val="0"/>
                <w:numId w:val="10"/>
              </w:numPr>
            </w:pPr>
            <w:r w:rsidRPr="007B45C0">
              <w:t>popíše způsoby orýsování materiálu</w:t>
            </w:r>
          </w:p>
        </w:tc>
      </w:tr>
      <w:tr w:rsidR="00F1672E" w:rsidRPr="007B45C0" w14:paraId="656AD22E" w14:textId="77777777" w:rsidTr="00660671">
        <w:tc>
          <w:tcPr>
            <w:tcW w:w="3750" w:type="dxa"/>
            <w:tcBorders>
              <w:top w:val="nil"/>
              <w:left w:val="single" w:sz="4" w:space="0" w:color="auto"/>
              <w:bottom w:val="nil"/>
              <w:right w:val="single" w:sz="4" w:space="0" w:color="auto"/>
            </w:tcBorders>
          </w:tcPr>
          <w:p w14:paraId="39802BFE" w14:textId="77777777" w:rsidR="00F1672E" w:rsidRPr="007B45C0" w:rsidRDefault="00F1672E" w:rsidP="00660671">
            <w:pPr>
              <w:pStyle w:val="svp"/>
              <w:numPr>
                <w:ilvl w:val="0"/>
                <w:numId w:val="10"/>
              </w:numPr>
            </w:pPr>
            <w:r w:rsidRPr="007B45C0">
              <w:t>Řezání kovů, podstata, druhy nástrojů</w:t>
            </w:r>
          </w:p>
        </w:tc>
        <w:tc>
          <w:tcPr>
            <w:tcW w:w="3760" w:type="dxa"/>
            <w:tcBorders>
              <w:top w:val="nil"/>
              <w:left w:val="single" w:sz="4" w:space="0" w:color="auto"/>
              <w:bottom w:val="nil"/>
              <w:right w:val="single" w:sz="4" w:space="0" w:color="auto"/>
            </w:tcBorders>
          </w:tcPr>
          <w:p w14:paraId="05248765" w14:textId="77777777" w:rsidR="00F1672E" w:rsidRPr="007B45C0" w:rsidRDefault="00F1672E" w:rsidP="00660671">
            <w:pPr>
              <w:pStyle w:val="svp"/>
              <w:numPr>
                <w:ilvl w:val="0"/>
                <w:numId w:val="10"/>
              </w:numPr>
            </w:pPr>
            <w:r w:rsidRPr="007B45C0">
              <w:t>popíše podstatu řezání kovů</w:t>
            </w:r>
          </w:p>
        </w:tc>
      </w:tr>
      <w:tr w:rsidR="00F1672E" w:rsidRPr="007B45C0" w14:paraId="57FF90E3" w14:textId="77777777" w:rsidTr="00660671">
        <w:tc>
          <w:tcPr>
            <w:tcW w:w="3750" w:type="dxa"/>
            <w:tcBorders>
              <w:top w:val="nil"/>
              <w:left w:val="single" w:sz="4" w:space="0" w:color="auto"/>
              <w:bottom w:val="nil"/>
              <w:right w:val="single" w:sz="4" w:space="0" w:color="auto"/>
            </w:tcBorders>
          </w:tcPr>
          <w:p w14:paraId="4E0E1A28" w14:textId="77777777" w:rsidR="00F1672E" w:rsidRPr="007B45C0" w:rsidRDefault="00F1672E" w:rsidP="00660671">
            <w:pPr>
              <w:pStyle w:val="svp"/>
              <w:numPr>
                <w:ilvl w:val="0"/>
                <w:numId w:val="10"/>
              </w:numPr>
            </w:pPr>
            <w:r w:rsidRPr="007B45C0">
              <w:t>Druhy pilových listů, řezné úhly, bezpečnost práce</w:t>
            </w:r>
          </w:p>
        </w:tc>
        <w:tc>
          <w:tcPr>
            <w:tcW w:w="3760" w:type="dxa"/>
            <w:tcBorders>
              <w:top w:val="nil"/>
              <w:left w:val="single" w:sz="4" w:space="0" w:color="auto"/>
              <w:bottom w:val="nil"/>
              <w:right w:val="single" w:sz="4" w:space="0" w:color="auto"/>
            </w:tcBorders>
          </w:tcPr>
          <w:p w14:paraId="0E0E5C82" w14:textId="77777777" w:rsidR="00F1672E" w:rsidRPr="007B45C0" w:rsidRDefault="00F1672E" w:rsidP="00660671">
            <w:pPr>
              <w:pStyle w:val="svp"/>
              <w:numPr>
                <w:ilvl w:val="0"/>
                <w:numId w:val="10"/>
              </w:numPr>
            </w:pPr>
            <w:r w:rsidRPr="007B45C0">
              <w:t>uvede druhy pilových listů a popíše BOZP při řezání kovů</w:t>
            </w:r>
          </w:p>
        </w:tc>
      </w:tr>
      <w:tr w:rsidR="00F1672E" w:rsidRPr="007B45C0" w14:paraId="0156D68F" w14:textId="77777777" w:rsidTr="00660671">
        <w:tc>
          <w:tcPr>
            <w:tcW w:w="3750" w:type="dxa"/>
            <w:tcBorders>
              <w:top w:val="nil"/>
              <w:left w:val="single" w:sz="4" w:space="0" w:color="auto"/>
              <w:bottom w:val="nil"/>
              <w:right w:val="single" w:sz="4" w:space="0" w:color="auto"/>
            </w:tcBorders>
          </w:tcPr>
          <w:p w14:paraId="02662E02" w14:textId="77777777" w:rsidR="00F1672E" w:rsidRPr="007B45C0" w:rsidRDefault="00F1672E" w:rsidP="00660671">
            <w:pPr>
              <w:pStyle w:val="svp"/>
              <w:numPr>
                <w:ilvl w:val="0"/>
                <w:numId w:val="10"/>
              </w:numPr>
            </w:pPr>
            <w:r w:rsidRPr="007B45C0">
              <w:t>Pilování, podstata, hlavní části pilníků, druhy pilníků</w:t>
            </w:r>
          </w:p>
        </w:tc>
        <w:tc>
          <w:tcPr>
            <w:tcW w:w="3760" w:type="dxa"/>
            <w:tcBorders>
              <w:top w:val="nil"/>
              <w:left w:val="single" w:sz="4" w:space="0" w:color="auto"/>
              <w:bottom w:val="nil"/>
              <w:right w:val="single" w:sz="4" w:space="0" w:color="auto"/>
            </w:tcBorders>
          </w:tcPr>
          <w:p w14:paraId="24FFB887" w14:textId="77777777" w:rsidR="00F1672E" w:rsidRPr="007B45C0" w:rsidRDefault="00F1672E" w:rsidP="00660671">
            <w:pPr>
              <w:pStyle w:val="svp"/>
              <w:numPr>
                <w:ilvl w:val="0"/>
                <w:numId w:val="10"/>
              </w:numPr>
            </w:pPr>
            <w:r w:rsidRPr="007B45C0">
              <w:t>určí hlavní druhy pilníků</w:t>
            </w:r>
          </w:p>
        </w:tc>
      </w:tr>
      <w:tr w:rsidR="00F1672E" w:rsidRPr="007B45C0" w14:paraId="03D21791" w14:textId="77777777" w:rsidTr="00660671">
        <w:tc>
          <w:tcPr>
            <w:tcW w:w="3750" w:type="dxa"/>
            <w:tcBorders>
              <w:top w:val="nil"/>
              <w:left w:val="single" w:sz="4" w:space="0" w:color="auto"/>
              <w:bottom w:val="nil"/>
              <w:right w:val="single" w:sz="4" w:space="0" w:color="auto"/>
            </w:tcBorders>
          </w:tcPr>
          <w:p w14:paraId="7B71E950" w14:textId="77777777" w:rsidR="00F1672E" w:rsidRPr="007B45C0" w:rsidRDefault="00F1672E" w:rsidP="00660671">
            <w:pPr>
              <w:pStyle w:val="svp"/>
              <w:numPr>
                <w:ilvl w:val="0"/>
                <w:numId w:val="10"/>
              </w:numPr>
            </w:pPr>
            <w:r w:rsidRPr="007B45C0">
              <w:t>Upínání obrobků při pilování</w:t>
            </w:r>
          </w:p>
        </w:tc>
        <w:tc>
          <w:tcPr>
            <w:tcW w:w="3760" w:type="dxa"/>
            <w:tcBorders>
              <w:top w:val="nil"/>
              <w:left w:val="single" w:sz="4" w:space="0" w:color="auto"/>
              <w:bottom w:val="nil"/>
              <w:right w:val="single" w:sz="4" w:space="0" w:color="auto"/>
            </w:tcBorders>
          </w:tcPr>
          <w:p w14:paraId="5C109933" w14:textId="77777777" w:rsidR="00F1672E" w:rsidRPr="007B45C0" w:rsidRDefault="00F1672E" w:rsidP="00660671">
            <w:pPr>
              <w:pStyle w:val="svp"/>
              <w:numPr>
                <w:ilvl w:val="0"/>
                <w:numId w:val="10"/>
              </w:numPr>
            </w:pPr>
            <w:r w:rsidRPr="007B45C0">
              <w:t>vysvětlí upínání obrobků při pilování</w:t>
            </w:r>
          </w:p>
        </w:tc>
      </w:tr>
      <w:tr w:rsidR="00F1672E" w:rsidRPr="007B45C0" w14:paraId="1F9497CB" w14:textId="77777777" w:rsidTr="00660671">
        <w:tc>
          <w:tcPr>
            <w:tcW w:w="3750" w:type="dxa"/>
            <w:tcBorders>
              <w:top w:val="nil"/>
              <w:left w:val="single" w:sz="4" w:space="0" w:color="auto"/>
              <w:bottom w:val="nil"/>
              <w:right w:val="single" w:sz="4" w:space="0" w:color="auto"/>
            </w:tcBorders>
          </w:tcPr>
          <w:p w14:paraId="2DDEC794" w14:textId="77777777" w:rsidR="00F1672E" w:rsidRPr="007B45C0" w:rsidRDefault="00F1672E" w:rsidP="00660671">
            <w:pPr>
              <w:pStyle w:val="svp"/>
              <w:numPr>
                <w:ilvl w:val="0"/>
                <w:numId w:val="10"/>
              </w:numPr>
            </w:pPr>
            <w:r w:rsidRPr="007B45C0">
              <w:t>Technologie pilování, bezpečnost práce</w:t>
            </w:r>
          </w:p>
        </w:tc>
        <w:tc>
          <w:tcPr>
            <w:tcW w:w="3760" w:type="dxa"/>
            <w:tcBorders>
              <w:top w:val="nil"/>
              <w:left w:val="single" w:sz="4" w:space="0" w:color="auto"/>
              <w:bottom w:val="nil"/>
              <w:right w:val="single" w:sz="4" w:space="0" w:color="auto"/>
            </w:tcBorders>
          </w:tcPr>
          <w:p w14:paraId="569B518E" w14:textId="77777777" w:rsidR="00F1672E" w:rsidRPr="007B45C0" w:rsidRDefault="00F1672E" w:rsidP="00660671">
            <w:pPr>
              <w:pStyle w:val="svp"/>
              <w:numPr>
                <w:ilvl w:val="0"/>
                <w:numId w:val="10"/>
              </w:numPr>
            </w:pPr>
            <w:r w:rsidRPr="007B45C0">
              <w:t>uvede zásady technologie pilování včetně postoje žáka při práci</w:t>
            </w:r>
          </w:p>
        </w:tc>
      </w:tr>
      <w:tr w:rsidR="00F1672E" w:rsidRPr="007B45C0" w14:paraId="1F735514" w14:textId="77777777" w:rsidTr="00660671">
        <w:tc>
          <w:tcPr>
            <w:tcW w:w="3750" w:type="dxa"/>
            <w:tcBorders>
              <w:top w:val="nil"/>
              <w:left w:val="single" w:sz="4" w:space="0" w:color="auto"/>
              <w:bottom w:val="nil"/>
              <w:right w:val="single" w:sz="4" w:space="0" w:color="auto"/>
            </w:tcBorders>
          </w:tcPr>
          <w:p w14:paraId="22900D1B" w14:textId="77777777" w:rsidR="00F1672E" w:rsidRPr="007B45C0" w:rsidRDefault="00F1672E" w:rsidP="00660671">
            <w:pPr>
              <w:pStyle w:val="svp"/>
              <w:numPr>
                <w:ilvl w:val="0"/>
                <w:numId w:val="10"/>
              </w:numPr>
            </w:pPr>
            <w:r w:rsidRPr="007B45C0">
              <w:t xml:space="preserve">Pilování spojených ploch a ploch tvarových </w:t>
            </w:r>
          </w:p>
        </w:tc>
        <w:tc>
          <w:tcPr>
            <w:tcW w:w="3760" w:type="dxa"/>
            <w:tcBorders>
              <w:top w:val="nil"/>
              <w:left w:val="single" w:sz="4" w:space="0" w:color="auto"/>
              <w:bottom w:val="nil"/>
              <w:right w:val="single" w:sz="4" w:space="0" w:color="auto"/>
            </w:tcBorders>
          </w:tcPr>
          <w:p w14:paraId="0B538DCB" w14:textId="77777777" w:rsidR="00F1672E" w:rsidRPr="007B45C0" w:rsidRDefault="00F1672E" w:rsidP="00660671">
            <w:pPr>
              <w:pStyle w:val="svp"/>
              <w:numPr>
                <w:ilvl w:val="0"/>
                <w:numId w:val="10"/>
              </w:numPr>
            </w:pPr>
            <w:r w:rsidRPr="007B45C0">
              <w:t>popíše pilování spojených a tvarových ploch</w:t>
            </w:r>
          </w:p>
        </w:tc>
      </w:tr>
      <w:tr w:rsidR="00F1672E" w:rsidRPr="007B45C0" w14:paraId="68D05432" w14:textId="77777777" w:rsidTr="00660671">
        <w:tc>
          <w:tcPr>
            <w:tcW w:w="3750" w:type="dxa"/>
            <w:tcBorders>
              <w:top w:val="nil"/>
              <w:left w:val="single" w:sz="4" w:space="0" w:color="auto"/>
              <w:bottom w:val="nil"/>
              <w:right w:val="single" w:sz="4" w:space="0" w:color="auto"/>
            </w:tcBorders>
          </w:tcPr>
          <w:p w14:paraId="269399D0" w14:textId="77777777" w:rsidR="00F1672E" w:rsidRPr="007B45C0" w:rsidRDefault="00F1672E" w:rsidP="00660671">
            <w:pPr>
              <w:pStyle w:val="svp"/>
              <w:numPr>
                <w:ilvl w:val="0"/>
                <w:numId w:val="10"/>
              </w:numPr>
            </w:pPr>
            <w:r w:rsidRPr="007B45C0">
              <w:rPr>
                <w:color w:val="000000"/>
                <w:szCs w:val="24"/>
              </w:rPr>
              <w:t>Pilování slícovaných ploch</w:t>
            </w:r>
          </w:p>
        </w:tc>
        <w:tc>
          <w:tcPr>
            <w:tcW w:w="3760" w:type="dxa"/>
            <w:tcBorders>
              <w:top w:val="nil"/>
              <w:left w:val="single" w:sz="4" w:space="0" w:color="auto"/>
              <w:bottom w:val="nil"/>
              <w:right w:val="single" w:sz="4" w:space="0" w:color="auto"/>
            </w:tcBorders>
          </w:tcPr>
          <w:p w14:paraId="07808739" w14:textId="77777777" w:rsidR="00F1672E" w:rsidRPr="007B45C0" w:rsidRDefault="00F1672E" w:rsidP="00660671">
            <w:pPr>
              <w:pStyle w:val="svp"/>
              <w:numPr>
                <w:ilvl w:val="0"/>
                <w:numId w:val="10"/>
              </w:numPr>
            </w:pPr>
            <w:r w:rsidRPr="007B45C0">
              <w:t xml:space="preserve">vysvětlí pilování slícovaných ploch </w:t>
            </w:r>
          </w:p>
        </w:tc>
      </w:tr>
      <w:tr w:rsidR="00F1672E" w:rsidRPr="007B45C0" w14:paraId="05FA6F54" w14:textId="77777777" w:rsidTr="00660671">
        <w:tc>
          <w:tcPr>
            <w:tcW w:w="3750" w:type="dxa"/>
            <w:tcBorders>
              <w:top w:val="nil"/>
              <w:left w:val="single" w:sz="4" w:space="0" w:color="auto"/>
              <w:bottom w:val="nil"/>
              <w:right w:val="single" w:sz="4" w:space="0" w:color="auto"/>
            </w:tcBorders>
          </w:tcPr>
          <w:p w14:paraId="1B3AEEBD" w14:textId="77777777" w:rsidR="00F1672E" w:rsidRPr="007B45C0" w:rsidRDefault="00F1672E" w:rsidP="00660671">
            <w:pPr>
              <w:pStyle w:val="svp"/>
              <w:numPr>
                <w:ilvl w:val="0"/>
                <w:numId w:val="10"/>
              </w:numPr>
              <w:rPr>
                <w:color w:val="000000"/>
                <w:szCs w:val="24"/>
              </w:rPr>
            </w:pPr>
            <w:r w:rsidRPr="007B45C0">
              <w:rPr>
                <w:color w:val="000000"/>
                <w:szCs w:val="24"/>
              </w:rPr>
              <w:t>Stříhání kovů, druhy nůžek, podstata stříhání, strojní stříhání, technologie stříhání, bezpečnost práce</w:t>
            </w:r>
          </w:p>
        </w:tc>
        <w:tc>
          <w:tcPr>
            <w:tcW w:w="3760" w:type="dxa"/>
            <w:tcBorders>
              <w:top w:val="nil"/>
              <w:left w:val="single" w:sz="4" w:space="0" w:color="auto"/>
              <w:bottom w:val="nil"/>
              <w:right w:val="single" w:sz="4" w:space="0" w:color="auto"/>
            </w:tcBorders>
          </w:tcPr>
          <w:p w14:paraId="3EE583B4" w14:textId="77777777" w:rsidR="00F1672E" w:rsidRPr="007B45C0" w:rsidRDefault="00F1672E" w:rsidP="00660671">
            <w:pPr>
              <w:pStyle w:val="svp"/>
              <w:numPr>
                <w:ilvl w:val="0"/>
                <w:numId w:val="10"/>
              </w:numPr>
            </w:pPr>
            <w:r w:rsidRPr="007B45C0">
              <w:t>volí teoreticky postup stříhání kovů a vyjmenuje druhy nůžek používané při stříhání</w:t>
            </w:r>
          </w:p>
        </w:tc>
      </w:tr>
      <w:tr w:rsidR="00F1672E" w:rsidRPr="007B45C0" w14:paraId="49F5B49E" w14:textId="77777777" w:rsidTr="00660671">
        <w:tc>
          <w:tcPr>
            <w:tcW w:w="3750" w:type="dxa"/>
            <w:tcBorders>
              <w:top w:val="nil"/>
              <w:left w:val="single" w:sz="4" w:space="0" w:color="auto"/>
              <w:bottom w:val="nil"/>
              <w:right w:val="single" w:sz="4" w:space="0" w:color="auto"/>
            </w:tcBorders>
          </w:tcPr>
          <w:p w14:paraId="738DA24F" w14:textId="77777777" w:rsidR="00F1672E" w:rsidRPr="007B45C0" w:rsidRDefault="00F1672E" w:rsidP="00660671">
            <w:pPr>
              <w:pStyle w:val="svp"/>
              <w:numPr>
                <w:ilvl w:val="0"/>
                <w:numId w:val="10"/>
              </w:numPr>
              <w:rPr>
                <w:szCs w:val="24"/>
              </w:rPr>
            </w:pPr>
            <w:r w:rsidRPr="007B45C0">
              <w:rPr>
                <w:szCs w:val="24"/>
              </w:rPr>
              <w:t>Rovnání</w:t>
            </w:r>
            <w:r w:rsidR="0082756E" w:rsidRPr="007B45C0">
              <w:rPr>
                <w:szCs w:val="24"/>
              </w:rPr>
              <w:t xml:space="preserve"> </w:t>
            </w:r>
            <w:r w:rsidRPr="007B45C0">
              <w:rPr>
                <w:szCs w:val="24"/>
              </w:rPr>
              <w:t>-</w:t>
            </w:r>
            <w:r w:rsidR="0082756E" w:rsidRPr="007B45C0">
              <w:rPr>
                <w:szCs w:val="24"/>
              </w:rPr>
              <w:t xml:space="preserve"> </w:t>
            </w:r>
            <w:r w:rsidRPr="007B45C0">
              <w:rPr>
                <w:szCs w:val="24"/>
              </w:rPr>
              <w:t xml:space="preserve">pracovní postup- ručně, strojně </w:t>
            </w:r>
          </w:p>
        </w:tc>
        <w:tc>
          <w:tcPr>
            <w:tcW w:w="3760" w:type="dxa"/>
            <w:tcBorders>
              <w:top w:val="nil"/>
              <w:left w:val="single" w:sz="4" w:space="0" w:color="auto"/>
              <w:bottom w:val="nil"/>
              <w:right w:val="single" w:sz="4" w:space="0" w:color="auto"/>
            </w:tcBorders>
          </w:tcPr>
          <w:p w14:paraId="1B98A4C4" w14:textId="77777777" w:rsidR="00F1672E" w:rsidRPr="007B45C0" w:rsidRDefault="00F1672E" w:rsidP="00660671">
            <w:pPr>
              <w:pStyle w:val="svp"/>
              <w:numPr>
                <w:ilvl w:val="0"/>
                <w:numId w:val="10"/>
              </w:numPr>
            </w:pPr>
            <w:r w:rsidRPr="007B45C0">
              <w:t>popíše pracovní postup při rovnání</w:t>
            </w:r>
          </w:p>
        </w:tc>
      </w:tr>
      <w:tr w:rsidR="00F1672E" w:rsidRPr="007B45C0" w14:paraId="210DB2CA" w14:textId="77777777" w:rsidTr="00660671">
        <w:tc>
          <w:tcPr>
            <w:tcW w:w="3750" w:type="dxa"/>
            <w:tcBorders>
              <w:top w:val="nil"/>
              <w:left w:val="single" w:sz="4" w:space="0" w:color="auto"/>
              <w:bottom w:val="nil"/>
              <w:right w:val="single" w:sz="4" w:space="0" w:color="auto"/>
            </w:tcBorders>
          </w:tcPr>
          <w:p w14:paraId="721EDAD3" w14:textId="77777777" w:rsidR="00F1672E" w:rsidRPr="007B45C0" w:rsidRDefault="00F1672E" w:rsidP="00660671">
            <w:pPr>
              <w:pStyle w:val="svp"/>
              <w:numPr>
                <w:ilvl w:val="0"/>
                <w:numId w:val="10"/>
              </w:numPr>
            </w:pPr>
            <w:r w:rsidRPr="007B45C0">
              <w:rPr>
                <w:color w:val="000000"/>
                <w:szCs w:val="24"/>
              </w:rPr>
              <w:t>Pomůcky a nářadí pro rovnání – kladiva, palice, kovadliny, lisy, rovnací plocha, přípravky</w:t>
            </w:r>
          </w:p>
        </w:tc>
        <w:tc>
          <w:tcPr>
            <w:tcW w:w="3760" w:type="dxa"/>
            <w:tcBorders>
              <w:top w:val="nil"/>
              <w:left w:val="single" w:sz="4" w:space="0" w:color="auto"/>
              <w:bottom w:val="nil"/>
              <w:right w:val="single" w:sz="4" w:space="0" w:color="auto"/>
            </w:tcBorders>
          </w:tcPr>
          <w:p w14:paraId="24BDD128" w14:textId="77777777" w:rsidR="00F1672E" w:rsidRPr="007B45C0" w:rsidRDefault="00F1672E" w:rsidP="00660671">
            <w:pPr>
              <w:pStyle w:val="svp"/>
              <w:numPr>
                <w:ilvl w:val="0"/>
                <w:numId w:val="10"/>
              </w:numPr>
            </w:pPr>
            <w:r w:rsidRPr="007B45C0">
              <w:t>vyjmenuje pomůcky pro rovnání</w:t>
            </w:r>
          </w:p>
        </w:tc>
      </w:tr>
      <w:tr w:rsidR="00F1672E" w:rsidRPr="007B45C0" w14:paraId="2D039C2C" w14:textId="77777777" w:rsidTr="00660671">
        <w:tc>
          <w:tcPr>
            <w:tcW w:w="3750" w:type="dxa"/>
            <w:tcBorders>
              <w:top w:val="nil"/>
              <w:left w:val="single" w:sz="4" w:space="0" w:color="auto"/>
              <w:bottom w:val="nil"/>
              <w:right w:val="single" w:sz="4" w:space="0" w:color="auto"/>
            </w:tcBorders>
          </w:tcPr>
          <w:p w14:paraId="2590BF42" w14:textId="77777777" w:rsidR="00F1672E" w:rsidRPr="007B45C0" w:rsidRDefault="00F1672E" w:rsidP="00660671">
            <w:pPr>
              <w:pStyle w:val="svp"/>
              <w:numPr>
                <w:ilvl w:val="0"/>
                <w:numId w:val="10"/>
              </w:numPr>
              <w:rPr>
                <w:color w:val="000000"/>
                <w:szCs w:val="24"/>
              </w:rPr>
            </w:pPr>
            <w:r w:rsidRPr="007B45C0">
              <w:rPr>
                <w:color w:val="000000"/>
                <w:szCs w:val="24"/>
              </w:rPr>
              <w:lastRenderedPageBreak/>
              <w:t>Rovnání tenkého drátu, plechů a pásů</w:t>
            </w:r>
          </w:p>
        </w:tc>
        <w:tc>
          <w:tcPr>
            <w:tcW w:w="3760" w:type="dxa"/>
            <w:tcBorders>
              <w:top w:val="nil"/>
              <w:left w:val="single" w:sz="4" w:space="0" w:color="auto"/>
              <w:bottom w:val="nil"/>
              <w:right w:val="single" w:sz="4" w:space="0" w:color="auto"/>
            </w:tcBorders>
          </w:tcPr>
          <w:p w14:paraId="3D061294" w14:textId="77777777" w:rsidR="00F1672E" w:rsidRPr="007B45C0" w:rsidRDefault="00F1672E" w:rsidP="00660671">
            <w:pPr>
              <w:pStyle w:val="svp"/>
              <w:numPr>
                <w:ilvl w:val="0"/>
                <w:numId w:val="10"/>
              </w:numPr>
            </w:pPr>
            <w:r w:rsidRPr="007B45C0">
              <w:t>popíše rovnání drátu, plechu, a pásů</w:t>
            </w:r>
          </w:p>
        </w:tc>
      </w:tr>
      <w:tr w:rsidR="00F1672E" w:rsidRPr="007B45C0" w14:paraId="18C9585F" w14:textId="77777777" w:rsidTr="00660671">
        <w:tc>
          <w:tcPr>
            <w:tcW w:w="3750" w:type="dxa"/>
            <w:tcBorders>
              <w:top w:val="nil"/>
              <w:left w:val="single" w:sz="4" w:space="0" w:color="auto"/>
              <w:bottom w:val="nil"/>
              <w:right w:val="single" w:sz="4" w:space="0" w:color="auto"/>
            </w:tcBorders>
          </w:tcPr>
          <w:p w14:paraId="7E8B06BE" w14:textId="77777777" w:rsidR="00F1672E" w:rsidRPr="007B45C0" w:rsidRDefault="00F1672E" w:rsidP="00660671">
            <w:pPr>
              <w:pStyle w:val="svp"/>
              <w:numPr>
                <w:ilvl w:val="0"/>
                <w:numId w:val="10"/>
              </w:numPr>
            </w:pPr>
            <w:r w:rsidRPr="007B45C0">
              <w:rPr>
                <w:color w:val="000000"/>
                <w:szCs w:val="24"/>
              </w:rPr>
              <w:t>Rovnání tyčového materiálu na kovadlině, strojní rovnání tyčového materiálu</w:t>
            </w:r>
          </w:p>
        </w:tc>
        <w:tc>
          <w:tcPr>
            <w:tcW w:w="3760" w:type="dxa"/>
            <w:tcBorders>
              <w:top w:val="nil"/>
              <w:left w:val="single" w:sz="4" w:space="0" w:color="auto"/>
              <w:bottom w:val="nil"/>
              <w:right w:val="single" w:sz="4" w:space="0" w:color="auto"/>
            </w:tcBorders>
          </w:tcPr>
          <w:p w14:paraId="368EA128" w14:textId="77777777" w:rsidR="00F1672E" w:rsidRPr="007B45C0" w:rsidRDefault="00F1672E" w:rsidP="00660671">
            <w:pPr>
              <w:pStyle w:val="svp"/>
              <w:numPr>
                <w:ilvl w:val="0"/>
                <w:numId w:val="10"/>
              </w:numPr>
            </w:pPr>
            <w:r w:rsidRPr="007B45C0">
              <w:t>uvede možnosti rovnání tyčového materiálu</w:t>
            </w:r>
          </w:p>
        </w:tc>
      </w:tr>
      <w:tr w:rsidR="00F1672E" w:rsidRPr="007B45C0" w14:paraId="7207A6A3" w14:textId="77777777" w:rsidTr="00660671">
        <w:tc>
          <w:tcPr>
            <w:tcW w:w="3750" w:type="dxa"/>
            <w:tcBorders>
              <w:top w:val="nil"/>
              <w:left w:val="single" w:sz="4" w:space="0" w:color="auto"/>
              <w:bottom w:val="nil"/>
              <w:right w:val="single" w:sz="4" w:space="0" w:color="auto"/>
            </w:tcBorders>
          </w:tcPr>
          <w:p w14:paraId="7F4FEA02" w14:textId="77777777" w:rsidR="00F1672E" w:rsidRPr="007B45C0" w:rsidRDefault="00F1672E" w:rsidP="00660671">
            <w:pPr>
              <w:pStyle w:val="svp"/>
              <w:numPr>
                <w:ilvl w:val="0"/>
                <w:numId w:val="10"/>
              </w:numPr>
              <w:rPr>
                <w:color w:val="000000"/>
                <w:szCs w:val="24"/>
              </w:rPr>
            </w:pPr>
            <w:r w:rsidRPr="007B45C0">
              <w:rPr>
                <w:color w:val="000000"/>
                <w:szCs w:val="24"/>
              </w:rPr>
              <w:t>Technologie ohýbání – nářadí, principy práce</w:t>
            </w:r>
          </w:p>
        </w:tc>
        <w:tc>
          <w:tcPr>
            <w:tcW w:w="3760" w:type="dxa"/>
            <w:tcBorders>
              <w:top w:val="nil"/>
              <w:left w:val="single" w:sz="4" w:space="0" w:color="auto"/>
              <w:bottom w:val="nil"/>
              <w:right w:val="single" w:sz="4" w:space="0" w:color="auto"/>
            </w:tcBorders>
          </w:tcPr>
          <w:p w14:paraId="37D14317" w14:textId="77777777" w:rsidR="00F1672E" w:rsidRPr="007B45C0" w:rsidRDefault="00F1672E" w:rsidP="00660671">
            <w:pPr>
              <w:pStyle w:val="svp"/>
              <w:numPr>
                <w:ilvl w:val="0"/>
                <w:numId w:val="10"/>
              </w:numPr>
            </w:pPr>
            <w:r w:rsidRPr="007B45C0">
              <w:t>vysvětlí technologii ohýbání materiálu</w:t>
            </w:r>
          </w:p>
        </w:tc>
      </w:tr>
      <w:tr w:rsidR="00F1672E" w:rsidRPr="007B45C0" w14:paraId="79BEE4E7" w14:textId="77777777" w:rsidTr="00660671">
        <w:tc>
          <w:tcPr>
            <w:tcW w:w="3750" w:type="dxa"/>
            <w:tcBorders>
              <w:top w:val="nil"/>
              <w:left w:val="single" w:sz="4" w:space="0" w:color="auto"/>
              <w:bottom w:val="nil"/>
              <w:right w:val="single" w:sz="4" w:space="0" w:color="auto"/>
            </w:tcBorders>
          </w:tcPr>
          <w:p w14:paraId="2A90C0E3" w14:textId="77777777" w:rsidR="00F1672E" w:rsidRPr="007B45C0" w:rsidRDefault="00F1672E" w:rsidP="00660671">
            <w:pPr>
              <w:pStyle w:val="svp"/>
              <w:numPr>
                <w:ilvl w:val="0"/>
                <w:numId w:val="10"/>
              </w:numPr>
              <w:rPr>
                <w:color w:val="000000"/>
                <w:szCs w:val="24"/>
              </w:rPr>
            </w:pPr>
            <w:r w:rsidRPr="007B45C0">
              <w:rPr>
                <w:color w:val="000000"/>
                <w:szCs w:val="24"/>
              </w:rPr>
              <w:t>Ohýbání – tváření za tepla nebo za studena</w:t>
            </w:r>
          </w:p>
        </w:tc>
        <w:tc>
          <w:tcPr>
            <w:tcW w:w="3760" w:type="dxa"/>
            <w:tcBorders>
              <w:top w:val="nil"/>
              <w:left w:val="single" w:sz="4" w:space="0" w:color="auto"/>
              <w:bottom w:val="nil"/>
              <w:right w:val="single" w:sz="4" w:space="0" w:color="auto"/>
            </w:tcBorders>
          </w:tcPr>
          <w:p w14:paraId="0E44A01B" w14:textId="77777777" w:rsidR="00F1672E" w:rsidRPr="007B45C0" w:rsidRDefault="00F1672E" w:rsidP="00660671">
            <w:pPr>
              <w:pStyle w:val="svp"/>
              <w:numPr>
                <w:ilvl w:val="0"/>
                <w:numId w:val="10"/>
              </w:numPr>
            </w:pPr>
            <w:r w:rsidRPr="007B45C0">
              <w:t>popíše způsoby ohýbání jako vědomosti v návaznosti na odborný výcvik</w:t>
            </w:r>
          </w:p>
        </w:tc>
      </w:tr>
      <w:tr w:rsidR="00F1672E" w:rsidRPr="007B45C0" w14:paraId="41E1FF1B" w14:textId="77777777" w:rsidTr="00660671">
        <w:tc>
          <w:tcPr>
            <w:tcW w:w="3750" w:type="dxa"/>
            <w:tcBorders>
              <w:top w:val="nil"/>
              <w:left w:val="single" w:sz="4" w:space="0" w:color="auto"/>
              <w:bottom w:val="nil"/>
              <w:right w:val="single" w:sz="4" w:space="0" w:color="auto"/>
            </w:tcBorders>
          </w:tcPr>
          <w:p w14:paraId="2B605B7E" w14:textId="77777777" w:rsidR="00F1672E" w:rsidRPr="007B45C0" w:rsidRDefault="00F1672E" w:rsidP="00660671">
            <w:pPr>
              <w:pStyle w:val="svp"/>
              <w:numPr>
                <w:ilvl w:val="0"/>
                <w:numId w:val="10"/>
              </w:numPr>
            </w:pPr>
            <w:r w:rsidRPr="007B45C0">
              <w:rPr>
                <w:color w:val="000000"/>
                <w:szCs w:val="24"/>
              </w:rPr>
              <w:t>Ohýbání drátu, pásového materiálu</w:t>
            </w:r>
          </w:p>
        </w:tc>
        <w:tc>
          <w:tcPr>
            <w:tcW w:w="3760" w:type="dxa"/>
            <w:tcBorders>
              <w:top w:val="nil"/>
              <w:left w:val="single" w:sz="4" w:space="0" w:color="auto"/>
              <w:bottom w:val="nil"/>
              <w:right w:val="single" w:sz="4" w:space="0" w:color="auto"/>
            </w:tcBorders>
          </w:tcPr>
          <w:p w14:paraId="2AA2C811" w14:textId="77777777" w:rsidR="00F1672E" w:rsidRPr="007B45C0" w:rsidRDefault="00F1672E" w:rsidP="00660671">
            <w:pPr>
              <w:pStyle w:val="svp"/>
              <w:numPr>
                <w:ilvl w:val="0"/>
                <w:numId w:val="10"/>
              </w:numPr>
            </w:pPr>
            <w:r w:rsidRPr="007B45C0">
              <w:t>uvede možnosti ohýbání drátu a pásového materiálu</w:t>
            </w:r>
          </w:p>
        </w:tc>
      </w:tr>
      <w:tr w:rsidR="00F1672E" w:rsidRPr="007B45C0" w14:paraId="67844953" w14:textId="77777777" w:rsidTr="00660671">
        <w:tc>
          <w:tcPr>
            <w:tcW w:w="3750" w:type="dxa"/>
            <w:tcBorders>
              <w:top w:val="nil"/>
              <w:left w:val="single" w:sz="4" w:space="0" w:color="auto"/>
              <w:bottom w:val="nil"/>
              <w:right w:val="single" w:sz="4" w:space="0" w:color="auto"/>
            </w:tcBorders>
          </w:tcPr>
          <w:p w14:paraId="16047ADD" w14:textId="77777777" w:rsidR="00F1672E" w:rsidRPr="007B45C0" w:rsidRDefault="00F1672E" w:rsidP="00660671">
            <w:pPr>
              <w:pStyle w:val="svp"/>
              <w:numPr>
                <w:ilvl w:val="0"/>
                <w:numId w:val="10"/>
              </w:numPr>
            </w:pPr>
            <w:r w:rsidRPr="007B45C0">
              <w:t xml:space="preserve">Sekání, probíjení, děrování </w:t>
            </w:r>
          </w:p>
        </w:tc>
        <w:tc>
          <w:tcPr>
            <w:tcW w:w="3760" w:type="dxa"/>
            <w:tcBorders>
              <w:top w:val="nil"/>
              <w:left w:val="single" w:sz="4" w:space="0" w:color="auto"/>
              <w:bottom w:val="nil"/>
              <w:right w:val="single" w:sz="4" w:space="0" w:color="auto"/>
            </w:tcBorders>
          </w:tcPr>
          <w:p w14:paraId="44EA31C6" w14:textId="77777777" w:rsidR="00F1672E" w:rsidRPr="007B45C0" w:rsidRDefault="00F1672E" w:rsidP="00660671">
            <w:pPr>
              <w:pStyle w:val="svp"/>
              <w:numPr>
                <w:ilvl w:val="0"/>
                <w:numId w:val="10"/>
              </w:numPr>
            </w:pPr>
            <w:r w:rsidRPr="007B45C0">
              <w:t>vyjmenuje další způsoby ručního zpracování kovů</w:t>
            </w:r>
          </w:p>
        </w:tc>
      </w:tr>
      <w:tr w:rsidR="00F1672E" w:rsidRPr="007B45C0" w14:paraId="0436532D" w14:textId="77777777" w:rsidTr="00660671">
        <w:tc>
          <w:tcPr>
            <w:tcW w:w="3750" w:type="dxa"/>
            <w:tcBorders>
              <w:top w:val="nil"/>
              <w:left w:val="single" w:sz="4" w:space="0" w:color="auto"/>
              <w:bottom w:val="nil"/>
              <w:right w:val="single" w:sz="4" w:space="0" w:color="auto"/>
            </w:tcBorders>
          </w:tcPr>
          <w:p w14:paraId="58FDF188" w14:textId="77777777" w:rsidR="00F1672E" w:rsidRPr="007B45C0" w:rsidRDefault="00F1672E" w:rsidP="00660671">
            <w:pPr>
              <w:pStyle w:val="svp"/>
              <w:numPr>
                <w:ilvl w:val="0"/>
                <w:numId w:val="10"/>
              </w:numPr>
            </w:pPr>
            <w:r w:rsidRPr="007B45C0">
              <w:t>Sekání, druhy sekáčů, postup sekání, ostření sekáčů</w:t>
            </w:r>
          </w:p>
          <w:p w14:paraId="2127DC54" w14:textId="77777777" w:rsidR="00F1672E" w:rsidRPr="007B45C0" w:rsidRDefault="00F1672E" w:rsidP="00660671">
            <w:pPr>
              <w:pStyle w:val="svp"/>
              <w:numPr>
                <w:ilvl w:val="0"/>
                <w:numId w:val="10"/>
              </w:numPr>
            </w:pPr>
            <w:r w:rsidRPr="007B45C0">
              <w:t>Probíjení, postup, druhy nástrojů</w:t>
            </w:r>
          </w:p>
          <w:p w14:paraId="113C47E7" w14:textId="77777777" w:rsidR="00F1672E" w:rsidRPr="007B45C0" w:rsidRDefault="00F1672E" w:rsidP="00660671">
            <w:pPr>
              <w:pStyle w:val="svp"/>
              <w:numPr>
                <w:ilvl w:val="0"/>
                <w:numId w:val="10"/>
              </w:numPr>
            </w:pPr>
            <w:r w:rsidRPr="007B45C0">
              <w:t>Děrování, postup, nástroje</w:t>
            </w:r>
          </w:p>
        </w:tc>
        <w:tc>
          <w:tcPr>
            <w:tcW w:w="3760" w:type="dxa"/>
            <w:tcBorders>
              <w:top w:val="nil"/>
              <w:left w:val="single" w:sz="4" w:space="0" w:color="auto"/>
              <w:bottom w:val="nil"/>
              <w:right w:val="single" w:sz="4" w:space="0" w:color="auto"/>
            </w:tcBorders>
          </w:tcPr>
          <w:p w14:paraId="509F2409" w14:textId="77777777" w:rsidR="00F1672E" w:rsidRPr="007B45C0" w:rsidRDefault="00F1672E" w:rsidP="00660671">
            <w:pPr>
              <w:pStyle w:val="svp"/>
              <w:numPr>
                <w:ilvl w:val="0"/>
                <w:numId w:val="10"/>
              </w:numPr>
            </w:pPr>
            <w:r w:rsidRPr="007B45C0">
              <w:t>aplikuje vědomosti a znalosti v dalších způsobech ručního zpracování kovů</w:t>
            </w:r>
          </w:p>
        </w:tc>
      </w:tr>
      <w:tr w:rsidR="00F1672E" w:rsidRPr="007B45C0" w14:paraId="51DCEFCB" w14:textId="77777777" w:rsidTr="00660671">
        <w:tc>
          <w:tcPr>
            <w:tcW w:w="3750" w:type="dxa"/>
            <w:tcBorders>
              <w:top w:val="nil"/>
              <w:left w:val="single" w:sz="4" w:space="0" w:color="auto"/>
              <w:bottom w:val="nil"/>
              <w:right w:val="single" w:sz="4" w:space="0" w:color="auto"/>
            </w:tcBorders>
          </w:tcPr>
          <w:p w14:paraId="33219A06" w14:textId="77777777" w:rsidR="00F1672E" w:rsidRPr="007B45C0" w:rsidRDefault="00F1672E" w:rsidP="00660671">
            <w:pPr>
              <w:pStyle w:val="svp"/>
              <w:numPr>
                <w:ilvl w:val="0"/>
                <w:numId w:val="10"/>
              </w:numPr>
            </w:pPr>
            <w:r w:rsidRPr="007B45C0">
              <w:t xml:space="preserve">Zaškrabávání, zabrušování, lapování </w:t>
            </w:r>
          </w:p>
        </w:tc>
        <w:tc>
          <w:tcPr>
            <w:tcW w:w="3760" w:type="dxa"/>
            <w:tcBorders>
              <w:top w:val="nil"/>
              <w:left w:val="single" w:sz="4" w:space="0" w:color="auto"/>
              <w:bottom w:val="nil"/>
              <w:right w:val="single" w:sz="4" w:space="0" w:color="auto"/>
            </w:tcBorders>
          </w:tcPr>
          <w:p w14:paraId="2B1EA642" w14:textId="77777777" w:rsidR="00F1672E" w:rsidRPr="007B45C0" w:rsidRDefault="00F1672E" w:rsidP="00660671">
            <w:pPr>
              <w:pStyle w:val="svp"/>
              <w:numPr>
                <w:ilvl w:val="0"/>
                <w:numId w:val="10"/>
              </w:numPr>
            </w:pPr>
            <w:r w:rsidRPr="007B45C0">
              <w:t xml:space="preserve">vysvětlí využití zaškrabávání, zabrušování a lapování </w:t>
            </w:r>
          </w:p>
        </w:tc>
      </w:tr>
      <w:tr w:rsidR="00F1672E" w:rsidRPr="007B45C0" w14:paraId="587F92D9" w14:textId="77777777" w:rsidTr="00660671">
        <w:tc>
          <w:tcPr>
            <w:tcW w:w="3750" w:type="dxa"/>
            <w:tcBorders>
              <w:top w:val="nil"/>
              <w:left w:val="single" w:sz="4" w:space="0" w:color="auto"/>
              <w:bottom w:val="nil"/>
              <w:right w:val="single" w:sz="4" w:space="0" w:color="auto"/>
            </w:tcBorders>
          </w:tcPr>
          <w:p w14:paraId="23E812F8" w14:textId="77777777" w:rsidR="00F1672E" w:rsidRPr="007B45C0" w:rsidRDefault="00F1672E" w:rsidP="00660671">
            <w:pPr>
              <w:pStyle w:val="svp"/>
              <w:numPr>
                <w:ilvl w:val="0"/>
                <w:numId w:val="10"/>
              </w:numPr>
            </w:pPr>
            <w:r w:rsidRPr="007B45C0">
              <w:t>Lícování dle ČSN EN ISO</w:t>
            </w:r>
          </w:p>
        </w:tc>
        <w:tc>
          <w:tcPr>
            <w:tcW w:w="3760" w:type="dxa"/>
            <w:tcBorders>
              <w:top w:val="nil"/>
              <w:left w:val="single" w:sz="4" w:space="0" w:color="auto"/>
              <w:bottom w:val="nil"/>
              <w:right w:val="single" w:sz="4" w:space="0" w:color="auto"/>
            </w:tcBorders>
          </w:tcPr>
          <w:p w14:paraId="192C6DDE" w14:textId="77777777" w:rsidR="00F1672E" w:rsidRPr="007B45C0" w:rsidRDefault="00F1672E" w:rsidP="00660671">
            <w:pPr>
              <w:pStyle w:val="svp"/>
              <w:numPr>
                <w:ilvl w:val="0"/>
                <w:numId w:val="10"/>
              </w:numPr>
            </w:pPr>
            <w:r w:rsidRPr="007B45C0">
              <w:t>rozlišuje jednotlivé druhy uložení: s vůlí, s přesahem, přechodné</w:t>
            </w:r>
          </w:p>
        </w:tc>
      </w:tr>
      <w:tr w:rsidR="00F1672E" w:rsidRPr="007B45C0" w14:paraId="234745E4" w14:textId="77777777" w:rsidTr="00660671">
        <w:tc>
          <w:tcPr>
            <w:tcW w:w="3750" w:type="dxa"/>
            <w:tcBorders>
              <w:top w:val="nil"/>
              <w:left w:val="single" w:sz="4" w:space="0" w:color="auto"/>
              <w:bottom w:val="nil"/>
              <w:right w:val="single" w:sz="4" w:space="0" w:color="auto"/>
            </w:tcBorders>
          </w:tcPr>
          <w:p w14:paraId="31316753" w14:textId="77777777" w:rsidR="00F1672E" w:rsidRPr="007B45C0" w:rsidRDefault="00F1672E" w:rsidP="00660671">
            <w:pPr>
              <w:pStyle w:val="svp"/>
              <w:numPr>
                <w:ilvl w:val="0"/>
                <w:numId w:val="10"/>
              </w:numPr>
            </w:pPr>
            <w:r w:rsidRPr="007B45C0">
              <w:t>Mezní úchylky netolerovaných rozměrů</w:t>
            </w:r>
          </w:p>
        </w:tc>
        <w:tc>
          <w:tcPr>
            <w:tcW w:w="3760" w:type="dxa"/>
            <w:tcBorders>
              <w:top w:val="nil"/>
              <w:left w:val="single" w:sz="4" w:space="0" w:color="auto"/>
              <w:bottom w:val="nil"/>
              <w:right w:val="single" w:sz="4" w:space="0" w:color="auto"/>
            </w:tcBorders>
          </w:tcPr>
          <w:p w14:paraId="4F55A27C" w14:textId="77777777" w:rsidR="00F1672E" w:rsidRPr="007B45C0" w:rsidRDefault="00F1672E" w:rsidP="00660671">
            <w:pPr>
              <w:pStyle w:val="svp"/>
              <w:numPr>
                <w:ilvl w:val="0"/>
                <w:numId w:val="10"/>
              </w:numPr>
            </w:pPr>
            <w:r w:rsidRPr="007B45C0">
              <w:t>umí nalézt a určit v tabulkách příslušné úchylky</w:t>
            </w:r>
          </w:p>
        </w:tc>
      </w:tr>
      <w:tr w:rsidR="00F1672E" w:rsidRPr="007B45C0" w14:paraId="6AAF77EC" w14:textId="77777777" w:rsidTr="00660671">
        <w:tc>
          <w:tcPr>
            <w:tcW w:w="3750" w:type="dxa"/>
            <w:tcBorders>
              <w:top w:val="nil"/>
              <w:left w:val="single" w:sz="4" w:space="0" w:color="auto"/>
              <w:bottom w:val="nil"/>
              <w:right w:val="single" w:sz="4" w:space="0" w:color="auto"/>
            </w:tcBorders>
          </w:tcPr>
          <w:p w14:paraId="00510350" w14:textId="77777777" w:rsidR="00F1672E" w:rsidRPr="007B45C0" w:rsidRDefault="00F1672E" w:rsidP="00660671">
            <w:pPr>
              <w:pStyle w:val="svp"/>
              <w:numPr>
                <w:ilvl w:val="0"/>
                <w:numId w:val="10"/>
              </w:numPr>
            </w:pPr>
            <w:r w:rsidRPr="007B45C0">
              <w:t>Základní pojmy při lícování</w:t>
            </w:r>
          </w:p>
        </w:tc>
        <w:tc>
          <w:tcPr>
            <w:tcW w:w="3760" w:type="dxa"/>
            <w:tcBorders>
              <w:top w:val="nil"/>
              <w:left w:val="single" w:sz="4" w:space="0" w:color="auto"/>
              <w:bottom w:val="nil"/>
              <w:right w:val="single" w:sz="4" w:space="0" w:color="auto"/>
            </w:tcBorders>
          </w:tcPr>
          <w:p w14:paraId="3EF8D27A" w14:textId="77777777" w:rsidR="00F1672E" w:rsidRPr="007B45C0" w:rsidRDefault="00F1672E" w:rsidP="00660671">
            <w:pPr>
              <w:pStyle w:val="svp"/>
              <w:numPr>
                <w:ilvl w:val="0"/>
                <w:numId w:val="10"/>
              </w:numPr>
            </w:pPr>
            <w:r w:rsidRPr="007B45C0">
              <w:t>vysvětlí pojmy jmenovitý rozměr, horní mezní rozměr, dolní mezní rozměr, horní a dolní úchylka, tolerance, toleranční pole</w:t>
            </w:r>
          </w:p>
        </w:tc>
      </w:tr>
      <w:tr w:rsidR="00F1672E" w:rsidRPr="007B45C0" w14:paraId="4481FB3E" w14:textId="77777777" w:rsidTr="00660671">
        <w:tc>
          <w:tcPr>
            <w:tcW w:w="3750" w:type="dxa"/>
            <w:tcBorders>
              <w:top w:val="nil"/>
              <w:left w:val="single" w:sz="4" w:space="0" w:color="auto"/>
              <w:bottom w:val="nil"/>
              <w:right w:val="single" w:sz="4" w:space="0" w:color="auto"/>
            </w:tcBorders>
          </w:tcPr>
          <w:p w14:paraId="68988CA5" w14:textId="77777777" w:rsidR="00F1672E" w:rsidRPr="007B45C0" w:rsidRDefault="00F1672E" w:rsidP="00660671">
            <w:pPr>
              <w:pStyle w:val="svp"/>
              <w:numPr>
                <w:ilvl w:val="0"/>
                <w:numId w:val="10"/>
              </w:numPr>
            </w:pPr>
            <w:r w:rsidRPr="007B45C0">
              <w:t>Vyhledávání úchylek v tabulkách</w:t>
            </w:r>
          </w:p>
        </w:tc>
        <w:tc>
          <w:tcPr>
            <w:tcW w:w="3760" w:type="dxa"/>
            <w:tcBorders>
              <w:top w:val="nil"/>
              <w:left w:val="single" w:sz="4" w:space="0" w:color="auto"/>
              <w:bottom w:val="nil"/>
              <w:right w:val="single" w:sz="4" w:space="0" w:color="auto"/>
            </w:tcBorders>
          </w:tcPr>
          <w:p w14:paraId="3F589612" w14:textId="77777777" w:rsidR="00F1672E" w:rsidRPr="007B45C0" w:rsidRDefault="00F1672E" w:rsidP="00660671">
            <w:pPr>
              <w:pStyle w:val="svp"/>
              <w:numPr>
                <w:ilvl w:val="0"/>
                <w:numId w:val="10"/>
              </w:numPr>
            </w:pPr>
            <w:r w:rsidRPr="007B45C0">
              <w:t>vyhledává jednotlivé úchylky v tabulkách</w:t>
            </w:r>
          </w:p>
        </w:tc>
      </w:tr>
      <w:tr w:rsidR="00F1672E" w:rsidRPr="007B45C0" w14:paraId="448EEE89" w14:textId="77777777" w:rsidTr="00660671">
        <w:tc>
          <w:tcPr>
            <w:tcW w:w="3750" w:type="dxa"/>
            <w:tcBorders>
              <w:top w:val="nil"/>
              <w:left w:val="single" w:sz="4" w:space="0" w:color="auto"/>
              <w:bottom w:val="nil"/>
              <w:right w:val="single" w:sz="4" w:space="0" w:color="auto"/>
            </w:tcBorders>
          </w:tcPr>
          <w:p w14:paraId="49905709" w14:textId="77777777" w:rsidR="00F1672E" w:rsidRPr="007B45C0" w:rsidRDefault="00F1672E" w:rsidP="00660671">
            <w:pPr>
              <w:pStyle w:val="svp"/>
              <w:numPr>
                <w:ilvl w:val="0"/>
                <w:numId w:val="10"/>
              </w:numPr>
            </w:pPr>
            <w:r w:rsidRPr="007B45C0">
              <w:t>Určování uložení</w:t>
            </w:r>
          </w:p>
        </w:tc>
        <w:tc>
          <w:tcPr>
            <w:tcW w:w="3760" w:type="dxa"/>
            <w:tcBorders>
              <w:top w:val="nil"/>
              <w:left w:val="single" w:sz="4" w:space="0" w:color="auto"/>
              <w:bottom w:val="nil"/>
              <w:right w:val="single" w:sz="4" w:space="0" w:color="auto"/>
            </w:tcBorders>
          </w:tcPr>
          <w:p w14:paraId="4167C21F" w14:textId="77777777" w:rsidR="00F1672E" w:rsidRPr="007B45C0" w:rsidRDefault="00F1672E" w:rsidP="00660671">
            <w:pPr>
              <w:pStyle w:val="svp"/>
              <w:numPr>
                <w:ilvl w:val="0"/>
                <w:numId w:val="10"/>
              </w:numPr>
            </w:pPr>
            <w:r w:rsidRPr="007B45C0">
              <w:t>vypočítává a určuje jednotlivé druhy uložení</w:t>
            </w:r>
          </w:p>
        </w:tc>
      </w:tr>
      <w:tr w:rsidR="00F1672E" w:rsidRPr="007B45C0" w14:paraId="16FA3C85" w14:textId="77777777" w:rsidTr="00660671">
        <w:tc>
          <w:tcPr>
            <w:tcW w:w="3750" w:type="dxa"/>
            <w:tcBorders>
              <w:top w:val="nil"/>
              <w:left w:val="single" w:sz="4" w:space="0" w:color="auto"/>
              <w:bottom w:val="nil"/>
              <w:right w:val="single" w:sz="4" w:space="0" w:color="auto"/>
            </w:tcBorders>
          </w:tcPr>
          <w:p w14:paraId="3A61DE5A" w14:textId="77777777" w:rsidR="00F1672E" w:rsidRPr="007B45C0" w:rsidRDefault="00F1672E" w:rsidP="00660671">
            <w:pPr>
              <w:pStyle w:val="svp"/>
              <w:numPr>
                <w:ilvl w:val="0"/>
                <w:numId w:val="10"/>
              </w:numPr>
            </w:pPr>
            <w:r w:rsidRPr="007B45C0">
              <w:t>Rozbor uložení</w:t>
            </w:r>
          </w:p>
        </w:tc>
        <w:tc>
          <w:tcPr>
            <w:tcW w:w="3760" w:type="dxa"/>
            <w:tcBorders>
              <w:top w:val="nil"/>
              <w:left w:val="single" w:sz="4" w:space="0" w:color="auto"/>
              <w:bottom w:val="nil"/>
              <w:right w:val="single" w:sz="4" w:space="0" w:color="auto"/>
            </w:tcBorders>
          </w:tcPr>
          <w:p w14:paraId="579C01B4" w14:textId="77777777" w:rsidR="00F1672E" w:rsidRPr="007B45C0" w:rsidRDefault="00F1672E" w:rsidP="00660671">
            <w:pPr>
              <w:pStyle w:val="svp"/>
              <w:numPr>
                <w:ilvl w:val="0"/>
                <w:numId w:val="10"/>
              </w:numPr>
            </w:pPr>
            <w:r w:rsidRPr="007B45C0">
              <w:t>provádí rozbor uložení</w:t>
            </w:r>
          </w:p>
        </w:tc>
      </w:tr>
      <w:tr w:rsidR="00F1672E" w:rsidRPr="007B45C0" w14:paraId="6042A601" w14:textId="77777777" w:rsidTr="00660671">
        <w:tc>
          <w:tcPr>
            <w:tcW w:w="3750" w:type="dxa"/>
            <w:tcBorders>
              <w:top w:val="nil"/>
              <w:left w:val="single" w:sz="4" w:space="0" w:color="auto"/>
              <w:bottom w:val="single" w:sz="4" w:space="0" w:color="auto"/>
              <w:right w:val="single" w:sz="4" w:space="0" w:color="auto"/>
            </w:tcBorders>
          </w:tcPr>
          <w:p w14:paraId="18F083E6" w14:textId="77777777" w:rsidR="00F1672E" w:rsidRPr="007B45C0" w:rsidRDefault="00F1672E" w:rsidP="00660671">
            <w:pPr>
              <w:pStyle w:val="svp"/>
              <w:numPr>
                <w:ilvl w:val="0"/>
                <w:numId w:val="10"/>
              </w:numPr>
            </w:pPr>
            <w:r w:rsidRPr="007B45C0">
              <w:lastRenderedPageBreak/>
              <w:t>Drsnosti povrchu pro jednotlivé druhy obrábění</w:t>
            </w:r>
          </w:p>
        </w:tc>
        <w:tc>
          <w:tcPr>
            <w:tcW w:w="3760" w:type="dxa"/>
            <w:tcBorders>
              <w:top w:val="nil"/>
              <w:left w:val="single" w:sz="4" w:space="0" w:color="auto"/>
              <w:bottom w:val="single" w:sz="4" w:space="0" w:color="auto"/>
              <w:right w:val="single" w:sz="4" w:space="0" w:color="auto"/>
            </w:tcBorders>
          </w:tcPr>
          <w:p w14:paraId="5E00D044" w14:textId="77777777" w:rsidR="00F1672E" w:rsidRPr="007B45C0" w:rsidRDefault="00F1672E" w:rsidP="00660671">
            <w:pPr>
              <w:pStyle w:val="svp"/>
              <w:numPr>
                <w:ilvl w:val="0"/>
                <w:numId w:val="10"/>
              </w:numPr>
            </w:pPr>
            <w:r w:rsidRPr="007B45C0">
              <w:t>vyjmenuje hodnoty drsnosti povrchu pro jednotlivé způsoby obrábění</w:t>
            </w:r>
          </w:p>
        </w:tc>
      </w:tr>
      <w:tr w:rsidR="00F1672E" w:rsidRPr="007B45C0" w14:paraId="0302CC49" w14:textId="77777777" w:rsidTr="00660671">
        <w:tc>
          <w:tcPr>
            <w:tcW w:w="7510" w:type="dxa"/>
            <w:gridSpan w:val="2"/>
            <w:tcBorders>
              <w:top w:val="single" w:sz="4" w:space="0" w:color="auto"/>
            </w:tcBorders>
          </w:tcPr>
          <w:p w14:paraId="77E76461" w14:textId="14473297" w:rsidR="00F1672E" w:rsidRPr="007B45C0" w:rsidRDefault="000F3E95" w:rsidP="0082756E">
            <w:pPr>
              <w:pStyle w:val="svp"/>
            </w:pPr>
            <w:r w:rsidRPr="007B45C0">
              <w:t xml:space="preserve">Počet hodin: </w:t>
            </w:r>
            <w:r w:rsidR="0082756E" w:rsidRPr="007B45C0">
              <w:t>55</w:t>
            </w:r>
          </w:p>
        </w:tc>
      </w:tr>
    </w:tbl>
    <w:p w14:paraId="1D63C77E"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578E0027" w14:textId="77777777" w:rsidTr="00660671">
        <w:tc>
          <w:tcPr>
            <w:tcW w:w="3750" w:type="dxa"/>
            <w:tcBorders>
              <w:bottom w:val="single" w:sz="4" w:space="0" w:color="auto"/>
            </w:tcBorders>
          </w:tcPr>
          <w:p w14:paraId="17E8DE62" w14:textId="77777777" w:rsidR="00F1672E" w:rsidRPr="007B45C0" w:rsidRDefault="00F1672E" w:rsidP="00204793">
            <w:pPr>
              <w:pStyle w:val="svp"/>
              <w:numPr>
                <w:ilvl w:val="0"/>
                <w:numId w:val="61"/>
              </w:numPr>
            </w:pPr>
            <w:r w:rsidRPr="007B45C0">
              <w:t>Měření a kontrola</w:t>
            </w:r>
          </w:p>
        </w:tc>
        <w:tc>
          <w:tcPr>
            <w:tcW w:w="3760" w:type="dxa"/>
            <w:tcBorders>
              <w:bottom w:val="single" w:sz="4" w:space="0" w:color="auto"/>
            </w:tcBorders>
          </w:tcPr>
          <w:p w14:paraId="5BA80328" w14:textId="77777777" w:rsidR="00F1672E" w:rsidRPr="007B45C0" w:rsidRDefault="00F1672E" w:rsidP="00660671">
            <w:pPr>
              <w:pStyle w:val="svp"/>
            </w:pPr>
            <w:r w:rsidRPr="007B45C0">
              <w:t xml:space="preserve">Žák: </w:t>
            </w:r>
          </w:p>
        </w:tc>
      </w:tr>
      <w:tr w:rsidR="00F1672E" w:rsidRPr="007B45C0" w14:paraId="11084DF4" w14:textId="77777777" w:rsidTr="00660671">
        <w:tc>
          <w:tcPr>
            <w:tcW w:w="3750" w:type="dxa"/>
            <w:tcBorders>
              <w:top w:val="single" w:sz="4" w:space="0" w:color="auto"/>
              <w:left w:val="single" w:sz="4" w:space="0" w:color="auto"/>
              <w:bottom w:val="nil"/>
              <w:right w:val="single" w:sz="4" w:space="0" w:color="auto"/>
            </w:tcBorders>
          </w:tcPr>
          <w:p w14:paraId="7DA8C436" w14:textId="77777777" w:rsidR="00F1672E" w:rsidRPr="007B45C0" w:rsidRDefault="00F1672E" w:rsidP="00660671">
            <w:pPr>
              <w:pStyle w:val="svp"/>
              <w:numPr>
                <w:ilvl w:val="0"/>
                <w:numId w:val="10"/>
              </w:numPr>
            </w:pPr>
            <w:r w:rsidRPr="007B45C0">
              <w:t>Řízení a certifikace jakosti</w:t>
            </w:r>
          </w:p>
        </w:tc>
        <w:tc>
          <w:tcPr>
            <w:tcW w:w="3760" w:type="dxa"/>
            <w:tcBorders>
              <w:top w:val="single" w:sz="4" w:space="0" w:color="auto"/>
              <w:left w:val="single" w:sz="4" w:space="0" w:color="auto"/>
              <w:bottom w:val="nil"/>
              <w:right w:val="single" w:sz="4" w:space="0" w:color="auto"/>
            </w:tcBorders>
          </w:tcPr>
          <w:p w14:paraId="4E7C48F9" w14:textId="77777777" w:rsidR="00F1672E" w:rsidRPr="007B45C0" w:rsidRDefault="00F1672E" w:rsidP="00660671">
            <w:pPr>
              <w:pStyle w:val="svp"/>
              <w:numPr>
                <w:ilvl w:val="0"/>
                <w:numId w:val="10"/>
              </w:numPr>
              <w:autoSpaceDE w:val="0"/>
              <w:autoSpaceDN w:val="0"/>
              <w:adjustRightInd w:val="0"/>
            </w:pPr>
            <w:r w:rsidRPr="007B45C0">
              <w:t>popíše zásady a normy v oblasti řízení a certifikace jakosti výrobků</w:t>
            </w:r>
          </w:p>
        </w:tc>
      </w:tr>
      <w:tr w:rsidR="00F1672E" w:rsidRPr="007B45C0" w14:paraId="704B4757" w14:textId="77777777" w:rsidTr="00660671">
        <w:tc>
          <w:tcPr>
            <w:tcW w:w="3750" w:type="dxa"/>
            <w:tcBorders>
              <w:top w:val="nil"/>
              <w:left w:val="single" w:sz="4" w:space="0" w:color="auto"/>
              <w:bottom w:val="nil"/>
              <w:right w:val="single" w:sz="4" w:space="0" w:color="auto"/>
            </w:tcBorders>
          </w:tcPr>
          <w:p w14:paraId="06A346C9" w14:textId="77777777" w:rsidR="00F1672E" w:rsidRPr="007B45C0" w:rsidRDefault="00F1672E" w:rsidP="00660671">
            <w:pPr>
              <w:pStyle w:val="svp"/>
              <w:numPr>
                <w:ilvl w:val="0"/>
                <w:numId w:val="10"/>
              </w:numPr>
            </w:pPr>
            <w:r w:rsidRPr="007B45C0">
              <w:t xml:space="preserve">Měření délkových rozměrů, úhlů, průměrů, tolerance tvaru a polohy, drsnosti povrchu </w:t>
            </w:r>
          </w:p>
        </w:tc>
        <w:tc>
          <w:tcPr>
            <w:tcW w:w="3760" w:type="dxa"/>
            <w:tcBorders>
              <w:top w:val="nil"/>
              <w:left w:val="single" w:sz="4" w:space="0" w:color="auto"/>
              <w:bottom w:val="nil"/>
              <w:right w:val="single" w:sz="4" w:space="0" w:color="auto"/>
            </w:tcBorders>
          </w:tcPr>
          <w:p w14:paraId="40DF48E3" w14:textId="77777777" w:rsidR="00F1672E" w:rsidRPr="007B45C0" w:rsidRDefault="00F1672E" w:rsidP="00660671">
            <w:pPr>
              <w:pStyle w:val="svp"/>
              <w:numPr>
                <w:ilvl w:val="0"/>
                <w:numId w:val="10"/>
              </w:numPr>
            </w:pPr>
            <w:r w:rsidRPr="007B45C0">
              <w:t>vyjmenuje měřidla pro měření délkových rozměrů, velikostí děr, rádiusů, drážek</w:t>
            </w:r>
          </w:p>
          <w:p w14:paraId="50FC0B53" w14:textId="77777777" w:rsidR="00F1672E" w:rsidRPr="007B45C0" w:rsidRDefault="00F1672E" w:rsidP="00660671">
            <w:pPr>
              <w:pStyle w:val="svp"/>
              <w:numPr>
                <w:ilvl w:val="0"/>
                <w:numId w:val="10"/>
              </w:numPr>
            </w:pPr>
            <w:r w:rsidRPr="007B45C0">
              <w:t>uvede složení měřidel a principy práce s těmito měřidly</w:t>
            </w:r>
          </w:p>
        </w:tc>
      </w:tr>
      <w:tr w:rsidR="00F1672E" w:rsidRPr="007B45C0" w14:paraId="2177341A" w14:textId="77777777" w:rsidTr="00660671">
        <w:tc>
          <w:tcPr>
            <w:tcW w:w="3750" w:type="dxa"/>
            <w:tcBorders>
              <w:top w:val="nil"/>
              <w:left w:val="single" w:sz="4" w:space="0" w:color="auto"/>
              <w:bottom w:val="single" w:sz="4" w:space="0" w:color="auto"/>
              <w:right w:val="single" w:sz="4" w:space="0" w:color="auto"/>
            </w:tcBorders>
          </w:tcPr>
          <w:p w14:paraId="12FCCCCB" w14:textId="77777777" w:rsidR="00F1672E" w:rsidRPr="007B45C0" w:rsidRDefault="00F1672E" w:rsidP="00660671">
            <w:pPr>
              <w:pStyle w:val="svp"/>
              <w:numPr>
                <w:ilvl w:val="0"/>
                <w:numId w:val="10"/>
              </w:numPr>
            </w:pPr>
            <w:r w:rsidRPr="007B45C0">
              <w:t>Moderní metody měření</w:t>
            </w:r>
          </w:p>
        </w:tc>
        <w:tc>
          <w:tcPr>
            <w:tcW w:w="3760" w:type="dxa"/>
            <w:tcBorders>
              <w:top w:val="nil"/>
              <w:left w:val="single" w:sz="4" w:space="0" w:color="auto"/>
              <w:bottom w:val="single" w:sz="4" w:space="0" w:color="auto"/>
              <w:right w:val="single" w:sz="4" w:space="0" w:color="auto"/>
            </w:tcBorders>
          </w:tcPr>
          <w:p w14:paraId="074948B6" w14:textId="77777777" w:rsidR="00F1672E" w:rsidRPr="007B45C0" w:rsidRDefault="00F1672E" w:rsidP="00660671">
            <w:pPr>
              <w:pStyle w:val="svp"/>
              <w:numPr>
                <w:ilvl w:val="0"/>
                <w:numId w:val="10"/>
              </w:numPr>
            </w:pPr>
            <w:r w:rsidRPr="007B45C0">
              <w:t>uvede možnosti použití moderních přístrojů při měření rozměrů</w:t>
            </w:r>
          </w:p>
        </w:tc>
      </w:tr>
      <w:tr w:rsidR="00F1672E" w:rsidRPr="007B45C0" w14:paraId="7E835035" w14:textId="77777777" w:rsidTr="00660671">
        <w:tc>
          <w:tcPr>
            <w:tcW w:w="7510" w:type="dxa"/>
            <w:gridSpan w:val="2"/>
            <w:tcBorders>
              <w:top w:val="single" w:sz="4" w:space="0" w:color="auto"/>
            </w:tcBorders>
          </w:tcPr>
          <w:p w14:paraId="751695F2" w14:textId="00EC40E6" w:rsidR="00F1672E" w:rsidRPr="007B45C0" w:rsidRDefault="000F3E95" w:rsidP="0082756E">
            <w:pPr>
              <w:pStyle w:val="svp"/>
            </w:pPr>
            <w:r w:rsidRPr="007B45C0">
              <w:t xml:space="preserve">Počet hodin: </w:t>
            </w:r>
            <w:r w:rsidR="0082756E" w:rsidRPr="007B45C0">
              <w:t>5</w:t>
            </w:r>
          </w:p>
        </w:tc>
      </w:tr>
    </w:tbl>
    <w:p w14:paraId="0EA905A8"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7F04A021" w14:textId="77777777" w:rsidTr="00660671">
        <w:tc>
          <w:tcPr>
            <w:tcW w:w="3750" w:type="dxa"/>
            <w:tcBorders>
              <w:bottom w:val="single" w:sz="4" w:space="0" w:color="auto"/>
            </w:tcBorders>
          </w:tcPr>
          <w:p w14:paraId="054AB003" w14:textId="77777777" w:rsidR="00F1672E" w:rsidRPr="007B45C0" w:rsidRDefault="00F1672E" w:rsidP="00204793">
            <w:pPr>
              <w:pStyle w:val="svp"/>
              <w:numPr>
                <w:ilvl w:val="0"/>
                <w:numId w:val="61"/>
              </w:numPr>
            </w:pPr>
            <w:r w:rsidRPr="007B45C0">
              <w:t xml:space="preserve">Teorie obrábění </w:t>
            </w:r>
          </w:p>
        </w:tc>
        <w:tc>
          <w:tcPr>
            <w:tcW w:w="3760" w:type="dxa"/>
            <w:tcBorders>
              <w:bottom w:val="single" w:sz="4" w:space="0" w:color="auto"/>
            </w:tcBorders>
          </w:tcPr>
          <w:p w14:paraId="1D4F1C7D" w14:textId="77777777" w:rsidR="00F1672E" w:rsidRPr="007B45C0" w:rsidRDefault="00F1672E" w:rsidP="00660671">
            <w:pPr>
              <w:pStyle w:val="svp"/>
            </w:pPr>
            <w:r w:rsidRPr="007B45C0">
              <w:t xml:space="preserve">Žák: </w:t>
            </w:r>
          </w:p>
        </w:tc>
      </w:tr>
      <w:tr w:rsidR="00F1672E" w:rsidRPr="007B45C0" w14:paraId="1E3C884E" w14:textId="77777777" w:rsidTr="00660671">
        <w:tc>
          <w:tcPr>
            <w:tcW w:w="3750" w:type="dxa"/>
            <w:tcBorders>
              <w:top w:val="single" w:sz="4" w:space="0" w:color="auto"/>
              <w:left w:val="single" w:sz="4" w:space="0" w:color="auto"/>
              <w:bottom w:val="nil"/>
              <w:right w:val="single" w:sz="4" w:space="0" w:color="auto"/>
            </w:tcBorders>
          </w:tcPr>
          <w:p w14:paraId="6F7FFF15" w14:textId="77777777" w:rsidR="00F1672E" w:rsidRPr="007B45C0" w:rsidRDefault="00F1672E" w:rsidP="00660671">
            <w:pPr>
              <w:pStyle w:val="svp"/>
              <w:numPr>
                <w:ilvl w:val="0"/>
                <w:numId w:val="10"/>
              </w:numPr>
            </w:pPr>
            <w:r w:rsidRPr="007B45C0">
              <w:t xml:space="preserve">Teorie obrábění </w:t>
            </w:r>
          </w:p>
        </w:tc>
        <w:tc>
          <w:tcPr>
            <w:tcW w:w="3760" w:type="dxa"/>
            <w:tcBorders>
              <w:top w:val="single" w:sz="4" w:space="0" w:color="auto"/>
              <w:left w:val="single" w:sz="4" w:space="0" w:color="auto"/>
              <w:bottom w:val="nil"/>
              <w:right w:val="single" w:sz="4" w:space="0" w:color="auto"/>
            </w:tcBorders>
          </w:tcPr>
          <w:p w14:paraId="1C69B474" w14:textId="77777777" w:rsidR="00F1672E" w:rsidRPr="007B45C0" w:rsidRDefault="00F1672E" w:rsidP="00660671">
            <w:pPr>
              <w:pStyle w:val="svp"/>
              <w:numPr>
                <w:ilvl w:val="0"/>
                <w:numId w:val="10"/>
              </w:numPr>
            </w:pPr>
            <w:r w:rsidRPr="007B45C0">
              <w:t>charakterizuje základní technologie strojního obrábění, používané nástroje, nářadí a pomůcky</w:t>
            </w:r>
          </w:p>
        </w:tc>
      </w:tr>
      <w:tr w:rsidR="00F1672E" w:rsidRPr="007B45C0" w14:paraId="5806736D" w14:textId="77777777" w:rsidTr="00660671">
        <w:tc>
          <w:tcPr>
            <w:tcW w:w="3750" w:type="dxa"/>
            <w:tcBorders>
              <w:top w:val="nil"/>
              <w:left w:val="single" w:sz="4" w:space="0" w:color="auto"/>
              <w:bottom w:val="nil"/>
              <w:right w:val="single" w:sz="4" w:space="0" w:color="auto"/>
            </w:tcBorders>
          </w:tcPr>
          <w:p w14:paraId="1345DABA" w14:textId="77777777" w:rsidR="00F1672E" w:rsidRPr="007B45C0" w:rsidRDefault="00F1672E" w:rsidP="00660671">
            <w:pPr>
              <w:pStyle w:val="svp"/>
              <w:numPr>
                <w:ilvl w:val="0"/>
                <w:numId w:val="10"/>
              </w:numPr>
            </w:pPr>
            <w:r w:rsidRPr="007B45C0">
              <w:t>Vznik třísky</w:t>
            </w:r>
          </w:p>
        </w:tc>
        <w:tc>
          <w:tcPr>
            <w:tcW w:w="3760" w:type="dxa"/>
            <w:tcBorders>
              <w:top w:val="nil"/>
              <w:left w:val="single" w:sz="4" w:space="0" w:color="auto"/>
              <w:bottom w:val="nil"/>
              <w:right w:val="single" w:sz="4" w:space="0" w:color="auto"/>
            </w:tcBorders>
          </w:tcPr>
          <w:p w14:paraId="79E4C27F" w14:textId="77777777" w:rsidR="00F1672E" w:rsidRPr="007B45C0" w:rsidRDefault="00F1672E" w:rsidP="00660671">
            <w:pPr>
              <w:pStyle w:val="svp"/>
              <w:numPr>
                <w:ilvl w:val="0"/>
                <w:numId w:val="10"/>
              </w:numPr>
            </w:pPr>
            <w:r w:rsidRPr="007B45C0">
              <w:t>popíše vznik třísky a oblasti plastické deformace</w:t>
            </w:r>
          </w:p>
        </w:tc>
      </w:tr>
      <w:tr w:rsidR="00F1672E" w:rsidRPr="007B45C0" w14:paraId="136E4E5F" w14:textId="77777777" w:rsidTr="00660671">
        <w:tc>
          <w:tcPr>
            <w:tcW w:w="3750" w:type="dxa"/>
            <w:tcBorders>
              <w:top w:val="nil"/>
              <w:left w:val="single" w:sz="4" w:space="0" w:color="auto"/>
              <w:bottom w:val="nil"/>
              <w:right w:val="single" w:sz="4" w:space="0" w:color="auto"/>
            </w:tcBorders>
          </w:tcPr>
          <w:p w14:paraId="0A870F04" w14:textId="77777777" w:rsidR="00F1672E" w:rsidRPr="007B45C0" w:rsidRDefault="00F1672E" w:rsidP="00660671">
            <w:pPr>
              <w:pStyle w:val="svp"/>
              <w:numPr>
                <w:ilvl w:val="0"/>
                <w:numId w:val="10"/>
              </w:numPr>
            </w:pPr>
            <w:r w:rsidRPr="007B45C0">
              <w:t>Řezný klín, geometrie řezného nástroje</w:t>
            </w:r>
          </w:p>
        </w:tc>
        <w:tc>
          <w:tcPr>
            <w:tcW w:w="3760" w:type="dxa"/>
            <w:tcBorders>
              <w:top w:val="nil"/>
              <w:left w:val="single" w:sz="4" w:space="0" w:color="auto"/>
              <w:bottom w:val="nil"/>
              <w:right w:val="single" w:sz="4" w:space="0" w:color="auto"/>
            </w:tcBorders>
          </w:tcPr>
          <w:p w14:paraId="7A57CDF0" w14:textId="77777777" w:rsidR="00F1672E" w:rsidRPr="007B45C0" w:rsidRDefault="00F1672E" w:rsidP="00660671">
            <w:pPr>
              <w:pStyle w:val="svp"/>
              <w:numPr>
                <w:ilvl w:val="0"/>
                <w:numId w:val="10"/>
              </w:numPr>
            </w:pPr>
            <w:r w:rsidRPr="007B45C0">
              <w:t>uvede jednotlivé úhly řezných nástrojů</w:t>
            </w:r>
          </w:p>
          <w:p w14:paraId="158466F4" w14:textId="77777777" w:rsidR="00F1672E" w:rsidRPr="007B45C0" w:rsidRDefault="00F1672E" w:rsidP="00660671">
            <w:pPr>
              <w:pStyle w:val="svp"/>
              <w:numPr>
                <w:ilvl w:val="0"/>
                <w:numId w:val="10"/>
              </w:numPr>
            </w:pPr>
            <w:r w:rsidRPr="007B45C0">
              <w:t>popíše vznik řezného klínu při vniknutí nástroje do materiálu</w:t>
            </w:r>
          </w:p>
        </w:tc>
      </w:tr>
      <w:tr w:rsidR="00F1672E" w:rsidRPr="007B45C0" w14:paraId="2936F175" w14:textId="77777777" w:rsidTr="00660671">
        <w:tc>
          <w:tcPr>
            <w:tcW w:w="3750" w:type="dxa"/>
            <w:tcBorders>
              <w:top w:val="nil"/>
              <w:left w:val="single" w:sz="4" w:space="0" w:color="auto"/>
              <w:bottom w:val="nil"/>
              <w:right w:val="single" w:sz="4" w:space="0" w:color="auto"/>
            </w:tcBorders>
          </w:tcPr>
          <w:p w14:paraId="09C1610A" w14:textId="77777777" w:rsidR="00F1672E" w:rsidRPr="007B45C0" w:rsidRDefault="00F1672E" w:rsidP="00660671">
            <w:pPr>
              <w:pStyle w:val="svp"/>
              <w:numPr>
                <w:ilvl w:val="0"/>
                <w:numId w:val="10"/>
              </w:numPr>
            </w:pPr>
            <w:r w:rsidRPr="007B45C0">
              <w:t>Základní pohyby při obrábění - hlavní a vedlejší, sdružené, řezné rychlosti, druhy ploch</w:t>
            </w:r>
          </w:p>
        </w:tc>
        <w:tc>
          <w:tcPr>
            <w:tcW w:w="3760" w:type="dxa"/>
            <w:tcBorders>
              <w:top w:val="nil"/>
              <w:left w:val="single" w:sz="4" w:space="0" w:color="auto"/>
              <w:bottom w:val="nil"/>
              <w:right w:val="single" w:sz="4" w:space="0" w:color="auto"/>
            </w:tcBorders>
          </w:tcPr>
          <w:p w14:paraId="5AB47DE5" w14:textId="77777777" w:rsidR="00F1672E" w:rsidRPr="007B45C0" w:rsidRDefault="00F1672E" w:rsidP="00660671">
            <w:pPr>
              <w:pStyle w:val="svp"/>
              <w:numPr>
                <w:ilvl w:val="0"/>
                <w:numId w:val="10"/>
              </w:numPr>
            </w:pPr>
            <w:r w:rsidRPr="007B45C0">
              <w:t xml:space="preserve">uvede hlavní a vedlejší pohyby při obrábění </w:t>
            </w:r>
          </w:p>
          <w:p w14:paraId="594E9C0C" w14:textId="77777777" w:rsidR="00F1672E" w:rsidRPr="007B45C0" w:rsidRDefault="00F1672E" w:rsidP="00660671">
            <w:pPr>
              <w:pStyle w:val="svp"/>
              <w:numPr>
                <w:ilvl w:val="0"/>
                <w:numId w:val="10"/>
              </w:numPr>
            </w:pPr>
            <w:r w:rsidRPr="007B45C0">
              <w:t>vyjmenuje základní řezné podmínky pro obrábění</w:t>
            </w:r>
          </w:p>
          <w:p w14:paraId="37C55ABE" w14:textId="77777777" w:rsidR="00F1672E" w:rsidRPr="007B45C0" w:rsidRDefault="00F1672E" w:rsidP="00660671">
            <w:pPr>
              <w:pStyle w:val="svp"/>
              <w:numPr>
                <w:ilvl w:val="0"/>
                <w:numId w:val="10"/>
              </w:numPr>
            </w:pPr>
            <w:r w:rsidRPr="007B45C0">
              <w:lastRenderedPageBreak/>
              <w:t>určí druhy ploch- plocha upínací, obráběná a obrobená</w:t>
            </w:r>
          </w:p>
        </w:tc>
      </w:tr>
      <w:tr w:rsidR="00F1672E" w:rsidRPr="007B45C0" w14:paraId="27FED767" w14:textId="77777777" w:rsidTr="00660671">
        <w:tc>
          <w:tcPr>
            <w:tcW w:w="3750" w:type="dxa"/>
            <w:tcBorders>
              <w:top w:val="nil"/>
              <w:left w:val="single" w:sz="4" w:space="0" w:color="auto"/>
              <w:bottom w:val="nil"/>
              <w:right w:val="single" w:sz="4" w:space="0" w:color="auto"/>
            </w:tcBorders>
          </w:tcPr>
          <w:p w14:paraId="3BD9E574" w14:textId="77777777" w:rsidR="00F1672E" w:rsidRPr="007B45C0" w:rsidRDefault="00F1672E" w:rsidP="00660671">
            <w:pPr>
              <w:pStyle w:val="svp"/>
              <w:numPr>
                <w:ilvl w:val="0"/>
                <w:numId w:val="10"/>
              </w:numPr>
            </w:pPr>
            <w:r w:rsidRPr="007B45C0">
              <w:lastRenderedPageBreak/>
              <w:t xml:space="preserve">Třískové obrábění na konvenčních strojích </w:t>
            </w:r>
          </w:p>
        </w:tc>
        <w:tc>
          <w:tcPr>
            <w:tcW w:w="3760" w:type="dxa"/>
            <w:tcBorders>
              <w:top w:val="nil"/>
              <w:left w:val="single" w:sz="4" w:space="0" w:color="auto"/>
              <w:bottom w:val="nil"/>
              <w:right w:val="single" w:sz="4" w:space="0" w:color="auto"/>
            </w:tcBorders>
          </w:tcPr>
          <w:p w14:paraId="314465B6" w14:textId="77777777" w:rsidR="00F1672E" w:rsidRPr="007B45C0" w:rsidRDefault="00F1672E" w:rsidP="00660671">
            <w:pPr>
              <w:pStyle w:val="svp"/>
              <w:numPr>
                <w:ilvl w:val="0"/>
                <w:numId w:val="10"/>
              </w:numPr>
            </w:pPr>
            <w:r w:rsidRPr="007B45C0">
              <w:t>uvede technologické možnosti běžných druhů obráběcích strojů-soustruh, frézka, vrtačka, bruska</w:t>
            </w:r>
          </w:p>
        </w:tc>
      </w:tr>
      <w:tr w:rsidR="00F1672E" w:rsidRPr="007B45C0" w14:paraId="02F8A9E7" w14:textId="77777777" w:rsidTr="00660671">
        <w:tc>
          <w:tcPr>
            <w:tcW w:w="3750" w:type="dxa"/>
            <w:tcBorders>
              <w:top w:val="nil"/>
              <w:left w:val="single" w:sz="4" w:space="0" w:color="auto"/>
              <w:bottom w:val="nil"/>
              <w:right w:val="single" w:sz="4" w:space="0" w:color="auto"/>
            </w:tcBorders>
          </w:tcPr>
          <w:p w14:paraId="769A4D8D" w14:textId="77777777" w:rsidR="00F1672E" w:rsidRPr="007B45C0" w:rsidRDefault="00F1672E" w:rsidP="00660671">
            <w:pPr>
              <w:pStyle w:val="svp"/>
              <w:numPr>
                <w:ilvl w:val="0"/>
                <w:numId w:val="10"/>
              </w:numPr>
            </w:pPr>
            <w:r w:rsidRPr="007B45C0">
              <w:t>Upínání nástrojů a obrobků</w:t>
            </w:r>
          </w:p>
        </w:tc>
        <w:tc>
          <w:tcPr>
            <w:tcW w:w="3760" w:type="dxa"/>
            <w:tcBorders>
              <w:top w:val="nil"/>
              <w:left w:val="single" w:sz="4" w:space="0" w:color="auto"/>
              <w:bottom w:val="nil"/>
              <w:right w:val="single" w:sz="4" w:space="0" w:color="auto"/>
            </w:tcBorders>
          </w:tcPr>
          <w:p w14:paraId="189E10D6" w14:textId="77777777" w:rsidR="00F1672E" w:rsidRPr="007B45C0" w:rsidRDefault="00F1672E" w:rsidP="00660671">
            <w:pPr>
              <w:pStyle w:val="svp"/>
              <w:numPr>
                <w:ilvl w:val="0"/>
                <w:numId w:val="10"/>
              </w:numPr>
            </w:pPr>
            <w:r w:rsidRPr="007B45C0">
              <w:t>uvede způsoby upínání do vrtací hlavičky, kleštiny, nožové hlavy, universálního sklíčidla, s oporou koníku, pružné hroty, mezi hroty, na otočný stůl, do vřetene a ostatní možné způsoby upínání nástrojů a obrobků</w:t>
            </w:r>
          </w:p>
        </w:tc>
      </w:tr>
      <w:tr w:rsidR="00F1672E" w:rsidRPr="007B45C0" w14:paraId="450A74A9" w14:textId="77777777" w:rsidTr="00660671">
        <w:tc>
          <w:tcPr>
            <w:tcW w:w="3750" w:type="dxa"/>
            <w:tcBorders>
              <w:top w:val="nil"/>
              <w:left w:val="single" w:sz="4" w:space="0" w:color="auto"/>
              <w:bottom w:val="nil"/>
              <w:right w:val="single" w:sz="4" w:space="0" w:color="auto"/>
            </w:tcBorders>
          </w:tcPr>
          <w:p w14:paraId="189AB353" w14:textId="77777777" w:rsidR="00F1672E" w:rsidRPr="007B45C0" w:rsidRDefault="00F1672E" w:rsidP="00660671">
            <w:pPr>
              <w:pStyle w:val="svp"/>
              <w:numPr>
                <w:ilvl w:val="0"/>
                <w:numId w:val="10"/>
              </w:numPr>
            </w:pPr>
            <w:r w:rsidRPr="007B45C0">
              <w:t>Chlazení a mazání při jednotlivých způsobech konvenčního obrábění</w:t>
            </w:r>
          </w:p>
        </w:tc>
        <w:tc>
          <w:tcPr>
            <w:tcW w:w="3760" w:type="dxa"/>
            <w:tcBorders>
              <w:top w:val="nil"/>
              <w:left w:val="single" w:sz="4" w:space="0" w:color="auto"/>
              <w:bottom w:val="nil"/>
              <w:right w:val="single" w:sz="4" w:space="0" w:color="auto"/>
            </w:tcBorders>
          </w:tcPr>
          <w:p w14:paraId="01DE37AC" w14:textId="77777777" w:rsidR="00F1672E" w:rsidRPr="007B45C0" w:rsidRDefault="00F1672E" w:rsidP="00660671">
            <w:pPr>
              <w:pStyle w:val="svp"/>
              <w:numPr>
                <w:ilvl w:val="0"/>
                <w:numId w:val="10"/>
              </w:numPr>
            </w:pPr>
            <w:r w:rsidRPr="007B45C0">
              <w:t>uvede způsoby chlazení – kapalinové, na sucho, vzduchem pro jednotlivé typy materiálů</w:t>
            </w:r>
          </w:p>
        </w:tc>
      </w:tr>
      <w:tr w:rsidR="00F1672E" w:rsidRPr="007B45C0" w14:paraId="3E0E075F" w14:textId="77777777" w:rsidTr="00660671">
        <w:tc>
          <w:tcPr>
            <w:tcW w:w="3750" w:type="dxa"/>
            <w:tcBorders>
              <w:top w:val="nil"/>
              <w:left w:val="single" w:sz="4" w:space="0" w:color="auto"/>
              <w:bottom w:val="nil"/>
              <w:right w:val="single" w:sz="4" w:space="0" w:color="auto"/>
            </w:tcBorders>
          </w:tcPr>
          <w:p w14:paraId="3D2A538F" w14:textId="77777777" w:rsidR="00F1672E" w:rsidRPr="007B45C0" w:rsidRDefault="00F1672E" w:rsidP="00660671">
            <w:pPr>
              <w:pStyle w:val="svp"/>
              <w:numPr>
                <w:ilvl w:val="0"/>
                <w:numId w:val="10"/>
              </w:numPr>
            </w:pPr>
            <w:r w:rsidRPr="007B45C0">
              <w:t>Základy vrtání – stroje, nástroje, upínání, řezné podmínky, základní práce při vrtání</w:t>
            </w:r>
            <w:r w:rsidR="0082756E" w:rsidRPr="007B45C0">
              <w:t>, řezání vnitřních a vnějších závitů</w:t>
            </w:r>
          </w:p>
        </w:tc>
        <w:tc>
          <w:tcPr>
            <w:tcW w:w="3760" w:type="dxa"/>
            <w:tcBorders>
              <w:top w:val="nil"/>
              <w:left w:val="single" w:sz="4" w:space="0" w:color="auto"/>
              <w:bottom w:val="nil"/>
              <w:right w:val="single" w:sz="4" w:space="0" w:color="auto"/>
            </w:tcBorders>
          </w:tcPr>
          <w:p w14:paraId="1BD46F77" w14:textId="77777777" w:rsidR="00F1672E" w:rsidRPr="007B45C0" w:rsidRDefault="00F1672E" w:rsidP="00660671">
            <w:pPr>
              <w:pStyle w:val="svp"/>
              <w:numPr>
                <w:ilvl w:val="0"/>
                <w:numId w:val="10"/>
              </w:numPr>
            </w:pPr>
            <w:r w:rsidRPr="007B45C0">
              <w:t>uvede základní podmínky pro vrtání</w:t>
            </w:r>
          </w:p>
          <w:p w14:paraId="3FC4EBE4" w14:textId="77777777" w:rsidR="00F1672E" w:rsidRPr="007B45C0" w:rsidRDefault="00F1672E" w:rsidP="00660671">
            <w:pPr>
              <w:pStyle w:val="svp"/>
              <w:numPr>
                <w:ilvl w:val="0"/>
                <w:numId w:val="10"/>
              </w:numPr>
            </w:pPr>
            <w:r w:rsidRPr="007B45C0">
              <w:t>popíše stroje, nástroje, upínání, řezné podmínky</w:t>
            </w:r>
            <w:r w:rsidR="0082756E" w:rsidRPr="007B45C0">
              <w:t>, technologii řezání závitů</w:t>
            </w:r>
          </w:p>
          <w:p w14:paraId="009A647F" w14:textId="77777777" w:rsidR="00F1672E" w:rsidRPr="007B45C0" w:rsidRDefault="00F1672E" w:rsidP="00660671">
            <w:pPr>
              <w:pStyle w:val="svp"/>
              <w:numPr>
                <w:ilvl w:val="0"/>
                <w:numId w:val="10"/>
              </w:numPr>
            </w:pPr>
            <w:r w:rsidRPr="007B45C0">
              <w:t>pracuje se STR tabulkami</w:t>
            </w:r>
          </w:p>
        </w:tc>
      </w:tr>
      <w:tr w:rsidR="00F1672E" w:rsidRPr="007B45C0" w14:paraId="7A38E4AA" w14:textId="77777777" w:rsidTr="00660671">
        <w:tc>
          <w:tcPr>
            <w:tcW w:w="3750" w:type="dxa"/>
            <w:tcBorders>
              <w:top w:val="nil"/>
              <w:left w:val="single" w:sz="4" w:space="0" w:color="auto"/>
              <w:bottom w:val="nil"/>
              <w:right w:val="single" w:sz="4" w:space="0" w:color="auto"/>
            </w:tcBorders>
          </w:tcPr>
          <w:p w14:paraId="3B3D99EF" w14:textId="77777777" w:rsidR="00F1672E" w:rsidRPr="007B45C0" w:rsidRDefault="00F1672E" w:rsidP="00660671">
            <w:pPr>
              <w:pStyle w:val="svp"/>
              <w:numPr>
                <w:ilvl w:val="0"/>
                <w:numId w:val="10"/>
              </w:numPr>
            </w:pPr>
            <w:r w:rsidRPr="007B45C0">
              <w:t>Základy soustružení – stroje, nástroje, upínání, řezné podmínky, základní práce při soustružení</w:t>
            </w:r>
          </w:p>
        </w:tc>
        <w:tc>
          <w:tcPr>
            <w:tcW w:w="3760" w:type="dxa"/>
            <w:tcBorders>
              <w:top w:val="nil"/>
              <w:left w:val="single" w:sz="4" w:space="0" w:color="auto"/>
              <w:bottom w:val="nil"/>
              <w:right w:val="single" w:sz="4" w:space="0" w:color="auto"/>
            </w:tcBorders>
          </w:tcPr>
          <w:p w14:paraId="454743A2" w14:textId="77777777" w:rsidR="00F1672E" w:rsidRPr="007B45C0" w:rsidRDefault="00F1672E" w:rsidP="00660671">
            <w:pPr>
              <w:pStyle w:val="svp"/>
              <w:numPr>
                <w:ilvl w:val="0"/>
                <w:numId w:val="10"/>
              </w:numPr>
            </w:pPr>
            <w:r w:rsidRPr="007B45C0">
              <w:t>uvede základní podmínky pro soustružení</w:t>
            </w:r>
          </w:p>
          <w:p w14:paraId="59FA8793" w14:textId="77777777" w:rsidR="00F1672E" w:rsidRPr="007B45C0" w:rsidRDefault="00F1672E" w:rsidP="00660671">
            <w:pPr>
              <w:pStyle w:val="svp"/>
              <w:numPr>
                <w:ilvl w:val="0"/>
                <w:numId w:val="10"/>
              </w:numPr>
            </w:pPr>
            <w:r w:rsidRPr="007B45C0">
              <w:t>popíše stroje, nástroje, upínání, řezné podmínky</w:t>
            </w:r>
          </w:p>
          <w:p w14:paraId="7B2FF78D" w14:textId="77777777" w:rsidR="00F1672E" w:rsidRPr="007B45C0" w:rsidRDefault="00F1672E" w:rsidP="00660671">
            <w:pPr>
              <w:pStyle w:val="svp"/>
              <w:numPr>
                <w:ilvl w:val="0"/>
                <w:numId w:val="10"/>
              </w:numPr>
            </w:pPr>
            <w:r w:rsidRPr="007B45C0">
              <w:t>pracuje se STR tabulkami</w:t>
            </w:r>
          </w:p>
        </w:tc>
      </w:tr>
      <w:tr w:rsidR="00F1672E" w:rsidRPr="007B45C0" w14:paraId="591A6316" w14:textId="77777777" w:rsidTr="00660671">
        <w:tc>
          <w:tcPr>
            <w:tcW w:w="3750" w:type="dxa"/>
            <w:tcBorders>
              <w:top w:val="nil"/>
              <w:left w:val="single" w:sz="4" w:space="0" w:color="auto"/>
              <w:bottom w:val="nil"/>
              <w:right w:val="single" w:sz="4" w:space="0" w:color="auto"/>
            </w:tcBorders>
          </w:tcPr>
          <w:p w14:paraId="73A9451E" w14:textId="77777777" w:rsidR="00F1672E" w:rsidRPr="007B45C0" w:rsidRDefault="00F1672E" w:rsidP="00660671">
            <w:pPr>
              <w:pStyle w:val="svp"/>
              <w:numPr>
                <w:ilvl w:val="0"/>
                <w:numId w:val="10"/>
              </w:numPr>
            </w:pPr>
            <w:r w:rsidRPr="007B45C0">
              <w:t>Základy frézování – stroje, nástroje, upínání, řezné podmínky, základní práce při frézování</w:t>
            </w:r>
          </w:p>
        </w:tc>
        <w:tc>
          <w:tcPr>
            <w:tcW w:w="3760" w:type="dxa"/>
            <w:tcBorders>
              <w:top w:val="nil"/>
              <w:left w:val="single" w:sz="4" w:space="0" w:color="auto"/>
              <w:bottom w:val="nil"/>
              <w:right w:val="single" w:sz="4" w:space="0" w:color="auto"/>
            </w:tcBorders>
          </w:tcPr>
          <w:p w14:paraId="3FCD7760" w14:textId="77777777" w:rsidR="00F1672E" w:rsidRPr="007B45C0" w:rsidRDefault="00F1672E" w:rsidP="00660671">
            <w:pPr>
              <w:pStyle w:val="svp"/>
              <w:numPr>
                <w:ilvl w:val="0"/>
                <w:numId w:val="10"/>
              </w:numPr>
            </w:pPr>
            <w:r w:rsidRPr="007B45C0">
              <w:t>uvede základní podmínky pro frézování</w:t>
            </w:r>
          </w:p>
          <w:p w14:paraId="486971DF" w14:textId="77777777" w:rsidR="00F1672E" w:rsidRPr="007B45C0" w:rsidRDefault="00F1672E" w:rsidP="00660671">
            <w:pPr>
              <w:pStyle w:val="svp"/>
              <w:numPr>
                <w:ilvl w:val="0"/>
                <w:numId w:val="10"/>
              </w:numPr>
            </w:pPr>
            <w:r w:rsidRPr="007B45C0">
              <w:t>popíše stroje, nástroje, upínání, řezné podmínky</w:t>
            </w:r>
          </w:p>
          <w:p w14:paraId="1042433E" w14:textId="77777777" w:rsidR="00F1672E" w:rsidRPr="007B45C0" w:rsidRDefault="00F1672E" w:rsidP="00660671">
            <w:pPr>
              <w:pStyle w:val="svp"/>
              <w:numPr>
                <w:ilvl w:val="0"/>
                <w:numId w:val="10"/>
              </w:numPr>
            </w:pPr>
            <w:r w:rsidRPr="007B45C0">
              <w:t>pracuje se STR tabulkami</w:t>
            </w:r>
          </w:p>
        </w:tc>
      </w:tr>
      <w:tr w:rsidR="00F1672E" w:rsidRPr="007B45C0" w14:paraId="2241C86B" w14:textId="77777777" w:rsidTr="00660671">
        <w:tc>
          <w:tcPr>
            <w:tcW w:w="3750" w:type="dxa"/>
            <w:tcBorders>
              <w:top w:val="nil"/>
              <w:left w:val="single" w:sz="4" w:space="0" w:color="auto"/>
              <w:bottom w:val="single" w:sz="4" w:space="0" w:color="auto"/>
              <w:right w:val="single" w:sz="4" w:space="0" w:color="auto"/>
            </w:tcBorders>
          </w:tcPr>
          <w:p w14:paraId="64581A5B" w14:textId="77777777" w:rsidR="00F1672E" w:rsidRPr="007B45C0" w:rsidRDefault="00F1672E" w:rsidP="00660671">
            <w:pPr>
              <w:pStyle w:val="svp"/>
              <w:numPr>
                <w:ilvl w:val="0"/>
                <w:numId w:val="10"/>
              </w:numPr>
            </w:pPr>
            <w:r w:rsidRPr="007B45C0">
              <w:t>Základy broušení – stroje, nástroje, upínání, řezné podmínky</w:t>
            </w:r>
          </w:p>
        </w:tc>
        <w:tc>
          <w:tcPr>
            <w:tcW w:w="3760" w:type="dxa"/>
            <w:tcBorders>
              <w:top w:val="nil"/>
              <w:left w:val="single" w:sz="4" w:space="0" w:color="auto"/>
              <w:bottom w:val="single" w:sz="4" w:space="0" w:color="auto"/>
              <w:right w:val="single" w:sz="4" w:space="0" w:color="auto"/>
            </w:tcBorders>
          </w:tcPr>
          <w:p w14:paraId="22F80D52" w14:textId="77777777" w:rsidR="00F1672E" w:rsidRPr="007B45C0" w:rsidRDefault="00F1672E" w:rsidP="00660671">
            <w:pPr>
              <w:pStyle w:val="svp"/>
              <w:numPr>
                <w:ilvl w:val="0"/>
                <w:numId w:val="10"/>
              </w:numPr>
            </w:pPr>
            <w:r w:rsidRPr="007B45C0">
              <w:t>uvede základní podmínky pro broušení</w:t>
            </w:r>
          </w:p>
          <w:p w14:paraId="2123CAB9" w14:textId="77777777" w:rsidR="00F1672E" w:rsidRPr="007B45C0" w:rsidRDefault="00F1672E" w:rsidP="00660671">
            <w:pPr>
              <w:pStyle w:val="svp"/>
              <w:numPr>
                <w:ilvl w:val="0"/>
                <w:numId w:val="10"/>
              </w:numPr>
            </w:pPr>
            <w:r w:rsidRPr="007B45C0">
              <w:t>popíše stroje, nástroje, upínání, řezné podmínky</w:t>
            </w:r>
          </w:p>
          <w:p w14:paraId="7524DD11" w14:textId="77777777" w:rsidR="00F1672E" w:rsidRPr="007B45C0" w:rsidRDefault="00F1672E" w:rsidP="00660671">
            <w:pPr>
              <w:pStyle w:val="svp"/>
              <w:numPr>
                <w:ilvl w:val="0"/>
                <w:numId w:val="10"/>
              </w:numPr>
            </w:pPr>
            <w:r w:rsidRPr="007B45C0">
              <w:t>pracuje se STR tabulkami</w:t>
            </w:r>
          </w:p>
        </w:tc>
      </w:tr>
      <w:tr w:rsidR="00F1672E" w:rsidRPr="007B45C0" w14:paraId="68DCE3B0" w14:textId="77777777" w:rsidTr="00660671">
        <w:tc>
          <w:tcPr>
            <w:tcW w:w="7510" w:type="dxa"/>
            <w:gridSpan w:val="2"/>
            <w:tcBorders>
              <w:top w:val="single" w:sz="4" w:space="0" w:color="auto"/>
            </w:tcBorders>
          </w:tcPr>
          <w:p w14:paraId="50B2726F" w14:textId="5E5CBA15" w:rsidR="00F1672E" w:rsidRPr="007B45C0" w:rsidRDefault="000F3E95" w:rsidP="0082756E">
            <w:pPr>
              <w:pStyle w:val="svp"/>
            </w:pPr>
            <w:r w:rsidRPr="007B45C0">
              <w:lastRenderedPageBreak/>
              <w:t xml:space="preserve">Počet hodin: </w:t>
            </w:r>
            <w:r w:rsidR="0082756E" w:rsidRPr="007B45C0">
              <w:t>33</w:t>
            </w:r>
          </w:p>
        </w:tc>
      </w:tr>
    </w:tbl>
    <w:p w14:paraId="7D17CF32" w14:textId="77777777" w:rsidR="00F1672E" w:rsidRPr="007B45C0" w:rsidRDefault="00F1672E" w:rsidP="00F1672E">
      <w:pPr>
        <w:pStyle w:val="svp"/>
      </w:pPr>
    </w:p>
    <w:p w14:paraId="15749F76" w14:textId="77777777" w:rsidR="00F1672E" w:rsidRPr="007B45C0" w:rsidRDefault="00F1672E" w:rsidP="00F1672E">
      <w:pPr>
        <w:pStyle w:val="svp"/>
        <w:tabs>
          <w:tab w:val="right" w:pos="7371"/>
        </w:tabs>
      </w:pPr>
      <w:r w:rsidRPr="007B45C0">
        <w:t>2. ročník</w:t>
      </w:r>
      <w:r w:rsidRPr="007B45C0">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704141F9" w14:textId="77777777" w:rsidTr="00660671">
        <w:tc>
          <w:tcPr>
            <w:tcW w:w="3750" w:type="dxa"/>
            <w:tcBorders>
              <w:bottom w:val="single" w:sz="4" w:space="0" w:color="auto"/>
            </w:tcBorders>
          </w:tcPr>
          <w:p w14:paraId="361633BB" w14:textId="77777777" w:rsidR="00F1672E" w:rsidRPr="007B45C0" w:rsidRDefault="00F1672E" w:rsidP="00204793">
            <w:pPr>
              <w:pStyle w:val="svp"/>
              <w:numPr>
                <w:ilvl w:val="0"/>
                <w:numId w:val="61"/>
              </w:numPr>
            </w:pPr>
            <w:r w:rsidRPr="007B45C0">
              <w:t>Třískové obrábění na konvenčních strojích</w:t>
            </w:r>
          </w:p>
        </w:tc>
        <w:tc>
          <w:tcPr>
            <w:tcW w:w="3760" w:type="dxa"/>
            <w:tcBorders>
              <w:bottom w:val="single" w:sz="4" w:space="0" w:color="auto"/>
            </w:tcBorders>
          </w:tcPr>
          <w:p w14:paraId="0CCB59D0" w14:textId="77777777" w:rsidR="00F1672E" w:rsidRPr="007B45C0" w:rsidRDefault="00F1672E" w:rsidP="00660671">
            <w:pPr>
              <w:pStyle w:val="svp"/>
            </w:pPr>
            <w:r w:rsidRPr="007B45C0">
              <w:t xml:space="preserve">Žák: </w:t>
            </w:r>
          </w:p>
        </w:tc>
      </w:tr>
      <w:tr w:rsidR="00F1672E" w:rsidRPr="007B45C0" w14:paraId="39CB5583" w14:textId="77777777" w:rsidTr="00660671">
        <w:tc>
          <w:tcPr>
            <w:tcW w:w="3750" w:type="dxa"/>
            <w:tcBorders>
              <w:top w:val="single" w:sz="4" w:space="0" w:color="auto"/>
              <w:left w:val="single" w:sz="4" w:space="0" w:color="auto"/>
              <w:bottom w:val="nil"/>
              <w:right w:val="single" w:sz="4" w:space="0" w:color="auto"/>
            </w:tcBorders>
          </w:tcPr>
          <w:p w14:paraId="128CDD41" w14:textId="77777777" w:rsidR="00F1672E" w:rsidRPr="007B45C0" w:rsidRDefault="00F1672E" w:rsidP="00660671">
            <w:pPr>
              <w:pStyle w:val="svp"/>
              <w:numPr>
                <w:ilvl w:val="0"/>
                <w:numId w:val="10"/>
              </w:numPr>
            </w:pPr>
            <w:r w:rsidRPr="007B45C0">
              <w:t>Třískové obrábění na konvenčních strojích</w:t>
            </w:r>
          </w:p>
        </w:tc>
        <w:tc>
          <w:tcPr>
            <w:tcW w:w="3760" w:type="dxa"/>
            <w:tcBorders>
              <w:top w:val="single" w:sz="4" w:space="0" w:color="auto"/>
              <w:left w:val="single" w:sz="4" w:space="0" w:color="auto"/>
              <w:bottom w:val="nil"/>
              <w:right w:val="single" w:sz="4" w:space="0" w:color="auto"/>
            </w:tcBorders>
          </w:tcPr>
          <w:p w14:paraId="4110BA64" w14:textId="77777777" w:rsidR="00F1672E" w:rsidRPr="007B45C0" w:rsidRDefault="00F1672E" w:rsidP="00660671">
            <w:pPr>
              <w:pStyle w:val="svp"/>
              <w:numPr>
                <w:ilvl w:val="0"/>
                <w:numId w:val="10"/>
              </w:numPr>
            </w:pPr>
            <w:r w:rsidRPr="007B45C0">
              <w:t>uvede technologické možnosti běžných druhů obráběcích strojů</w:t>
            </w:r>
          </w:p>
        </w:tc>
      </w:tr>
      <w:tr w:rsidR="00F1672E" w:rsidRPr="007B45C0" w14:paraId="0ABED9F4" w14:textId="77777777" w:rsidTr="00660671">
        <w:tc>
          <w:tcPr>
            <w:tcW w:w="3750" w:type="dxa"/>
            <w:tcBorders>
              <w:top w:val="nil"/>
              <w:left w:val="single" w:sz="4" w:space="0" w:color="auto"/>
              <w:bottom w:val="nil"/>
              <w:right w:val="single" w:sz="4" w:space="0" w:color="auto"/>
            </w:tcBorders>
          </w:tcPr>
          <w:p w14:paraId="489C4B7F" w14:textId="77777777" w:rsidR="00F1672E" w:rsidRPr="007B45C0" w:rsidRDefault="00F1672E" w:rsidP="00660671">
            <w:pPr>
              <w:pStyle w:val="svp"/>
              <w:numPr>
                <w:ilvl w:val="0"/>
                <w:numId w:val="10"/>
              </w:numPr>
            </w:pPr>
            <w:r w:rsidRPr="007B45C0">
              <w:t>Soustružení – základy soustružení a jednoduché technologické postupy</w:t>
            </w:r>
          </w:p>
        </w:tc>
        <w:tc>
          <w:tcPr>
            <w:tcW w:w="3760" w:type="dxa"/>
            <w:tcBorders>
              <w:top w:val="nil"/>
              <w:left w:val="single" w:sz="4" w:space="0" w:color="auto"/>
              <w:bottom w:val="nil"/>
              <w:right w:val="single" w:sz="4" w:space="0" w:color="auto"/>
            </w:tcBorders>
          </w:tcPr>
          <w:p w14:paraId="2F0916DD" w14:textId="77777777" w:rsidR="00F1672E" w:rsidRPr="007B45C0" w:rsidRDefault="00F1672E" w:rsidP="00660671">
            <w:pPr>
              <w:pStyle w:val="svp"/>
              <w:numPr>
                <w:ilvl w:val="0"/>
                <w:numId w:val="10"/>
              </w:numPr>
            </w:pPr>
            <w:r w:rsidRPr="007B45C0">
              <w:t>vysvětlí hlavní a vedlejší pohyby při soustružení, kinematiku pohybů jednotlivých částí soustruhu</w:t>
            </w:r>
          </w:p>
        </w:tc>
      </w:tr>
      <w:tr w:rsidR="00F1672E" w:rsidRPr="007B45C0" w14:paraId="20730BCF" w14:textId="77777777" w:rsidTr="00660671">
        <w:tc>
          <w:tcPr>
            <w:tcW w:w="3750" w:type="dxa"/>
            <w:tcBorders>
              <w:top w:val="nil"/>
              <w:left w:val="single" w:sz="4" w:space="0" w:color="auto"/>
              <w:bottom w:val="nil"/>
              <w:right w:val="single" w:sz="4" w:space="0" w:color="auto"/>
            </w:tcBorders>
          </w:tcPr>
          <w:p w14:paraId="56BC2BEC" w14:textId="77777777" w:rsidR="00F1672E" w:rsidRPr="007B45C0" w:rsidRDefault="00F1672E" w:rsidP="00660671">
            <w:pPr>
              <w:pStyle w:val="svp"/>
              <w:numPr>
                <w:ilvl w:val="0"/>
                <w:numId w:val="10"/>
              </w:numPr>
            </w:pPr>
            <w:r w:rsidRPr="007B45C0">
              <w:t xml:space="preserve">Základní druhy soustruhů, hlavní části, geometrie soustružnického nože, upínání </w:t>
            </w:r>
          </w:p>
        </w:tc>
        <w:tc>
          <w:tcPr>
            <w:tcW w:w="3760" w:type="dxa"/>
            <w:tcBorders>
              <w:top w:val="nil"/>
              <w:left w:val="single" w:sz="4" w:space="0" w:color="auto"/>
              <w:bottom w:val="nil"/>
              <w:right w:val="single" w:sz="4" w:space="0" w:color="auto"/>
            </w:tcBorders>
          </w:tcPr>
          <w:p w14:paraId="0BEDE51D" w14:textId="77777777" w:rsidR="00F1672E" w:rsidRPr="007B45C0" w:rsidRDefault="00F1672E" w:rsidP="00660671">
            <w:pPr>
              <w:pStyle w:val="svp"/>
              <w:numPr>
                <w:ilvl w:val="0"/>
                <w:numId w:val="10"/>
              </w:numPr>
            </w:pPr>
            <w:r w:rsidRPr="007B45C0">
              <w:t>rozlišuje soustruhy - universální, hrotový, karusel, automat, poloautomat, soustružnická obráběcí centra</w:t>
            </w:r>
          </w:p>
          <w:p w14:paraId="407B3DFC" w14:textId="77777777" w:rsidR="00F1672E" w:rsidRPr="007B45C0" w:rsidRDefault="00F1672E" w:rsidP="00660671">
            <w:pPr>
              <w:pStyle w:val="svp"/>
              <w:numPr>
                <w:ilvl w:val="0"/>
                <w:numId w:val="10"/>
              </w:numPr>
            </w:pPr>
            <w:r w:rsidRPr="007B45C0">
              <w:t>uvede druhy a geometrii řezných nástrojů (úhel čela, břitu, hřbetu, ostří, špičky nože)</w:t>
            </w:r>
          </w:p>
          <w:p w14:paraId="5305CC14" w14:textId="77777777" w:rsidR="00F1672E" w:rsidRPr="007B45C0" w:rsidRDefault="00F1672E" w:rsidP="00660671">
            <w:pPr>
              <w:pStyle w:val="svp"/>
              <w:numPr>
                <w:ilvl w:val="0"/>
                <w:numId w:val="10"/>
              </w:numPr>
            </w:pPr>
            <w:r w:rsidRPr="007B45C0">
              <w:t>popíše vhodné upínání obrobku i nástroje (mezi hroty, universální sklíčidlo, kleština, koník + hrot, nožová hlava)</w:t>
            </w:r>
          </w:p>
        </w:tc>
      </w:tr>
      <w:tr w:rsidR="00F1672E" w:rsidRPr="007B45C0" w14:paraId="787D0A90" w14:textId="77777777" w:rsidTr="00660671">
        <w:tc>
          <w:tcPr>
            <w:tcW w:w="3750" w:type="dxa"/>
            <w:tcBorders>
              <w:top w:val="nil"/>
              <w:left w:val="single" w:sz="4" w:space="0" w:color="auto"/>
              <w:bottom w:val="nil"/>
              <w:right w:val="single" w:sz="4" w:space="0" w:color="auto"/>
            </w:tcBorders>
          </w:tcPr>
          <w:p w14:paraId="7898D74B" w14:textId="77777777" w:rsidR="00F1672E" w:rsidRPr="007B45C0" w:rsidRDefault="00F1672E" w:rsidP="00660671">
            <w:pPr>
              <w:pStyle w:val="svp"/>
              <w:numPr>
                <w:ilvl w:val="0"/>
                <w:numId w:val="10"/>
              </w:numPr>
            </w:pPr>
            <w:r w:rsidRPr="007B45C0">
              <w:t>Řezné podmínky při soustružení, práce s tabulkami, výpočty</w:t>
            </w:r>
          </w:p>
        </w:tc>
        <w:tc>
          <w:tcPr>
            <w:tcW w:w="3760" w:type="dxa"/>
            <w:tcBorders>
              <w:top w:val="nil"/>
              <w:left w:val="single" w:sz="4" w:space="0" w:color="auto"/>
              <w:bottom w:val="nil"/>
              <w:right w:val="single" w:sz="4" w:space="0" w:color="auto"/>
            </w:tcBorders>
          </w:tcPr>
          <w:p w14:paraId="1A8842F2" w14:textId="77777777" w:rsidR="00F1672E" w:rsidRPr="007B45C0" w:rsidRDefault="00F1672E" w:rsidP="00660671">
            <w:pPr>
              <w:pStyle w:val="svp"/>
              <w:numPr>
                <w:ilvl w:val="0"/>
                <w:numId w:val="10"/>
              </w:numPr>
            </w:pPr>
            <w:r w:rsidRPr="007B45C0">
              <w:t>pomocí tabulek a výpočtů určí řezné podmínky pro soustružení</w:t>
            </w:r>
          </w:p>
        </w:tc>
      </w:tr>
      <w:tr w:rsidR="00F1672E" w:rsidRPr="007B45C0" w14:paraId="119EFD0D" w14:textId="77777777" w:rsidTr="00660671">
        <w:tc>
          <w:tcPr>
            <w:tcW w:w="3750" w:type="dxa"/>
            <w:tcBorders>
              <w:top w:val="nil"/>
              <w:left w:val="single" w:sz="4" w:space="0" w:color="auto"/>
              <w:bottom w:val="nil"/>
              <w:right w:val="single" w:sz="4" w:space="0" w:color="auto"/>
            </w:tcBorders>
          </w:tcPr>
          <w:p w14:paraId="700B2F8B" w14:textId="77777777" w:rsidR="00F1672E" w:rsidRPr="007B45C0" w:rsidRDefault="00F1672E" w:rsidP="00660671">
            <w:pPr>
              <w:pStyle w:val="svp"/>
              <w:numPr>
                <w:ilvl w:val="0"/>
                <w:numId w:val="10"/>
              </w:numPr>
            </w:pPr>
            <w:r w:rsidRPr="007B45C0">
              <w:t xml:space="preserve">Soustružení čelních válcových ploch, navrtávání </w:t>
            </w:r>
          </w:p>
        </w:tc>
        <w:tc>
          <w:tcPr>
            <w:tcW w:w="3760" w:type="dxa"/>
            <w:tcBorders>
              <w:top w:val="nil"/>
              <w:left w:val="single" w:sz="4" w:space="0" w:color="auto"/>
              <w:bottom w:val="nil"/>
              <w:right w:val="single" w:sz="4" w:space="0" w:color="auto"/>
            </w:tcBorders>
          </w:tcPr>
          <w:p w14:paraId="782BE3CD" w14:textId="77777777" w:rsidR="00F1672E" w:rsidRPr="007B45C0" w:rsidRDefault="00F1672E" w:rsidP="00660671">
            <w:pPr>
              <w:pStyle w:val="svp"/>
              <w:numPr>
                <w:ilvl w:val="0"/>
                <w:numId w:val="10"/>
              </w:numPr>
            </w:pPr>
            <w:r w:rsidRPr="007B45C0">
              <w:t>popíše zásady soustružení čelních válcových ploch</w:t>
            </w:r>
          </w:p>
          <w:p w14:paraId="46CF1680" w14:textId="77777777" w:rsidR="00F1672E" w:rsidRPr="007B45C0" w:rsidRDefault="00F1672E" w:rsidP="00660671">
            <w:pPr>
              <w:pStyle w:val="svp"/>
              <w:numPr>
                <w:ilvl w:val="0"/>
                <w:numId w:val="10"/>
              </w:numPr>
            </w:pPr>
            <w:r w:rsidRPr="007B45C0">
              <w:t xml:space="preserve">za pomoci tabulek určí použití středících důlků u navrtávání čelních válcových ploch </w:t>
            </w:r>
          </w:p>
        </w:tc>
      </w:tr>
      <w:tr w:rsidR="00F1672E" w:rsidRPr="007B45C0" w14:paraId="1FFA7A29" w14:textId="77777777" w:rsidTr="00660671">
        <w:tc>
          <w:tcPr>
            <w:tcW w:w="3750" w:type="dxa"/>
            <w:tcBorders>
              <w:top w:val="nil"/>
              <w:left w:val="single" w:sz="4" w:space="0" w:color="auto"/>
              <w:bottom w:val="nil"/>
              <w:right w:val="single" w:sz="4" w:space="0" w:color="auto"/>
            </w:tcBorders>
          </w:tcPr>
          <w:p w14:paraId="1B5E9951" w14:textId="77777777" w:rsidR="00F1672E" w:rsidRPr="007B45C0" w:rsidRDefault="00F1672E" w:rsidP="00660671">
            <w:pPr>
              <w:pStyle w:val="svp"/>
              <w:numPr>
                <w:ilvl w:val="0"/>
                <w:numId w:val="10"/>
              </w:numPr>
            </w:pPr>
            <w:r w:rsidRPr="007B45C0">
              <w:t xml:space="preserve">Soustružení vnějších a vnitřních válcových ploch </w:t>
            </w:r>
          </w:p>
        </w:tc>
        <w:tc>
          <w:tcPr>
            <w:tcW w:w="3760" w:type="dxa"/>
            <w:tcBorders>
              <w:top w:val="nil"/>
              <w:left w:val="single" w:sz="4" w:space="0" w:color="auto"/>
              <w:bottom w:val="nil"/>
              <w:right w:val="single" w:sz="4" w:space="0" w:color="auto"/>
            </w:tcBorders>
          </w:tcPr>
          <w:p w14:paraId="172C77BE" w14:textId="77777777" w:rsidR="00F1672E" w:rsidRPr="007B45C0" w:rsidRDefault="00F1672E" w:rsidP="00660671">
            <w:pPr>
              <w:pStyle w:val="svp"/>
              <w:numPr>
                <w:ilvl w:val="0"/>
                <w:numId w:val="10"/>
              </w:numPr>
            </w:pPr>
            <w:r w:rsidRPr="007B45C0">
              <w:t>uvede možnosti soustružení VVP</w:t>
            </w:r>
          </w:p>
        </w:tc>
      </w:tr>
      <w:tr w:rsidR="00F1672E" w:rsidRPr="007B45C0" w14:paraId="1AA74397" w14:textId="77777777" w:rsidTr="00660671">
        <w:tc>
          <w:tcPr>
            <w:tcW w:w="3750" w:type="dxa"/>
            <w:tcBorders>
              <w:top w:val="nil"/>
              <w:left w:val="single" w:sz="4" w:space="0" w:color="auto"/>
              <w:bottom w:val="nil"/>
              <w:right w:val="single" w:sz="4" w:space="0" w:color="auto"/>
            </w:tcBorders>
          </w:tcPr>
          <w:p w14:paraId="672D2AF8" w14:textId="77777777" w:rsidR="00F1672E" w:rsidRPr="007B45C0" w:rsidRDefault="00F1672E" w:rsidP="00660671">
            <w:pPr>
              <w:pStyle w:val="svp"/>
              <w:numPr>
                <w:ilvl w:val="0"/>
                <w:numId w:val="10"/>
              </w:numPr>
            </w:pPr>
            <w:r w:rsidRPr="007B45C0">
              <w:t xml:space="preserve">Soustružení jednoduchých osazených ploch </w:t>
            </w:r>
          </w:p>
        </w:tc>
        <w:tc>
          <w:tcPr>
            <w:tcW w:w="3760" w:type="dxa"/>
            <w:tcBorders>
              <w:top w:val="nil"/>
              <w:left w:val="single" w:sz="4" w:space="0" w:color="auto"/>
              <w:bottom w:val="nil"/>
              <w:right w:val="single" w:sz="4" w:space="0" w:color="auto"/>
            </w:tcBorders>
          </w:tcPr>
          <w:p w14:paraId="4AD64F26" w14:textId="77777777" w:rsidR="00F1672E" w:rsidRPr="007B45C0" w:rsidRDefault="00F1672E" w:rsidP="00660671">
            <w:pPr>
              <w:pStyle w:val="svp"/>
              <w:numPr>
                <w:ilvl w:val="0"/>
                <w:numId w:val="10"/>
              </w:numPr>
            </w:pPr>
            <w:r w:rsidRPr="007B45C0">
              <w:t>uvede způsoby soustružení osazených ploch</w:t>
            </w:r>
          </w:p>
        </w:tc>
      </w:tr>
      <w:tr w:rsidR="00F1672E" w:rsidRPr="007B45C0" w14:paraId="7FB55F94" w14:textId="77777777" w:rsidTr="00660671">
        <w:tc>
          <w:tcPr>
            <w:tcW w:w="3750" w:type="dxa"/>
            <w:tcBorders>
              <w:top w:val="nil"/>
              <w:left w:val="single" w:sz="4" w:space="0" w:color="auto"/>
              <w:bottom w:val="nil"/>
              <w:right w:val="single" w:sz="4" w:space="0" w:color="auto"/>
            </w:tcBorders>
          </w:tcPr>
          <w:p w14:paraId="1DD8C915" w14:textId="77777777" w:rsidR="00F1672E" w:rsidRPr="007B45C0" w:rsidRDefault="00F1672E" w:rsidP="00660671">
            <w:pPr>
              <w:pStyle w:val="svp"/>
              <w:numPr>
                <w:ilvl w:val="0"/>
                <w:numId w:val="10"/>
              </w:numPr>
            </w:pPr>
            <w:r w:rsidRPr="007B45C0">
              <w:t>Technologické postupy</w:t>
            </w:r>
          </w:p>
        </w:tc>
        <w:tc>
          <w:tcPr>
            <w:tcW w:w="3760" w:type="dxa"/>
            <w:tcBorders>
              <w:top w:val="nil"/>
              <w:left w:val="single" w:sz="4" w:space="0" w:color="auto"/>
              <w:bottom w:val="nil"/>
              <w:right w:val="single" w:sz="4" w:space="0" w:color="auto"/>
            </w:tcBorders>
          </w:tcPr>
          <w:p w14:paraId="20A6DA36" w14:textId="77777777" w:rsidR="00F1672E" w:rsidRPr="007B45C0" w:rsidRDefault="00F1672E" w:rsidP="00660671">
            <w:pPr>
              <w:pStyle w:val="svp"/>
              <w:numPr>
                <w:ilvl w:val="0"/>
                <w:numId w:val="10"/>
              </w:numPr>
            </w:pPr>
            <w:r w:rsidRPr="007B45C0">
              <w:t>popíše rozdělení operací strojního obrábění do jednotlivých úseků a úkonů</w:t>
            </w:r>
          </w:p>
          <w:p w14:paraId="3C0E0A35" w14:textId="77777777" w:rsidR="00F1672E" w:rsidRPr="007B45C0" w:rsidRDefault="00F1672E" w:rsidP="00660671">
            <w:pPr>
              <w:pStyle w:val="svp"/>
              <w:numPr>
                <w:ilvl w:val="0"/>
                <w:numId w:val="10"/>
              </w:numPr>
            </w:pPr>
            <w:r w:rsidRPr="007B45C0">
              <w:lastRenderedPageBreak/>
              <w:t>uvede pro jednotlivé operace potřebné komunální i operační nářadí, nástroje, měřidla a další výrobní pomůcky</w:t>
            </w:r>
          </w:p>
          <w:p w14:paraId="01AA5CC3" w14:textId="77777777" w:rsidR="00F1672E" w:rsidRPr="007B45C0" w:rsidRDefault="00F1672E" w:rsidP="00660671">
            <w:pPr>
              <w:pStyle w:val="svp"/>
              <w:numPr>
                <w:ilvl w:val="0"/>
                <w:numId w:val="10"/>
              </w:numPr>
            </w:pPr>
            <w:r w:rsidRPr="007B45C0">
              <w:t>popíše technologické podmínky a  parametry provádění jednotlivých operací</w:t>
            </w:r>
          </w:p>
        </w:tc>
      </w:tr>
      <w:tr w:rsidR="00F1672E" w:rsidRPr="007B45C0" w14:paraId="3962873D" w14:textId="77777777" w:rsidTr="00660671">
        <w:tc>
          <w:tcPr>
            <w:tcW w:w="3750" w:type="dxa"/>
            <w:tcBorders>
              <w:top w:val="nil"/>
              <w:left w:val="single" w:sz="4" w:space="0" w:color="auto"/>
              <w:bottom w:val="nil"/>
              <w:right w:val="single" w:sz="4" w:space="0" w:color="auto"/>
            </w:tcBorders>
          </w:tcPr>
          <w:p w14:paraId="6C20C08D" w14:textId="77777777" w:rsidR="00F1672E" w:rsidRPr="007B45C0" w:rsidRDefault="00F1672E" w:rsidP="00660671">
            <w:pPr>
              <w:pStyle w:val="svp"/>
              <w:numPr>
                <w:ilvl w:val="0"/>
                <w:numId w:val="10"/>
              </w:numPr>
            </w:pPr>
            <w:r w:rsidRPr="007B45C0">
              <w:lastRenderedPageBreak/>
              <w:t>Technologické postupy pro soustružení</w:t>
            </w:r>
          </w:p>
        </w:tc>
        <w:tc>
          <w:tcPr>
            <w:tcW w:w="3760" w:type="dxa"/>
            <w:tcBorders>
              <w:top w:val="nil"/>
              <w:left w:val="single" w:sz="4" w:space="0" w:color="auto"/>
              <w:bottom w:val="nil"/>
              <w:right w:val="single" w:sz="4" w:space="0" w:color="auto"/>
            </w:tcBorders>
          </w:tcPr>
          <w:p w14:paraId="3F87DC7B" w14:textId="77777777" w:rsidR="00F1672E" w:rsidRPr="007B45C0" w:rsidRDefault="00F1672E" w:rsidP="00660671">
            <w:pPr>
              <w:pStyle w:val="svp"/>
              <w:numPr>
                <w:ilvl w:val="0"/>
                <w:numId w:val="10"/>
              </w:numPr>
            </w:pPr>
            <w:r w:rsidRPr="007B45C0">
              <w:t>uvede rozdělení operací soustružení do jednotlivých úseků a úkonů</w:t>
            </w:r>
          </w:p>
          <w:p w14:paraId="5A222CE1" w14:textId="77777777" w:rsidR="00F1672E" w:rsidRPr="007B45C0" w:rsidRDefault="00F1672E" w:rsidP="00660671">
            <w:pPr>
              <w:pStyle w:val="svp"/>
              <w:numPr>
                <w:ilvl w:val="0"/>
                <w:numId w:val="10"/>
              </w:numPr>
            </w:pPr>
            <w:r w:rsidRPr="007B45C0">
              <w:t>popíše technologické podmínky a parametry provádění jednotlivých operací v teoretické rovině</w:t>
            </w:r>
          </w:p>
          <w:p w14:paraId="6C20978A" w14:textId="77777777" w:rsidR="00F1672E" w:rsidRPr="007B45C0" w:rsidRDefault="00F1672E" w:rsidP="00660671">
            <w:pPr>
              <w:pStyle w:val="svp"/>
              <w:numPr>
                <w:ilvl w:val="0"/>
                <w:numId w:val="10"/>
              </w:numPr>
            </w:pPr>
            <w:r w:rsidRPr="007B45C0">
              <w:t>vypracuje ručně jednoduché technologické postupy pro jednoduché soustružené strojní součásti včetně měřidel pro kontrolu rozměrů</w:t>
            </w:r>
          </w:p>
        </w:tc>
      </w:tr>
      <w:tr w:rsidR="00F1672E" w:rsidRPr="007B45C0" w14:paraId="3C34BE7E" w14:textId="77777777" w:rsidTr="00660671">
        <w:tc>
          <w:tcPr>
            <w:tcW w:w="3750" w:type="dxa"/>
            <w:tcBorders>
              <w:top w:val="nil"/>
              <w:left w:val="single" w:sz="4" w:space="0" w:color="auto"/>
              <w:bottom w:val="nil"/>
              <w:right w:val="single" w:sz="4" w:space="0" w:color="auto"/>
            </w:tcBorders>
          </w:tcPr>
          <w:p w14:paraId="13EAFD9D" w14:textId="77777777" w:rsidR="00F1672E" w:rsidRPr="007B45C0" w:rsidRDefault="00F1672E" w:rsidP="00660671">
            <w:pPr>
              <w:pStyle w:val="svp"/>
              <w:numPr>
                <w:ilvl w:val="0"/>
                <w:numId w:val="10"/>
              </w:numPr>
            </w:pPr>
            <w:r w:rsidRPr="007B45C0">
              <w:t>Výpočty pro soustružení</w:t>
            </w:r>
          </w:p>
        </w:tc>
        <w:tc>
          <w:tcPr>
            <w:tcW w:w="3760" w:type="dxa"/>
            <w:tcBorders>
              <w:top w:val="nil"/>
              <w:left w:val="single" w:sz="4" w:space="0" w:color="auto"/>
              <w:bottom w:val="nil"/>
              <w:right w:val="single" w:sz="4" w:space="0" w:color="auto"/>
            </w:tcBorders>
          </w:tcPr>
          <w:p w14:paraId="39102A55" w14:textId="77777777" w:rsidR="00F1672E" w:rsidRPr="007B45C0" w:rsidRDefault="00F1672E" w:rsidP="00660671">
            <w:pPr>
              <w:pStyle w:val="svp"/>
              <w:numPr>
                <w:ilvl w:val="0"/>
                <w:numId w:val="10"/>
              </w:numPr>
            </w:pPr>
            <w:r w:rsidRPr="007B45C0">
              <w:t>provede základní výpočty pro soustružení</w:t>
            </w:r>
          </w:p>
        </w:tc>
      </w:tr>
      <w:tr w:rsidR="00F1672E" w:rsidRPr="007B45C0" w14:paraId="09D7903B" w14:textId="77777777" w:rsidTr="00660671">
        <w:tc>
          <w:tcPr>
            <w:tcW w:w="3750" w:type="dxa"/>
            <w:tcBorders>
              <w:top w:val="nil"/>
              <w:left w:val="single" w:sz="4" w:space="0" w:color="auto"/>
              <w:bottom w:val="nil"/>
              <w:right w:val="single" w:sz="4" w:space="0" w:color="auto"/>
            </w:tcBorders>
          </w:tcPr>
          <w:p w14:paraId="4E7CC9C7" w14:textId="77777777" w:rsidR="00F1672E" w:rsidRPr="007B45C0" w:rsidRDefault="00F1672E" w:rsidP="00660671">
            <w:pPr>
              <w:pStyle w:val="svp"/>
              <w:numPr>
                <w:ilvl w:val="0"/>
                <w:numId w:val="10"/>
              </w:numPr>
            </w:pPr>
            <w:r w:rsidRPr="007B45C0">
              <w:t>Vrtání na soustruhu</w:t>
            </w:r>
          </w:p>
        </w:tc>
        <w:tc>
          <w:tcPr>
            <w:tcW w:w="3760" w:type="dxa"/>
            <w:tcBorders>
              <w:top w:val="nil"/>
              <w:left w:val="single" w:sz="4" w:space="0" w:color="auto"/>
              <w:bottom w:val="nil"/>
              <w:right w:val="single" w:sz="4" w:space="0" w:color="auto"/>
            </w:tcBorders>
          </w:tcPr>
          <w:p w14:paraId="2455C79D" w14:textId="77777777" w:rsidR="00F1672E" w:rsidRPr="007B45C0" w:rsidRDefault="00F1672E" w:rsidP="00660671">
            <w:pPr>
              <w:pStyle w:val="svp"/>
              <w:numPr>
                <w:ilvl w:val="0"/>
                <w:numId w:val="10"/>
              </w:numPr>
            </w:pPr>
            <w:r w:rsidRPr="007B45C0">
              <w:t>popíše výrobu děr na soustruhu</w:t>
            </w:r>
          </w:p>
        </w:tc>
      </w:tr>
      <w:tr w:rsidR="00F1672E" w:rsidRPr="007B45C0" w14:paraId="4DB8517D" w14:textId="77777777" w:rsidTr="00660671">
        <w:tc>
          <w:tcPr>
            <w:tcW w:w="3750" w:type="dxa"/>
            <w:tcBorders>
              <w:top w:val="nil"/>
              <w:left w:val="single" w:sz="4" w:space="0" w:color="auto"/>
              <w:bottom w:val="nil"/>
              <w:right w:val="single" w:sz="4" w:space="0" w:color="auto"/>
            </w:tcBorders>
          </w:tcPr>
          <w:p w14:paraId="2DC4D1C5" w14:textId="77777777" w:rsidR="00F1672E" w:rsidRPr="007B45C0" w:rsidRDefault="00F1672E" w:rsidP="00660671">
            <w:pPr>
              <w:pStyle w:val="svp"/>
              <w:numPr>
                <w:ilvl w:val="0"/>
                <w:numId w:val="10"/>
              </w:numPr>
            </w:pPr>
            <w:r w:rsidRPr="007B45C0">
              <w:t>Výroba přesné díry, technologický postup</w:t>
            </w:r>
          </w:p>
        </w:tc>
        <w:tc>
          <w:tcPr>
            <w:tcW w:w="3760" w:type="dxa"/>
            <w:tcBorders>
              <w:top w:val="nil"/>
              <w:left w:val="single" w:sz="4" w:space="0" w:color="auto"/>
              <w:bottom w:val="nil"/>
              <w:right w:val="single" w:sz="4" w:space="0" w:color="auto"/>
            </w:tcBorders>
          </w:tcPr>
          <w:p w14:paraId="72B03E17" w14:textId="77777777" w:rsidR="00F1672E" w:rsidRPr="007B45C0" w:rsidRDefault="00F1672E" w:rsidP="00660671">
            <w:pPr>
              <w:pStyle w:val="svp"/>
              <w:numPr>
                <w:ilvl w:val="0"/>
                <w:numId w:val="10"/>
              </w:numPr>
            </w:pPr>
            <w:r w:rsidRPr="007B45C0">
              <w:t>uvede nástroje nutné pro výrobu přesných děr v toleranci H7, H8</w:t>
            </w:r>
          </w:p>
          <w:p w14:paraId="6E4AFC27" w14:textId="77777777" w:rsidR="00F1672E" w:rsidRPr="007B45C0" w:rsidRDefault="00F1672E" w:rsidP="00660671">
            <w:pPr>
              <w:pStyle w:val="svp"/>
              <w:numPr>
                <w:ilvl w:val="0"/>
                <w:numId w:val="10"/>
              </w:numPr>
            </w:pPr>
            <w:r w:rsidRPr="007B45C0">
              <w:t>zapíše technologický postup výroby přesné díry</w:t>
            </w:r>
          </w:p>
        </w:tc>
      </w:tr>
      <w:tr w:rsidR="00F1672E" w:rsidRPr="007B45C0" w14:paraId="46A5E040" w14:textId="77777777" w:rsidTr="00660671">
        <w:tc>
          <w:tcPr>
            <w:tcW w:w="3750" w:type="dxa"/>
            <w:tcBorders>
              <w:top w:val="nil"/>
              <w:left w:val="single" w:sz="4" w:space="0" w:color="auto"/>
              <w:bottom w:val="nil"/>
              <w:right w:val="single" w:sz="4" w:space="0" w:color="auto"/>
            </w:tcBorders>
          </w:tcPr>
          <w:p w14:paraId="331B02DA" w14:textId="77777777" w:rsidR="00F1672E" w:rsidRPr="007B45C0" w:rsidRDefault="00F1672E" w:rsidP="00660671">
            <w:pPr>
              <w:pStyle w:val="svp"/>
              <w:numPr>
                <w:ilvl w:val="0"/>
                <w:numId w:val="10"/>
              </w:numPr>
            </w:pPr>
            <w:r w:rsidRPr="007B45C0">
              <w:t xml:space="preserve">Výroba metrických závitů </w:t>
            </w:r>
          </w:p>
        </w:tc>
        <w:tc>
          <w:tcPr>
            <w:tcW w:w="3760" w:type="dxa"/>
            <w:tcBorders>
              <w:top w:val="nil"/>
              <w:left w:val="single" w:sz="4" w:space="0" w:color="auto"/>
              <w:bottom w:val="nil"/>
              <w:right w:val="single" w:sz="4" w:space="0" w:color="auto"/>
            </w:tcBorders>
          </w:tcPr>
          <w:p w14:paraId="2E4921E3" w14:textId="77777777" w:rsidR="00F1672E" w:rsidRPr="007B45C0" w:rsidRDefault="00F1672E" w:rsidP="00660671">
            <w:pPr>
              <w:pStyle w:val="svp"/>
              <w:numPr>
                <w:ilvl w:val="0"/>
                <w:numId w:val="10"/>
              </w:numPr>
            </w:pPr>
            <w:r w:rsidRPr="007B45C0">
              <w:t>popíše výrobu vnějších a vnitřních závitů</w:t>
            </w:r>
          </w:p>
        </w:tc>
      </w:tr>
      <w:tr w:rsidR="00F1672E" w:rsidRPr="007B45C0" w14:paraId="0DB62182" w14:textId="77777777" w:rsidTr="00660671">
        <w:tc>
          <w:tcPr>
            <w:tcW w:w="3750" w:type="dxa"/>
            <w:tcBorders>
              <w:top w:val="nil"/>
              <w:left w:val="single" w:sz="4" w:space="0" w:color="auto"/>
              <w:bottom w:val="nil"/>
              <w:right w:val="single" w:sz="4" w:space="0" w:color="auto"/>
            </w:tcBorders>
          </w:tcPr>
          <w:p w14:paraId="6498C878" w14:textId="77777777" w:rsidR="00F1672E" w:rsidRPr="007B45C0" w:rsidRDefault="00F1672E" w:rsidP="00660671">
            <w:pPr>
              <w:pStyle w:val="svp"/>
              <w:numPr>
                <w:ilvl w:val="0"/>
                <w:numId w:val="10"/>
              </w:numPr>
            </w:pPr>
            <w:r w:rsidRPr="007B45C0">
              <w:t>Ruční výroba závitů</w:t>
            </w:r>
          </w:p>
        </w:tc>
        <w:tc>
          <w:tcPr>
            <w:tcW w:w="3760" w:type="dxa"/>
            <w:tcBorders>
              <w:top w:val="nil"/>
              <w:left w:val="single" w:sz="4" w:space="0" w:color="auto"/>
              <w:bottom w:val="nil"/>
              <w:right w:val="single" w:sz="4" w:space="0" w:color="auto"/>
            </w:tcBorders>
          </w:tcPr>
          <w:p w14:paraId="544F9FE6" w14:textId="77777777" w:rsidR="00F1672E" w:rsidRPr="007B45C0" w:rsidRDefault="00F1672E" w:rsidP="00660671">
            <w:pPr>
              <w:pStyle w:val="svp"/>
              <w:numPr>
                <w:ilvl w:val="0"/>
                <w:numId w:val="10"/>
              </w:numPr>
            </w:pPr>
            <w:r w:rsidRPr="007B45C0">
              <w:t>popíše řezání závitů pomocí vratidla a očka, pomocí závitníků</w:t>
            </w:r>
          </w:p>
        </w:tc>
      </w:tr>
      <w:tr w:rsidR="00F1672E" w:rsidRPr="007B45C0" w14:paraId="27145D0F" w14:textId="77777777" w:rsidTr="00660671">
        <w:tc>
          <w:tcPr>
            <w:tcW w:w="3750" w:type="dxa"/>
            <w:tcBorders>
              <w:top w:val="nil"/>
              <w:left w:val="single" w:sz="4" w:space="0" w:color="auto"/>
              <w:bottom w:val="nil"/>
              <w:right w:val="single" w:sz="4" w:space="0" w:color="auto"/>
            </w:tcBorders>
          </w:tcPr>
          <w:p w14:paraId="1F3041BC" w14:textId="77777777" w:rsidR="00F1672E" w:rsidRPr="007B45C0" w:rsidRDefault="00F1672E" w:rsidP="00660671">
            <w:pPr>
              <w:pStyle w:val="svp"/>
              <w:numPr>
                <w:ilvl w:val="0"/>
                <w:numId w:val="10"/>
              </w:numPr>
            </w:pPr>
            <w:r w:rsidRPr="007B45C0">
              <w:t xml:space="preserve">Strojní výroba závitů- soustružení závitů nožem </w:t>
            </w:r>
          </w:p>
        </w:tc>
        <w:tc>
          <w:tcPr>
            <w:tcW w:w="3760" w:type="dxa"/>
            <w:tcBorders>
              <w:top w:val="nil"/>
              <w:left w:val="single" w:sz="4" w:space="0" w:color="auto"/>
              <w:bottom w:val="nil"/>
              <w:right w:val="single" w:sz="4" w:space="0" w:color="auto"/>
            </w:tcBorders>
          </w:tcPr>
          <w:p w14:paraId="1956840B" w14:textId="77777777" w:rsidR="00F1672E" w:rsidRPr="007B45C0" w:rsidRDefault="00F1672E" w:rsidP="00660671">
            <w:pPr>
              <w:pStyle w:val="svp"/>
              <w:numPr>
                <w:ilvl w:val="0"/>
                <w:numId w:val="10"/>
              </w:numPr>
            </w:pPr>
            <w:r w:rsidRPr="007B45C0">
              <w:t>popíše řezání závitů vnějším a vnitřním soustružnickým nožem</w:t>
            </w:r>
          </w:p>
        </w:tc>
      </w:tr>
      <w:tr w:rsidR="00F1672E" w:rsidRPr="007B45C0" w14:paraId="2AD57124" w14:textId="77777777" w:rsidTr="00660671">
        <w:tc>
          <w:tcPr>
            <w:tcW w:w="3750" w:type="dxa"/>
            <w:tcBorders>
              <w:top w:val="nil"/>
              <w:left w:val="single" w:sz="4" w:space="0" w:color="auto"/>
              <w:bottom w:val="nil"/>
              <w:right w:val="single" w:sz="4" w:space="0" w:color="auto"/>
            </w:tcBorders>
          </w:tcPr>
          <w:p w14:paraId="5342D1BA" w14:textId="77777777" w:rsidR="00F1672E" w:rsidRPr="007B45C0" w:rsidRDefault="00F1672E" w:rsidP="00660671">
            <w:pPr>
              <w:pStyle w:val="svp"/>
              <w:numPr>
                <w:ilvl w:val="0"/>
                <w:numId w:val="10"/>
              </w:numPr>
            </w:pPr>
            <w:r w:rsidRPr="007B45C0">
              <w:t>Kontrola závitů</w:t>
            </w:r>
          </w:p>
        </w:tc>
        <w:tc>
          <w:tcPr>
            <w:tcW w:w="3760" w:type="dxa"/>
            <w:tcBorders>
              <w:top w:val="nil"/>
              <w:left w:val="single" w:sz="4" w:space="0" w:color="auto"/>
              <w:bottom w:val="nil"/>
              <w:right w:val="single" w:sz="4" w:space="0" w:color="auto"/>
            </w:tcBorders>
          </w:tcPr>
          <w:p w14:paraId="4574BF23" w14:textId="77777777" w:rsidR="00F1672E" w:rsidRPr="007B45C0" w:rsidRDefault="00F1672E" w:rsidP="00660671">
            <w:pPr>
              <w:pStyle w:val="svp"/>
              <w:numPr>
                <w:ilvl w:val="0"/>
                <w:numId w:val="10"/>
              </w:numPr>
            </w:pPr>
            <w:r w:rsidRPr="007B45C0">
              <w:t>uvede měřidla pro kontrolu závitů</w:t>
            </w:r>
          </w:p>
        </w:tc>
      </w:tr>
      <w:tr w:rsidR="00F1672E" w:rsidRPr="007B45C0" w14:paraId="287A0931" w14:textId="77777777" w:rsidTr="00660671">
        <w:tc>
          <w:tcPr>
            <w:tcW w:w="3750" w:type="dxa"/>
            <w:tcBorders>
              <w:top w:val="nil"/>
              <w:left w:val="single" w:sz="4" w:space="0" w:color="auto"/>
              <w:bottom w:val="nil"/>
              <w:right w:val="single" w:sz="4" w:space="0" w:color="auto"/>
            </w:tcBorders>
          </w:tcPr>
          <w:p w14:paraId="59623A3C" w14:textId="77777777" w:rsidR="00F1672E" w:rsidRPr="007B45C0" w:rsidRDefault="00F1672E" w:rsidP="00660671">
            <w:pPr>
              <w:pStyle w:val="svp"/>
              <w:numPr>
                <w:ilvl w:val="0"/>
                <w:numId w:val="10"/>
              </w:numPr>
            </w:pPr>
            <w:r w:rsidRPr="007B45C0">
              <w:t>Technologické postupy pro výrobu součástí se závity</w:t>
            </w:r>
          </w:p>
        </w:tc>
        <w:tc>
          <w:tcPr>
            <w:tcW w:w="3760" w:type="dxa"/>
            <w:tcBorders>
              <w:top w:val="nil"/>
              <w:left w:val="single" w:sz="4" w:space="0" w:color="auto"/>
              <w:bottom w:val="nil"/>
              <w:right w:val="single" w:sz="4" w:space="0" w:color="auto"/>
            </w:tcBorders>
          </w:tcPr>
          <w:p w14:paraId="2860E691" w14:textId="77777777" w:rsidR="00F1672E" w:rsidRPr="007B45C0" w:rsidRDefault="00F1672E" w:rsidP="00660671">
            <w:pPr>
              <w:pStyle w:val="svp"/>
              <w:numPr>
                <w:ilvl w:val="0"/>
                <w:numId w:val="10"/>
              </w:numPr>
            </w:pPr>
            <w:r w:rsidRPr="007B45C0">
              <w:t>vypracovává jednoduché technologické postupy pro soustružení, vrtání a výrobu závitů</w:t>
            </w:r>
          </w:p>
        </w:tc>
      </w:tr>
      <w:tr w:rsidR="00F1672E" w:rsidRPr="007B45C0" w14:paraId="58C0ECB8" w14:textId="77777777" w:rsidTr="00660671">
        <w:tc>
          <w:tcPr>
            <w:tcW w:w="3750" w:type="dxa"/>
            <w:tcBorders>
              <w:top w:val="nil"/>
              <w:left w:val="single" w:sz="4" w:space="0" w:color="auto"/>
              <w:bottom w:val="nil"/>
              <w:right w:val="single" w:sz="4" w:space="0" w:color="auto"/>
            </w:tcBorders>
          </w:tcPr>
          <w:p w14:paraId="6CBF5F56" w14:textId="77777777" w:rsidR="00F1672E" w:rsidRPr="007B45C0" w:rsidRDefault="00F1672E" w:rsidP="00660671">
            <w:pPr>
              <w:pStyle w:val="svp"/>
              <w:numPr>
                <w:ilvl w:val="0"/>
                <w:numId w:val="10"/>
              </w:numPr>
            </w:pPr>
            <w:r w:rsidRPr="007B45C0">
              <w:lastRenderedPageBreak/>
              <w:t>Frézování – stroje, nástroje, upínání</w:t>
            </w:r>
          </w:p>
        </w:tc>
        <w:tc>
          <w:tcPr>
            <w:tcW w:w="3760" w:type="dxa"/>
            <w:tcBorders>
              <w:top w:val="nil"/>
              <w:left w:val="single" w:sz="4" w:space="0" w:color="auto"/>
              <w:bottom w:val="nil"/>
              <w:right w:val="single" w:sz="4" w:space="0" w:color="auto"/>
            </w:tcBorders>
          </w:tcPr>
          <w:p w14:paraId="04B94B79" w14:textId="77777777" w:rsidR="00F1672E" w:rsidRPr="007B45C0" w:rsidRDefault="00F1672E" w:rsidP="00660671">
            <w:pPr>
              <w:pStyle w:val="svp"/>
              <w:numPr>
                <w:ilvl w:val="0"/>
                <w:numId w:val="10"/>
              </w:numPr>
            </w:pPr>
            <w:r w:rsidRPr="007B45C0">
              <w:t>vyjmenuje jednotlivé druhy frézek</w:t>
            </w:r>
          </w:p>
          <w:p w14:paraId="539123B8" w14:textId="77777777" w:rsidR="00F1672E" w:rsidRPr="007B45C0" w:rsidRDefault="00F1672E" w:rsidP="00660671">
            <w:pPr>
              <w:pStyle w:val="svp"/>
              <w:numPr>
                <w:ilvl w:val="0"/>
                <w:numId w:val="10"/>
              </w:numPr>
            </w:pPr>
            <w:r w:rsidRPr="007B45C0">
              <w:t>popíše složení frézek</w:t>
            </w:r>
          </w:p>
          <w:p w14:paraId="02141D9E" w14:textId="77777777" w:rsidR="00F1672E" w:rsidRPr="007B45C0" w:rsidRDefault="00F1672E" w:rsidP="00660671">
            <w:pPr>
              <w:pStyle w:val="svp"/>
              <w:numPr>
                <w:ilvl w:val="0"/>
                <w:numId w:val="10"/>
              </w:numPr>
            </w:pPr>
            <w:r w:rsidRPr="007B45C0">
              <w:t>uvede možnosti upínání na frézce</w:t>
            </w:r>
          </w:p>
        </w:tc>
      </w:tr>
      <w:tr w:rsidR="00F1672E" w:rsidRPr="007B45C0" w14:paraId="549F4BAD" w14:textId="77777777" w:rsidTr="00660671">
        <w:tc>
          <w:tcPr>
            <w:tcW w:w="3750" w:type="dxa"/>
            <w:tcBorders>
              <w:top w:val="nil"/>
              <w:left w:val="single" w:sz="4" w:space="0" w:color="auto"/>
              <w:bottom w:val="nil"/>
              <w:right w:val="single" w:sz="4" w:space="0" w:color="auto"/>
            </w:tcBorders>
          </w:tcPr>
          <w:p w14:paraId="7C464322" w14:textId="77777777" w:rsidR="00F1672E" w:rsidRPr="007B45C0" w:rsidRDefault="00F1672E" w:rsidP="00660671">
            <w:pPr>
              <w:pStyle w:val="svp"/>
              <w:numPr>
                <w:ilvl w:val="0"/>
                <w:numId w:val="10"/>
              </w:numPr>
            </w:pPr>
            <w:r w:rsidRPr="007B45C0">
              <w:t>Řezné podmínky při frézování posuv na jeden zub frézy, posuv na otáčku frézy, řezná rychlost, otáčky, hlavní čas pro frézování</w:t>
            </w:r>
          </w:p>
        </w:tc>
        <w:tc>
          <w:tcPr>
            <w:tcW w:w="3760" w:type="dxa"/>
            <w:tcBorders>
              <w:top w:val="nil"/>
              <w:left w:val="single" w:sz="4" w:space="0" w:color="auto"/>
              <w:bottom w:val="nil"/>
              <w:right w:val="single" w:sz="4" w:space="0" w:color="auto"/>
            </w:tcBorders>
          </w:tcPr>
          <w:p w14:paraId="2E8A5C99" w14:textId="77777777" w:rsidR="00F1672E" w:rsidRPr="007B45C0" w:rsidRDefault="00F1672E" w:rsidP="00660671">
            <w:pPr>
              <w:pStyle w:val="svp"/>
              <w:numPr>
                <w:ilvl w:val="0"/>
                <w:numId w:val="10"/>
              </w:numPr>
            </w:pPr>
            <w:r w:rsidRPr="007B45C0">
              <w:t>použije příslušnou tabulku známou z odborného výcviku, provede příslušné výpočty</w:t>
            </w:r>
          </w:p>
          <w:p w14:paraId="0D0F2D21" w14:textId="77777777" w:rsidR="00F1672E" w:rsidRPr="007B45C0" w:rsidRDefault="00F1672E" w:rsidP="00660671">
            <w:pPr>
              <w:pStyle w:val="svp"/>
              <w:numPr>
                <w:ilvl w:val="0"/>
                <w:numId w:val="10"/>
              </w:numPr>
            </w:pPr>
            <w:r w:rsidRPr="007B45C0">
              <w:t>používá strojnické tabulky pro řezné podmínky</w:t>
            </w:r>
          </w:p>
          <w:p w14:paraId="1A4312C6" w14:textId="77777777" w:rsidR="00F1672E" w:rsidRPr="007B45C0" w:rsidRDefault="00F1672E" w:rsidP="00660671">
            <w:pPr>
              <w:pStyle w:val="svp"/>
              <w:numPr>
                <w:ilvl w:val="0"/>
                <w:numId w:val="10"/>
              </w:numPr>
            </w:pPr>
            <w:r w:rsidRPr="007B45C0">
              <w:t>provede výpočty podle vzorců</w:t>
            </w:r>
          </w:p>
          <w:p w14:paraId="1A33E9DC" w14:textId="77777777" w:rsidR="00F1672E" w:rsidRPr="007B45C0" w:rsidRDefault="00F1672E" w:rsidP="00660671">
            <w:pPr>
              <w:pStyle w:val="svp"/>
            </w:pPr>
            <w:r w:rsidRPr="007B45C0">
              <w:t>n= 1000*v /π*D, s = sz*z</w:t>
            </w:r>
          </w:p>
        </w:tc>
      </w:tr>
      <w:tr w:rsidR="00F1672E" w:rsidRPr="007B45C0" w14:paraId="4A9AA81C" w14:textId="77777777" w:rsidTr="00660671">
        <w:tc>
          <w:tcPr>
            <w:tcW w:w="3750" w:type="dxa"/>
            <w:tcBorders>
              <w:top w:val="nil"/>
              <w:left w:val="single" w:sz="4" w:space="0" w:color="auto"/>
              <w:bottom w:val="nil"/>
              <w:right w:val="single" w:sz="4" w:space="0" w:color="auto"/>
            </w:tcBorders>
          </w:tcPr>
          <w:p w14:paraId="7E2712DF" w14:textId="77777777" w:rsidR="00F1672E" w:rsidRPr="007B45C0" w:rsidRDefault="00F1672E" w:rsidP="00660671">
            <w:pPr>
              <w:pStyle w:val="svp"/>
              <w:numPr>
                <w:ilvl w:val="0"/>
                <w:numId w:val="10"/>
              </w:numPr>
            </w:pPr>
            <w:r w:rsidRPr="007B45C0">
              <w:t>Frézování rovinných ploch frézování sousledné a nesousledné, frézování pravoúhlých ploch</w:t>
            </w:r>
          </w:p>
        </w:tc>
        <w:tc>
          <w:tcPr>
            <w:tcW w:w="3760" w:type="dxa"/>
            <w:tcBorders>
              <w:top w:val="nil"/>
              <w:left w:val="single" w:sz="4" w:space="0" w:color="auto"/>
              <w:bottom w:val="nil"/>
              <w:right w:val="single" w:sz="4" w:space="0" w:color="auto"/>
            </w:tcBorders>
          </w:tcPr>
          <w:p w14:paraId="3C0BEBD9" w14:textId="77777777" w:rsidR="00F1672E" w:rsidRPr="007B45C0" w:rsidRDefault="00F1672E" w:rsidP="00660671">
            <w:pPr>
              <w:pStyle w:val="svp"/>
              <w:numPr>
                <w:ilvl w:val="0"/>
                <w:numId w:val="10"/>
              </w:numPr>
            </w:pPr>
            <w:r w:rsidRPr="007B45C0">
              <w:t>uvede technologickou základnu</w:t>
            </w:r>
          </w:p>
          <w:p w14:paraId="3063C0F8" w14:textId="77777777" w:rsidR="00F1672E" w:rsidRPr="007B45C0" w:rsidRDefault="00F1672E" w:rsidP="00660671">
            <w:pPr>
              <w:pStyle w:val="svp"/>
              <w:numPr>
                <w:ilvl w:val="0"/>
                <w:numId w:val="10"/>
              </w:numPr>
            </w:pPr>
            <w:r w:rsidRPr="007B45C0">
              <w:t>popíše vhodný způsob upínání – otočný stůl, vřeteno frézky</w:t>
            </w:r>
          </w:p>
          <w:p w14:paraId="7DEEBB76" w14:textId="77777777" w:rsidR="00F1672E" w:rsidRPr="007B45C0" w:rsidRDefault="00F1672E" w:rsidP="00660671">
            <w:pPr>
              <w:pStyle w:val="svp"/>
              <w:numPr>
                <w:ilvl w:val="0"/>
                <w:numId w:val="10"/>
              </w:numPr>
            </w:pPr>
            <w:r w:rsidRPr="007B45C0">
              <w:t>popíše kontrolu rovinnosti a kolmosti rovinných ploch pomocí nožového pravítka a úhelníku</w:t>
            </w:r>
          </w:p>
        </w:tc>
      </w:tr>
      <w:tr w:rsidR="00F1672E" w:rsidRPr="007B45C0" w14:paraId="5FBEC703" w14:textId="77777777" w:rsidTr="00660671">
        <w:tc>
          <w:tcPr>
            <w:tcW w:w="3750" w:type="dxa"/>
            <w:tcBorders>
              <w:top w:val="nil"/>
              <w:left w:val="single" w:sz="4" w:space="0" w:color="auto"/>
              <w:bottom w:val="nil"/>
              <w:right w:val="single" w:sz="4" w:space="0" w:color="auto"/>
            </w:tcBorders>
          </w:tcPr>
          <w:p w14:paraId="2A3018F5" w14:textId="77777777" w:rsidR="00F1672E" w:rsidRPr="007B45C0" w:rsidRDefault="00F1672E" w:rsidP="00660671">
            <w:pPr>
              <w:pStyle w:val="svp"/>
              <w:numPr>
                <w:ilvl w:val="0"/>
                <w:numId w:val="10"/>
              </w:numPr>
            </w:pPr>
            <w:r w:rsidRPr="007B45C0">
              <w:t>Frézování čelem a obvodem frézy</w:t>
            </w:r>
          </w:p>
        </w:tc>
        <w:tc>
          <w:tcPr>
            <w:tcW w:w="3760" w:type="dxa"/>
            <w:tcBorders>
              <w:top w:val="nil"/>
              <w:left w:val="single" w:sz="4" w:space="0" w:color="auto"/>
              <w:bottom w:val="nil"/>
              <w:right w:val="single" w:sz="4" w:space="0" w:color="auto"/>
            </w:tcBorders>
          </w:tcPr>
          <w:p w14:paraId="123A403B" w14:textId="77777777" w:rsidR="00F1672E" w:rsidRPr="007B45C0" w:rsidRDefault="00F1672E" w:rsidP="00660671">
            <w:pPr>
              <w:pStyle w:val="svp"/>
              <w:numPr>
                <w:ilvl w:val="0"/>
                <w:numId w:val="10"/>
              </w:numPr>
            </w:pPr>
            <w:r w:rsidRPr="007B45C0">
              <w:t>uvede frézovací nástroje a jejich upínání, upínání obrobků, technologii práce</w:t>
            </w:r>
          </w:p>
        </w:tc>
      </w:tr>
      <w:tr w:rsidR="00F1672E" w:rsidRPr="007B45C0" w14:paraId="41F7EF9B" w14:textId="77777777" w:rsidTr="00660671">
        <w:tc>
          <w:tcPr>
            <w:tcW w:w="3750" w:type="dxa"/>
            <w:tcBorders>
              <w:top w:val="nil"/>
              <w:left w:val="single" w:sz="4" w:space="0" w:color="auto"/>
              <w:bottom w:val="nil"/>
              <w:right w:val="single" w:sz="4" w:space="0" w:color="auto"/>
            </w:tcBorders>
          </w:tcPr>
          <w:p w14:paraId="34E5A50B" w14:textId="77777777" w:rsidR="00F1672E" w:rsidRPr="007B45C0" w:rsidRDefault="00F1672E" w:rsidP="00660671">
            <w:pPr>
              <w:pStyle w:val="svp"/>
              <w:numPr>
                <w:ilvl w:val="0"/>
                <w:numId w:val="10"/>
              </w:numPr>
            </w:pPr>
            <w:r w:rsidRPr="007B45C0">
              <w:t>Frézování osazených ploch</w:t>
            </w:r>
          </w:p>
        </w:tc>
        <w:tc>
          <w:tcPr>
            <w:tcW w:w="3760" w:type="dxa"/>
            <w:tcBorders>
              <w:top w:val="nil"/>
              <w:left w:val="single" w:sz="4" w:space="0" w:color="auto"/>
              <w:bottom w:val="nil"/>
              <w:right w:val="single" w:sz="4" w:space="0" w:color="auto"/>
            </w:tcBorders>
          </w:tcPr>
          <w:p w14:paraId="68F96080" w14:textId="77777777" w:rsidR="00F1672E" w:rsidRPr="007B45C0" w:rsidRDefault="00F1672E" w:rsidP="00660671">
            <w:pPr>
              <w:pStyle w:val="svp"/>
              <w:numPr>
                <w:ilvl w:val="0"/>
                <w:numId w:val="10"/>
              </w:numPr>
            </w:pPr>
            <w:r w:rsidRPr="007B45C0">
              <w:t xml:space="preserve">vysvětlí způsob frézování osazených ploch </w:t>
            </w:r>
          </w:p>
        </w:tc>
      </w:tr>
      <w:tr w:rsidR="00F1672E" w:rsidRPr="007B45C0" w14:paraId="212820F8" w14:textId="77777777" w:rsidTr="00660671">
        <w:tc>
          <w:tcPr>
            <w:tcW w:w="3750" w:type="dxa"/>
            <w:tcBorders>
              <w:top w:val="nil"/>
              <w:left w:val="single" w:sz="4" w:space="0" w:color="auto"/>
              <w:bottom w:val="nil"/>
              <w:right w:val="single" w:sz="4" w:space="0" w:color="auto"/>
            </w:tcBorders>
          </w:tcPr>
          <w:p w14:paraId="5FAFF6BB" w14:textId="77777777" w:rsidR="00F1672E" w:rsidRPr="007B45C0" w:rsidRDefault="00F1672E" w:rsidP="00660671">
            <w:pPr>
              <w:pStyle w:val="svp"/>
              <w:numPr>
                <w:ilvl w:val="0"/>
                <w:numId w:val="10"/>
              </w:numPr>
            </w:pPr>
            <w:r w:rsidRPr="007B45C0">
              <w:rPr>
                <w:color w:val="000000"/>
              </w:rPr>
              <w:t>Frézování šikmých ploch</w:t>
            </w:r>
          </w:p>
        </w:tc>
        <w:tc>
          <w:tcPr>
            <w:tcW w:w="3760" w:type="dxa"/>
            <w:tcBorders>
              <w:top w:val="nil"/>
              <w:left w:val="single" w:sz="4" w:space="0" w:color="auto"/>
              <w:bottom w:val="nil"/>
              <w:right w:val="single" w:sz="4" w:space="0" w:color="auto"/>
            </w:tcBorders>
          </w:tcPr>
          <w:p w14:paraId="7C995393" w14:textId="77777777" w:rsidR="00F1672E" w:rsidRPr="007B45C0" w:rsidRDefault="00F1672E" w:rsidP="00660671">
            <w:pPr>
              <w:pStyle w:val="svp"/>
              <w:numPr>
                <w:ilvl w:val="0"/>
                <w:numId w:val="10"/>
              </w:numPr>
            </w:pPr>
            <w:r w:rsidRPr="007B45C0">
              <w:t>popíše možné způsoby obrábění šikmých ploch – natočení vřetena, použití podložek</w:t>
            </w:r>
          </w:p>
        </w:tc>
      </w:tr>
      <w:tr w:rsidR="00F1672E" w:rsidRPr="007B45C0" w14:paraId="2425A19E" w14:textId="77777777" w:rsidTr="00660671">
        <w:tc>
          <w:tcPr>
            <w:tcW w:w="3750" w:type="dxa"/>
            <w:tcBorders>
              <w:top w:val="nil"/>
              <w:left w:val="single" w:sz="4" w:space="0" w:color="auto"/>
              <w:bottom w:val="nil"/>
              <w:right w:val="single" w:sz="4" w:space="0" w:color="auto"/>
            </w:tcBorders>
          </w:tcPr>
          <w:p w14:paraId="1B859998" w14:textId="77777777" w:rsidR="00F1672E" w:rsidRPr="007B45C0" w:rsidRDefault="00F1672E" w:rsidP="00660671">
            <w:pPr>
              <w:pStyle w:val="svp"/>
              <w:numPr>
                <w:ilvl w:val="0"/>
                <w:numId w:val="10"/>
              </w:numPr>
            </w:pPr>
            <w:r w:rsidRPr="007B45C0">
              <w:t>Frézování ozubených kol</w:t>
            </w:r>
          </w:p>
        </w:tc>
        <w:tc>
          <w:tcPr>
            <w:tcW w:w="3760" w:type="dxa"/>
            <w:tcBorders>
              <w:top w:val="nil"/>
              <w:left w:val="single" w:sz="4" w:space="0" w:color="auto"/>
              <w:bottom w:val="nil"/>
              <w:right w:val="single" w:sz="4" w:space="0" w:color="auto"/>
            </w:tcBorders>
          </w:tcPr>
          <w:p w14:paraId="6F622B57" w14:textId="77777777" w:rsidR="00F1672E" w:rsidRPr="007B45C0" w:rsidRDefault="00F1672E" w:rsidP="00660671">
            <w:pPr>
              <w:pStyle w:val="svp"/>
              <w:numPr>
                <w:ilvl w:val="0"/>
                <w:numId w:val="10"/>
              </w:numPr>
            </w:pPr>
            <w:r w:rsidRPr="007B45C0">
              <w:t>popíše obrábění ozubených kol dělícím a odvalovacím způsobem</w:t>
            </w:r>
          </w:p>
        </w:tc>
      </w:tr>
      <w:tr w:rsidR="00F1672E" w:rsidRPr="007B45C0" w14:paraId="7F109611" w14:textId="77777777" w:rsidTr="00660671">
        <w:tc>
          <w:tcPr>
            <w:tcW w:w="3750" w:type="dxa"/>
            <w:tcBorders>
              <w:top w:val="nil"/>
              <w:left w:val="single" w:sz="4" w:space="0" w:color="auto"/>
              <w:bottom w:val="nil"/>
              <w:right w:val="single" w:sz="4" w:space="0" w:color="auto"/>
            </w:tcBorders>
          </w:tcPr>
          <w:p w14:paraId="52B5EB5C" w14:textId="77777777" w:rsidR="00F1672E" w:rsidRPr="007B45C0" w:rsidRDefault="00F1672E" w:rsidP="00660671">
            <w:pPr>
              <w:pStyle w:val="svp"/>
              <w:numPr>
                <w:ilvl w:val="0"/>
                <w:numId w:val="10"/>
              </w:numPr>
            </w:pPr>
            <w:r w:rsidRPr="007B45C0">
              <w:t>Frézování závitů</w:t>
            </w:r>
          </w:p>
        </w:tc>
        <w:tc>
          <w:tcPr>
            <w:tcW w:w="3760" w:type="dxa"/>
            <w:tcBorders>
              <w:top w:val="nil"/>
              <w:left w:val="single" w:sz="4" w:space="0" w:color="auto"/>
              <w:bottom w:val="nil"/>
              <w:right w:val="single" w:sz="4" w:space="0" w:color="auto"/>
            </w:tcBorders>
          </w:tcPr>
          <w:p w14:paraId="281314C5" w14:textId="77777777" w:rsidR="00F1672E" w:rsidRPr="007B45C0" w:rsidRDefault="00F1672E" w:rsidP="00660671">
            <w:pPr>
              <w:pStyle w:val="svp"/>
              <w:numPr>
                <w:ilvl w:val="0"/>
                <w:numId w:val="10"/>
              </w:numPr>
            </w:pPr>
            <w:r w:rsidRPr="007B45C0">
              <w:t>popíše výrobu závitů na frézce včetně závitů několikachodých</w:t>
            </w:r>
          </w:p>
        </w:tc>
      </w:tr>
      <w:tr w:rsidR="00F1672E" w:rsidRPr="007B45C0" w14:paraId="14D1E88B" w14:textId="77777777" w:rsidTr="00660671">
        <w:tc>
          <w:tcPr>
            <w:tcW w:w="3750" w:type="dxa"/>
            <w:tcBorders>
              <w:top w:val="nil"/>
              <w:left w:val="single" w:sz="4" w:space="0" w:color="auto"/>
              <w:bottom w:val="nil"/>
              <w:right w:val="single" w:sz="4" w:space="0" w:color="auto"/>
            </w:tcBorders>
          </w:tcPr>
          <w:p w14:paraId="3A59F579" w14:textId="77777777" w:rsidR="00F1672E" w:rsidRPr="007B45C0" w:rsidRDefault="00F1672E" w:rsidP="00660671">
            <w:pPr>
              <w:pStyle w:val="svp"/>
              <w:numPr>
                <w:ilvl w:val="0"/>
                <w:numId w:val="10"/>
              </w:numPr>
            </w:pPr>
            <w:r w:rsidRPr="007B45C0">
              <w:t>Technologické postupy pro frézování</w:t>
            </w:r>
          </w:p>
        </w:tc>
        <w:tc>
          <w:tcPr>
            <w:tcW w:w="3760" w:type="dxa"/>
            <w:tcBorders>
              <w:top w:val="nil"/>
              <w:left w:val="single" w:sz="4" w:space="0" w:color="auto"/>
              <w:bottom w:val="nil"/>
              <w:right w:val="single" w:sz="4" w:space="0" w:color="auto"/>
            </w:tcBorders>
          </w:tcPr>
          <w:p w14:paraId="282B00FE" w14:textId="77777777" w:rsidR="00F1672E" w:rsidRPr="007B45C0" w:rsidRDefault="00F1672E" w:rsidP="00660671">
            <w:pPr>
              <w:pStyle w:val="svp"/>
              <w:numPr>
                <w:ilvl w:val="0"/>
                <w:numId w:val="10"/>
              </w:numPr>
            </w:pPr>
            <w:r w:rsidRPr="007B45C0">
              <w:t>vypracovává jednoduché postupy při frézování materiálu</w:t>
            </w:r>
          </w:p>
        </w:tc>
      </w:tr>
      <w:tr w:rsidR="00F1672E" w:rsidRPr="007B45C0" w14:paraId="49D1E1E8" w14:textId="77777777" w:rsidTr="00660671">
        <w:tc>
          <w:tcPr>
            <w:tcW w:w="3750" w:type="dxa"/>
            <w:tcBorders>
              <w:top w:val="nil"/>
              <w:left w:val="single" w:sz="4" w:space="0" w:color="auto"/>
              <w:bottom w:val="nil"/>
              <w:right w:val="single" w:sz="4" w:space="0" w:color="auto"/>
            </w:tcBorders>
          </w:tcPr>
          <w:p w14:paraId="53D2CEEC" w14:textId="77777777" w:rsidR="00F1672E" w:rsidRPr="007B45C0" w:rsidRDefault="00F1672E" w:rsidP="00660671">
            <w:pPr>
              <w:pStyle w:val="svp"/>
              <w:numPr>
                <w:ilvl w:val="0"/>
                <w:numId w:val="10"/>
              </w:numPr>
            </w:pPr>
            <w:r w:rsidRPr="007B45C0">
              <w:t>Výpočty pro frézování</w:t>
            </w:r>
          </w:p>
        </w:tc>
        <w:tc>
          <w:tcPr>
            <w:tcW w:w="3760" w:type="dxa"/>
            <w:tcBorders>
              <w:top w:val="nil"/>
              <w:left w:val="single" w:sz="4" w:space="0" w:color="auto"/>
              <w:bottom w:val="nil"/>
              <w:right w:val="single" w:sz="4" w:space="0" w:color="auto"/>
            </w:tcBorders>
          </w:tcPr>
          <w:p w14:paraId="595916F0" w14:textId="77777777" w:rsidR="00F1672E" w:rsidRPr="007B45C0" w:rsidRDefault="00F1672E" w:rsidP="00660671">
            <w:pPr>
              <w:pStyle w:val="svp"/>
              <w:numPr>
                <w:ilvl w:val="0"/>
                <w:numId w:val="10"/>
              </w:numPr>
            </w:pPr>
            <w:r w:rsidRPr="007B45C0">
              <w:t>provede základní výpočty pro frézování</w:t>
            </w:r>
          </w:p>
        </w:tc>
      </w:tr>
      <w:tr w:rsidR="00F1672E" w:rsidRPr="007B45C0" w14:paraId="66E7B1D5" w14:textId="77777777" w:rsidTr="00660671">
        <w:tc>
          <w:tcPr>
            <w:tcW w:w="3750" w:type="dxa"/>
            <w:tcBorders>
              <w:top w:val="nil"/>
              <w:left w:val="single" w:sz="4" w:space="0" w:color="auto"/>
              <w:bottom w:val="nil"/>
              <w:right w:val="single" w:sz="4" w:space="0" w:color="auto"/>
            </w:tcBorders>
          </w:tcPr>
          <w:p w14:paraId="13D470A1" w14:textId="77777777" w:rsidR="00F1672E" w:rsidRPr="007B45C0" w:rsidRDefault="00F1672E" w:rsidP="00660671">
            <w:pPr>
              <w:pStyle w:val="svp"/>
              <w:numPr>
                <w:ilvl w:val="0"/>
                <w:numId w:val="10"/>
              </w:numPr>
            </w:pPr>
            <w:r w:rsidRPr="007B45C0">
              <w:t>Vrtání a vrtací operace</w:t>
            </w:r>
          </w:p>
        </w:tc>
        <w:tc>
          <w:tcPr>
            <w:tcW w:w="3760" w:type="dxa"/>
            <w:tcBorders>
              <w:top w:val="nil"/>
              <w:left w:val="single" w:sz="4" w:space="0" w:color="auto"/>
              <w:bottom w:val="nil"/>
              <w:right w:val="single" w:sz="4" w:space="0" w:color="auto"/>
            </w:tcBorders>
          </w:tcPr>
          <w:p w14:paraId="57F180D1" w14:textId="77777777" w:rsidR="00F1672E" w:rsidRPr="007B45C0" w:rsidRDefault="00F1672E" w:rsidP="00660671">
            <w:pPr>
              <w:pStyle w:val="svp"/>
              <w:numPr>
                <w:ilvl w:val="0"/>
                <w:numId w:val="10"/>
              </w:numPr>
            </w:pPr>
            <w:r w:rsidRPr="007B45C0">
              <w:t>popíše možnosti vrtání</w:t>
            </w:r>
          </w:p>
        </w:tc>
      </w:tr>
      <w:tr w:rsidR="00F1672E" w:rsidRPr="007B45C0" w14:paraId="2CF78A9B" w14:textId="77777777" w:rsidTr="00660671">
        <w:tc>
          <w:tcPr>
            <w:tcW w:w="3750" w:type="dxa"/>
            <w:tcBorders>
              <w:top w:val="nil"/>
              <w:left w:val="single" w:sz="4" w:space="0" w:color="auto"/>
              <w:bottom w:val="nil"/>
              <w:right w:val="single" w:sz="4" w:space="0" w:color="auto"/>
            </w:tcBorders>
          </w:tcPr>
          <w:p w14:paraId="619E2566" w14:textId="77777777" w:rsidR="00F1672E" w:rsidRPr="007B45C0" w:rsidRDefault="00F1672E" w:rsidP="00660671">
            <w:pPr>
              <w:pStyle w:val="svp"/>
              <w:numPr>
                <w:ilvl w:val="0"/>
                <w:numId w:val="10"/>
              </w:numPr>
            </w:pPr>
            <w:r w:rsidRPr="007B45C0">
              <w:lastRenderedPageBreak/>
              <w:t xml:space="preserve">Geometrie a druhy vrtáků-šroubovitý vrták, kopinatý, dělový, geometrie vrtáků- úhly podle druhu materiálu </w:t>
            </w:r>
          </w:p>
        </w:tc>
        <w:tc>
          <w:tcPr>
            <w:tcW w:w="3760" w:type="dxa"/>
            <w:tcBorders>
              <w:top w:val="nil"/>
              <w:left w:val="single" w:sz="4" w:space="0" w:color="auto"/>
              <w:bottom w:val="nil"/>
              <w:right w:val="single" w:sz="4" w:space="0" w:color="auto"/>
            </w:tcBorders>
          </w:tcPr>
          <w:p w14:paraId="0B0D9EE9" w14:textId="77777777" w:rsidR="00F1672E" w:rsidRPr="007B45C0" w:rsidRDefault="00F1672E" w:rsidP="00660671">
            <w:pPr>
              <w:pStyle w:val="svp"/>
              <w:numPr>
                <w:ilvl w:val="0"/>
                <w:numId w:val="10"/>
              </w:numPr>
            </w:pPr>
            <w:r w:rsidRPr="007B45C0">
              <w:t>uvede jednotlivé druhy vrtáků a jejich použití</w:t>
            </w:r>
          </w:p>
          <w:p w14:paraId="249616DB" w14:textId="77777777" w:rsidR="00F1672E" w:rsidRPr="007B45C0" w:rsidRDefault="00F1672E" w:rsidP="00660671">
            <w:pPr>
              <w:pStyle w:val="svp"/>
              <w:numPr>
                <w:ilvl w:val="0"/>
                <w:numId w:val="10"/>
              </w:numPr>
            </w:pPr>
            <w:r w:rsidRPr="007B45C0">
              <w:t>popíše geometrii nástrojů dle druhu vrtaného materiálu</w:t>
            </w:r>
          </w:p>
        </w:tc>
      </w:tr>
      <w:tr w:rsidR="00F1672E" w:rsidRPr="007B45C0" w14:paraId="4733E050" w14:textId="77777777" w:rsidTr="00660671">
        <w:tc>
          <w:tcPr>
            <w:tcW w:w="3750" w:type="dxa"/>
            <w:tcBorders>
              <w:top w:val="nil"/>
              <w:left w:val="single" w:sz="4" w:space="0" w:color="auto"/>
              <w:bottom w:val="nil"/>
              <w:right w:val="single" w:sz="4" w:space="0" w:color="auto"/>
            </w:tcBorders>
          </w:tcPr>
          <w:p w14:paraId="2F8D14E1" w14:textId="77777777" w:rsidR="00F1672E" w:rsidRPr="007B45C0" w:rsidRDefault="00F1672E" w:rsidP="00660671">
            <w:pPr>
              <w:pStyle w:val="svp"/>
              <w:numPr>
                <w:ilvl w:val="0"/>
                <w:numId w:val="10"/>
              </w:numPr>
            </w:pPr>
            <w:r w:rsidRPr="007B45C0">
              <w:t>Zahlubování, vyhrubování a vystružování</w:t>
            </w:r>
          </w:p>
        </w:tc>
        <w:tc>
          <w:tcPr>
            <w:tcW w:w="3760" w:type="dxa"/>
            <w:tcBorders>
              <w:top w:val="nil"/>
              <w:left w:val="single" w:sz="4" w:space="0" w:color="auto"/>
              <w:bottom w:val="nil"/>
              <w:right w:val="single" w:sz="4" w:space="0" w:color="auto"/>
            </w:tcBorders>
          </w:tcPr>
          <w:p w14:paraId="5266DAE5" w14:textId="77777777" w:rsidR="00F1672E" w:rsidRPr="007B45C0" w:rsidRDefault="00F1672E" w:rsidP="00660671">
            <w:pPr>
              <w:pStyle w:val="svp"/>
              <w:numPr>
                <w:ilvl w:val="0"/>
                <w:numId w:val="10"/>
              </w:numPr>
            </w:pPr>
            <w:r w:rsidRPr="007B45C0">
              <w:t>určí technologie zahlubování, vyhrubování a vystružování</w:t>
            </w:r>
          </w:p>
          <w:p w14:paraId="4EE87741" w14:textId="77777777" w:rsidR="00F1672E" w:rsidRPr="007B45C0" w:rsidRDefault="00F1672E" w:rsidP="00660671">
            <w:pPr>
              <w:pStyle w:val="svp"/>
              <w:numPr>
                <w:ilvl w:val="0"/>
                <w:numId w:val="10"/>
              </w:numPr>
            </w:pPr>
            <w:r w:rsidRPr="007B45C0">
              <w:t>vytvoří jednoduché technologické postupy pro jednotlivé operace</w:t>
            </w:r>
          </w:p>
        </w:tc>
      </w:tr>
      <w:tr w:rsidR="00F1672E" w:rsidRPr="007B45C0" w14:paraId="4E0B6EBD" w14:textId="77777777" w:rsidTr="00660671">
        <w:tc>
          <w:tcPr>
            <w:tcW w:w="3750" w:type="dxa"/>
            <w:tcBorders>
              <w:top w:val="nil"/>
              <w:left w:val="single" w:sz="4" w:space="0" w:color="auto"/>
              <w:bottom w:val="nil"/>
              <w:right w:val="single" w:sz="4" w:space="0" w:color="auto"/>
            </w:tcBorders>
          </w:tcPr>
          <w:p w14:paraId="2C3145E4" w14:textId="77777777" w:rsidR="00F1672E" w:rsidRPr="007B45C0" w:rsidRDefault="00F1672E" w:rsidP="00660671">
            <w:pPr>
              <w:pStyle w:val="svp"/>
              <w:numPr>
                <w:ilvl w:val="0"/>
                <w:numId w:val="10"/>
              </w:numPr>
            </w:pPr>
            <w:r w:rsidRPr="007B45C0">
              <w:rPr>
                <w:color w:val="000000"/>
                <w:szCs w:val="24"/>
              </w:rPr>
              <w:t>Vrtání děr v přesných roztečích</w:t>
            </w:r>
          </w:p>
        </w:tc>
        <w:tc>
          <w:tcPr>
            <w:tcW w:w="3760" w:type="dxa"/>
            <w:tcBorders>
              <w:top w:val="nil"/>
              <w:left w:val="single" w:sz="4" w:space="0" w:color="auto"/>
              <w:bottom w:val="nil"/>
              <w:right w:val="single" w:sz="4" w:space="0" w:color="auto"/>
            </w:tcBorders>
          </w:tcPr>
          <w:p w14:paraId="7952F3B9" w14:textId="77777777" w:rsidR="00F1672E" w:rsidRPr="007B45C0" w:rsidRDefault="00F1672E" w:rsidP="00660671">
            <w:pPr>
              <w:pStyle w:val="svp"/>
              <w:numPr>
                <w:ilvl w:val="0"/>
                <w:numId w:val="10"/>
              </w:numPr>
            </w:pPr>
            <w:r w:rsidRPr="007B45C0">
              <w:t>popíše technologii vrtání děr v přesných roztečích</w:t>
            </w:r>
          </w:p>
          <w:p w14:paraId="7E5CED60" w14:textId="77777777" w:rsidR="00F1672E" w:rsidRPr="007B45C0" w:rsidRDefault="00F1672E" w:rsidP="00660671">
            <w:pPr>
              <w:pStyle w:val="svp"/>
              <w:numPr>
                <w:ilvl w:val="0"/>
                <w:numId w:val="10"/>
              </w:numPr>
            </w:pPr>
            <w:r w:rsidRPr="007B45C0">
              <w:t>vytvoří jednoduchý technologický postup</w:t>
            </w:r>
          </w:p>
        </w:tc>
      </w:tr>
      <w:tr w:rsidR="00F1672E" w:rsidRPr="007B45C0" w14:paraId="4A97378C" w14:textId="77777777" w:rsidTr="00660671">
        <w:tc>
          <w:tcPr>
            <w:tcW w:w="3750" w:type="dxa"/>
            <w:tcBorders>
              <w:top w:val="nil"/>
              <w:left w:val="single" w:sz="4" w:space="0" w:color="auto"/>
              <w:bottom w:val="nil"/>
              <w:right w:val="single" w:sz="4" w:space="0" w:color="auto"/>
            </w:tcBorders>
          </w:tcPr>
          <w:p w14:paraId="27A43409" w14:textId="77777777" w:rsidR="00F1672E" w:rsidRPr="007B45C0" w:rsidRDefault="00F1672E" w:rsidP="00660671">
            <w:pPr>
              <w:pStyle w:val="svp"/>
              <w:numPr>
                <w:ilvl w:val="0"/>
                <w:numId w:val="10"/>
              </w:numPr>
              <w:rPr>
                <w:color w:val="000000"/>
                <w:szCs w:val="24"/>
              </w:rPr>
            </w:pPr>
            <w:r w:rsidRPr="007B45C0">
              <w:rPr>
                <w:color w:val="000000"/>
                <w:szCs w:val="24"/>
              </w:rPr>
              <w:t xml:space="preserve">Výroba kuželových děr </w:t>
            </w:r>
          </w:p>
        </w:tc>
        <w:tc>
          <w:tcPr>
            <w:tcW w:w="3760" w:type="dxa"/>
            <w:tcBorders>
              <w:top w:val="nil"/>
              <w:left w:val="single" w:sz="4" w:space="0" w:color="auto"/>
              <w:bottom w:val="nil"/>
              <w:right w:val="single" w:sz="4" w:space="0" w:color="auto"/>
            </w:tcBorders>
          </w:tcPr>
          <w:p w14:paraId="616CFBE8" w14:textId="77777777" w:rsidR="00F1672E" w:rsidRPr="007B45C0" w:rsidRDefault="00F1672E" w:rsidP="00660671">
            <w:pPr>
              <w:pStyle w:val="svp"/>
              <w:numPr>
                <w:ilvl w:val="0"/>
                <w:numId w:val="10"/>
              </w:numPr>
            </w:pPr>
            <w:r w:rsidRPr="007B45C0">
              <w:t>popíše výrobu kuželových děr</w:t>
            </w:r>
          </w:p>
          <w:p w14:paraId="2D08EDCA" w14:textId="77777777" w:rsidR="00F1672E" w:rsidRPr="007B45C0" w:rsidRDefault="00F1672E" w:rsidP="00660671">
            <w:pPr>
              <w:pStyle w:val="svp"/>
              <w:numPr>
                <w:ilvl w:val="0"/>
                <w:numId w:val="10"/>
              </w:numPr>
            </w:pPr>
            <w:r w:rsidRPr="007B45C0">
              <w:t>uvede měřidla pro kontrolu kuželových děr</w:t>
            </w:r>
          </w:p>
        </w:tc>
      </w:tr>
      <w:tr w:rsidR="00F1672E" w:rsidRPr="007B45C0" w14:paraId="545A0AE3" w14:textId="77777777" w:rsidTr="00660671">
        <w:tc>
          <w:tcPr>
            <w:tcW w:w="3750" w:type="dxa"/>
            <w:tcBorders>
              <w:top w:val="nil"/>
              <w:left w:val="single" w:sz="4" w:space="0" w:color="auto"/>
              <w:bottom w:val="nil"/>
              <w:right w:val="single" w:sz="4" w:space="0" w:color="auto"/>
            </w:tcBorders>
          </w:tcPr>
          <w:p w14:paraId="263AD58B" w14:textId="77777777" w:rsidR="00F1672E" w:rsidRPr="007B45C0" w:rsidRDefault="00F1672E" w:rsidP="00660671">
            <w:pPr>
              <w:pStyle w:val="svp"/>
              <w:numPr>
                <w:ilvl w:val="0"/>
                <w:numId w:val="10"/>
              </w:numPr>
              <w:rPr>
                <w:color w:val="000000"/>
                <w:szCs w:val="24"/>
              </w:rPr>
            </w:pPr>
            <w:r w:rsidRPr="007B45C0">
              <w:rPr>
                <w:color w:val="000000"/>
                <w:szCs w:val="24"/>
              </w:rPr>
              <w:t xml:space="preserve">Technologické postupy pro vrtání </w:t>
            </w:r>
          </w:p>
        </w:tc>
        <w:tc>
          <w:tcPr>
            <w:tcW w:w="3760" w:type="dxa"/>
            <w:tcBorders>
              <w:top w:val="nil"/>
              <w:left w:val="single" w:sz="4" w:space="0" w:color="auto"/>
              <w:bottom w:val="nil"/>
              <w:right w:val="single" w:sz="4" w:space="0" w:color="auto"/>
            </w:tcBorders>
          </w:tcPr>
          <w:p w14:paraId="3A1F0D9D" w14:textId="77777777" w:rsidR="00F1672E" w:rsidRPr="007B45C0" w:rsidRDefault="00F1672E" w:rsidP="00660671">
            <w:pPr>
              <w:pStyle w:val="svp"/>
              <w:numPr>
                <w:ilvl w:val="0"/>
                <w:numId w:val="10"/>
              </w:numPr>
            </w:pPr>
            <w:r w:rsidRPr="007B45C0">
              <w:t>vytváří jednoduché technologické postupy pro vrtací operace na konvenčních strojích</w:t>
            </w:r>
          </w:p>
        </w:tc>
      </w:tr>
      <w:tr w:rsidR="00F1672E" w:rsidRPr="007B45C0" w14:paraId="2028146D" w14:textId="77777777" w:rsidTr="00660671">
        <w:tc>
          <w:tcPr>
            <w:tcW w:w="3750" w:type="dxa"/>
            <w:tcBorders>
              <w:top w:val="nil"/>
              <w:left w:val="single" w:sz="4" w:space="0" w:color="auto"/>
              <w:bottom w:val="nil"/>
              <w:right w:val="single" w:sz="4" w:space="0" w:color="auto"/>
            </w:tcBorders>
          </w:tcPr>
          <w:p w14:paraId="1D6091EA" w14:textId="77777777" w:rsidR="00F1672E" w:rsidRPr="007B45C0" w:rsidRDefault="00F1672E" w:rsidP="00660671">
            <w:pPr>
              <w:pStyle w:val="svp"/>
              <w:numPr>
                <w:ilvl w:val="0"/>
                <w:numId w:val="10"/>
              </w:numPr>
              <w:rPr>
                <w:color w:val="000000"/>
                <w:szCs w:val="24"/>
              </w:rPr>
            </w:pPr>
            <w:r w:rsidRPr="007B45C0">
              <w:rPr>
                <w:color w:val="000000"/>
                <w:szCs w:val="24"/>
              </w:rPr>
              <w:t>Výpočty při vrtání</w:t>
            </w:r>
          </w:p>
        </w:tc>
        <w:tc>
          <w:tcPr>
            <w:tcW w:w="3760" w:type="dxa"/>
            <w:tcBorders>
              <w:top w:val="nil"/>
              <w:left w:val="single" w:sz="4" w:space="0" w:color="auto"/>
              <w:bottom w:val="nil"/>
              <w:right w:val="single" w:sz="4" w:space="0" w:color="auto"/>
            </w:tcBorders>
          </w:tcPr>
          <w:p w14:paraId="1CCA839E" w14:textId="77777777" w:rsidR="00F1672E" w:rsidRPr="007B45C0" w:rsidRDefault="00F1672E" w:rsidP="00660671">
            <w:pPr>
              <w:pStyle w:val="svp"/>
              <w:numPr>
                <w:ilvl w:val="0"/>
                <w:numId w:val="10"/>
              </w:numPr>
            </w:pPr>
            <w:r w:rsidRPr="007B45C0">
              <w:t>provede základní výpočty pro vrtání</w:t>
            </w:r>
          </w:p>
        </w:tc>
      </w:tr>
      <w:tr w:rsidR="00F1672E" w:rsidRPr="007B45C0" w14:paraId="3F115429" w14:textId="77777777" w:rsidTr="00660671">
        <w:tc>
          <w:tcPr>
            <w:tcW w:w="3750" w:type="dxa"/>
            <w:tcBorders>
              <w:top w:val="nil"/>
              <w:left w:val="single" w:sz="4" w:space="0" w:color="auto"/>
              <w:bottom w:val="nil"/>
              <w:right w:val="single" w:sz="4" w:space="0" w:color="auto"/>
            </w:tcBorders>
          </w:tcPr>
          <w:p w14:paraId="3CA44CC6" w14:textId="77777777" w:rsidR="00F1672E" w:rsidRPr="007B45C0" w:rsidRDefault="00F1672E" w:rsidP="00660671">
            <w:pPr>
              <w:pStyle w:val="svp"/>
              <w:numPr>
                <w:ilvl w:val="0"/>
                <w:numId w:val="10"/>
              </w:numPr>
              <w:rPr>
                <w:color w:val="000000"/>
                <w:szCs w:val="24"/>
              </w:rPr>
            </w:pPr>
            <w:r w:rsidRPr="007B45C0">
              <w:rPr>
                <w:color w:val="000000"/>
                <w:szCs w:val="24"/>
              </w:rPr>
              <w:t>Broušení</w:t>
            </w:r>
          </w:p>
        </w:tc>
        <w:tc>
          <w:tcPr>
            <w:tcW w:w="3760" w:type="dxa"/>
            <w:tcBorders>
              <w:top w:val="nil"/>
              <w:left w:val="single" w:sz="4" w:space="0" w:color="auto"/>
              <w:bottom w:val="nil"/>
              <w:right w:val="single" w:sz="4" w:space="0" w:color="auto"/>
            </w:tcBorders>
          </w:tcPr>
          <w:p w14:paraId="06222418" w14:textId="77777777" w:rsidR="00F1672E" w:rsidRPr="007B45C0" w:rsidRDefault="00F1672E" w:rsidP="00660671">
            <w:pPr>
              <w:pStyle w:val="svp"/>
              <w:numPr>
                <w:ilvl w:val="0"/>
                <w:numId w:val="10"/>
              </w:numPr>
            </w:pPr>
            <w:r w:rsidRPr="007B45C0">
              <w:t>uvede značení brusných nástrojů a jejich orovnávání a vyvažování</w:t>
            </w:r>
          </w:p>
          <w:p w14:paraId="66CF703A" w14:textId="77777777" w:rsidR="00F1672E" w:rsidRPr="007B45C0" w:rsidRDefault="00F1672E" w:rsidP="00660671">
            <w:pPr>
              <w:pStyle w:val="svp"/>
              <w:numPr>
                <w:ilvl w:val="0"/>
                <w:numId w:val="10"/>
              </w:numPr>
            </w:pPr>
            <w:r w:rsidRPr="007B45C0">
              <w:t>uvede upínání brusných nástrojů</w:t>
            </w:r>
          </w:p>
        </w:tc>
      </w:tr>
      <w:tr w:rsidR="00F1672E" w:rsidRPr="007B45C0" w14:paraId="5909FE7B" w14:textId="77777777" w:rsidTr="00660671">
        <w:tc>
          <w:tcPr>
            <w:tcW w:w="3750" w:type="dxa"/>
            <w:tcBorders>
              <w:top w:val="nil"/>
              <w:left w:val="single" w:sz="4" w:space="0" w:color="auto"/>
              <w:bottom w:val="nil"/>
              <w:right w:val="single" w:sz="4" w:space="0" w:color="auto"/>
            </w:tcBorders>
          </w:tcPr>
          <w:p w14:paraId="16D682BD" w14:textId="77777777" w:rsidR="00F1672E" w:rsidRPr="007B45C0" w:rsidRDefault="00F1672E" w:rsidP="00660671">
            <w:pPr>
              <w:pStyle w:val="svp"/>
              <w:numPr>
                <w:ilvl w:val="0"/>
                <w:numId w:val="10"/>
              </w:numPr>
              <w:rPr>
                <w:color w:val="000000"/>
                <w:szCs w:val="24"/>
              </w:rPr>
            </w:pPr>
            <w:r w:rsidRPr="007B45C0">
              <w:rPr>
                <w:color w:val="000000"/>
                <w:szCs w:val="24"/>
              </w:rPr>
              <w:t xml:space="preserve">Broušení- základní práce </w:t>
            </w:r>
          </w:p>
        </w:tc>
        <w:tc>
          <w:tcPr>
            <w:tcW w:w="3760" w:type="dxa"/>
            <w:tcBorders>
              <w:top w:val="nil"/>
              <w:left w:val="single" w:sz="4" w:space="0" w:color="auto"/>
              <w:bottom w:val="nil"/>
              <w:right w:val="single" w:sz="4" w:space="0" w:color="auto"/>
            </w:tcBorders>
          </w:tcPr>
          <w:p w14:paraId="3E6237F8" w14:textId="77777777" w:rsidR="00F1672E" w:rsidRPr="007B45C0" w:rsidRDefault="00F1672E" w:rsidP="00660671">
            <w:pPr>
              <w:pStyle w:val="svp"/>
              <w:numPr>
                <w:ilvl w:val="0"/>
                <w:numId w:val="10"/>
              </w:numPr>
            </w:pPr>
            <w:r w:rsidRPr="007B45C0">
              <w:t>uvede technologie základních prací při broušení</w:t>
            </w:r>
          </w:p>
        </w:tc>
      </w:tr>
      <w:tr w:rsidR="00F1672E" w:rsidRPr="007B45C0" w14:paraId="21BD0D21" w14:textId="77777777" w:rsidTr="00660671">
        <w:tc>
          <w:tcPr>
            <w:tcW w:w="3750" w:type="dxa"/>
            <w:tcBorders>
              <w:top w:val="nil"/>
              <w:left w:val="single" w:sz="4" w:space="0" w:color="auto"/>
              <w:bottom w:val="nil"/>
              <w:right w:val="single" w:sz="4" w:space="0" w:color="auto"/>
            </w:tcBorders>
          </w:tcPr>
          <w:p w14:paraId="6F74A945" w14:textId="77777777" w:rsidR="00F1672E" w:rsidRPr="007B45C0" w:rsidRDefault="00F1672E" w:rsidP="00660671">
            <w:pPr>
              <w:pStyle w:val="svp"/>
              <w:numPr>
                <w:ilvl w:val="0"/>
                <w:numId w:val="10"/>
              </w:numPr>
              <w:rPr>
                <w:color w:val="000000"/>
                <w:szCs w:val="24"/>
              </w:rPr>
            </w:pPr>
            <w:r w:rsidRPr="007B45C0">
              <w:rPr>
                <w:color w:val="000000"/>
                <w:szCs w:val="24"/>
              </w:rPr>
              <w:t>Broušení rovinných ploch a úkosů</w:t>
            </w:r>
          </w:p>
        </w:tc>
        <w:tc>
          <w:tcPr>
            <w:tcW w:w="3760" w:type="dxa"/>
            <w:tcBorders>
              <w:top w:val="nil"/>
              <w:left w:val="single" w:sz="4" w:space="0" w:color="auto"/>
              <w:bottom w:val="nil"/>
              <w:right w:val="single" w:sz="4" w:space="0" w:color="auto"/>
            </w:tcBorders>
          </w:tcPr>
          <w:p w14:paraId="698EAE2E" w14:textId="77777777" w:rsidR="00F1672E" w:rsidRPr="007B45C0" w:rsidRDefault="00F1672E" w:rsidP="00660671">
            <w:pPr>
              <w:pStyle w:val="svp"/>
              <w:numPr>
                <w:ilvl w:val="0"/>
                <w:numId w:val="10"/>
              </w:numPr>
            </w:pPr>
            <w:r w:rsidRPr="007B45C0">
              <w:t>popíše technologii broušení rovinných ploch a úkosů</w:t>
            </w:r>
          </w:p>
        </w:tc>
      </w:tr>
      <w:tr w:rsidR="00F1672E" w:rsidRPr="007B45C0" w14:paraId="03E9ECF1" w14:textId="77777777" w:rsidTr="00660671">
        <w:tc>
          <w:tcPr>
            <w:tcW w:w="3750" w:type="dxa"/>
            <w:tcBorders>
              <w:top w:val="nil"/>
              <w:left w:val="single" w:sz="4" w:space="0" w:color="auto"/>
              <w:bottom w:val="nil"/>
              <w:right w:val="single" w:sz="4" w:space="0" w:color="auto"/>
            </w:tcBorders>
          </w:tcPr>
          <w:p w14:paraId="6CAD6C79" w14:textId="77777777" w:rsidR="00F1672E" w:rsidRPr="007B45C0" w:rsidRDefault="00F1672E" w:rsidP="00660671">
            <w:pPr>
              <w:pStyle w:val="svp"/>
              <w:numPr>
                <w:ilvl w:val="0"/>
                <w:numId w:val="10"/>
              </w:numPr>
              <w:rPr>
                <w:color w:val="000000"/>
                <w:szCs w:val="24"/>
              </w:rPr>
            </w:pPr>
            <w:r w:rsidRPr="007B45C0">
              <w:rPr>
                <w:bCs/>
              </w:rPr>
              <w:t>Broušení vnitřních a vnějších válcových ploch</w:t>
            </w:r>
          </w:p>
        </w:tc>
        <w:tc>
          <w:tcPr>
            <w:tcW w:w="3760" w:type="dxa"/>
            <w:tcBorders>
              <w:top w:val="nil"/>
              <w:left w:val="single" w:sz="4" w:space="0" w:color="auto"/>
              <w:bottom w:val="nil"/>
              <w:right w:val="single" w:sz="4" w:space="0" w:color="auto"/>
            </w:tcBorders>
          </w:tcPr>
          <w:p w14:paraId="542754B8" w14:textId="77777777" w:rsidR="00F1672E" w:rsidRPr="007B45C0" w:rsidRDefault="00F1672E" w:rsidP="00660671">
            <w:pPr>
              <w:pStyle w:val="svp"/>
              <w:numPr>
                <w:ilvl w:val="0"/>
                <w:numId w:val="10"/>
              </w:numPr>
            </w:pPr>
            <w:r w:rsidRPr="007B45C0">
              <w:t>vysvětlí broušení vnitřních a vnějších válcových ploch</w:t>
            </w:r>
          </w:p>
        </w:tc>
      </w:tr>
      <w:tr w:rsidR="00F1672E" w:rsidRPr="007B45C0" w14:paraId="1D1CFCE2" w14:textId="77777777" w:rsidTr="00660671">
        <w:tc>
          <w:tcPr>
            <w:tcW w:w="3750" w:type="dxa"/>
            <w:tcBorders>
              <w:top w:val="nil"/>
              <w:left w:val="single" w:sz="4" w:space="0" w:color="auto"/>
              <w:bottom w:val="nil"/>
              <w:right w:val="single" w:sz="4" w:space="0" w:color="auto"/>
            </w:tcBorders>
          </w:tcPr>
          <w:p w14:paraId="403381B6" w14:textId="77777777" w:rsidR="00F1672E" w:rsidRPr="007B45C0" w:rsidRDefault="00F1672E" w:rsidP="00660671">
            <w:pPr>
              <w:pStyle w:val="svp"/>
              <w:numPr>
                <w:ilvl w:val="0"/>
                <w:numId w:val="10"/>
              </w:numPr>
              <w:rPr>
                <w:bCs/>
              </w:rPr>
            </w:pPr>
            <w:r w:rsidRPr="007B45C0">
              <w:rPr>
                <w:bCs/>
              </w:rPr>
              <w:t>Broušení drážek a zápichů</w:t>
            </w:r>
          </w:p>
        </w:tc>
        <w:tc>
          <w:tcPr>
            <w:tcW w:w="3760" w:type="dxa"/>
            <w:tcBorders>
              <w:top w:val="nil"/>
              <w:left w:val="single" w:sz="4" w:space="0" w:color="auto"/>
              <w:bottom w:val="nil"/>
              <w:right w:val="single" w:sz="4" w:space="0" w:color="auto"/>
            </w:tcBorders>
          </w:tcPr>
          <w:p w14:paraId="13040ABF" w14:textId="77777777" w:rsidR="00F1672E" w:rsidRPr="007B45C0" w:rsidRDefault="00F1672E" w:rsidP="00660671">
            <w:pPr>
              <w:pStyle w:val="svp"/>
              <w:numPr>
                <w:ilvl w:val="0"/>
                <w:numId w:val="10"/>
              </w:numPr>
            </w:pPr>
            <w:r w:rsidRPr="007B45C0">
              <w:t>popíše technologii broušení drážek a zápichů</w:t>
            </w:r>
          </w:p>
        </w:tc>
      </w:tr>
      <w:tr w:rsidR="00F1672E" w:rsidRPr="007B45C0" w14:paraId="1617319E" w14:textId="77777777" w:rsidTr="00660671">
        <w:tc>
          <w:tcPr>
            <w:tcW w:w="3750" w:type="dxa"/>
            <w:tcBorders>
              <w:top w:val="nil"/>
              <w:left w:val="single" w:sz="4" w:space="0" w:color="auto"/>
              <w:bottom w:val="single" w:sz="4" w:space="0" w:color="auto"/>
              <w:right w:val="single" w:sz="4" w:space="0" w:color="auto"/>
            </w:tcBorders>
          </w:tcPr>
          <w:p w14:paraId="7C1E261E" w14:textId="77777777" w:rsidR="00F1672E" w:rsidRPr="007B45C0" w:rsidRDefault="00F1672E" w:rsidP="00660671">
            <w:pPr>
              <w:pStyle w:val="svp"/>
              <w:numPr>
                <w:ilvl w:val="0"/>
                <w:numId w:val="10"/>
              </w:numPr>
              <w:rPr>
                <w:color w:val="000000"/>
                <w:szCs w:val="24"/>
              </w:rPr>
            </w:pPr>
            <w:r w:rsidRPr="007B45C0">
              <w:rPr>
                <w:color w:val="000000"/>
                <w:szCs w:val="24"/>
              </w:rPr>
              <w:t>Výpočty pro broušení</w:t>
            </w:r>
          </w:p>
        </w:tc>
        <w:tc>
          <w:tcPr>
            <w:tcW w:w="3760" w:type="dxa"/>
            <w:tcBorders>
              <w:top w:val="nil"/>
              <w:left w:val="single" w:sz="4" w:space="0" w:color="auto"/>
              <w:bottom w:val="single" w:sz="4" w:space="0" w:color="auto"/>
              <w:right w:val="single" w:sz="4" w:space="0" w:color="auto"/>
            </w:tcBorders>
          </w:tcPr>
          <w:p w14:paraId="2BA939B2" w14:textId="77777777" w:rsidR="00F1672E" w:rsidRPr="007B45C0" w:rsidRDefault="00F1672E" w:rsidP="00660671">
            <w:pPr>
              <w:pStyle w:val="svp"/>
              <w:numPr>
                <w:ilvl w:val="0"/>
                <w:numId w:val="10"/>
              </w:numPr>
            </w:pPr>
            <w:r w:rsidRPr="007B45C0">
              <w:t>provede základní výpočty pro broušení</w:t>
            </w:r>
          </w:p>
        </w:tc>
      </w:tr>
      <w:tr w:rsidR="00F1672E" w:rsidRPr="007B45C0" w14:paraId="62F0E897" w14:textId="77777777" w:rsidTr="00660671">
        <w:tc>
          <w:tcPr>
            <w:tcW w:w="7510" w:type="dxa"/>
            <w:gridSpan w:val="2"/>
            <w:tcBorders>
              <w:top w:val="single" w:sz="4" w:space="0" w:color="auto"/>
            </w:tcBorders>
          </w:tcPr>
          <w:p w14:paraId="12D7269C" w14:textId="21CA34A9" w:rsidR="00F1672E" w:rsidRPr="007B45C0" w:rsidRDefault="000F3E95" w:rsidP="00660671">
            <w:pPr>
              <w:pStyle w:val="svp"/>
            </w:pPr>
            <w:r w:rsidRPr="007B45C0">
              <w:t xml:space="preserve">Počet hodin: </w:t>
            </w:r>
            <w:r w:rsidR="00F1672E" w:rsidRPr="007B45C0">
              <w:t>48</w:t>
            </w:r>
          </w:p>
        </w:tc>
      </w:tr>
    </w:tbl>
    <w:p w14:paraId="4F17D25B"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73C29374" w14:textId="77777777" w:rsidTr="00660671">
        <w:tc>
          <w:tcPr>
            <w:tcW w:w="3750" w:type="dxa"/>
            <w:tcBorders>
              <w:bottom w:val="single" w:sz="4" w:space="0" w:color="auto"/>
            </w:tcBorders>
          </w:tcPr>
          <w:p w14:paraId="5FEDBD4E" w14:textId="77777777" w:rsidR="00F1672E" w:rsidRPr="007B45C0" w:rsidRDefault="00F1672E" w:rsidP="00204793">
            <w:pPr>
              <w:pStyle w:val="svp"/>
              <w:numPr>
                <w:ilvl w:val="0"/>
                <w:numId w:val="61"/>
              </w:numPr>
            </w:pPr>
            <w:r w:rsidRPr="007B45C0">
              <w:lastRenderedPageBreak/>
              <w:t>Programování</w:t>
            </w:r>
          </w:p>
        </w:tc>
        <w:tc>
          <w:tcPr>
            <w:tcW w:w="3760" w:type="dxa"/>
            <w:tcBorders>
              <w:bottom w:val="single" w:sz="4" w:space="0" w:color="auto"/>
            </w:tcBorders>
          </w:tcPr>
          <w:p w14:paraId="3E8447C8" w14:textId="77777777" w:rsidR="00F1672E" w:rsidRPr="007B45C0" w:rsidRDefault="00F1672E" w:rsidP="00660671">
            <w:pPr>
              <w:pStyle w:val="svp"/>
            </w:pPr>
            <w:r w:rsidRPr="007B45C0">
              <w:t xml:space="preserve">Žák: </w:t>
            </w:r>
          </w:p>
        </w:tc>
      </w:tr>
      <w:tr w:rsidR="00F1672E" w:rsidRPr="007B45C0" w14:paraId="2DC08BE9" w14:textId="77777777" w:rsidTr="00660671">
        <w:tc>
          <w:tcPr>
            <w:tcW w:w="3750" w:type="dxa"/>
            <w:tcBorders>
              <w:top w:val="single" w:sz="4" w:space="0" w:color="auto"/>
              <w:left w:val="single" w:sz="4" w:space="0" w:color="auto"/>
              <w:bottom w:val="nil"/>
              <w:right w:val="single" w:sz="4" w:space="0" w:color="auto"/>
            </w:tcBorders>
          </w:tcPr>
          <w:p w14:paraId="0A9FB424" w14:textId="77777777" w:rsidR="00F1672E" w:rsidRPr="007B45C0" w:rsidRDefault="00F1672E" w:rsidP="00660671">
            <w:pPr>
              <w:pStyle w:val="svp"/>
              <w:numPr>
                <w:ilvl w:val="0"/>
                <w:numId w:val="10"/>
              </w:numPr>
            </w:pPr>
            <w:r w:rsidRPr="007B45C0">
              <w:t xml:space="preserve">Úvod do programování CNC strojů </w:t>
            </w:r>
          </w:p>
        </w:tc>
        <w:tc>
          <w:tcPr>
            <w:tcW w:w="3760" w:type="dxa"/>
            <w:tcBorders>
              <w:top w:val="single" w:sz="4" w:space="0" w:color="auto"/>
              <w:left w:val="single" w:sz="4" w:space="0" w:color="auto"/>
              <w:bottom w:val="nil"/>
              <w:right w:val="single" w:sz="4" w:space="0" w:color="auto"/>
            </w:tcBorders>
          </w:tcPr>
          <w:p w14:paraId="2BCE8B3E" w14:textId="77777777" w:rsidR="00F1672E" w:rsidRPr="007B45C0" w:rsidRDefault="00F1672E" w:rsidP="00660671">
            <w:pPr>
              <w:pStyle w:val="svp"/>
              <w:numPr>
                <w:ilvl w:val="0"/>
                <w:numId w:val="10"/>
              </w:numPr>
            </w:pPr>
            <w:r w:rsidRPr="007B45C0">
              <w:t>vyjmenuje základní funkce a popíše, co funkce dovedou</w:t>
            </w:r>
          </w:p>
        </w:tc>
      </w:tr>
      <w:tr w:rsidR="00F1672E" w:rsidRPr="007B45C0" w14:paraId="51D9B063" w14:textId="77777777" w:rsidTr="00660671">
        <w:tc>
          <w:tcPr>
            <w:tcW w:w="3750" w:type="dxa"/>
            <w:tcBorders>
              <w:top w:val="nil"/>
              <w:left w:val="single" w:sz="4" w:space="0" w:color="auto"/>
              <w:bottom w:val="nil"/>
              <w:right w:val="single" w:sz="4" w:space="0" w:color="auto"/>
            </w:tcBorders>
          </w:tcPr>
          <w:p w14:paraId="4EC440EF" w14:textId="77777777" w:rsidR="00F1672E" w:rsidRPr="007B45C0" w:rsidRDefault="00F1672E" w:rsidP="00660671">
            <w:pPr>
              <w:pStyle w:val="svp"/>
              <w:numPr>
                <w:ilvl w:val="0"/>
                <w:numId w:val="10"/>
              </w:numPr>
            </w:pPr>
            <w:r w:rsidRPr="007B45C0">
              <w:t>CNC program – jeho struktura</w:t>
            </w:r>
          </w:p>
        </w:tc>
        <w:tc>
          <w:tcPr>
            <w:tcW w:w="3760" w:type="dxa"/>
            <w:tcBorders>
              <w:top w:val="nil"/>
              <w:left w:val="single" w:sz="4" w:space="0" w:color="auto"/>
              <w:bottom w:val="nil"/>
              <w:right w:val="single" w:sz="4" w:space="0" w:color="auto"/>
            </w:tcBorders>
          </w:tcPr>
          <w:p w14:paraId="59FC021D" w14:textId="77777777" w:rsidR="00F1672E" w:rsidRPr="007B45C0" w:rsidRDefault="00F1672E" w:rsidP="00660671">
            <w:pPr>
              <w:pStyle w:val="svp"/>
              <w:numPr>
                <w:ilvl w:val="0"/>
                <w:numId w:val="10"/>
              </w:numPr>
            </w:pPr>
            <w:r w:rsidRPr="007B45C0">
              <w:t>popíše složení programu (v bloku)</w:t>
            </w:r>
          </w:p>
          <w:p w14:paraId="33EA04F4" w14:textId="77777777" w:rsidR="00F1672E" w:rsidRPr="007B45C0" w:rsidRDefault="00F1672E" w:rsidP="00660671">
            <w:pPr>
              <w:pStyle w:val="svp"/>
              <w:numPr>
                <w:ilvl w:val="0"/>
                <w:numId w:val="10"/>
              </w:numPr>
            </w:pPr>
            <w:r w:rsidRPr="007B45C0">
              <w:t>uvede doporučené pořadí adres jednotlivých slov ve větě: N G M X Y Z F S T D</w:t>
            </w:r>
          </w:p>
          <w:p w14:paraId="33CCC621" w14:textId="77777777" w:rsidR="00F1672E" w:rsidRPr="007B45C0" w:rsidRDefault="00F1672E" w:rsidP="00660671">
            <w:pPr>
              <w:pStyle w:val="svp"/>
              <w:numPr>
                <w:ilvl w:val="0"/>
                <w:numId w:val="10"/>
              </w:numPr>
            </w:pPr>
            <w:r w:rsidRPr="007B45C0">
              <w:t>popíše význam jednotlivých adres</w:t>
            </w:r>
          </w:p>
        </w:tc>
      </w:tr>
      <w:tr w:rsidR="00F1672E" w:rsidRPr="007B45C0" w14:paraId="02C80332" w14:textId="77777777" w:rsidTr="00660671">
        <w:tc>
          <w:tcPr>
            <w:tcW w:w="3750" w:type="dxa"/>
            <w:tcBorders>
              <w:top w:val="nil"/>
              <w:left w:val="single" w:sz="4" w:space="0" w:color="auto"/>
              <w:bottom w:val="nil"/>
              <w:right w:val="single" w:sz="4" w:space="0" w:color="auto"/>
            </w:tcBorders>
          </w:tcPr>
          <w:p w14:paraId="27509BFC" w14:textId="77777777" w:rsidR="00F1672E" w:rsidRPr="007B45C0" w:rsidRDefault="00F1672E" w:rsidP="00660671">
            <w:pPr>
              <w:pStyle w:val="svp"/>
              <w:numPr>
                <w:ilvl w:val="0"/>
                <w:numId w:val="10"/>
              </w:numPr>
            </w:pPr>
            <w:r w:rsidRPr="007B45C0">
              <w:t>Hlavička programu</w:t>
            </w:r>
          </w:p>
        </w:tc>
        <w:tc>
          <w:tcPr>
            <w:tcW w:w="3760" w:type="dxa"/>
            <w:tcBorders>
              <w:top w:val="nil"/>
              <w:left w:val="single" w:sz="4" w:space="0" w:color="auto"/>
              <w:bottom w:val="nil"/>
              <w:right w:val="single" w:sz="4" w:space="0" w:color="auto"/>
            </w:tcBorders>
          </w:tcPr>
          <w:p w14:paraId="5A7CDA1A" w14:textId="77777777" w:rsidR="00F1672E" w:rsidRPr="007B45C0" w:rsidRDefault="00F1672E" w:rsidP="00660671">
            <w:pPr>
              <w:pStyle w:val="svp"/>
              <w:numPr>
                <w:ilvl w:val="0"/>
                <w:numId w:val="10"/>
              </w:numPr>
            </w:pPr>
            <w:r w:rsidRPr="007B45C0">
              <w:t>popíše hlavičku CNC programu a  přenos dat do stroje</w:t>
            </w:r>
          </w:p>
        </w:tc>
      </w:tr>
      <w:tr w:rsidR="00F1672E" w:rsidRPr="007B45C0" w14:paraId="30E033C9" w14:textId="77777777" w:rsidTr="00660671">
        <w:tc>
          <w:tcPr>
            <w:tcW w:w="3750" w:type="dxa"/>
            <w:tcBorders>
              <w:top w:val="nil"/>
              <w:left w:val="single" w:sz="4" w:space="0" w:color="auto"/>
              <w:bottom w:val="nil"/>
              <w:right w:val="single" w:sz="4" w:space="0" w:color="auto"/>
            </w:tcBorders>
          </w:tcPr>
          <w:p w14:paraId="4E2F5048" w14:textId="77777777" w:rsidR="00F1672E" w:rsidRPr="007B45C0" w:rsidRDefault="00F1672E" w:rsidP="00660671">
            <w:pPr>
              <w:pStyle w:val="svp"/>
              <w:numPr>
                <w:ilvl w:val="0"/>
                <w:numId w:val="10"/>
              </w:numPr>
            </w:pPr>
            <w:r w:rsidRPr="007B45C0">
              <w:t>Použití nejdůležitějších funkcí G a M</w:t>
            </w:r>
          </w:p>
        </w:tc>
        <w:tc>
          <w:tcPr>
            <w:tcW w:w="3760" w:type="dxa"/>
            <w:tcBorders>
              <w:top w:val="nil"/>
              <w:left w:val="single" w:sz="4" w:space="0" w:color="auto"/>
              <w:bottom w:val="nil"/>
              <w:right w:val="single" w:sz="4" w:space="0" w:color="auto"/>
            </w:tcBorders>
          </w:tcPr>
          <w:p w14:paraId="0827C011" w14:textId="77777777" w:rsidR="00F1672E" w:rsidRPr="007B45C0" w:rsidRDefault="00F1672E" w:rsidP="00660671">
            <w:pPr>
              <w:pStyle w:val="svp"/>
              <w:numPr>
                <w:ilvl w:val="0"/>
                <w:numId w:val="10"/>
              </w:numPr>
            </w:pPr>
            <w:r w:rsidRPr="007B45C0">
              <w:t>vysvětlí význam jednotlivých funkcí G a M</w:t>
            </w:r>
          </w:p>
          <w:p w14:paraId="77FFF17D" w14:textId="77777777" w:rsidR="00F1672E" w:rsidRPr="007B45C0" w:rsidRDefault="00F1672E" w:rsidP="00660671">
            <w:pPr>
              <w:pStyle w:val="svp"/>
              <w:numPr>
                <w:ilvl w:val="0"/>
                <w:numId w:val="10"/>
              </w:numPr>
            </w:pPr>
            <w:r w:rsidRPr="007B45C0">
              <w:t>uvede použití nejdůležitějších funkcí G a M</w:t>
            </w:r>
          </w:p>
        </w:tc>
      </w:tr>
      <w:tr w:rsidR="00F1672E" w:rsidRPr="007B45C0" w14:paraId="2F69317F" w14:textId="77777777" w:rsidTr="00660671">
        <w:tc>
          <w:tcPr>
            <w:tcW w:w="3750" w:type="dxa"/>
            <w:tcBorders>
              <w:top w:val="nil"/>
              <w:left w:val="single" w:sz="4" w:space="0" w:color="auto"/>
              <w:bottom w:val="nil"/>
              <w:right w:val="single" w:sz="4" w:space="0" w:color="auto"/>
            </w:tcBorders>
          </w:tcPr>
          <w:p w14:paraId="242F64BD" w14:textId="77777777" w:rsidR="00F1672E" w:rsidRPr="007B45C0" w:rsidRDefault="00F1672E" w:rsidP="00660671">
            <w:pPr>
              <w:pStyle w:val="svp"/>
              <w:numPr>
                <w:ilvl w:val="0"/>
                <w:numId w:val="10"/>
              </w:numPr>
            </w:pPr>
            <w:r w:rsidRPr="007B45C0">
              <w:t>Tvorba programu</w:t>
            </w:r>
          </w:p>
        </w:tc>
        <w:tc>
          <w:tcPr>
            <w:tcW w:w="3760" w:type="dxa"/>
            <w:tcBorders>
              <w:top w:val="nil"/>
              <w:left w:val="single" w:sz="4" w:space="0" w:color="auto"/>
              <w:bottom w:val="nil"/>
              <w:right w:val="single" w:sz="4" w:space="0" w:color="auto"/>
            </w:tcBorders>
          </w:tcPr>
          <w:p w14:paraId="49385B69" w14:textId="77777777" w:rsidR="00F1672E" w:rsidRPr="007B45C0" w:rsidRDefault="00F1672E" w:rsidP="00660671">
            <w:pPr>
              <w:pStyle w:val="svp"/>
              <w:numPr>
                <w:ilvl w:val="0"/>
                <w:numId w:val="10"/>
              </w:numPr>
            </w:pPr>
            <w:r w:rsidRPr="007B45C0">
              <w:t>popíše začátek programu – číslo programu, poznámka pro programátora</w:t>
            </w:r>
          </w:p>
          <w:p w14:paraId="1217A031" w14:textId="77777777" w:rsidR="00F1672E" w:rsidRPr="007B45C0" w:rsidRDefault="00F1672E" w:rsidP="00660671">
            <w:pPr>
              <w:pStyle w:val="svp"/>
              <w:numPr>
                <w:ilvl w:val="0"/>
                <w:numId w:val="10"/>
              </w:numPr>
            </w:pPr>
            <w:r w:rsidRPr="007B45C0">
              <w:t>popíše význam simulace obrábění</w:t>
            </w:r>
          </w:p>
        </w:tc>
      </w:tr>
      <w:tr w:rsidR="00F1672E" w:rsidRPr="007B45C0" w14:paraId="67EADB1E" w14:textId="77777777" w:rsidTr="00660671">
        <w:tc>
          <w:tcPr>
            <w:tcW w:w="3750" w:type="dxa"/>
            <w:tcBorders>
              <w:top w:val="nil"/>
              <w:left w:val="single" w:sz="4" w:space="0" w:color="auto"/>
              <w:bottom w:val="nil"/>
              <w:right w:val="single" w:sz="4" w:space="0" w:color="auto"/>
            </w:tcBorders>
          </w:tcPr>
          <w:p w14:paraId="719CA9BA" w14:textId="77777777" w:rsidR="00F1672E" w:rsidRPr="007B45C0" w:rsidRDefault="00F1672E" w:rsidP="00660671">
            <w:pPr>
              <w:pStyle w:val="svp"/>
              <w:numPr>
                <w:ilvl w:val="0"/>
                <w:numId w:val="10"/>
              </w:numPr>
            </w:pPr>
            <w:r w:rsidRPr="007B45C0">
              <w:t>Pracovní prostor CNC obráběcího stroje</w:t>
            </w:r>
          </w:p>
        </w:tc>
        <w:tc>
          <w:tcPr>
            <w:tcW w:w="3760" w:type="dxa"/>
            <w:tcBorders>
              <w:top w:val="nil"/>
              <w:left w:val="single" w:sz="4" w:space="0" w:color="auto"/>
              <w:bottom w:val="nil"/>
              <w:right w:val="single" w:sz="4" w:space="0" w:color="auto"/>
            </w:tcBorders>
          </w:tcPr>
          <w:p w14:paraId="2228478C" w14:textId="77777777" w:rsidR="00F1672E" w:rsidRPr="007B45C0" w:rsidRDefault="00F1672E" w:rsidP="00660671">
            <w:pPr>
              <w:pStyle w:val="svp"/>
              <w:numPr>
                <w:ilvl w:val="0"/>
                <w:numId w:val="10"/>
              </w:numPr>
            </w:pPr>
            <w:r w:rsidRPr="007B45C0">
              <w:t>uvede vztažné body obrobku</w:t>
            </w:r>
          </w:p>
          <w:p w14:paraId="7E4D8CD0" w14:textId="77777777" w:rsidR="00F1672E" w:rsidRPr="007B45C0" w:rsidRDefault="00F1672E" w:rsidP="00660671">
            <w:pPr>
              <w:pStyle w:val="svp"/>
              <w:numPr>
                <w:ilvl w:val="0"/>
                <w:numId w:val="10"/>
              </w:numPr>
            </w:pPr>
            <w:r w:rsidRPr="007B45C0">
              <w:t>určí nulový bod obrobku a nulový bod stroje</w:t>
            </w:r>
          </w:p>
          <w:p w14:paraId="0020084B" w14:textId="77777777" w:rsidR="00F1672E" w:rsidRPr="007B45C0" w:rsidRDefault="00F1672E" w:rsidP="00660671">
            <w:pPr>
              <w:pStyle w:val="svp"/>
              <w:numPr>
                <w:ilvl w:val="0"/>
                <w:numId w:val="10"/>
              </w:numPr>
            </w:pPr>
            <w:r w:rsidRPr="007B45C0">
              <w:t>popíše pracovní režimy CNC stroje a význam odladění programu</w:t>
            </w:r>
          </w:p>
        </w:tc>
      </w:tr>
      <w:tr w:rsidR="00F1672E" w:rsidRPr="007B45C0" w14:paraId="0F40ECE0" w14:textId="77777777" w:rsidTr="00660671">
        <w:tc>
          <w:tcPr>
            <w:tcW w:w="3750" w:type="dxa"/>
            <w:tcBorders>
              <w:top w:val="nil"/>
              <w:left w:val="single" w:sz="4" w:space="0" w:color="auto"/>
              <w:bottom w:val="nil"/>
              <w:right w:val="single" w:sz="4" w:space="0" w:color="auto"/>
            </w:tcBorders>
          </w:tcPr>
          <w:p w14:paraId="37E4FEBE" w14:textId="77777777" w:rsidR="00F1672E" w:rsidRPr="007B45C0" w:rsidRDefault="00F1672E" w:rsidP="00660671">
            <w:pPr>
              <w:pStyle w:val="svp"/>
              <w:numPr>
                <w:ilvl w:val="0"/>
                <w:numId w:val="10"/>
              </w:numPr>
            </w:pPr>
            <w:r w:rsidRPr="007B45C0">
              <w:t>Výměna nástroje</w:t>
            </w:r>
          </w:p>
        </w:tc>
        <w:tc>
          <w:tcPr>
            <w:tcW w:w="3760" w:type="dxa"/>
            <w:tcBorders>
              <w:top w:val="nil"/>
              <w:left w:val="single" w:sz="4" w:space="0" w:color="auto"/>
              <w:bottom w:val="nil"/>
              <w:right w:val="single" w:sz="4" w:space="0" w:color="auto"/>
            </w:tcBorders>
          </w:tcPr>
          <w:p w14:paraId="670D9603" w14:textId="77777777" w:rsidR="00F1672E" w:rsidRPr="007B45C0" w:rsidRDefault="00F1672E" w:rsidP="00660671">
            <w:pPr>
              <w:pStyle w:val="svp"/>
              <w:numPr>
                <w:ilvl w:val="0"/>
                <w:numId w:val="10"/>
              </w:numPr>
            </w:pPr>
            <w:r w:rsidRPr="007B45C0">
              <w:t>popíše bod výměny nástroje, bezpečné najíždění k obrobku a odjíždění a pohyb nástroje podle instrukcí programu</w:t>
            </w:r>
          </w:p>
        </w:tc>
      </w:tr>
      <w:tr w:rsidR="00F1672E" w:rsidRPr="007B45C0" w14:paraId="012F0E1B" w14:textId="77777777" w:rsidTr="00660671">
        <w:tc>
          <w:tcPr>
            <w:tcW w:w="3750" w:type="dxa"/>
            <w:tcBorders>
              <w:top w:val="nil"/>
              <w:left w:val="single" w:sz="4" w:space="0" w:color="auto"/>
              <w:bottom w:val="nil"/>
              <w:right w:val="single" w:sz="4" w:space="0" w:color="auto"/>
            </w:tcBorders>
          </w:tcPr>
          <w:p w14:paraId="48CC038C" w14:textId="77777777" w:rsidR="00F1672E" w:rsidRPr="007B45C0" w:rsidRDefault="00F1672E" w:rsidP="00660671">
            <w:pPr>
              <w:pStyle w:val="svp"/>
              <w:numPr>
                <w:ilvl w:val="0"/>
                <w:numId w:val="10"/>
              </w:numPr>
            </w:pPr>
            <w:r w:rsidRPr="007B45C0">
              <w:t xml:space="preserve">Korekce </w:t>
            </w:r>
          </w:p>
        </w:tc>
        <w:tc>
          <w:tcPr>
            <w:tcW w:w="3760" w:type="dxa"/>
            <w:tcBorders>
              <w:top w:val="nil"/>
              <w:left w:val="single" w:sz="4" w:space="0" w:color="auto"/>
              <w:bottom w:val="nil"/>
              <w:right w:val="single" w:sz="4" w:space="0" w:color="auto"/>
            </w:tcBorders>
          </w:tcPr>
          <w:p w14:paraId="55B0F836" w14:textId="77777777" w:rsidR="00F1672E" w:rsidRPr="007B45C0" w:rsidRDefault="00F1672E" w:rsidP="00660671">
            <w:pPr>
              <w:pStyle w:val="svp"/>
              <w:numPr>
                <w:ilvl w:val="0"/>
                <w:numId w:val="10"/>
              </w:numPr>
            </w:pPr>
            <w:r w:rsidRPr="007B45C0">
              <w:t xml:space="preserve">popíše podstatu poloměrových korekcí nástrojů – G41, G 42 </w:t>
            </w:r>
          </w:p>
        </w:tc>
      </w:tr>
      <w:tr w:rsidR="00F1672E" w:rsidRPr="007B45C0" w14:paraId="2F664AF4" w14:textId="77777777" w:rsidTr="00660671">
        <w:tc>
          <w:tcPr>
            <w:tcW w:w="3750" w:type="dxa"/>
            <w:tcBorders>
              <w:top w:val="nil"/>
              <w:left w:val="single" w:sz="4" w:space="0" w:color="auto"/>
              <w:bottom w:val="nil"/>
              <w:right w:val="single" w:sz="4" w:space="0" w:color="auto"/>
            </w:tcBorders>
          </w:tcPr>
          <w:p w14:paraId="053CD729" w14:textId="77777777" w:rsidR="00F1672E" w:rsidRPr="007B45C0" w:rsidRDefault="00F1672E" w:rsidP="00660671">
            <w:pPr>
              <w:pStyle w:val="svp"/>
              <w:numPr>
                <w:ilvl w:val="0"/>
                <w:numId w:val="10"/>
              </w:numPr>
            </w:pPr>
            <w:r w:rsidRPr="007B45C0">
              <w:t xml:space="preserve">Cykly pro obrábění </w:t>
            </w:r>
          </w:p>
        </w:tc>
        <w:tc>
          <w:tcPr>
            <w:tcW w:w="3760" w:type="dxa"/>
            <w:tcBorders>
              <w:top w:val="nil"/>
              <w:left w:val="single" w:sz="4" w:space="0" w:color="auto"/>
              <w:bottom w:val="nil"/>
              <w:right w:val="single" w:sz="4" w:space="0" w:color="auto"/>
            </w:tcBorders>
          </w:tcPr>
          <w:p w14:paraId="0A16FFF7" w14:textId="77777777" w:rsidR="00F1672E" w:rsidRPr="007B45C0" w:rsidRDefault="00F1672E" w:rsidP="00660671">
            <w:pPr>
              <w:pStyle w:val="svp"/>
              <w:numPr>
                <w:ilvl w:val="0"/>
                <w:numId w:val="10"/>
              </w:numPr>
            </w:pPr>
            <w:r w:rsidRPr="007B45C0">
              <w:t xml:space="preserve">popíše význam cyklů pro programátora a souvislost s řídicím systémem </w:t>
            </w:r>
          </w:p>
        </w:tc>
      </w:tr>
      <w:tr w:rsidR="00F1672E" w:rsidRPr="007B45C0" w14:paraId="4EDBFEF2" w14:textId="77777777" w:rsidTr="00660671">
        <w:tc>
          <w:tcPr>
            <w:tcW w:w="3750" w:type="dxa"/>
            <w:tcBorders>
              <w:top w:val="nil"/>
              <w:left w:val="single" w:sz="4" w:space="0" w:color="auto"/>
              <w:bottom w:val="nil"/>
              <w:right w:val="single" w:sz="4" w:space="0" w:color="auto"/>
            </w:tcBorders>
          </w:tcPr>
          <w:p w14:paraId="02565143" w14:textId="77777777" w:rsidR="00F1672E" w:rsidRPr="007B45C0" w:rsidRDefault="00F1672E" w:rsidP="00660671">
            <w:pPr>
              <w:pStyle w:val="svp"/>
              <w:numPr>
                <w:ilvl w:val="0"/>
                <w:numId w:val="10"/>
              </w:numPr>
            </w:pPr>
            <w:r w:rsidRPr="007B45C0">
              <w:lastRenderedPageBreak/>
              <w:t>Podprogramy</w:t>
            </w:r>
          </w:p>
        </w:tc>
        <w:tc>
          <w:tcPr>
            <w:tcW w:w="3760" w:type="dxa"/>
            <w:tcBorders>
              <w:top w:val="nil"/>
              <w:left w:val="single" w:sz="4" w:space="0" w:color="auto"/>
              <w:bottom w:val="nil"/>
              <w:right w:val="single" w:sz="4" w:space="0" w:color="auto"/>
            </w:tcBorders>
          </w:tcPr>
          <w:p w14:paraId="44781C21" w14:textId="77777777" w:rsidR="00F1672E" w:rsidRPr="007B45C0" w:rsidRDefault="00F1672E" w:rsidP="00660671">
            <w:pPr>
              <w:pStyle w:val="svp"/>
              <w:numPr>
                <w:ilvl w:val="0"/>
                <w:numId w:val="10"/>
              </w:numPr>
            </w:pPr>
            <w:r w:rsidRPr="007B45C0">
              <w:t>charakterizuje jejich funkce a význam</w:t>
            </w:r>
          </w:p>
        </w:tc>
      </w:tr>
      <w:tr w:rsidR="00F1672E" w:rsidRPr="007B45C0" w14:paraId="6595726F" w14:textId="77777777" w:rsidTr="00660671">
        <w:tc>
          <w:tcPr>
            <w:tcW w:w="3750" w:type="dxa"/>
            <w:tcBorders>
              <w:top w:val="nil"/>
              <w:left w:val="single" w:sz="4" w:space="0" w:color="auto"/>
              <w:bottom w:val="nil"/>
              <w:right w:val="single" w:sz="4" w:space="0" w:color="auto"/>
            </w:tcBorders>
          </w:tcPr>
          <w:p w14:paraId="68D07C67" w14:textId="77777777" w:rsidR="00F1672E" w:rsidRPr="007B45C0" w:rsidRDefault="00F1672E" w:rsidP="00660671">
            <w:pPr>
              <w:pStyle w:val="svp"/>
              <w:numPr>
                <w:ilvl w:val="0"/>
                <w:numId w:val="10"/>
              </w:numPr>
            </w:pPr>
            <w:r w:rsidRPr="007B45C0">
              <w:t xml:space="preserve">Programování konturové a dílenské </w:t>
            </w:r>
          </w:p>
        </w:tc>
        <w:tc>
          <w:tcPr>
            <w:tcW w:w="3760" w:type="dxa"/>
            <w:tcBorders>
              <w:top w:val="nil"/>
              <w:left w:val="single" w:sz="4" w:space="0" w:color="auto"/>
              <w:bottom w:val="nil"/>
              <w:right w:val="single" w:sz="4" w:space="0" w:color="auto"/>
            </w:tcBorders>
          </w:tcPr>
          <w:p w14:paraId="21416A3D" w14:textId="77777777" w:rsidR="00F1672E" w:rsidRPr="007B45C0" w:rsidRDefault="00F1672E" w:rsidP="00660671">
            <w:pPr>
              <w:pStyle w:val="svp"/>
              <w:numPr>
                <w:ilvl w:val="0"/>
                <w:numId w:val="10"/>
              </w:numPr>
            </w:pPr>
            <w:r w:rsidRPr="007B45C0">
              <w:t xml:space="preserve">vysvětlí význam těchto způsobů programování pro obsluhu stroje a nahrávání CAD/CAM systémů do stroje </w:t>
            </w:r>
          </w:p>
        </w:tc>
      </w:tr>
      <w:tr w:rsidR="00F1672E" w:rsidRPr="007B45C0" w14:paraId="492406E6" w14:textId="77777777" w:rsidTr="00660671">
        <w:tc>
          <w:tcPr>
            <w:tcW w:w="3750" w:type="dxa"/>
            <w:tcBorders>
              <w:top w:val="nil"/>
              <w:left w:val="single" w:sz="4" w:space="0" w:color="auto"/>
              <w:bottom w:val="nil"/>
              <w:right w:val="single" w:sz="4" w:space="0" w:color="auto"/>
            </w:tcBorders>
          </w:tcPr>
          <w:p w14:paraId="31540915" w14:textId="77777777" w:rsidR="00F1672E" w:rsidRPr="007B45C0" w:rsidRDefault="00F1672E" w:rsidP="00660671">
            <w:pPr>
              <w:pStyle w:val="svp"/>
              <w:numPr>
                <w:ilvl w:val="0"/>
                <w:numId w:val="10"/>
              </w:numPr>
            </w:pPr>
            <w:r w:rsidRPr="007B45C0">
              <w:t>Princip absolutního a přírůstkového programování</w:t>
            </w:r>
          </w:p>
        </w:tc>
        <w:tc>
          <w:tcPr>
            <w:tcW w:w="3760" w:type="dxa"/>
            <w:tcBorders>
              <w:top w:val="nil"/>
              <w:left w:val="single" w:sz="4" w:space="0" w:color="auto"/>
              <w:bottom w:val="nil"/>
              <w:right w:val="single" w:sz="4" w:space="0" w:color="auto"/>
            </w:tcBorders>
          </w:tcPr>
          <w:p w14:paraId="7FED2EA9" w14:textId="77777777" w:rsidR="00F1672E" w:rsidRPr="007B45C0" w:rsidRDefault="00F1672E" w:rsidP="00660671">
            <w:pPr>
              <w:pStyle w:val="svp"/>
              <w:numPr>
                <w:ilvl w:val="0"/>
                <w:numId w:val="10"/>
              </w:numPr>
            </w:pPr>
            <w:r w:rsidRPr="007B45C0">
              <w:t>vysvětlí princip obou typů programování</w:t>
            </w:r>
          </w:p>
        </w:tc>
      </w:tr>
      <w:tr w:rsidR="00F1672E" w:rsidRPr="007B45C0" w14:paraId="42EABA88" w14:textId="77777777" w:rsidTr="00660671">
        <w:tc>
          <w:tcPr>
            <w:tcW w:w="3750" w:type="dxa"/>
            <w:tcBorders>
              <w:top w:val="nil"/>
              <w:left w:val="single" w:sz="4" w:space="0" w:color="auto"/>
              <w:bottom w:val="nil"/>
              <w:right w:val="single" w:sz="4" w:space="0" w:color="auto"/>
            </w:tcBorders>
          </w:tcPr>
          <w:p w14:paraId="062988FD" w14:textId="77777777" w:rsidR="00F1672E" w:rsidRPr="007B45C0" w:rsidRDefault="00F1672E" w:rsidP="00660671">
            <w:pPr>
              <w:pStyle w:val="svp"/>
              <w:numPr>
                <w:ilvl w:val="0"/>
                <w:numId w:val="10"/>
              </w:numPr>
            </w:pPr>
            <w:r w:rsidRPr="007B45C0">
              <w:t xml:space="preserve">Příklady jednoduchých programů </w:t>
            </w:r>
          </w:p>
        </w:tc>
        <w:tc>
          <w:tcPr>
            <w:tcW w:w="3760" w:type="dxa"/>
            <w:tcBorders>
              <w:top w:val="nil"/>
              <w:left w:val="single" w:sz="4" w:space="0" w:color="auto"/>
              <w:bottom w:val="nil"/>
              <w:right w:val="single" w:sz="4" w:space="0" w:color="auto"/>
            </w:tcBorders>
          </w:tcPr>
          <w:p w14:paraId="027906D0" w14:textId="77777777" w:rsidR="00F1672E" w:rsidRPr="007B45C0" w:rsidRDefault="00F1672E" w:rsidP="00660671">
            <w:pPr>
              <w:pStyle w:val="svp"/>
              <w:numPr>
                <w:ilvl w:val="0"/>
                <w:numId w:val="10"/>
              </w:numPr>
            </w:pPr>
            <w:r w:rsidRPr="007B45C0">
              <w:t>popíše tvorbu jednoduchého programu pro soustruh SUF 16 CNC – pro programování v ISO kódu</w:t>
            </w:r>
          </w:p>
          <w:p w14:paraId="7807162D" w14:textId="77777777" w:rsidR="00F1672E" w:rsidRPr="007B45C0" w:rsidRDefault="00F1672E" w:rsidP="00660671">
            <w:pPr>
              <w:pStyle w:val="svp"/>
              <w:numPr>
                <w:ilvl w:val="0"/>
                <w:numId w:val="10"/>
              </w:numPr>
            </w:pPr>
            <w:r w:rsidRPr="007B45C0">
              <w:t>popíše tvorbu jednoduchého programu pro programování v absolutních souřadnicích pro frézku</w:t>
            </w:r>
          </w:p>
        </w:tc>
      </w:tr>
      <w:tr w:rsidR="00F1672E" w:rsidRPr="007B45C0" w14:paraId="5FF30334" w14:textId="77777777" w:rsidTr="00660671">
        <w:tc>
          <w:tcPr>
            <w:tcW w:w="3750" w:type="dxa"/>
            <w:tcBorders>
              <w:top w:val="nil"/>
              <w:left w:val="single" w:sz="4" w:space="0" w:color="auto"/>
              <w:bottom w:val="nil"/>
              <w:right w:val="single" w:sz="4" w:space="0" w:color="auto"/>
            </w:tcBorders>
          </w:tcPr>
          <w:p w14:paraId="4202B977" w14:textId="77777777" w:rsidR="00F1672E" w:rsidRPr="007B45C0" w:rsidRDefault="00F1672E" w:rsidP="00660671">
            <w:pPr>
              <w:pStyle w:val="svp"/>
              <w:numPr>
                <w:ilvl w:val="0"/>
                <w:numId w:val="10"/>
              </w:numPr>
            </w:pPr>
            <w:r w:rsidRPr="007B45C0">
              <w:t>Chyby při programování</w:t>
            </w:r>
          </w:p>
        </w:tc>
        <w:tc>
          <w:tcPr>
            <w:tcW w:w="3760" w:type="dxa"/>
            <w:tcBorders>
              <w:top w:val="nil"/>
              <w:left w:val="single" w:sz="4" w:space="0" w:color="auto"/>
              <w:bottom w:val="nil"/>
              <w:right w:val="single" w:sz="4" w:space="0" w:color="auto"/>
            </w:tcBorders>
          </w:tcPr>
          <w:p w14:paraId="7D91DDB2" w14:textId="77777777" w:rsidR="00F1672E" w:rsidRPr="007B45C0" w:rsidRDefault="00F1672E" w:rsidP="00660671">
            <w:pPr>
              <w:pStyle w:val="svp"/>
              <w:numPr>
                <w:ilvl w:val="0"/>
                <w:numId w:val="10"/>
              </w:numPr>
            </w:pPr>
            <w:r w:rsidRPr="007B45C0">
              <w:t>popíše chyby při programování – hloubka řezu, posuv, hloubka závitu, nevrtat vzduch, přídavek při frézování, velký úběr třísky při frézování, překážky pro pohyb nástroje</w:t>
            </w:r>
          </w:p>
        </w:tc>
      </w:tr>
      <w:tr w:rsidR="00F1672E" w:rsidRPr="007B45C0" w14:paraId="4D51A6EB" w14:textId="77777777" w:rsidTr="00660671">
        <w:tc>
          <w:tcPr>
            <w:tcW w:w="3750" w:type="dxa"/>
            <w:tcBorders>
              <w:top w:val="nil"/>
              <w:left w:val="single" w:sz="4" w:space="0" w:color="auto"/>
              <w:bottom w:val="nil"/>
              <w:right w:val="single" w:sz="4" w:space="0" w:color="auto"/>
            </w:tcBorders>
          </w:tcPr>
          <w:p w14:paraId="08CEC061" w14:textId="77777777" w:rsidR="00F1672E" w:rsidRPr="007B45C0" w:rsidRDefault="00F1672E" w:rsidP="00660671">
            <w:pPr>
              <w:pStyle w:val="svp"/>
              <w:numPr>
                <w:ilvl w:val="0"/>
                <w:numId w:val="10"/>
              </w:numPr>
            </w:pPr>
            <w:r w:rsidRPr="007B45C0">
              <w:t>Nástrojový list</w:t>
            </w:r>
          </w:p>
        </w:tc>
        <w:tc>
          <w:tcPr>
            <w:tcW w:w="3760" w:type="dxa"/>
            <w:tcBorders>
              <w:top w:val="nil"/>
              <w:left w:val="single" w:sz="4" w:space="0" w:color="auto"/>
              <w:bottom w:val="nil"/>
              <w:right w:val="single" w:sz="4" w:space="0" w:color="auto"/>
            </w:tcBorders>
          </w:tcPr>
          <w:p w14:paraId="7EB6FE95" w14:textId="77777777" w:rsidR="00F1672E" w:rsidRPr="007B45C0" w:rsidRDefault="00F1672E" w:rsidP="00660671">
            <w:pPr>
              <w:pStyle w:val="svp"/>
              <w:numPr>
                <w:ilvl w:val="0"/>
                <w:numId w:val="10"/>
              </w:numPr>
            </w:pPr>
            <w:r w:rsidRPr="007B45C0">
              <w:t>popíše funkci nástrojového listu a umí ho vyplnit</w:t>
            </w:r>
          </w:p>
        </w:tc>
      </w:tr>
      <w:tr w:rsidR="00F1672E" w:rsidRPr="007B45C0" w14:paraId="61C1B337" w14:textId="77777777" w:rsidTr="00660671">
        <w:tc>
          <w:tcPr>
            <w:tcW w:w="3750" w:type="dxa"/>
            <w:tcBorders>
              <w:top w:val="nil"/>
              <w:left w:val="single" w:sz="4" w:space="0" w:color="auto"/>
              <w:bottom w:val="nil"/>
              <w:right w:val="single" w:sz="4" w:space="0" w:color="auto"/>
            </w:tcBorders>
          </w:tcPr>
          <w:p w14:paraId="507D6AE6" w14:textId="77777777" w:rsidR="00F1672E" w:rsidRPr="007B45C0" w:rsidRDefault="00F1672E" w:rsidP="00660671">
            <w:pPr>
              <w:pStyle w:val="svp"/>
              <w:numPr>
                <w:ilvl w:val="0"/>
                <w:numId w:val="10"/>
              </w:numPr>
            </w:pPr>
            <w:r w:rsidRPr="007B45C0">
              <w:t>Seřizovací list</w:t>
            </w:r>
          </w:p>
        </w:tc>
        <w:tc>
          <w:tcPr>
            <w:tcW w:w="3760" w:type="dxa"/>
            <w:tcBorders>
              <w:top w:val="nil"/>
              <w:left w:val="single" w:sz="4" w:space="0" w:color="auto"/>
              <w:bottom w:val="nil"/>
              <w:right w:val="single" w:sz="4" w:space="0" w:color="auto"/>
            </w:tcBorders>
          </w:tcPr>
          <w:p w14:paraId="767AD81C" w14:textId="77777777" w:rsidR="00F1672E" w:rsidRPr="007B45C0" w:rsidRDefault="00F1672E" w:rsidP="00660671">
            <w:pPr>
              <w:pStyle w:val="svp"/>
              <w:numPr>
                <w:ilvl w:val="0"/>
                <w:numId w:val="10"/>
              </w:numPr>
            </w:pPr>
            <w:r w:rsidRPr="007B45C0">
              <w:t>uvede podstatu seřizovacího listu a umí ho vyplnit</w:t>
            </w:r>
          </w:p>
        </w:tc>
      </w:tr>
      <w:tr w:rsidR="00F1672E" w:rsidRPr="007B45C0" w14:paraId="6CA3F14A" w14:textId="77777777" w:rsidTr="00660671">
        <w:tc>
          <w:tcPr>
            <w:tcW w:w="3750" w:type="dxa"/>
            <w:tcBorders>
              <w:top w:val="nil"/>
              <w:left w:val="single" w:sz="4" w:space="0" w:color="auto"/>
              <w:bottom w:val="nil"/>
              <w:right w:val="single" w:sz="4" w:space="0" w:color="auto"/>
            </w:tcBorders>
          </w:tcPr>
          <w:p w14:paraId="5F05275C" w14:textId="77777777" w:rsidR="00F1672E" w:rsidRPr="007B45C0" w:rsidRDefault="00F1672E" w:rsidP="00660671">
            <w:pPr>
              <w:pStyle w:val="svp"/>
              <w:numPr>
                <w:ilvl w:val="0"/>
                <w:numId w:val="10"/>
              </w:numPr>
            </w:pPr>
            <w:r w:rsidRPr="007B45C0">
              <w:t>Upínání nástrojů a obrobků na CNC strojích</w:t>
            </w:r>
          </w:p>
        </w:tc>
        <w:tc>
          <w:tcPr>
            <w:tcW w:w="3760" w:type="dxa"/>
            <w:tcBorders>
              <w:top w:val="nil"/>
              <w:left w:val="single" w:sz="4" w:space="0" w:color="auto"/>
              <w:bottom w:val="nil"/>
              <w:right w:val="single" w:sz="4" w:space="0" w:color="auto"/>
            </w:tcBorders>
          </w:tcPr>
          <w:p w14:paraId="63C3E137" w14:textId="77777777" w:rsidR="00F1672E" w:rsidRPr="007B45C0" w:rsidRDefault="00F1672E" w:rsidP="00660671">
            <w:pPr>
              <w:pStyle w:val="svp"/>
              <w:numPr>
                <w:ilvl w:val="0"/>
                <w:numId w:val="10"/>
              </w:numPr>
            </w:pPr>
            <w:r w:rsidRPr="007B45C0">
              <w:t>popíše upínání nástrojů a obrobků na CNC strojích</w:t>
            </w:r>
          </w:p>
        </w:tc>
      </w:tr>
      <w:tr w:rsidR="00F1672E" w:rsidRPr="007B45C0" w14:paraId="1A07407F" w14:textId="77777777" w:rsidTr="00660671">
        <w:tc>
          <w:tcPr>
            <w:tcW w:w="3750" w:type="dxa"/>
            <w:tcBorders>
              <w:top w:val="nil"/>
              <w:left w:val="single" w:sz="4" w:space="0" w:color="auto"/>
              <w:bottom w:val="single" w:sz="4" w:space="0" w:color="auto"/>
              <w:right w:val="single" w:sz="4" w:space="0" w:color="auto"/>
            </w:tcBorders>
          </w:tcPr>
          <w:p w14:paraId="686C9CD1" w14:textId="77777777" w:rsidR="00F1672E" w:rsidRPr="007B45C0" w:rsidRDefault="00F1672E" w:rsidP="00660671">
            <w:pPr>
              <w:pStyle w:val="svp"/>
              <w:numPr>
                <w:ilvl w:val="0"/>
                <w:numId w:val="10"/>
              </w:numPr>
            </w:pPr>
            <w:r w:rsidRPr="007B45C0">
              <w:t xml:space="preserve">CAD/CAM systémy, pojem, užití </w:t>
            </w:r>
          </w:p>
        </w:tc>
        <w:tc>
          <w:tcPr>
            <w:tcW w:w="3760" w:type="dxa"/>
            <w:tcBorders>
              <w:top w:val="nil"/>
              <w:left w:val="single" w:sz="4" w:space="0" w:color="auto"/>
              <w:bottom w:val="single" w:sz="4" w:space="0" w:color="auto"/>
              <w:right w:val="single" w:sz="4" w:space="0" w:color="auto"/>
            </w:tcBorders>
          </w:tcPr>
          <w:p w14:paraId="29C8DE5C" w14:textId="77777777" w:rsidR="00F1672E" w:rsidRPr="007B45C0" w:rsidRDefault="00F1672E" w:rsidP="00660671">
            <w:pPr>
              <w:pStyle w:val="svp"/>
              <w:numPr>
                <w:ilvl w:val="0"/>
                <w:numId w:val="10"/>
              </w:numPr>
            </w:pPr>
            <w:r w:rsidRPr="007B45C0">
              <w:t>popíše možnosti využití softwaru CAD/CAM pro vyhotovení programů z výkresů a modelů</w:t>
            </w:r>
          </w:p>
        </w:tc>
      </w:tr>
      <w:tr w:rsidR="00F1672E" w:rsidRPr="007B45C0" w14:paraId="38722446" w14:textId="77777777" w:rsidTr="00660671">
        <w:tc>
          <w:tcPr>
            <w:tcW w:w="7510" w:type="dxa"/>
            <w:gridSpan w:val="2"/>
            <w:tcBorders>
              <w:top w:val="single" w:sz="4" w:space="0" w:color="auto"/>
            </w:tcBorders>
          </w:tcPr>
          <w:p w14:paraId="23421025" w14:textId="3B95C154" w:rsidR="00F1672E" w:rsidRPr="007B45C0" w:rsidRDefault="000F3E95" w:rsidP="00660671">
            <w:pPr>
              <w:pStyle w:val="svp"/>
            </w:pPr>
            <w:r w:rsidRPr="007B45C0">
              <w:t xml:space="preserve">Počet hodin: </w:t>
            </w:r>
            <w:r w:rsidR="00F1672E" w:rsidRPr="007B45C0">
              <w:t>20</w:t>
            </w:r>
          </w:p>
        </w:tc>
      </w:tr>
    </w:tbl>
    <w:p w14:paraId="0DE65A30" w14:textId="77777777" w:rsidR="00F1672E" w:rsidRPr="007B45C0" w:rsidRDefault="00F1672E" w:rsidP="00F1672E">
      <w:pPr>
        <w:pStyle w:val="svp"/>
      </w:pPr>
    </w:p>
    <w:p w14:paraId="591EA539" w14:textId="77777777" w:rsidR="00F1672E" w:rsidRPr="007B45C0" w:rsidRDefault="00F1672E" w:rsidP="00F1672E">
      <w:pPr>
        <w:pStyle w:val="svp"/>
        <w:tabs>
          <w:tab w:val="right" w:pos="7371"/>
        </w:tabs>
      </w:pPr>
      <w:r w:rsidRPr="007B45C0">
        <w:t>3. ročník</w:t>
      </w:r>
      <w:r w:rsidRPr="007B45C0">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4A7AD4E6" w14:textId="77777777" w:rsidTr="00660671">
        <w:tc>
          <w:tcPr>
            <w:tcW w:w="3750" w:type="dxa"/>
            <w:tcBorders>
              <w:bottom w:val="single" w:sz="4" w:space="0" w:color="auto"/>
            </w:tcBorders>
          </w:tcPr>
          <w:p w14:paraId="07B567FB" w14:textId="77777777" w:rsidR="00F1672E" w:rsidRPr="007B45C0" w:rsidRDefault="00F1672E" w:rsidP="00204793">
            <w:pPr>
              <w:pStyle w:val="svp"/>
              <w:numPr>
                <w:ilvl w:val="0"/>
                <w:numId w:val="61"/>
              </w:numPr>
            </w:pPr>
            <w:r w:rsidRPr="007B45C0">
              <w:t>Vrtání a vrtací operace</w:t>
            </w:r>
          </w:p>
        </w:tc>
        <w:tc>
          <w:tcPr>
            <w:tcW w:w="3760" w:type="dxa"/>
            <w:tcBorders>
              <w:bottom w:val="single" w:sz="4" w:space="0" w:color="auto"/>
            </w:tcBorders>
          </w:tcPr>
          <w:p w14:paraId="5562CDB7" w14:textId="77777777" w:rsidR="00F1672E" w:rsidRPr="007B45C0" w:rsidRDefault="00F1672E" w:rsidP="00660671">
            <w:pPr>
              <w:pStyle w:val="svp"/>
            </w:pPr>
            <w:r w:rsidRPr="007B45C0">
              <w:t xml:space="preserve">Žák: </w:t>
            </w:r>
          </w:p>
        </w:tc>
      </w:tr>
      <w:tr w:rsidR="00F1672E" w:rsidRPr="007B45C0" w14:paraId="09B6C8EB" w14:textId="77777777" w:rsidTr="00660671">
        <w:tc>
          <w:tcPr>
            <w:tcW w:w="3750" w:type="dxa"/>
            <w:tcBorders>
              <w:top w:val="single" w:sz="4" w:space="0" w:color="auto"/>
              <w:left w:val="single" w:sz="4" w:space="0" w:color="auto"/>
              <w:bottom w:val="nil"/>
              <w:right w:val="single" w:sz="4" w:space="0" w:color="auto"/>
            </w:tcBorders>
          </w:tcPr>
          <w:p w14:paraId="65465937" w14:textId="77777777" w:rsidR="00F1672E" w:rsidRPr="007B45C0" w:rsidRDefault="00F1672E" w:rsidP="00660671">
            <w:pPr>
              <w:pStyle w:val="svp"/>
              <w:numPr>
                <w:ilvl w:val="0"/>
                <w:numId w:val="10"/>
              </w:numPr>
            </w:pPr>
            <w:r w:rsidRPr="007B45C0">
              <w:t>Speciální vrtací nástroje</w:t>
            </w:r>
          </w:p>
        </w:tc>
        <w:tc>
          <w:tcPr>
            <w:tcW w:w="3760" w:type="dxa"/>
            <w:tcBorders>
              <w:top w:val="single" w:sz="4" w:space="0" w:color="auto"/>
              <w:left w:val="single" w:sz="4" w:space="0" w:color="auto"/>
              <w:bottom w:val="nil"/>
              <w:right w:val="single" w:sz="4" w:space="0" w:color="auto"/>
            </w:tcBorders>
          </w:tcPr>
          <w:p w14:paraId="56D96EC4" w14:textId="77777777" w:rsidR="00F1672E" w:rsidRPr="007B45C0" w:rsidRDefault="00F1672E" w:rsidP="00660671">
            <w:pPr>
              <w:pStyle w:val="svp"/>
              <w:numPr>
                <w:ilvl w:val="0"/>
                <w:numId w:val="10"/>
              </w:numPr>
            </w:pPr>
            <w:r w:rsidRPr="007B45C0">
              <w:t xml:space="preserve">popíše vrtací tyče pro jemné vyvrtávání, různé typy vrtacích </w:t>
            </w:r>
            <w:r w:rsidRPr="007B45C0">
              <w:lastRenderedPageBreak/>
              <w:t>hlav, vypichovací korunkové vrtáky</w:t>
            </w:r>
          </w:p>
          <w:p w14:paraId="6E7B4299" w14:textId="77777777" w:rsidR="00F1672E" w:rsidRPr="007B45C0" w:rsidRDefault="00F1672E" w:rsidP="00660671">
            <w:pPr>
              <w:pStyle w:val="svp"/>
              <w:numPr>
                <w:ilvl w:val="0"/>
                <w:numId w:val="10"/>
              </w:numPr>
            </w:pPr>
            <w:r w:rsidRPr="007B45C0">
              <w:t>uvede měřidla pro nastavování nožů u vyvrtávacích tyčí</w:t>
            </w:r>
          </w:p>
        </w:tc>
      </w:tr>
      <w:tr w:rsidR="00F1672E" w:rsidRPr="007B45C0" w14:paraId="33FB1CF9" w14:textId="77777777" w:rsidTr="00660671">
        <w:tc>
          <w:tcPr>
            <w:tcW w:w="3750" w:type="dxa"/>
            <w:tcBorders>
              <w:top w:val="nil"/>
              <w:left w:val="single" w:sz="4" w:space="0" w:color="auto"/>
              <w:bottom w:val="nil"/>
              <w:right w:val="single" w:sz="4" w:space="0" w:color="auto"/>
            </w:tcBorders>
          </w:tcPr>
          <w:p w14:paraId="4446910C" w14:textId="77777777" w:rsidR="00F1672E" w:rsidRPr="007B45C0" w:rsidRDefault="00F1672E" w:rsidP="00660671">
            <w:pPr>
              <w:pStyle w:val="svp"/>
              <w:numPr>
                <w:ilvl w:val="0"/>
                <w:numId w:val="10"/>
              </w:numPr>
            </w:pPr>
            <w:r w:rsidRPr="007B45C0">
              <w:lastRenderedPageBreak/>
              <w:t>Složené a sloučené nástroje</w:t>
            </w:r>
          </w:p>
        </w:tc>
        <w:tc>
          <w:tcPr>
            <w:tcW w:w="3760" w:type="dxa"/>
            <w:tcBorders>
              <w:top w:val="nil"/>
              <w:left w:val="single" w:sz="4" w:space="0" w:color="auto"/>
              <w:bottom w:val="nil"/>
              <w:right w:val="single" w:sz="4" w:space="0" w:color="auto"/>
            </w:tcBorders>
          </w:tcPr>
          <w:p w14:paraId="6237639B" w14:textId="77777777" w:rsidR="00F1672E" w:rsidRPr="007B45C0" w:rsidRDefault="00F1672E" w:rsidP="00660671">
            <w:pPr>
              <w:pStyle w:val="svp"/>
              <w:numPr>
                <w:ilvl w:val="0"/>
                <w:numId w:val="10"/>
              </w:numPr>
            </w:pPr>
            <w:r w:rsidRPr="007B45C0">
              <w:t>popíše požadavky na použití sloučených a složených nástrojů</w:t>
            </w:r>
          </w:p>
          <w:p w14:paraId="01F520E2" w14:textId="77777777" w:rsidR="00F1672E" w:rsidRPr="007B45C0" w:rsidRDefault="00F1672E" w:rsidP="00660671">
            <w:pPr>
              <w:pStyle w:val="svp"/>
              <w:numPr>
                <w:ilvl w:val="0"/>
                <w:numId w:val="10"/>
              </w:numPr>
            </w:pPr>
            <w:r w:rsidRPr="007B45C0">
              <w:t xml:space="preserve">vyjmenuje druhy těchto nástrojů – stupňovité a fazetové vrtáky, stupňovité šroubovité vrtáky, složené výstružníky a další </w:t>
            </w:r>
          </w:p>
        </w:tc>
      </w:tr>
      <w:tr w:rsidR="00F1672E" w:rsidRPr="007B45C0" w14:paraId="6A93D9FF" w14:textId="77777777" w:rsidTr="00660671">
        <w:tc>
          <w:tcPr>
            <w:tcW w:w="3750" w:type="dxa"/>
            <w:tcBorders>
              <w:top w:val="nil"/>
              <w:left w:val="single" w:sz="4" w:space="0" w:color="auto"/>
              <w:bottom w:val="nil"/>
              <w:right w:val="single" w:sz="4" w:space="0" w:color="auto"/>
            </w:tcBorders>
          </w:tcPr>
          <w:p w14:paraId="43935001" w14:textId="77777777" w:rsidR="00F1672E" w:rsidRPr="007B45C0" w:rsidRDefault="00F1672E" w:rsidP="00660671">
            <w:pPr>
              <w:pStyle w:val="svp"/>
              <w:numPr>
                <w:ilvl w:val="0"/>
                <w:numId w:val="10"/>
              </w:numPr>
            </w:pPr>
            <w:r w:rsidRPr="007B45C0">
              <w:t>Vrtání ve složitých přípravcích a šablonách</w:t>
            </w:r>
          </w:p>
        </w:tc>
        <w:tc>
          <w:tcPr>
            <w:tcW w:w="3760" w:type="dxa"/>
            <w:tcBorders>
              <w:top w:val="nil"/>
              <w:left w:val="single" w:sz="4" w:space="0" w:color="auto"/>
              <w:bottom w:val="nil"/>
              <w:right w:val="single" w:sz="4" w:space="0" w:color="auto"/>
            </w:tcBorders>
          </w:tcPr>
          <w:p w14:paraId="05711527" w14:textId="77777777" w:rsidR="00F1672E" w:rsidRPr="007B45C0" w:rsidRDefault="00F1672E" w:rsidP="00660671">
            <w:pPr>
              <w:pStyle w:val="svp"/>
              <w:numPr>
                <w:ilvl w:val="0"/>
                <w:numId w:val="10"/>
              </w:numPr>
            </w:pPr>
            <w:r w:rsidRPr="007B45C0">
              <w:t>popíše složení vrtacích přípravků</w:t>
            </w:r>
          </w:p>
          <w:p w14:paraId="5E452407" w14:textId="77777777" w:rsidR="00F1672E" w:rsidRPr="007B45C0" w:rsidRDefault="00F1672E" w:rsidP="00660671">
            <w:pPr>
              <w:pStyle w:val="svp"/>
              <w:numPr>
                <w:ilvl w:val="0"/>
                <w:numId w:val="10"/>
              </w:numPr>
            </w:pPr>
            <w:r w:rsidRPr="007B45C0">
              <w:t>vysvětlí postup práce ve složitých přípravcích s vyměnitelnými pouzdry</w:t>
            </w:r>
          </w:p>
          <w:p w14:paraId="1D83F67D" w14:textId="77777777" w:rsidR="00F1672E" w:rsidRPr="007B45C0" w:rsidRDefault="00F1672E" w:rsidP="00660671">
            <w:pPr>
              <w:pStyle w:val="svp"/>
              <w:numPr>
                <w:ilvl w:val="0"/>
                <w:numId w:val="10"/>
              </w:numPr>
            </w:pPr>
            <w:r w:rsidRPr="007B45C0">
              <w:t>uvede význam vrtacích šablon</w:t>
            </w:r>
          </w:p>
        </w:tc>
      </w:tr>
      <w:tr w:rsidR="00F1672E" w:rsidRPr="007B45C0" w14:paraId="78412298" w14:textId="77777777" w:rsidTr="00660671">
        <w:tc>
          <w:tcPr>
            <w:tcW w:w="3750" w:type="dxa"/>
            <w:tcBorders>
              <w:top w:val="nil"/>
              <w:left w:val="single" w:sz="4" w:space="0" w:color="auto"/>
              <w:bottom w:val="nil"/>
              <w:right w:val="single" w:sz="4" w:space="0" w:color="auto"/>
            </w:tcBorders>
          </w:tcPr>
          <w:p w14:paraId="451EFB81" w14:textId="77777777" w:rsidR="00F1672E" w:rsidRPr="007B45C0" w:rsidRDefault="00F1672E" w:rsidP="00660671">
            <w:pPr>
              <w:pStyle w:val="svp"/>
              <w:numPr>
                <w:ilvl w:val="0"/>
                <w:numId w:val="10"/>
              </w:numPr>
            </w:pPr>
            <w:r w:rsidRPr="007B45C0">
              <w:t>Řezání závitů na vrtačkách</w:t>
            </w:r>
          </w:p>
        </w:tc>
        <w:tc>
          <w:tcPr>
            <w:tcW w:w="3760" w:type="dxa"/>
            <w:tcBorders>
              <w:top w:val="nil"/>
              <w:left w:val="single" w:sz="4" w:space="0" w:color="auto"/>
              <w:bottom w:val="nil"/>
              <w:right w:val="single" w:sz="4" w:space="0" w:color="auto"/>
            </w:tcBorders>
          </w:tcPr>
          <w:p w14:paraId="50A364F8" w14:textId="77777777" w:rsidR="00F1672E" w:rsidRPr="007B45C0" w:rsidRDefault="00F1672E" w:rsidP="00660671">
            <w:pPr>
              <w:pStyle w:val="svp"/>
              <w:numPr>
                <w:ilvl w:val="0"/>
                <w:numId w:val="10"/>
              </w:numPr>
            </w:pPr>
            <w:r w:rsidRPr="007B45C0">
              <w:t xml:space="preserve">popíše technologii řezání závitů na vrtačkách včetně ustavení vřetena do souososti s dírou </w:t>
            </w:r>
          </w:p>
          <w:p w14:paraId="27656785" w14:textId="77777777" w:rsidR="00F1672E" w:rsidRPr="007B45C0" w:rsidRDefault="00F1672E" w:rsidP="00660671">
            <w:pPr>
              <w:pStyle w:val="svp"/>
              <w:numPr>
                <w:ilvl w:val="0"/>
                <w:numId w:val="10"/>
              </w:numPr>
            </w:pPr>
            <w:r w:rsidRPr="007B45C0">
              <w:t>vysvětlí postup práce při řezání průchozích závitů</w:t>
            </w:r>
          </w:p>
        </w:tc>
      </w:tr>
      <w:tr w:rsidR="00F1672E" w:rsidRPr="007B45C0" w14:paraId="71C4A8CE" w14:textId="77777777" w:rsidTr="00660671">
        <w:tc>
          <w:tcPr>
            <w:tcW w:w="3750" w:type="dxa"/>
            <w:tcBorders>
              <w:top w:val="nil"/>
              <w:left w:val="single" w:sz="4" w:space="0" w:color="auto"/>
              <w:bottom w:val="nil"/>
              <w:right w:val="single" w:sz="4" w:space="0" w:color="auto"/>
            </w:tcBorders>
          </w:tcPr>
          <w:p w14:paraId="75D913C8" w14:textId="77777777" w:rsidR="00F1672E" w:rsidRPr="007B45C0" w:rsidRDefault="00F1672E" w:rsidP="00660671">
            <w:pPr>
              <w:pStyle w:val="svp"/>
              <w:numPr>
                <w:ilvl w:val="0"/>
                <w:numId w:val="10"/>
              </w:numPr>
            </w:pPr>
            <w:r w:rsidRPr="007B45C0">
              <w:t>Význam vrtání děr přesných průměrů</w:t>
            </w:r>
          </w:p>
        </w:tc>
        <w:tc>
          <w:tcPr>
            <w:tcW w:w="3760" w:type="dxa"/>
            <w:tcBorders>
              <w:top w:val="nil"/>
              <w:left w:val="single" w:sz="4" w:space="0" w:color="auto"/>
              <w:bottom w:val="nil"/>
              <w:right w:val="single" w:sz="4" w:space="0" w:color="auto"/>
            </w:tcBorders>
          </w:tcPr>
          <w:p w14:paraId="23D8D585" w14:textId="77777777" w:rsidR="00F1672E" w:rsidRPr="007B45C0" w:rsidRDefault="00F1672E" w:rsidP="00660671">
            <w:pPr>
              <w:pStyle w:val="svp"/>
              <w:numPr>
                <w:ilvl w:val="0"/>
                <w:numId w:val="10"/>
              </w:numPr>
            </w:pPr>
            <w:r w:rsidRPr="007B45C0">
              <w:t>popíše obrábění pomocí vyvrtávacích tyčí</w:t>
            </w:r>
          </w:p>
          <w:p w14:paraId="50841E84" w14:textId="77777777" w:rsidR="00F1672E" w:rsidRPr="007B45C0" w:rsidRDefault="00F1672E" w:rsidP="00660671">
            <w:pPr>
              <w:pStyle w:val="svp"/>
              <w:numPr>
                <w:ilvl w:val="0"/>
                <w:numId w:val="10"/>
              </w:numPr>
            </w:pPr>
            <w:r w:rsidRPr="007B45C0">
              <w:t>uvede druhy vyvrtávacích tyčí – letmé, dlouhé, použití zapichovacích hlavic u vyvrtávacích tyčí</w:t>
            </w:r>
          </w:p>
          <w:p w14:paraId="77938790" w14:textId="77777777" w:rsidR="00F1672E" w:rsidRPr="007B45C0" w:rsidRDefault="00F1672E" w:rsidP="00660671">
            <w:pPr>
              <w:pStyle w:val="svp"/>
              <w:numPr>
                <w:ilvl w:val="0"/>
                <w:numId w:val="10"/>
              </w:numPr>
            </w:pPr>
            <w:r w:rsidRPr="007B45C0">
              <w:t>vysvětlí vrtání děr předlitých nebo předvrtaných</w:t>
            </w:r>
          </w:p>
        </w:tc>
      </w:tr>
      <w:tr w:rsidR="00F1672E" w:rsidRPr="007B45C0" w14:paraId="5CAF9C15" w14:textId="77777777" w:rsidTr="00660671">
        <w:tc>
          <w:tcPr>
            <w:tcW w:w="3750" w:type="dxa"/>
            <w:tcBorders>
              <w:top w:val="nil"/>
              <w:left w:val="single" w:sz="4" w:space="0" w:color="auto"/>
              <w:bottom w:val="nil"/>
              <w:right w:val="single" w:sz="4" w:space="0" w:color="auto"/>
            </w:tcBorders>
          </w:tcPr>
          <w:p w14:paraId="208CCCAA" w14:textId="77777777" w:rsidR="00F1672E" w:rsidRPr="007B45C0" w:rsidRDefault="00F1672E" w:rsidP="00660671">
            <w:pPr>
              <w:pStyle w:val="svp"/>
              <w:numPr>
                <w:ilvl w:val="0"/>
                <w:numId w:val="10"/>
              </w:numPr>
            </w:pPr>
            <w:r w:rsidRPr="007B45C0">
              <w:t>Vrtání a vyvrtávání hlubokých děr</w:t>
            </w:r>
          </w:p>
        </w:tc>
        <w:tc>
          <w:tcPr>
            <w:tcW w:w="3760" w:type="dxa"/>
            <w:tcBorders>
              <w:top w:val="nil"/>
              <w:left w:val="single" w:sz="4" w:space="0" w:color="auto"/>
              <w:bottom w:val="nil"/>
              <w:right w:val="single" w:sz="4" w:space="0" w:color="auto"/>
            </w:tcBorders>
          </w:tcPr>
          <w:p w14:paraId="549469E7" w14:textId="77777777" w:rsidR="00F1672E" w:rsidRPr="007B45C0" w:rsidRDefault="00F1672E" w:rsidP="00660671">
            <w:pPr>
              <w:pStyle w:val="svp"/>
              <w:numPr>
                <w:ilvl w:val="0"/>
                <w:numId w:val="10"/>
              </w:numPr>
            </w:pPr>
            <w:r w:rsidRPr="007B45C0">
              <w:t>popíše vrtání děr s přerušovaným a nepřerušovaným vrtacím cyklem</w:t>
            </w:r>
          </w:p>
        </w:tc>
      </w:tr>
      <w:tr w:rsidR="00F1672E" w:rsidRPr="007B45C0" w14:paraId="064A0991" w14:textId="77777777" w:rsidTr="00660671">
        <w:tc>
          <w:tcPr>
            <w:tcW w:w="3750" w:type="dxa"/>
            <w:tcBorders>
              <w:top w:val="nil"/>
              <w:left w:val="single" w:sz="4" w:space="0" w:color="auto"/>
              <w:bottom w:val="nil"/>
              <w:right w:val="single" w:sz="4" w:space="0" w:color="auto"/>
            </w:tcBorders>
          </w:tcPr>
          <w:p w14:paraId="5803B150" w14:textId="77777777" w:rsidR="00F1672E" w:rsidRPr="007B45C0" w:rsidRDefault="00F1672E" w:rsidP="00660671">
            <w:pPr>
              <w:pStyle w:val="svp"/>
              <w:numPr>
                <w:ilvl w:val="0"/>
                <w:numId w:val="10"/>
              </w:numPr>
            </w:pPr>
            <w:r w:rsidRPr="007B45C0">
              <w:t xml:space="preserve">Vrtání děr s přesnými roztečemi za použití otočné vrtačky a křížového stolu </w:t>
            </w:r>
          </w:p>
        </w:tc>
        <w:tc>
          <w:tcPr>
            <w:tcW w:w="3760" w:type="dxa"/>
            <w:tcBorders>
              <w:top w:val="nil"/>
              <w:left w:val="single" w:sz="4" w:space="0" w:color="auto"/>
              <w:bottom w:val="nil"/>
              <w:right w:val="single" w:sz="4" w:space="0" w:color="auto"/>
            </w:tcBorders>
          </w:tcPr>
          <w:p w14:paraId="20B6222E" w14:textId="77777777" w:rsidR="00F1672E" w:rsidRPr="007B45C0" w:rsidRDefault="00F1672E" w:rsidP="00660671">
            <w:pPr>
              <w:pStyle w:val="svp"/>
              <w:numPr>
                <w:ilvl w:val="0"/>
                <w:numId w:val="10"/>
              </w:numPr>
            </w:pPr>
            <w:r w:rsidRPr="007B45C0">
              <w:t>vysvětlí význam použití křížového stolu</w:t>
            </w:r>
          </w:p>
        </w:tc>
      </w:tr>
      <w:tr w:rsidR="00F1672E" w:rsidRPr="007B45C0" w14:paraId="06EDF641" w14:textId="77777777" w:rsidTr="00660671">
        <w:tc>
          <w:tcPr>
            <w:tcW w:w="3750" w:type="dxa"/>
            <w:tcBorders>
              <w:top w:val="nil"/>
              <w:left w:val="single" w:sz="4" w:space="0" w:color="auto"/>
              <w:bottom w:val="nil"/>
              <w:right w:val="single" w:sz="4" w:space="0" w:color="auto"/>
            </w:tcBorders>
          </w:tcPr>
          <w:p w14:paraId="615DC4C2" w14:textId="77777777" w:rsidR="00F1672E" w:rsidRPr="007B45C0" w:rsidRDefault="00F1672E" w:rsidP="00660671">
            <w:pPr>
              <w:pStyle w:val="svp"/>
              <w:numPr>
                <w:ilvl w:val="0"/>
                <w:numId w:val="10"/>
              </w:numPr>
            </w:pPr>
            <w:r w:rsidRPr="007B45C0">
              <w:lastRenderedPageBreak/>
              <w:t>Vrtání přesných děr na souřadnicových vrtačkách a vyvrtávačkách</w:t>
            </w:r>
          </w:p>
        </w:tc>
        <w:tc>
          <w:tcPr>
            <w:tcW w:w="3760" w:type="dxa"/>
            <w:tcBorders>
              <w:top w:val="nil"/>
              <w:left w:val="single" w:sz="4" w:space="0" w:color="auto"/>
              <w:bottom w:val="nil"/>
              <w:right w:val="single" w:sz="4" w:space="0" w:color="auto"/>
            </w:tcBorders>
          </w:tcPr>
          <w:p w14:paraId="65523272" w14:textId="77777777" w:rsidR="00F1672E" w:rsidRPr="007B45C0" w:rsidRDefault="00F1672E" w:rsidP="00660671">
            <w:pPr>
              <w:pStyle w:val="svp"/>
              <w:numPr>
                <w:ilvl w:val="0"/>
                <w:numId w:val="10"/>
              </w:numPr>
            </w:pPr>
            <w:r w:rsidRPr="007B45C0">
              <w:t>popíše souřadnicovou vrtačku a možnosti jejího použití</w:t>
            </w:r>
          </w:p>
          <w:p w14:paraId="1D6635CE" w14:textId="77777777" w:rsidR="00F1672E" w:rsidRPr="007B45C0" w:rsidRDefault="00F1672E" w:rsidP="00660671">
            <w:pPr>
              <w:pStyle w:val="svp"/>
              <w:numPr>
                <w:ilvl w:val="0"/>
                <w:numId w:val="10"/>
              </w:numPr>
            </w:pPr>
            <w:r w:rsidRPr="007B45C0">
              <w:t>uvede význam vrtání na souřadnicových vrtačkách a vyvrtávačkách</w:t>
            </w:r>
          </w:p>
          <w:p w14:paraId="752AD302" w14:textId="77777777" w:rsidR="00F1672E" w:rsidRPr="007B45C0" w:rsidRDefault="00F1672E" w:rsidP="00660671">
            <w:pPr>
              <w:pStyle w:val="svp"/>
              <w:numPr>
                <w:ilvl w:val="0"/>
                <w:numId w:val="10"/>
              </w:numPr>
            </w:pPr>
            <w:r w:rsidRPr="007B45C0">
              <w:t>popíše vyvrtávání děr</w:t>
            </w:r>
          </w:p>
        </w:tc>
      </w:tr>
      <w:tr w:rsidR="00F1672E" w:rsidRPr="007B45C0" w14:paraId="57597977" w14:textId="77777777" w:rsidTr="00660671">
        <w:tc>
          <w:tcPr>
            <w:tcW w:w="3750" w:type="dxa"/>
            <w:tcBorders>
              <w:top w:val="nil"/>
              <w:left w:val="single" w:sz="4" w:space="0" w:color="auto"/>
              <w:bottom w:val="single" w:sz="4" w:space="0" w:color="auto"/>
              <w:right w:val="single" w:sz="4" w:space="0" w:color="auto"/>
            </w:tcBorders>
          </w:tcPr>
          <w:p w14:paraId="720CDF45" w14:textId="77777777" w:rsidR="00F1672E" w:rsidRPr="007B45C0" w:rsidRDefault="00F1672E" w:rsidP="00660671">
            <w:pPr>
              <w:pStyle w:val="svp"/>
              <w:numPr>
                <w:ilvl w:val="0"/>
                <w:numId w:val="10"/>
              </w:numPr>
            </w:pPr>
            <w:r w:rsidRPr="007B45C0">
              <w:t xml:space="preserve">CNC vrtací a vyvrtávací centra </w:t>
            </w:r>
          </w:p>
        </w:tc>
        <w:tc>
          <w:tcPr>
            <w:tcW w:w="3760" w:type="dxa"/>
            <w:tcBorders>
              <w:top w:val="nil"/>
              <w:left w:val="single" w:sz="4" w:space="0" w:color="auto"/>
              <w:bottom w:val="single" w:sz="4" w:space="0" w:color="auto"/>
              <w:right w:val="single" w:sz="4" w:space="0" w:color="auto"/>
            </w:tcBorders>
          </w:tcPr>
          <w:p w14:paraId="72DE5B17" w14:textId="77777777" w:rsidR="00F1672E" w:rsidRPr="007B45C0" w:rsidRDefault="00F1672E" w:rsidP="00660671">
            <w:pPr>
              <w:pStyle w:val="svp"/>
              <w:numPr>
                <w:ilvl w:val="0"/>
                <w:numId w:val="10"/>
              </w:numPr>
            </w:pPr>
            <w:r w:rsidRPr="007B45C0">
              <w:t>informativně uvede rozdíl mezi konvenčním strojem a strojem číslicově řízeným</w:t>
            </w:r>
          </w:p>
        </w:tc>
      </w:tr>
      <w:tr w:rsidR="00F1672E" w:rsidRPr="007B45C0" w14:paraId="6EC10CD4" w14:textId="77777777" w:rsidTr="00660671">
        <w:tc>
          <w:tcPr>
            <w:tcW w:w="7510" w:type="dxa"/>
            <w:gridSpan w:val="2"/>
            <w:tcBorders>
              <w:top w:val="single" w:sz="4" w:space="0" w:color="auto"/>
            </w:tcBorders>
          </w:tcPr>
          <w:p w14:paraId="1E95AAAA" w14:textId="0EC227FD" w:rsidR="00F1672E" w:rsidRPr="007B45C0" w:rsidRDefault="000F3E95" w:rsidP="00660671">
            <w:pPr>
              <w:pStyle w:val="svp"/>
            </w:pPr>
            <w:r w:rsidRPr="007B45C0">
              <w:t xml:space="preserve">Počet hodin: </w:t>
            </w:r>
            <w:r w:rsidR="00F1672E" w:rsidRPr="007B45C0">
              <w:t>16</w:t>
            </w:r>
          </w:p>
        </w:tc>
      </w:tr>
    </w:tbl>
    <w:p w14:paraId="7F160F62"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7A0E5B32" w14:textId="77777777" w:rsidTr="00660671">
        <w:tc>
          <w:tcPr>
            <w:tcW w:w="3750" w:type="dxa"/>
            <w:tcBorders>
              <w:bottom w:val="single" w:sz="4" w:space="0" w:color="auto"/>
            </w:tcBorders>
          </w:tcPr>
          <w:p w14:paraId="0C5911E0" w14:textId="77777777" w:rsidR="00F1672E" w:rsidRPr="007B45C0" w:rsidRDefault="00F1672E" w:rsidP="00204793">
            <w:pPr>
              <w:pStyle w:val="svp"/>
              <w:numPr>
                <w:ilvl w:val="0"/>
                <w:numId w:val="61"/>
              </w:numPr>
            </w:pPr>
            <w:r w:rsidRPr="007B45C0">
              <w:t>Soustružení</w:t>
            </w:r>
          </w:p>
        </w:tc>
        <w:tc>
          <w:tcPr>
            <w:tcW w:w="3760" w:type="dxa"/>
            <w:tcBorders>
              <w:bottom w:val="single" w:sz="4" w:space="0" w:color="auto"/>
            </w:tcBorders>
          </w:tcPr>
          <w:p w14:paraId="500F67CF" w14:textId="77777777" w:rsidR="00F1672E" w:rsidRPr="007B45C0" w:rsidRDefault="00F1672E" w:rsidP="00660671">
            <w:pPr>
              <w:pStyle w:val="svp"/>
            </w:pPr>
            <w:r w:rsidRPr="007B45C0">
              <w:t xml:space="preserve">Žák: </w:t>
            </w:r>
          </w:p>
        </w:tc>
      </w:tr>
      <w:tr w:rsidR="00F1672E" w:rsidRPr="007B45C0" w14:paraId="53D11C19" w14:textId="77777777" w:rsidTr="00660671">
        <w:tc>
          <w:tcPr>
            <w:tcW w:w="3750" w:type="dxa"/>
            <w:tcBorders>
              <w:top w:val="single" w:sz="4" w:space="0" w:color="auto"/>
              <w:left w:val="single" w:sz="4" w:space="0" w:color="auto"/>
              <w:bottom w:val="nil"/>
              <w:right w:val="single" w:sz="4" w:space="0" w:color="auto"/>
            </w:tcBorders>
          </w:tcPr>
          <w:p w14:paraId="13CD75B1" w14:textId="77777777" w:rsidR="00F1672E" w:rsidRPr="007B45C0" w:rsidRDefault="00F1672E" w:rsidP="00660671">
            <w:pPr>
              <w:pStyle w:val="svp"/>
              <w:numPr>
                <w:ilvl w:val="0"/>
                <w:numId w:val="10"/>
              </w:numPr>
            </w:pPr>
            <w:r w:rsidRPr="007B45C0">
              <w:t>Soustružení kuželových ploch se zaměřením na technologické postupy</w:t>
            </w:r>
          </w:p>
        </w:tc>
        <w:tc>
          <w:tcPr>
            <w:tcW w:w="3760" w:type="dxa"/>
            <w:tcBorders>
              <w:top w:val="single" w:sz="4" w:space="0" w:color="auto"/>
              <w:left w:val="single" w:sz="4" w:space="0" w:color="auto"/>
              <w:bottom w:val="nil"/>
              <w:right w:val="single" w:sz="4" w:space="0" w:color="auto"/>
            </w:tcBorders>
          </w:tcPr>
          <w:p w14:paraId="4C28C9C3" w14:textId="77777777" w:rsidR="00F1672E" w:rsidRPr="007B45C0" w:rsidRDefault="00F1672E" w:rsidP="00660671">
            <w:pPr>
              <w:pStyle w:val="svp"/>
              <w:numPr>
                <w:ilvl w:val="0"/>
                <w:numId w:val="10"/>
              </w:numPr>
            </w:pPr>
            <w:r w:rsidRPr="007B45C0">
              <w:t>vypracuje jednoduché technologické postupy pro součásti s kuželem</w:t>
            </w:r>
          </w:p>
        </w:tc>
      </w:tr>
      <w:tr w:rsidR="00F1672E" w:rsidRPr="007B45C0" w14:paraId="42C31DF6" w14:textId="77777777" w:rsidTr="00660671">
        <w:tc>
          <w:tcPr>
            <w:tcW w:w="3750" w:type="dxa"/>
            <w:tcBorders>
              <w:top w:val="nil"/>
              <w:left w:val="single" w:sz="4" w:space="0" w:color="auto"/>
              <w:bottom w:val="nil"/>
              <w:right w:val="single" w:sz="4" w:space="0" w:color="auto"/>
            </w:tcBorders>
          </w:tcPr>
          <w:p w14:paraId="182FD841" w14:textId="77777777" w:rsidR="00F1672E" w:rsidRPr="007B45C0" w:rsidRDefault="00F1672E" w:rsidP="00660671">
            <w:pPr>
              <w:pStyle w:val="svp"/>
              <w:numPr>
                <w:ilvl w:val="0"/>
                <w:numId w:val="10"/>
              </w:numPr>
            </w:pPr>
            <w:r w:rsidRPr="007B45C0">
              <w:t>Nastavení úhlu natočení nožových saní</w:t>
            </w:r>
          </w:p>
        </w:tc>
        <w:tc>
          <w:tcPr>
            <w:tcW w:w="3760" w:type="dxa"/>
            <w:tcBorders>
              <w:top w:val="nil"/>
              <w:left w:val="single" w:sz="4" w:space="0" w:color="auto"/>
              <w:bottom w:val="nil"/>
              <w:right w:val="single" w:sz="4" w:space="0" w:color="auto"/>
            </w:tcBorders>
          </w:tcPr>
          <w:p w14:paraId="7E880209" w14:textId="77777777" w:rsidR="00F1672E" w:rsidRPr="007B45C0" w:rsidRDefault="00F1672E" w:rsidP="00660671">
            <w:pPr>
              <w:pStyle w:val="svp"/>
              <w:numPr>
                <w:ilvl w:val="0"/>
                <w:numId w:val="10"/>
              </w:numPr>
            </w:pPr>
            <w:r w:rsidRPr="007B45C0">
              <w:t>vypočte tg α/2 = D-d /2*l, k = = 1:x</w:t>
            </w:r>
          </w:p>
        </w:tc>
      </w:tr>
      <w:tr w:rsidR="00F1672E" w:rsidRPr="007B45C0" w14:paraId="7FF06B3D" w14:textId="77777777" w:rsidTr="00660671">
        <w:tc>
          <w:tcPr>
            <w:tcW w:w="3750" w:type="dxa"/>
            <w:tcBorders>
              <w:top w:val="nil"/>
              <w:left w:val="single" w:sz="4" w:space="0" w:color="auto"/>
              <w:bottom w:val="nil"/>
              <w:right w:val="single" w:sz="4" w:space="0" w:color="auto"/>
            </w:tcBorders>
          </w:tcPr>
          <w:p w14:paraId="52614899" w14:textId="77777777" w:rsidR="00F1672E" w:rsidRPr="007B45C0" w:rsidRDefault="00F1672E" w:rsidP="00660671">
            <w:pPr>
              <w:pStyle w:val="svp"/>
              <w:numPr>
                <w:ilvl w:val="0"/>
                <w:numId w:val="10"/>
              </w:numPr>
            </w:pPr>
            <w:r w:rsidRPr="007B45C0">
              <w:t xml:space="preserve">Vyosení hrotového koníku </w:t>
            </w:r>
          </w:p>
        </w:tc>
        <w:tc>
          <w:tcPr>
            <w:tcW w:w="3760" w:type="dxa"/>
            <w:tcBorders>
              <w:top w:val="nil"/>
              <w:left w:val="single" w:sz="4" w:space="0" w:color="auto"/>
              <w:bottom w:val="nil"/>
              <w:right w:val="single" w:sz="4" w:space="0" w:color="auto"/>
            </w:tcBorders>
          </w:tcPr>
          <w:p w14:paraId="792AF470" w14:textId="77777777" w:rsidR="00F1672E" w:rsidRPr="007B45C0" w:rsidRDefault="00F1672E" w:rsidP="00660671">
            <w:pPr>
              <w:pStyle w:val="svp"/>
              <w:numPr>
                <w:ilvl w:val="0"/>
                <w:numId w:val="10"/>
              </w:numPr>
            </w:pPr>
            <w:r w:rsidRPr="007B45C0">
              <w:t>vypočte e = l*sin α/2</w:t>
            </w:r>
          </w:p>
        </w:tc>
      </w:tr>
      <w:tr w:rsidR="00F1672E" w:rsidRPr="007B45C0" w14:paraId="4097E15B" w14:textId="77777777" w:rsidTr="00660671">
        <w:tc>
          <w:tcPr>
            <w:tcW w:w="3750" w:type="dxa"/>
            <w:tcBorders>
              <w:top w:val="nil"/>
              <w:left w:val="single" w:sz="4" w:space="0" w:color="auto"/>
              <w:bottom w:val="nil"/>
              <w:right w:val="single" w:sz="4" w:space="0" w:color="auto"/>
            </w:tcBorders>
          </w:tcPr>
          <w:p w14:paraId="454EFB6C" w14:textId="77777777" w:rsidR="00F1672E" w:rsidRPr="007B45C0" w:rsidRDefault="00F1672E" w:rsidP="00660671">
            <w:pPr>
              <w:pStyle w:val="svp"/>
              <w:numPr>
                <w:ilvl w:val="0"/>
                <w:numId w:val="10"/>
              </w:numPr>
            </w:pPr>
            <w:r w:rsidRPr="007B45C0">
              <w:t>Nastavení vodícího pravítka</w:t>
            </w:r>
          </w:p>
        </w:tc>
        <w:tc>
          <w:tcPr>
            <w:tcW w:w="3760" w:type="dxa"/>
            <w:tcBorders>
              <w:top w:val="nil"/>
              <w:left w:val="single" w:sz="4" w:space="0" w:color="auto"/>
              <w:bottom w:val="nil"/>
              <w:right w:val="single" w:sz="4" w:space="0" w:color="auto"/>
            </w:tcBorders>
          </w:tcPr>
          <w:p w14:paraId="0210263F" w14:textId="77777777" w:rsidR="00F1672E" w:rsidRPr="007B45C0" w:rsidRDefault="00F1672E" w:rsidP="00660671">
            <w:pPr>
              <w:pStyle w:val="svp"/>
              <w:numPr>
                <w:ilvl w:val="0"/>
                <w:numId w:val="10"/>
              </w:numPr>
            </w:pPr>
            <w:r w:rsidRPr="007B45C0">
              <w:t xml:space="preserve">popíše nastavení vodícího pravítka dle stupnice </w:t>
            </w:r>
          </w:p>
        </w:tc>
      </w:tr>
      <w:tr w:rsidR="00F1672E" w:rsidRPr="007B45C0" w14:paraId="03EBF9B1" w14:textId="77777777" w:rsidTr="00660671">
        <w:tc>
          <w:tcPr>
            <w:tcW w:w="3750" w:type="dxa"/>
            <w:tcBorders>
              <w:top w:val="nil"/>
              <w:left w:val="single" w:sz="4" w:space="0" w:color="auto"/>
              <w:bottom w:val="nil"/>
              <w:right w:val="single" w:sz="4" w:space="0" w:color="auto"/>
            </w:tcBorders>
          </w:tcPr>
          <w:p w14:paraId="1DAD28D2" w14:textId="77777777" w:rsidR="00F1672E" w:rsidRPr="007B45C0" w:rsidRDefault="00F1672E" w:rsidP="00660671">
            <w:pPr>
              <w:pStyle w:val="svp"/>
              <w:numPr>
                <w:ilvl w:val="0"/>
                <w:numId w:val="10"/>
              </w:numPr>
            </w:pPr>
            <w:r w:rsidRPr="007B45C0">
              <w:t>Měření kuželovitosti</w:t>
            </w:r>
          </w:p>
        </w:tc>
        <w:tc>
          <w:tcPr>
            <w:tcW w:w="3760" w:type="dxa"/>
            <w:tcBorders>
              <w:top w:val="nil"/>
              <w:left w:val="single" w:sz="4" w:space="0" w:color="auto"/>
              <w:bottom w:val="nil"/>
              <w:right w:val="single" w:sz="4" w:space="0" w:color="auto"/>
            </w:tcBorders>
          </w:tcPr>
          <w:p w14:paraId="1703B2B8" w14:textId="77777777" w:rsidR="00F1672E" w:rsidRPr="007B45C0" w:rsidRDefault="00F1672E" w:rsidP="00660671">
            <w:pPr>
              <w:pStyle w:val="svp"/>
              <w:numPr>
                <w:ilvl w:val="0"/>
                <w:numId w:val="10"/>
              </w:numPr>
            </w:pPr>
            <w:r w:rsidRPr="007B45C0">
              <w:t>uvede měřidla pro měření kuželovitosti</w:t>
            </w:r>
          </w:p>
        </w:tc>
      </w:tr>
      <w:tr w:rsidR="00F1672E" w:rsidRPr="007B45C0" w14:paraId="4562268C" w14:textId="77777777" w:rsidTr="00660671">
        <w:tc>
          <w:tcPr>
            <w:tcW w:w="3750" w:type="dxa"/>
            <w:tcBorders>
              <w:top w:val="nil"/>
              <w:left w:val="single" w:sz="4" w:space="0" w:color="auto"/>
              <w:bottom w:val="nil"/>
              <w:right w:val="single" w:sz="4" w:space="0" w:color="auto"/>
            </w:tcBorders>
          </w:tcPr>
          <w:p w14:paraId="0ED69B4C" w14:textId="77777777" w:rsidR="00F1672E" w:rsidRPr="007B45C0" w:rsidRDefault="00F1672E" w:rsidP="00660671">
            <w:pPr>
              <w:pStyle w:val="svp"/>
              <w:numPr>
                <w:ilvl w:val="0"/>
                <w:numId w:val="10"/>
              </w:numPr>
            </w:pPr>
            <w:r w:rsidRPr="007B45C0">
              <w:t>Soustružení drážek</w:t>
            </w:r>
          </w:p>
        </w:tc>
        <w:tc>
          <w:tcPr>
            <w:tcW w:w="3760" w:type="dxa"/>
            <w:tcBorders>
              <w:top w:val="nil"/>
              <w:left w:val="single" w:sz="4" w:space="0" w:color="auto"/>
              <w:bottom w:val="nil"/>
              <w:right w:val="single" w:sz="4" w:space="0" w:color="auto"/>
            </w:tcBorders>
          </w:tcPr>
          <w:p w14:paraId="5A107B97" w14:textId="77777777" w:rsidR="00F1672E" w:rsidRPr="007B45C0" w:rsidRDefault="00F1672E" w:rsidP="00660671">
            <w:pPr>
              <w:pStyle w:val="svp"/>
              <w:numPr>
                <w:ilvl w:val="0"/>
                <w:numId w:val="10"/>
              </w:numPr>
            </w:pPr>
            <w:r w:rsidRPr="007B45C0">
              <w:t>uvede možnosti soustružení drážek</w:t>
            </w:r>
          </w:p>
        </w:tc>
      </w:tr>
      <w:tr w:rsidR="00F1672E" w:rsidRPr="007B45C0" w14:paraId="0CDBF390" w14:textId="77777777" w:rsidTr="00660671">
        <w:tc>
          <w:tcPr>
            <w:tcW w:w="3750" w:type="dxa"/>
            <w:tcBorders>
              <w:top w:val="nil"/>
              <w:left w:val="single" w:sz="4" w:space="0" w:color="auto"/>
              <w:bottom w:val="nil"/>
              <w:right w:val="single" w:sz="4" w:space="0" w:color="auto"/>
            </w:tcBorders>
          </w:tcPr>
          <w:p w14:paraId="616DA8C4" w14:textId="77777777" w:rsidR="00F1672E" w:rsidRPr="007B45C0" w:rsidRDefault="00F1672E" w:rsidP="00660671">
            <w:pPr>
              <w:pStyle w:val="svp"/>
              <w:numPr>
                <w:ilvl w:val="0"/>
                <w:numId w:val="10"/>
              </w:numPr>
            </w:pPr>
            <w:r w:rsidRPr="007B45C0">
              <w:t>Zapichování, upichování</w:t>
            </w:r>
          </w:p>
        </w:tc>
        <w:tc>
          <w:tcPr>
            <w:tcW w:w="3760" w:type="dxa"/>
            <w:tcBorders>
              <w:top w:val="nil"/>
              <w:left w:val="single" w:sz="4" w:space="0" w:color="auto"/>
              <w:bottom w:val="nil"/>
              <w:right w:val="single" w:sz="4" w:space="0" w:color="auto"/>
            </w:tcBorders>
          </w:tcPr>
          <w:p w14:paraId="46F05439" w14:textId="77777777" w:rsidR="00F1672E" w:rsidRPr="007B45C0" w:rsidRDefault="00F1672E" w:rsidP="00660671">
            <w:pPr>
              <w:pStyle w:val="svp"/>
              <w:numPr>
                <w:ilvl w:val="0"/>
                <w:numId w:val="10"/>
              </w:numPr>
            </w:pPr>
            <w:r w:rsidRPr="007B45C0">
              <w:t>uvede řezné podmínky podle velikosti ostří nože</w:t>
            </w:r>
          </w:p>
        </w:tc>
      </w:tr>
      <w:tr w:rsidR="00F1672E" w:rsidRPr="007B45C0" w14:paraId="6049283C" w14:textId="77777777" w:rsidTr="00660671">
        <w:tc>
          <w:tcPr>
            <w:tcW w:w="3750" w:type="dxa"/>
            <w:tcBorders>
              <w:top w:val="nil"/>
              <w:left w:val="single" w:sz="4" w:space="0" w:color="auto"/>
              <w:bottom w:val="nil"/>
              <w:right w:val="single" w:sz="4" w:space="0" w:color="auto"/>
            </w:tcBorders>
          </w:tcPr>
          <w:p w14:paraId="6D1BA185" w14:textId="77777777" w:rsidR="00F1672E" w:rsidRPr="007B45C0" w:rsidRDefault="00F1672E" w:rsidP="00660671">
            <w:pPr>
              <w:pStyle w:val="svp"/>
              <w:numPr>
                <w:ilvl w:val="0"/>
                <w:numId w:val="10"/>
              </w:numPr>
            </w:pPr>
            <w:r w:rsidRPr="007B45C0">
              <w:t xml:space="preserve">Vypichování z tyče a plechu </w:t>
            </w:r>
          </w:p>
        </w:tc>
        <w:tc>
          <w:tcPr>
            <w:tcW w:w="3760" w:type="dxa"/>
            <w:tcBorders>
              <w:top w:val="nil"/>
              <w:left w:val="single" w:sz="4" w:space="0" w:color="auto"/>
              <w:bottom w:val="nil"/>
              <w:right w:val="single" w:sz="4" w:space="0" w:color="auto"/>
            </w:tcBorders>
          </w:tcPr>
          <w:p w14:paraId="58104CB9" w14:textId="77777777" w:rsidR="00F1672E" w:rsidRPr="007B45C0" w:rsidRDefault="00F1672E" w:rsidP="00660671">
            <w:pPr>
              <w:pStyle w:val="svp"/>
              <w:numPr>
                <w:ilvl w:val="0"/>
                <w:numId w:val="10"/>
              </w:numPr>
            </w:pPr>
            <w:r w:rsidRPr="007B45C0">
              <w:t>vysvětlí volbu nástroje a řezných podmínek</w:t>
            </w:r>
          </w:p>
          <w:p w14:paraId="045C3425" w14:textId="77777777" w:rsidR="00F1672E" w:rsidRPr="007B45C0" w:rsidRDefault="00F1672E" w:rsidP="00660671">
            <w:pPr>
              <w:pStyle w:val="svp"/>
              <w:numPr>
                <w:ilvl w:val="0"/>
                <w:numId w:val="10"/>
              </w:numPr>
            </w:pPr>
            <w:r w:rsidRPr="007B45C0">
              <w:t>popíše pravidlo pro upínání letmo</w:t>
            </w:r>
          </w:p>
        </w:tc>
      </w:tr>
      <w:tr w:rsidR="00F1672E" w:rsidRPr="007B45C0" w14:paraId="10BDC097" w14:textId="77777777" w:rsidTr="00660671">
        <w:tc>
          <w:tcPr>
            <w:tcW w:w="3750" w:type="dxa"/>
            <w:tcBorders>
              <w:top w:val="nil"/>
              <w:left w:val="single" w:sz="4" w:space="0" w:color="auto"/>
              <w:bottom w:val="nil"/>
              <w:right w:val="single" w:sz="4" w:space="0" w:color="auto"/>
            </w:tcBorders>
          </w:tcPr>
          <w:p w14:paraId="719979DC" w14:textId="77777777" w:rsidR="00F1672E" w:rsidRPr="007B45C0" w:rsidRDefault="00F1672E" w:rsidP="00660671">
            <w:pPr>
              <w:pStyle w:val="svp"/>
              <w:numPr>
                <w:ilvl w:val="0"/>
                <w:numId w:val="10"/>
              </w:numPr>
            </w:pPr>
            <w:r w:rsidRPr="007B45C0">
              <w:t>Kontrola drážek</w:t>
            </w:r>
          </w:p>
        </w:tc>
        <w:tc>
          <w:tcPr>
            <w:tcW w:w="3760" w:type="dxa"/>
            <w:tcBorders>
              <w:top w:val="nil"/>
              <w:left w:val="single" w:sz="4" w:space="0" w:color="auto"/>
              <w:bottom w:val="nil"/>
              <w:right w:val="single" w:sz="4" w:space="0" w:color="auto"/>
            </w:tcBorders>
          </w:tcPr>
          <w:p w14:paraId="27E4D4A0" w14:textId="77777777" w:rsidR="00F1672E" w:rsidRPr="007B45C0" w:rsidRDefault="00F1672E" w:rsidP="00660671">
            <w:pPr>
              <w:pStyle w:val="svp"/>
              <w:numPr>
                <w:ilvl w:val="0"/>
                <w:numId w:val="10"/>
              </w:numPr>
            </w:pPr>
            <w:r w:rsidRPr="007B45C0">
              <w:t>zapíše zápichy do technologického postupu (druh, šířka a hloubka zápichu)</w:t>
            </w:r>
          </w:p>
        </w:tc>
      </w:tr>
      <w:tr w:rsidR="00F1672E" w:rsidRPr="007B45C0" w14:paraId="3B8F8539" w14:textId="77777777" w:rsidTr="00660671">
        <w:tc>
          <w:tcPr>
            <w:tcW w:w="3750" w:type="dxa"/>
            <w:tcBorders>
              <w:top w:val="nil"/>
              <w:left w:val="single" w:sz="4" w:space="0" w:color="auto"/>
              <w:bottom w:val="nil"/>
              <w:right w:val="single" w:sz="4" w:space="0" w:color="auto"/>
            </w:tcBorders>
          </w:tcPr>
          <w:p w14:paraId="5A9218C0" w14:textId="77777777" w:rsidR="00F1672E" w:rsidRPr="007B45C0" w:rsidRDefault="00F1672E" w:rsidP="00660671">
            <w:pPr>
              <w:pStyle w:val="svp"/>
              <w:numPr>
                <w:ilvl w:val="0"/>
                <w:numId w:val="10"/>
              </w:numPr>
            </w:pPr>
            <w:r w:rsidRPr="007B45C0">
              <w:t xml:space="preserve">Soustružení tvarových ploch </w:t>
            </w:r>
          </w:p>
        </w:tc>
        <w:tc>
          <w:tcPr>
            <w:tcW w:w="3760" w:type="dxa"/>
            <w:tcBorders>
              <w:top w:val="nil"/>
              <w:left w:val="single" w:sz="4" w:space="0" w:color="auto"/>
              <w:bottom w:val="nil"/>
              <w:right w:val="single" w:sz="4" w:space="0" w:color="auto"/>
            </w:tcBorders>
          </w:tcPr>
          <w:p w14:paraId="31CC6AEC" w14:textId="77777777" w:rsidR="00F1672E" w:rsidRPr="007B45C0" w:rsidRDefault="00F1672E" w:rsidP="00660671">
            <w:pPr>
              <w:pStyle w:val="svp"/>
              <w:numPr>
                <w:ilvl w:val="0"/>
                <w:numId w:val="10"/>
              </w:numPr>
            </w:pPr>
            <w:r w:rsidRPr="007B45C0">
              <w:t>popíše kované tvarové nože, nože vsazené, geometrii</w:t>
            </w:r>
          </w:p>
          <w:p w14:paraId="0A2EAC2A" w14:textId="77777777" w:rsidR="00F1672E" w:rsidRPr="007B45C0" w:rsidRDefault="00F1672E" w:rsidP="00660671">
            <w:pPr>
              <w:pStyle w:val="svp"/>
              <w:numPr>
                <w:ilvl w:val="0"/>
                <w:numId w:val="10"/>
              </w:numPr>
            </w:pPr>
            <w:r w:rsidRPr="007B45C0">
              <w:lastRenderedPageBreak/>
              <w:t>popíše kopírování tvarových ploch</w:t>
            </w:r>
          </w:p>
        </w:tc>
      </w:tr>
      <w:tr w:rsidR="00F1672E" w:rsidRPr="007B45C0" w14:paraId="1F073BF5" w14:textId="77777777" w:rsidTr="00660671">
        <w:tc>
          <w:tcPr>
            <w:tcW w:w="3750" w:type="dxa"/>
            <w:tcBorders>
              <w:top w:val="nil"/>
              <w:left w:val="single" w:sz="4" w:space="0" w:color="auto"/>
              <w:bottom w:val="nil"/>
              <w:right w:val="single" w:sz="4" w:space="0" w:color="auto"/>
            </w:tcBorders>
          </w:tcPr>
          <w:p w14:paraId="0BF6BDDE" w14:textId="77777777" w:rsidR="00F1672E" w:rsidRPr="007B45C0" w:rsidRDefault="00F1672E" w:rsidP="00660671">
            <w:pPr>
              <w:pStyle w:val="svp"/>
              <w:numPr>
                <w:ilvl w:val="0"/>
                <w:numId w:val="10"/>
              </w:numPr>
            </w:pPr>
            <w:r w:rsidRPr="007B45C0">
              <w:lastRenderedPageBreak/>
              <w:t xml:space="preserve">Soustružení zvláštních závitů </w:t>
            </w:r>
          </w:p>
        </w:tc>
        <w:tc>
          <w:tcPr>
            <w:tcW w:w="3760" w:type="dxa"/>
            <w:tcBorders>
              <w:top w:val="nil"/>
              <w:left w:val="single" w:sz="4" w:space="0" w:color="auto"/>
              <w:bottom w:val="nil"/>
              <w:right w:val="single" w:sz="4" w:space="0" w:color="auto"/>
            </w:tcBorders>
          </w:tcPr>
          <w:p w14:paraId="13DE9F2E" w14:textId="77777777" w:rsidR="00F1672E" w:rsidRPr="007B45C0" w:rsidRDefault="00F1672E" w:rsidP="00660671">
            <w:pPr>
              <w:pStyle w:val="svp"/>
              <w:numPr>
                <w:ilvl w:val="0"/>
                <w:numId w:val="10"/>
              </w:numPr>
            </w:pPr>
            <w:r w:rsidRPr="007B45C0">
              <w:t>uvede druhy zvláštních závitů, jejich geometrii</w:t>
            </w:r>
          </w:p>
          <w:p w14:paraId="5E8D5DA8" w14:textId="77777777" w:rsidR="00F1672E" w:rsidRPr="007B45C0" w:rsidRDefault="00F1672E" w:rsidP="00660671">
            <w:pPr>
              <w:pStyle w:val="svp"/>
              <w:numPr>
                <w:ilvl w:val="0"/>
                <w:numId w:val="10"/>
              </w:numPr>
            </w:pPr>
            <w:r w:rsidRPr="007B45C0">
              <w:t>uvede způsoby soustružení zvláštních závitů</w:t>
            </w:r>
          </w:p>
          <w:p w14:paraId="704EEDD7" w14:textId="77777777" w:rsidR="00F1672E" w:rsidRPr="007B45C0" w:rsidRDefault="00F1672E" w:rsidP="00660671">
            <w:pPr>
              <w:pStyle w:val="svp"/>
              <w:numPr>
                <w:ilvl w:val="0"/>
                <w:numId w:val="10"/>
              </w:numPr>
            </w:pPr>
            <w:r w:rsidRPr="007B45C0">
              <w:t>popíše technologie soustružení zvláštních závitů</w:t>
            </w:r>
          </w:p>
        </w:tc>
      </w:tr>
      <w:tr w:rsidR="00F1672E" w:rsidRPr="007B45C0" w14:paraId="118C144A" w14:textId="77777777" w:rsidTr="00660671">
        <w:tc>
          <w:tcPr>
            <w:tcW w:w="3750" w:type="dxa"/>
            <w:tcBorders>
              <w:top w:val="nil"/>
              <w:left w:val="single" w:sz="4" w:space="0" w:color="auto"/>
              <w:bottom w:val="nil"/>
              <w:right w:val="single" w:sz="4" w:space="0" w:color="auto"/>
            </w:tcBorders>
          </w:tcPr>
          <w:p w14:paraId="7393DA60" w14:textId="77777777" w:rsidR="00F1672E" w:rsidRPr="007B45C0" w:rsidRDefault="00F1672E" w:rsidP="00660671">
            <w:pPr>
              <w:pStyle w:val="svp"/>
              <w:numPr>
                <w:ilvl w:val="0"/>
                <w:numId w:val="10"/>
              </w:numPr>
            </w:pPr>
            <w:r w:rsidRPr="007B45C0">
              <w:t>Dokončovací práce na soustruhu</w:t>
            </w:r>
          </w:p>
        </w:tc>
        <w:tc>
          <w:tcPr>
            <w:tcW w:w="3760" w:type="dxa"/>
            <w:tcBorders>
              <w:top w:val="nil"/>
              <w:left w:val="single" w:sz="4" w:space="0" w:color="auto"/>
              <w:bottom w:val="nil"/>
              <w:right w:val="single" w:sz="4" w:space="0" w:color="auto"/>
            </w:tcBorders>
          </w:tcPr>
          <w:p w14:paraId="0A2D93CF" w14:textId="77777777" w:rsidR="00F1672E" w:rsidRPr="007B45C0" w:rsidRDefault="00F1672E" w:rsidP="00660671">
            <w:pPr>
              <w:pStyle w:val="svp"/>
              <w:numPr>
                <w:ilvl w:val="0"/>
                <w:numId w:val="10"/>
              </w:numPr>
            </w:pPr>
            <w:r w:rsidRPr="007B45C0">
              <w:t>popíše pilování, škrabání, rýhování a vroubkování, leštění a jejich technologie</w:t>
            </w:r>
          </w:p>
        </w:tc>
      </w:tr>
      <w:tr w:rsidR="00F1672E" w:rsidRPr="007B45C0" w14:paraId="6918E5D9" w14:textId="77777777" w:rsidTr="00660671">
        <w:tc>
          <w:tcPr>
            <w:tcW w:w="3750" w:type="dxa"/>
            <w:tcBorders>
              <w:top w:val="nil"/>
              <w:left w:val="single" w:sz="4" w:space="0" w:color="auto"/>
              <w:bottom w:val="nil"/>
              <w:right w:val="single" w:sz="4" w:space="0" w:color="auto"/>
            </w:tcBorders>
          </w:tcPr>
          <w:p w14:paraId="45F3152D" w14:textId="77777777" w:rsidR="00F1672E" w:rsidRPr="007B45C0" w:rsidRDefault="00F1672E" w:rsidP="00660671">
            <w:pPr>
              <w:pStyle w:val="svp"/>
              <w:numPr>
                <w:ilvl w:val="0"/>
                <w:numId w:val="10"/>
              </w:numPr>
            </w:pPr>
            <w:r w:rsidRPr="007B45C0">
              <w:t>Soustružení při složitém upnutí obrobku</w:t>
            </w:r>
          </w:p>
        </w:tc>
        <w:tc>
          <w:tcPr>
            <w:tcW w:w="3760" w:type="dxa"/>
            <w:tcBorders>
              <w:top w:val="nil"/>
              <w:left w:val="single" w:sz="4" w:space="0" w:color="auto"/>
              <w:bottom w:val="nil"/>
              <w:right w:val="single" w:sz="4" w:space="0" w:color="auto"/>
            </w:tcBorders>
          </w:tcPr>
          <w:p w14:paraId="19804554" w14:textId="77777777" w:rsidR="00F1672E" w:rsidRPr="007B45C0" w:rsidRDefault="00F1672E" w:rsidP="00660671">
            <w:pPr>
              <w:pStyle w:val="svp"/>
              <w:numPr>
                <w:ilvl w:val="0"/>
                <w:numId w:val="10"/>
              </w:numPr>
            </w:pPr>
            <w:r w:rsidRPr="007B45C0">
              <w:t>uvede použití různých druhů trnů, úhelníků, lícní desky</w:t>
            </w:r>
          </w:p>
          <w:p w14:paraId="68F06328" w14:textId="77777777" w:rsidR="00F1672E" w:rsidRPr="007B45C0" w:rsidRDefault="00F1672E" w:rsidP="00660671">
            <w:pPr>
              <w:pStyle w:val="svp"/>
              <w:numPr>
                <w:ilvl w:val="0"/>
                <w:numId w:val="10"/>
              </w:numPr>
            </w:pPr>
            <w:r w:rsidRPr="007B45C0">
              <w:t>vysvětlí soustružení díry se složitým tvarem</w:t>
            </w:r>
          </w:p>
        </w:tc>
      </w:tr>
      <w:tr w:rsidR="00F1672E" w:rsidRPr="007B45C0" w14:paraId="394F65A7" w14:textId="77777777" w:rsidTr="00660671">
        <w:tc>
          <w:tcPr>
            <w:tcW w:w="3750" w:type="dxa"/>
            <w:tcBorders>
              <w:top w:val="nil"/>
              <w:left w:val="single" w:sz="4" w:space="0" w:color="auto"/>
              <w:bottom w:val="nil"/>
              <w:right w:val="single" w:sz="4" w:space="0" w:color="auto"/>
            </w:tcBorders>
          </w:tcPr>
          <w:p w14:paraId="7B369A62" w14:textId="77777777" w:rsidR="00F1672E" w:rsidRPr="007B45C0" w:rsidRDefault="00F1672E" w:rsidP="00660671">
            <w:pPr>
              <w:pStyle w:val="svp"/>
              <w:numPr>
                <w:ilvl w:val="0"/>
                <w:numId w:val="10"/>
              </w:numPr>
            </w:pPr>
            <w:r w:rsidRPr="007B45C0">
              <w:t xml:space="preserve">Pokrokové metody soustružení </w:t>
            </w:r>
          </w:p>
        </w:tc>
        <w:tc>
          <w:tcPr>
            <w:tcW w:w="3760" w:type="dxa"/>
            <w:tcBorders>
              <w:top w:val="nil"/>
              <w:left w:val="single" w:sz="4" w:space="0" w:color="auto"/>
              <w:bottom w:val="nil"/>
              <w:right w:val="single" w:sz="4" w:space="0" w:color="auto"/>
            </w:tcBorders>
          </w:tcPr>
          <w:p w14:paraId="78CD98A9" w14:textId="77777777" w:rsidR="00F1672E" w:rsidRPr="007B45C0" w:rsidRDefault="00F1672E" w:rsidP="00660671">
            <w:pPr>
              <w:pStyle w:val="svp"/>
              <w:numPr>
                <w:ilvl w:val="0"/>
                <w:numId w:val="10"/>
              </w:numPr>
            </w:pPr>
            <w:r w:rsidRPr="007B45C0">
              <w:t>popíše použití slinutých karbidů, keramických řezných materiálů</w:t>
            </w:r>
          </w:p>
          <w:p w14:paraId="02667D5D" w14:textId="77777777" w:rsidR="00F1672E" w:rsidRPr="007B45C0" w:rsidRDefault="00F1672E" w:rsidP="00660671">
            <w:pPr>
              <w:pStyle w:val="svp"/>
              <w:numPr>
                <w:ilvl w:val="0"/>
                <w:numId w:val="10"/>
              </w:numPr>
            </w:pPr>
            <w:r w:rsidRPr="007B45C0">
              <w:t>popíše soustružení několika noži současně</w:t>
            </w:r>
          </w:p>
          <w:p w14:paraId="30E416E7" w14:textId="77777777" w:rsidR="00F1672E" w:rsidRPr="007B45C0" w:rsidRDefault="00F1672E" w:rsidP="00660671">
            <w:pPr>
              <w:pStyle w:val="svp"/>
              <w:numPr>
                <w:ilvl w:val="0"/>
                <w:numId w:val="10"/>
              </w:numPr>
            </w:pPr>
            <w:r w:rsidRPr="007B45C0">
              <w:t>popíše soustružení s využitím obou smyslů posuvu</w:t>
            </w:r>
          </w:p>
        </w:tc>
      </w:tr>
      <w:tr w:rsidR="00F1672E" w:rsidRPr="007B45C0" w14:paraId="28F9B93B" w14:textId="77777777" w:rsidTr="00660671">
        <w:tc>
          <w:tcPr>
            <w:tcW w:w="3750" w:type="dxa"/>
            <w:tcBorders>
              <w:top w:val="nil"/>
              <w:left w:val="single" w:sz="4" w:space="0" w:color="auto"/>
              <w:bottom w:val="nil"/>
              <w:right w:val="single" w:sz="4" w:space="0" w:color="auto"/>
            </w:tcBorders>
          </w:tcPr>
          <w:p w14:paraId="35FB77F5" w14:textId="77777777" w:rsidR="00F1672E" w:rsidRPr="007B45C0" w:rsidRDefault="00F1672E" w:rsidP="00660671">
            <w:pPr>
              <w:pStyle w:val="svp"/>
              <w:numPr>
                <w:ilvl w:val="0"/>
                <w:numId w:val="10"/>
              </w:numPr>
            </w:pPr>
            <w:r w:rsidRPr="007B45C0">
              <w:t>Válcování závitů</w:t>
            </w:r>
          </w:p>
        </w:tc>
        <w:tc>
          <w:tcPr>
            <w:tcW w:w="3760" w:type="dxa"/>
            <w:tcBorders>
              <w:top w:val="nil"/>
              <w:left w:val="single" w:sz="4" w:space="0" w:color="auto"/>
              <w:bottom w:val="nil"/>
              <w:right w:val="single" w:sz="4" w:space="0" w:color="auto"/>
            </w:tcBorders>
          </w:tcPr>
          <w:p w14:paraId="0B35C601" w14:textId="77777777" w:rsidR="00F1672E" w:rsidRPr="007B45C0" w:rsidRDefault="00F1672E" w:rsidP="00660671">
            <w:pPr>
              <w:pStyle w:val="svp"/>
              <w:numPr>
                <w:ilvl w:val="0"/>
                <w:numId w:val="10"/>
              </w:numPr>
            </w:pPr>
            <w:r w:rsidRPr="007B45C0">
              <w:t>popíše válcovačky a upravený universální soustruh, válcové čelisti a kotouče</w:t>
            </w:r>
          </w:p>
        </w:tc>
      </w:tr>
      <w:tr w:rsidR="00F1672E" w:rsidRPr="007B45C0" w14:paraId="0E420343" w14:textId="77777777" w:rsidTr="00660671">
        <w:tc>
          <w:tcPr>
            <w:tcW w:w="3750" w:type="dxa"/>
            <w:tcBorders>
              <w:top w:val="nil"/>
              <w:left w:val="single" w:sz="4" w:space="0" w:color="auto"/>
              <w:bottom w:val="single" w:sz="4" w:space="0" w:color="auto"/>
              <w:right w:val="single" w:sz="4" w:space="0" w:color="auto"/>
            </w:tcBorders>
          </w:tcPr>
          <w:p w14:paraId="0F43CE00" w14:textId="77777777" w:rsidR="00F1672E" w:rsidRPr="007B45C0" w:rsidRDefault="00F1672E" w:rsidP="00660671">
            <w:pPr>
              <w:pStyle w:val="svp"/>
              <w:numPr>
                <w:ilvl w:val="0"/>
                <w:numId w:val="10"/>
              </w:numPr>
            </w:pPr>
            <w:r w:rsidRPr="007B45C0">
              <w:t>CNC soustružnická centra</w:t>
            </w:r>
          </w:p>
        </w:tc>
        <w:tc>
          <w:tcPr>
            <w:tcW w:w="3760" w:type="dxa"/>
            <w:tcBorders>
              <w:top w:val="nil"/>
              <w:left w:val="single" w:sz="4" w:space="0" w:color="auto"/>
              <w:bottom w:val="single" w:sz="4" w:space="0" w:color="auto"/>
              <w:right w:val="single" w:sz="4" w:space="0" w:color="auto"/>
            </w:tcBorders>
          </w:tcPr>
          <w:p w14:paraId="37428701" w14:textId="77777777" w:rsidR="00F1672E" w:rsidRPr="007B45C0" w:rsidRDefault="00F1672E" w:rsidP="00660671">
            <w:pPr>
              <w:pStyle w:val="svp"/>
              <w:numPr>
                <w:ilvl w:val="0"/>
                <w:numId w:val="10"/>
              </w:numPr>
            </w:pPr>
            <w:r w:rsidRPr="007B45C0">
              <w:t>informativně charakterizuje CNC soustružnická centra a jejich rozdíly s konvenčním strojem</w:t>
            </w:r>
          </w:p>
        </w:tc>
      </w:tr>
      <w:tr w:rsidR="00F1672E" w:rsidRPr="007B45C0" w14:paraId="0098E44C" w14:textId="77777777" w:rsidTr="00660671">
        <w:tc>
          <w:tcPr>
            <w:tcW w:w="7510" w:type="dxa"/>
            <w:gridSpan w:val="2"/>
            <w:tcBorders>
              <w:top w:val="single" w:sz="4" w:space="0" w:color="auto"/>
            </w:tcBorders>
          </w:tcPr>
          <w:p w14:paraId="1583E946" w14:textId="04DD5D17" w:rsidR="00F1672E" w:rsidRPr="007B45C0" w:rsidRDefault="000F3E95" w:rsidP="00660671">
            <w:pPr>
              <w:pStyle w:val="svp"/>
            </w:pPr>
            <w:r w:rsidRPr="007B45C0">
              <w:t xml:space="preserve">Počet hodin: </w:t>
            </w:r>
            <w:r w:rsidR="00F1672E" w:rsidRPr="007B45C0">
              <w:t>16</w:t>
            </w:r>
          </w:p>
        </w:tc>
      </w:tr>
    </w:tbl>
    <w:p w14:paraId="047ADE20"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0685DE23" w14:textId="77777777" w:rsidTr="00660671">
        <w:tc>
          <w:tcPr>
            <w:tcW w:w="3750" w:type="dxa"/>
            <w:tcBorders>
              <w:bottom w:val="single" w:sz="4" w:space="0" w:color="auto"/>
            </w:tcBorders>
          </w:tcPr>
          <w:p w14:paraId="78A83309" w14:textId="77777777" w:rsidR="00F1672E" w:rsidRPr="007B45C0" w:rsidRDefault="00F1672E" w:rsidP="00204793">
            <w:pPr>
              <w:pStyle w:val="svp"/>
              <w:numPr>
                <w:ilvl w:val="0"/>
                <w:numId w:val="61"/>
              </w:numPr>
            </w:pPr>
            <w:r w:rsidRPr="007B45C0">
              <w:t>Frézování</w:t>
            </w:r>
          </w:p>
        </w:tc>
        <w:tc>
          <w:tcPr>
            <w:tcW w:w="3760" w:type="dxa"/>
            <w:tcBorders>
              <w:bottom w:val="single" w:sz="4" w:space="0" w:color="auto"/>
            </w:tcBorders>
          </w:tcPr>
          <w:p w14:paraId="67BADB8F" w14:textId="77777777" w:rsidR="00F1672E" w:rsidRPr="007B45C0" w:rsidRDefault="00F1672E" w:rsidP="00660671">
            <w:pPr>
              <w:pStyle w:val="svp"/>
            </w:pPr>
            <w:r w:rsidRPr="007B45C0">
              <w:t xml:space="preserve">Žák: </w:t>
            </w:r>
          </w:p>
        </w:tc>
      </w:tr>
      <w:tr w:rsidR="00F1672E" w:rsidRPr="007B45C0" w14:paraId="04D661C7" w14:textId="77777777" w:rsidTr="00660671">
        <w:tc>
          <w:tcPr>
            <w:tcW w:w="3750" w:type="dxa"/>
            <w:tcBorders>
              <w:top w:val="single" w:sz="4" w:space="0" w:color="auto"/>
              <w:left w:val="single" w:sz="4" w:space="0" w:color="auto"/>
              <w:bottom w:val="nil"/>
              <w:right w:val="single" w:sz="4" w:space="0" w:color="auto"/>
            </w:tcBorders>
          </w:tcPr>
          <w:p w14:paraId="58A78861" w14:textId="77777777" w:rsidR="00F1672E" w:rsidRPr="007B45C0" w:rsidRDefault="00F1672E" w:rsidP="00660671">
            <w:pPr>
              <w:pStyle w:val="svp"/>
              <w:numPr>
                <w:ilvl w:val="0"/>
                <w:numId w:val="10"/>
              </w:numPr>
            </w:pPr>
            <w:r w:rsidRPr="007B45C0">
              <w:t>Frézování výřezů a drážek</w:t>
            </w:r>
          </w:p>
        </w:tc>
        <w:tc>
          <w:tcPr>
            <w:tcW w:w="3760" w:type="dxa"/>
            <w:tcBorders>
              <w:top w:val="single" w:sz="4" w:space="0" w:color="auto"/>
              <w:left w:val="single" w:sz="4" w:space="0" w:color="auto"/>
              <w:bottom w:val="nil"/>
              <w:right w:val="single" w:sz="4" w:space="0" w:color="auto"/>
            </w:tcBorders>
          </w:tcPr>
          <w:p w14:paraId="2E27DCC3" w14:textId="77777777" w:rsidR="00F1672E" w:rsidRPr="007B45C0" w:rsidRDefault="00F1672E" w:rsidP="00660671">
            <w:pPr>
              <w:pStyle w:val="svp"/>
              <w:numPr>
                <w:ilvl w:val="0"/>
                <w:numId w:val="10"/>
              </w:numPr>
            </w:pPr>
            <w:r w:rsidRPr="007B45C0">
              <w:t>uvede drážky průchozí, neprůchozí, rybinovité, T- drážky, drážky pravoúhlé</w:t>
            </w:r>
          </w:p>
          <w:p w14:paraId="4A4CF16B" w14:textId="77777777" w:rsidR="00F1672E" w:rsidRPr="007B45C0" w:rsidRDefault="00F1672E" w:rsidP="00660671">
            <w:pPr>
              <w:pStyle w:val="svp"/>
              <w:numPr>
                <w:ilvl w:val="0"/>
                <w:numId w:val="10"/>
              </w:numPr>
            </w:pPr>
            <w:r w:rsidRPr="007B45C0">
              <w:t>popíše jednoduchý technologický postup</w:t>
            </w:r>
          </w:p>
        </w:tc>
      </w:tr>
      <w:tr w:rsidR="00F1672E" w:rsidRPr="007B45C0" w14:paraId="2B335471" w14:textId="77777777" w:rsidTr="00660671">
        <w:tc>
          <w:tcPr>
            <w:tcW w:w="3750" w:type="dxa"/>
            <w:tcBorders>
              <w:top w:val="nil"/>
              <w:left w:val="single" w:sz="4" w:space="0" w:color="auto"/>
              <w:bottom w:val="nil"/>
              <w:right w:val="single" w:sz="4" w:space="0" w:color="auto"/>
            </w:tcBorders>
          </w:tcPr>
          <w:p w14:paraId="2F71C2D8" w14:textId="77777777" w:rsidR="00F1672E" w:rsidRPr="007B45C0" w:rsidRDefault="00F1672E" w:rsidP="00660671">
            <w:pPr>
              <w:pStyle w:val="svp"/>
              <w:numPr>
                <w:ilvl w:val="0"/>
                <w:numId w:val="10"/>
              </w:numPr>
            </w:pPr>
            <w:r w:rsidRPr="007B45C0">
              <w:lastRenderedPageBreak/>
              <w:t>Frézování drážek na kuželu</w:t>
            </w:r>
          </w:p>
        </w:tc>
        <w:tc>
          <w:tcPr>
            <w:tcW w:w="3760" w:type="dxa"/>
            <w:tcBorders>
              <w:top w:val="nil"/>
              <w:left w:val="single" w:sz="4" w:space="0" w:color="auto"/>
              <w:bottom w:val="nil"/>
              <w:right w:val="single" w:sz="4" w:space="0" w:color="auto"/>
            </w:tcBorders>
          </w:tcPr>
          <w:p w14:paraId="3A4CB11C" w14:textId="77777777" w:rsidR="00F1672E" w:rsidRPr="007B45C0" w:rsidRDefault="00F1672E" w:rsidP="00660671">
            <w:pPr>
              <w:pStyle w:val="svp"/>
              <w:numPr>
                <w:ilvl w:val="0"/>
                <w:numId w:val="10"/>
              </w:numPr>
            </w:pPr>
            <w:r w:rsidRPr="007B45C0">
              <w:t>popíše technologie výroby drážky na kuželu - drážka pro pero, kuželový výstružník</w:t>
            </w:r>
          </w:p>
        </w:tc>
      </w:tr>
      <w:tr w:rsidR="00F1672E" w:rsidRPr="007B45C0" w14:paraId="0402344B" w14:textId="77777777" w:rsidTr="00660671">
        <w:tc>
          <w:tcPr>
            <w:tcW w:w="3750" w:type="dxa"/>
            <w:tcBorders>
              <w:top w:val="nil"/>
              <w:left w:val="single" w:sz="4" w:space="0" w:color="auto"/>
              <w:bottom w:val="nil"/>
              <w:right w:val="single" w:sz="4" w:space="0" w:color="auto"/>
            </w:tcBorders>
          </w:tcPr>
          <w:p w14:paraId="6B3B41A6" w14:textId="77777777" w:rsidR="00F1672E" w:rsidRPr="007B45C0" w:rsidRDefault="00F1672E" w:rsidP="00660671">
            <w:pPr>
              <w:pStyle w:val="svp"/>
              <w:numPr>
                <w:ilvl w:val="0"/>
                <w:numId w:val="10"/>
              </w:numPr>
            </w:pPr>
            <w:r w:rsidRPr="007B45C0">
              <w:t>Frézování pomocí dělícího přístroje</w:t>
            </w:r>
          </w:p>
        </w:tc>
        <w:tc>
          <w:tcPr>
            <w:tcW w:w="3760" w:type="dxa"/>
            <w:tcBorders>
              <w:top w:val="nil"/>
              <w:left w:val="single" w:sz="4" w:space="0" w:color="auto"/>
              <w:bottom w:val="nil"/>
              <w:right w:val="single" w:sz="4" w:space="0" w:color="auto"/>
            </w:tcBorders>
          </w:tcPr>
          <w:p w14:paraId="5B526BE6" w14:textId="77777777" w:rsidR="00F1672E" w:rsidRPr="007B45C0" w:rsidRDefault="00F1672E" w:rsidP="00660671">
            <w:pPr>
              <w:pStyle w:val="svp"/>
              <w:numPr>
                <w:ilvl w:val="0"/>
                <w:numId w:val="10"/>
              </w:numPr>
            </w:pPr>
            <w:r w:rsidRPr="007B45C0">
              <w:t>uvede složení dělícího přístroje, převodové poměry</w:t>
            </w:r>
          </w:p>
        </w:tc>
      </w:tr>
      <w:tr w:rsidR="00F1672E" w:rsidRPr="007B45C0" w14:paraId="6AC6601D" w14:textId="77777777" w:rsidTr="00660671">
        <w:tc>
          <w:tcPr>
            <w:tcW w:w="3750" w:type="dxa"/>
            <w:tcBorders>
              <w:top w:val="nil"/>
              <w:left w:val="single" w:sz="4" w:space="0" w:color="auto"/>
              <w:bottom w:val="nil"/>
              <w:right w:val="single" w:sz="4" w:space="0" w:color="auto"/>
            </w:tcBorders>
          </w:tcPr>
          <w:p w14:paraId="639CDDA3" w14:textId="77777777" w:rsidR="00F1672E" w:rsidRPr="007B45C0" w:rsidRDefault="00F1672E" w:rsidP="00660671">
            <w:pPr>
              <w:pStyle w:val="svp"/>
              <w:numPr>
                <w:ilvl w:val="0"/>
                <w:numId w:val="10"/>
              </w:numPr>
            </w:pPr>
            <w:r w:rsidRPr="007B45C0">
              <w:t>Přímé a nepřímé dělení</w:t>
            </w:r>
          </w:p>
        </w:tc>
        <w:tc>
          <w:tcPr>
            <w:tcW w:w="3760" w:type="dxa"/>
            <w:tcBorders>
              <w:top w:val="nil"/>
              <w:left w:val="single" w:sz="4" w:space="0" w:color="auto"/>
              <w:bottom w:val="nil"/>
              <w:right w:val="single" w:sz="4" w:space="0" w:color="auto"/>
            </w:tcBorders>
          </w:tcPr>
          <w:p w14:paraId="13EF9F7E" w14:textId="77777777" w:rsidR="00F1672E" w:rsidRPr="007B45C0" w:rsidRDefault="00F1672E" w:rsidP="00660671">
            <w:pPr>
              <w:pStyle w:val="svp"/>
              <w:numPr>
                <w:ilvl w:val="0"/>
                <w:numId w:val="10"/>
              </w:numPr>
            </w:pPr>
            <w:r w:rsidRPr="007B45C0">
              <w:t>určuje použití přímého a nepřímého dělení v praxi</w:t>
            </w:r>
          </w:p>
        </w:tc>
      </w:tr>
      <w:tr w:rsidR="00F1672E" w:rsidRPr="007B45C0" w14:paraId="780EBA02" w14:textId="77777777" w:rsidTr="00660671">
        <w:tc>
          <w:tcPr>
            <w:tcW w:w="3750" w:type="dxa"/>
            <w:tcBorders>
              <w:top w:val="nil"/>
              <w:left w:val="single" w:sz="4" w:space="0" w:color="auto"/>
              <w:bottom w:val="nil"/>
              <w:right w:val="single" w:sz="4" w:space="0" w:color="auto"/>
            </w:tcBorders>
          </w:tcPr>
          <w:p w14:paraId="57623357" w14:textId="77777777" w:rsidR="00F1672E" w:rsidRPr="007B45C0" w:rsidRDefault="00F1672E" w:rsidP="00660671">
            <w:pPr>
              <w:pStyle w:val="svp"/>
              <w:numPr>
                <w:ilvl w:val="0"/>
                <w:numId w:val="10"/>
              </w:numPr>
            </w:pPr>
            <w:r w:rsidRPr="007B45C0">
              <w:t>Dělení diferenciální a úhlové</w:t>
            </w:r>
          </w:p>
        </w:tc>
        <w:tc>
          <w:tcPr>
            <w:tcW w:w="3760" w:type="dxa"/>
            <w:tcBorders>
              <w:top w:val="nil"/>
              <w:left w:val="single" w:sz="4" w:space="0" w:color="auto"/>
              <w:bottom w:val="nil"/>
              <w:right w:val="single" w:sz="4" w:space="0" w:color="auto"/>
            </w:tcBorders>
          </w:tcPr>
          <w:p w14:paraId="6D5885B7" w14:textId="77777777" w:rsidR="00F1672E" w:rsidRPr="007B45C0" w:rsidRDefault="00F1672E" w:rsidP="00660671">
            <w:pPr>
              <w:pStyle w:val="svp"/>
              <w:numPr>
                <w:ilvl w:val="0"/>
                <w:numId w:val="10"/>
              </w:numPr>
            </w:pPr>
            <w:r w:rsidRPr="007B45C0">
              <w:t>vypočítává dle vzorců dělení úhlové a diferenciální</w:t>
            </w:r>
          </w:p>
        </w:tc>
      </w:tr>
      <w:tr w:rsidR="00F1672E" w:rsidRPr="007B45C0" w14:paraId="382464C9" w14:textId="77777777" w:rsidTr="00660671">
        <w:tc>
          <w:tcPr>
            <w:tcW w:w="3750" w:type="dxa"/>
            <w:tcBorders>
              <w:top w:val="nil"/>
              <w:left w:val="single" w:sz="4" w:space="0" w:color="auto"/>
              <w:bottom w:val="nil"/>
              <w:right w:val="single" w:sz="4" w:space="0" w:color="auto"/>
            </w:tcBorders>
          </w:tcPr>
          <w:p w14:paraId="6802DABB" w14:textId="77777777" w:rsidR="00F1672E" w:rsidRPr="007B45C0" w:rsidRDefault="00F1672E" w:rsidP="00660671">
            <w:pPr>
              <w:pStyle w:val="svp"/>
              <w:numPr>
                <w:ilvl w:val="0"/>
                <w:numId w:val="10"/>
              </w:numPr>
            </w:pPr>
            <w:r w:rsidRPr="007B45C0">
              <w:t xml:space="preserve">Výpočty dělení se zbytkem a beze zbytku podle vzorce: nk ==40*i / z </w:t>
            </w:r>
          </w:p>
        </w:tc>
        <w:tc>
          <w:tcPr>
            <w:tcW w:w="3760" w:type="dxa"/>
            <w:tcBorders>
              <w:top w:val="nil"/>
              <w:left w:val="single" w:sz="4" w:space="0" w:color="auto"/>
              <w:bottom w:val="nil"/>
              <w:right w:val="single" w:sz="4" w:space="0" w:color="auto"/>
            </w:tcBorders>
          </w:tcPr>
          <w:p w14:paraId="508E2973" w14:textId="77777777" w:rsidR="00F1672E" w:rsidRPr="007B45C0" w:rsidRDefault="00F1672E" w:rsidP="00660671">
            <w:pPr>
              <w:pStyle w:val="svp"/>
              <w:numPr>
                <w:ilvl w:val="0"/>
                <w:numId w:val="10"/>
              </w:numPr>
            </w:pPr>
            <w:r w:rsidRPr="007B45C0">
              <w:t>vypočítává možnosti přímého a nepřímého dělení</w:t>
            </w:r>
          </w:p>
          <w:p w14:paraId="78D901BB" w14:textId="77777777" w:rsidR="00F1672E" w:rsidRPr="007B45C0" w:rsidRDefault="00F1672E" w:rsidP="00660671">
            <w:pPr>
              <w:pStyle w:val="svp"/>
              <w:numPr>
                <w:ilvl w:val="0"/>
                <w:numId w:val="10"/>
              </w:numPr>
            </w:pPr>
            <w:r w:rsidRPr="007B45C0">
              <w:t>řeší praktické příklady</w:t>
            </w:r>
          </w:p>
        </w:tc>
      </w:tr>
      <w:tr w:rsidR="00F1672E" w:rsidRPr="007B45C0" w14:paraId="6D04D1A2" w14:textId="77777777" w:rsidTr="00660671">
        <w:tc>
          <w:tcPr>
            <w:tcW w:w="3750" w:type="dxa"/>
            <w:tcBorders>
              <w:top w:val="nil"/>
              <w:left w:val="single" w:sz="4" w:space="0" w:color="auto"/>
              <w:bottom w:val="nil"/>
              <w:right w:val="single" w:sz="4" w:space="0" w:color="auto"/>
            </w:tcBorders>
          </w:tcPr>
          <w:p w14:paraId="673B449D" w14:textId="77777777" w:rsidR="00F1672E" w:rsidRPr="007B45C0" w:rsidRDefault="00F1672E" w:rsidP="00660671">
            <w:pPr>
              <w:pStyle w:val="svp"/>
              <w:numPr>
                <w:ilvl w:val="0"/>
                <w:numId w:val="10"/>
              </w:numPr>
            </w:pPr>
            <w:r w:rsidRPr="007B45C0">
              <w:t>Frézování mnohohranů</w:t>
            </w:r>
          </w:p>
        </w:tc>
        <w:tc>
          <w:tcPr>
            <w:tcW w:w="3760" w:type="dxa"/>
            <w:tcBorders>
              <w:top w:val="nil"/>
              <w:left w:val="single" w:sz="4" w:space="0" w:color="auto"/>
              <w:bottom w:val="nil"/>
              <w:right w:val="single" w:sz="4" w:space="0" w:color="auto"/>
            </w:tcBorders>
          </w:tcPr>
          <w:p w14:paraId="67C433D1" w14:textId="77777777" w:rsidR="00F1672E" w:rsidRPr="007B45C0" w:rsidRDefault="00F1672E" w:rsidP="00660671">
            <w:pPr>
              <w:pStyle w:val="svp"/>
              <w:numPr>
                <w:ilvl w:val="0"/>
                <w:numId w:val="10"/>
              </w:numPr>
            </w:pPr>
            <w:r w:rsidRPr="007B45C0">
              <w:t xml:space="preserve">popíše technologii frézování čtyřhranů, šestihranů </w:t>
            </w:r>
          </w:p>
        </w:tc>
      </w:tr>
      <w:tr w:rsidR="00F1672E" w:rsidRPr="007B45C0" w14:paraId="7CA81C5B" w14:textId="77777777" w:rsidTr="00660671">
        <w:tc>
          <w:tcPr>
            <w:tcW w:w="3750" w:type="dxa"/>
            <w:tcBorders>
              <w:top w:val="nil"/>
              <w:left w:val="single" w:sz="4" w:space="0" w:color="auto"/>
              <w:bottom w:val="nil"/>
              <w:right w:val="single" w:sz="4" w:space="0" w:color="auto"/>
            </w:tcBorders>
          </w:tcPr>
          <w:p w14:paraId="6CEB2597" w14:textId="77777777" w:rsidR="00F1672E" w:rsidRPr="007B45C0" w:rsidRDefault="00F1672E" w:rsidP="00660671">
            <w:pPr>
              <w:pStyle w:val="svp"/>
              <w:numPr>
                <w:ilvl w:val="0"/>
                <w:numId w:val="10"/>
              </w:numPr>
            </w:pPr>
            <w:r w:rsidRPr="007B45C0">
              <w:t>Frézování šroubovitých drážek</w:t>
            </w:r>
          </w:p>
        </w:tc>
        <w:tc>
          <w:tcPr>
            <w:tcW w:w="3760" w:type="dxa"/>
            <w:tcBorders>
              <w:top w:val="nil"/>
              <w:left w:val="single" w:sz="4" w:space="0" w:color="auto"/>
              <w:bottom w:val="nil"/>
              <w:right w:val="single" w:sz="4" w:space="0" w:color="auto"/>
            </w:tcBorders>
          </w:tcPr>
          <w:p w14:paraId="140E07DF" w14:textId="77777777" w:rsidR="00F1672E" w:rsidRPr="007B45C0" w:rsidRDefault="00F1672E" w:rsidP="00660671">
            <w:pPr>
              <w:pStyle w:val="svp"/>
              <w:numPr>
                <w:ilvl w:val="0"/>
                <w:numId w:val="10"/>
              </w:numPr>
            </w:pPr>
            <w:r w:rsidRPr="007B45C0">
              <w:t>popíše technologii frézování šroubovitých drážek</w:t>
            </w:r>
          </w:p>
          <w:p w14:paraId="7950ACC8" w14:textId="77777777" w:rsidR="00F1672E" w:rsidRPr="007B45C0" w:rsidRDefault="00F1672E" w:rsidP="00660671">
            <w:pPr>
              <w:pStyle w:val="svp"/>
              <w:numPr>
                <w:ilvl w:val="0"/>
                <w:numId w:val="10"/>
              </w:numPr>
            </w:pPr>
            <w:r w:rsidRPr="007B45C0">
              <w:t>uvede šikmé nastavení stolu frézky</w:t>
            </w:r>
          </w:p>
          <w:p w14:paraId="27016C65" w14:textId="77777777" w:rsidR="00F1672E" w:rsidRPr="007B45C0" w:rsidRDefault="00F1672E" w:rsidP="00660671">
            <w:pPr>
              <w:pStyle w:val="svp"/>
              <w:numPr>
                <w:ilvl w:val="0"/>
                <w:numId w:val="10"/>
              </w:numPr>
            </w:pPr>
            <w:r w:rsidRPr="007B45C0">
              <w:t>uvede výpočet výměnných převodových kol</w:t>
            </w:r>
          </w:p>
        </w:tc>
      </w:tr>
      <w:tr w:rsidR="00F1672E" w:rsidRPr="007B45C0" w14:paraId="49B9AEC5" w14:textId="77777777" w:rsidTr="00660671">
        <w:tc>
          <w:tcPr>
            <w:tcW w:w="3750" w:type="dxa"/>
            <w:tcBorders>
              <w:top w:val="nil"/>
              <w:left w:val="single" w:sz="4" w:space="0" w:color="auto"/>
              <w:bottom w:val="nil"/>
              <w:right w:val="single" w:sz="4" w:space="0" w:color="auto"/>
            </w:tcBorders>
          </w:tcPr>
          <w:p w14:paraId="5854BBB4" w14:textId="77777777" w:rsidR="00F1672E" w:rsidRPr="007B45C0" w:rsidRDefault="00F1672E" w:rsidP="00660671">
            <w:pPr>
              <w:pStyle w:val="svp"/>
              <w:numPr>
                <w:ilvl w:val="0"/>
                <w:numId w:val="10"/>
              </w:numPr>
            </w:pPr>
            <w:r w:rsidRPr="007B45C0">
              <w:t>Frézování při složitém upnutí</w:t>
            </w:r>
          </w:p>
        </w:tc>
        <w:tc>
          <w:tcPr>
            <w:tcW w:w="3760" w:type="dxa"/>
            <w:tcBorders>
              <w:top w:val="nil"/>
              <w:left w:val="single" w:sz="4" w:space="0" w:color="auto"/>
              <w:bottom w:val="nil"/>
              <w:right w:val="single" w:sz="4" w:space="0" w:color="auto"/>
            </w:tcBorders>
          </w:tcPr>
          <w:p w14:paraId="45B1D0EA" w14:textId="77777777" w:rsidR="00F1672E" w:rsidRPr="007B45C0" w:rsidRDefault="00F1672E" w:rsidP="00660671">
            <w:pPr>
              <w:pStyle w:val="svp"/>
              <w:numPr>
                <w:ilvl w:val="0"/>
                <w:numId w:val="10"/>
              </w:numPr>
            </w:pPr>
            <w:r w:rsidRPr="007B45C0">
              <w:t>uvede hlavní zásady pro upínání obrobků a použití přídavných zařízení frézek</w:t>
            </w:r>
          </w:p>
          <w:p w14:paraId="51A889C2" w14:textId="77777777" w:rsidR="00F1672E" w:rsidRPr="007B45C0" w:rsidRDefault="00F1672E" w:rsidP="00660671">
            <w:pPr>
              <w:pStyle w:val="svp"/>
              <w:numPr>
                <w:ilvl w:val="0"/>
                <w:numId w:val="10"/>
              </w:numPr>
            </w:pPr>
            <w:r w:rsidRPr="007B45C0">
              <w:t>popíše využití frézovacích upínacích přípravků</w:t>
            </w:r>
          </w:p>
        </w:tc>
      </w:tr>
      <w:tr w:rsidR="00F1672E" w:rsidRPr="007B45C0" w14:paraId="108BEE28" w14:textId="77777777" w:rsidTr="00660671">
        <w:tc>
          <w:tcPr>
            <w:tcW w:w="3750" w:type="dxa"/>
            <w:tcBorders>
              <w:top w:val="nil"/>
              <w:left w:val="single" w:sz="4" w:space="0" w:color="auto"/>
              <w:bottom w:val="nil"/>
              <w:right w:val="single" w:sz="4" w:space="0" w:color="auto"/>
            </w:tcBorders>
          </w:tcPr>
          <w:p w14:paraId="7372867E" w14:textId="77777777" w:rsidR="00F1672E" w:rsidRPr="007B45C0" w:rsidRDefault="00F1672E" w:rsidP="00660671">
            <w:pPr>
              <w:pStyle w:val="svp"/>
              <w:numPr>
                <w:ilvl w:val="0"/>
                <w:numId w:val="10"/>
              </w:numPr>
            </w:pPr>
            <w:r w:rsidRPr="007B45C0">
              <w:t xml:space="preserve">Vrtání děr v přesných roztečích na frézkách </w:t>
            </w:r>
          </w:p>
        </w:tc>
        <w:tc>
          <w:tcPr>
            <w:tcW w:w="3760" w:type="dxa"/>
            <w:tcBorders>
              <w:top w:val="nil"/>
              <w:left w:val="single" w:sz="4" w:space="0" w:color="auto"/>
              <w:bottom w:val="nil"/>
              <w:right w:val="single" w:sz="4" w:space="0" w:color="auto"/>
            </w:tcBorders>
          </w:tcPr>
          <w:p w14:paraId="0B9E8231" w14:textId="77777777" w:rsidR="00F1672E" w:rsidRPr="007B45C0" w:rsidRDefault="00F1672E" w:rsidP="00660671">
            <w:pPr>
              <w:pStyle w:val="svp"/>
              <w:numPr>
                <w:ilvl w:val="0"/>
                <w:numId w:val="10"/>
              </w:numPr>
            </w:pPr>
            <w:r w:rsidRPr="007B45C0">
              <w:t>popíše technologii vrtání děr na frézkách se zaměřením na rozšiřování předvrtaných nebo předlitých děr</w:t>
            </w:r>
          </w:p>
          <w:p w14:paraId="5AF5535D" w14:textId="77777777" w:rsidR="00F1672E" w:rsidRPr="007B45C0" w:rsidRDefault="00F1672E" w:rsidP="00660671">
            <w:pPr>
              <w:pStyle w:val="svp"/>
              <w:numPr>
                <w:ilvl w:val="0"/>
                <w:numId w:val="10"/>
              </w:numPr>
            </w:pPr>
            <w:r w:rsidRPr="007B45C0">
              <w:t>popíše měření děr a přesných roztečí</w:t>
            </w:r>
          </w:p>
        </w:tc>
      </w:tr>
      <w:tr w:rsidR="00F1672E" w:rsidRPr="007B45C0" w14:paraId="63EF9808" w14:textId="77777777" w:rsidTr="00660671">
        <w:tc>
          <w:tcPr>
            <w:tcW w:w="3750" w:type="dxa"/>
            <w:tcBorders>
              <w:top w:val="nil"/>
              <w:left w:val="single" w:sz="4" w:space="0" w:color="auto"/>
              <w:bottom w:val="nil"/>
              <w:right w:val="single" w:sz="4" w:space="0" w:color="auto"/>
            </w:tcBorders>
          </w:tcPr>
          <w:p w14:paraId="633C2010" w14:textId="77777777" w:rsidR="00F1672E" w:rsidRPr="007B45C0" w:rsidRDefault="00F1672E" w:rsidP="00660671">
            <w:pPr>
              <w:pStyle w:val="svp"/>
              <w:numPr>
                <w:ilvl w:val="0"/>
                <w:numId w:val="10"/>
              </w:numPr>
            </w:pPr>
            <w:r w:rsidRPr="007B45C0">
              <w:t>Rychlostní frézování závitů</w:t>
            </w:r>
          </w:p>
        </w:tc>
        <w:tc>
          <w:tcPr>
            <w:tcW w:w="3760" w:type="dxa"/>
            <w:tcBorders>
              <w:top w:val="nil"/>
              <w:left w:val="single" w:sz="4" w:space="0" w:color="auto"/>
              <w:bottom w:val="nil"/>
              <w:right w:val="single" w:sz="4" w:space="0" w:color="auto"/>
            </w:tcBorders>
          </w:tcPr>
          <w:p w14:paraId="14A6F41C" w14:textId="77777777" w:rsidR="00F1672E" w:rsidRPr="007B45C0" w:rsidRDefault="00F1672E" w:rsidP="00660671">
            <w:pPr>
              <w:pStyle w:val="svp"/>
              <w:numPr>
                <w:ilvl w:val="0"/>
                <w:numId w:val="10"/>
              </w:numPr>
            </w:pPr>
            <w:r w:rsidRPr="007B45C0">
              <w:t>vysvětlí metody rychlostního obrábění</w:t>
            </w:r>
          </w:p>
        </w:tc>
      </w:tr>
      <w:tr w:rsidR="00F1672E" w:rsidRPr="007B45C0" w14:paraId="2272C2DA" w14:textId="77777777" w:rsidTr="00660671">
        <w:tc>
          <w:tcPr>
            <w:tcW w:w="3750" w:type="dxa"/>
            <w:tcBorders>
              <w:top w:val="nil"/>
              <w:left w:val="single" w:sz="4" w:space="0" w:color="auto"/>
              <w:bottom w:val="nil"/>
              <w:right w:val="single" w:sz="4" w:space="0" w:color="auto"/>
            </w:tcBorders>
          </w:tcPr>
          <w:p w14:paraId="79A85E25" w14:textId="77777777" w:rsidR="00F1672E" w:rsidRPr="007B45C0" w:rsidRDefault="00F1672E" w:rsidP="00660671">
            <w:pPr>
              <w:pStyle w:val="svp"/>
              <w:numPr>
                <w:ilvl w:val="0"/>
                <w:numId w:val="10"/>
              </w:numPr>
            </w:pPr>
            <w:r w:rsidRPr="007B45C0">
              <w:t>Frézování závitů kotoučovou a hřebenovou frézou</w:t>
            </w:r>
          </w:p>
        </w:tc>
        <w:tc>
          <w:tcPr>
            <w:tcW w:w="3760" w:type="dxa"/>
            <w:tcBorders>
              <w:top w:val="nil"/>
              <w:left w:val="single" w:sz="4" w:space="0" w:color="auto"/>
              <w:bottom w:val="nil"/>
              <w:right w:val="single" w:sz="4" w:space="0" w:color="auto"/>
            </w:tcBorders>
          </w:tcPr>
          <w:p w14:paraId="4B309937" w14:textId="77777777" w:rsidR="00F1672E" w:rsidRPr="007B45C0" w:rsidRDefault="00F1672E" w:rsidP="00660671">
            <w:pPr>
              <w:pStyle w:val="svp"/>
              <w:numPr>
                <w:ilvl w:val="0"/>
                <w:numId w:val="10"/>
              </w:numPr>
            </w:pPr>
            <w:r w:rsidRPr="007B45C0">
              <w:t>popíše jednotlivé technologie výroby závitů</w:t>
            </w:r>
          </w:p>
        </w:tc>
      </w:tr>
      <w:tr w:rsidR="00F1672E" w:rsidRPr="007B45C0" w14:paraId="2C28C751" w14:textId="77777777" w:rsidTr="00660671">
        <w:tc>
          <w:tcPr>
            <w:tcW w:w="3750" w:type="dxa"/>
            <w:tcBorders>
              <w:top w:val="nil"/>
              <w:left w:val="single" w:sz="4" w:space="0" w:color="auto"/>
              <w:bottom w:val="nil"/>
              <w:right w:val="single" w:sz="4" w:space="0" w:color="auto"/>
            </w:tcBorders>
          </w:tcPr>
          <w:p w14:paraId="27A9DFF1" w14:textId="77777777" w:rsidR="00F1672E" w:rsidRPr="007B45C0" w:rsidRDefault="00F1672E" w:rsidP="00660671">
            <w:pPr>
              <w:pStyle w:val="svp"/>
              <w:numPr>
                <w:ilvl w:val="0"/>
                <w:numId w:val="10"/>
              </w:numPr>
            </w:pPr>
            <w:r w:rsidRPr="007B45C0">
              <w:lastRenderedPageBreak/>
              <w:t>Frézování ozubení čelních kol</w:t>
            </w:r>
          </w:p>
        </w:tc>
        <w:tc>
          <w:tcPr>
            <w:tcW w:w="3760" w:type="dxa"/>
            <w:tcBorders>
              <w:top w:val="nil"/>
              <w:left w:val="single" w:sz="4" w:space="0" w:color="auto"/>
              <w:bottom w:val="nil"/>
              <w:right w:val="single" w:sz="4" w:space="0" w:color="auto"/>
            </w:tcBorders>
          </w:tcPr>
          <w:p w14:paraId="3B00E39D" w14:textId="77777777" w:rsidR="00F1672E" w:rsidRPr="007B45C0" w:rsidRDefault="00F1672E" w:rsidP="00660671">
            <w:pPr>
              <w:pStyle w:val="svp"/>
              <w:numPr>
                <w:ilvl w:val="0"/>
                <w:numId w:val="10"/>
              </w:numPr>
            </w:pPr>
            <w:r w:rsidRPr="007B45C0">
              <w:t>vysvětlí technologii výroby ozubení čelních kol</w:t>
            </w:r>
          </w:p>
        </w:tc>
      </w:tr>
      <w:tr w:rsidR="00F1672E" w:rsidRPr="007B45C0" w14:paraId="305F362A" w14:textId="77777777" w:rsidTr="00660671">
        <w:tc>
          <w:tcPr>
            <w:tcW w:w="3750" w:type="dxa"/>
            <w:tcBorders>
              <w:top w:val="nil"/>
              <w:left w:val="single" w:sz="4" w:space="0" w:color="auto"/>
              <w:bottom w:val="nil"/>
              <w:right w:val="single" w:sz="4" w:space="0" w:color="auto"/>
            </w:tcBorders>
          </w:tcPr>
          <w:p w14:paraId="33733AA1" w14:textId="77777777" w:rsidR="00F1672E" w:rsidRPr="007B45C0" w:rsidRDefault="00F1672E" w:rsidP="00660671">
            <w:pPr>
              <w:pStyle w:val="svp"/>
              <w:numPr>
                <w:ilvl w:val="0"/>
                <w:numId w:val="10"/>
              </w:numPr>
            </w:pPr>
            <w:r w:rsidRPr="007B45C0">
              <w:t>Výroba kuželových ozubených kol</w:t>
            </w:r>
          </w:p>
        </w:tc>
        <w:tc>
          <w:tcPr>
            <w:tcW w:w="3760" w:type="dxa"/>
            <w:tcBorders>
              <w:top w:val="nil"/>
              <w:left w:val="single" w:sz="4" w:space="0" w:color="auto"/>
              <w:bottom w:val="nil"/>
              <w:right w:val="single" w:sz="4" w:space="0" w:color="auto"/>
            </w:tcBorders>
          </w:tcPr>
          <w:p w14:paraId="669D01E9" w14:textId="77777777" w:rsidR="00F1672E" w:rsidRPr="007B45C0" w:rsidRDefault="00F1672E" w:rsidP="00660671">
            <w:pPr>
              <w:pStyle w:val="svp"/>
              <w:numPr>
                <w:ilvl w:val="0"/>
                <w:numId w:val="10"/>
              </w:numPr>
            </w:pPr>
            <w:r w:rsidRPr="007B45C0">
              <w:t>popíše technologii výroby kuželových ozubených kol</w:t>
            </w:r>
          </w:p>
        </w:tc>
      </w:tr>
      <w:tr w:rsidR="00F1672E" w:rsidRPr="007B45C0" w14:paraId="11AC3AFD" w14:textId="77777777" w:rsidTr="00660671">
        <w:tc>
          <w:tcPr>
            <w:tcW w:w="3750" w:type="dxa"/>
            <w:tcBorders>
              <w:top w:val="nil"/>
              <w:left w:val="single" w:sz="4" w:space="0" w:color="auto"/>
              <w:bottom w:val="nil"/>
              <w:right w:val="single" w:sz="4" w:space="0" w:color="auto"/>
            </w:tcBorders>
          </w:tcPr>
          <w:p w14:paraId="4FADC006" w14:textId="77777777" w:rsidR="00F1672E" w:rsidRPr="007B45C0" w:rsidRDefault="00F1672E" w:rsidP="00660671">
            <w:pPr>
              <w:pStyle w:val="svp"/>
              <w:numPr>
                <w:ilvl w:val="0"/>
                <w:numId w:val="10"/>
              </w:numPr>
            </w:pPr>
            <w:r w:rsidRPr="007B45C0">
              <w:t>Výroba šneků a šnekových kol</w:t>
            </w:r>
          </w:p>
        </w:tc>
        <w:tc>
          <w:tcPr>
            <w:tcW w:w="3760" w:type="dxa"/>
            <w:tcBorders>
              <w:top w:val="nil"/>
              <w:left w:val="single" w:sz="4" w:space="0" w:color="auto"/>
              <w:bottom w:val="nil"/>
              <w:right w:val="single" w:sz="4" w:space="0" w:color="auto"/>
            </w:tcBorders>
          </w:tcPr>
          <w:p w14:paraId="57AC8D0E" w14:textId="77777777" w:rsidR="00F1672E" w:rsidRPr="007B45C0" w:rsidRDefault="00F1672E" w:rsidP="00660671">
            <w:pPr>
              <w:pStyle w:val="svp"/>
              <w:numPr>
                <w:ilvl w:val="0"/>
                <w:numId w:val="10"/>
              </w:numPr>
            </w:pPr>
            <w:r w:rsidRPr="007B45C0">
              <w:t>vysvětlí podstatu obrábění zubů šnekových kol</w:t>
            </w:r>
          </w:p>
        </w:tc>
      </w:tr>
      <w:tr w:rsidR="00F1672E" w:rsidRPr="007B45C0" w14:paraId="181D37FD" w14:textId="77777777" w:rsidTr="00660671">
        <w:tc>
          <w:tcPr>
            <w:tcW w:w="3750" w:type="dxa"/>
            <w:tcBorders>
              <w:top w:val="nil"/>
              <w:left w:val="single" w:sz="4" w:space="0" w:color="auto"/>
              <w:bottom w:val="nil"/>
              <w:right w:val="single" w:sz="4" w:space="0" w:color="auto"/>
            </w:tcBorders>
          </w:tcPr>
          <w:p w14:paraId="175FBAC7" w14:textId="77777777" w:rsidR="00F1672E" w:rsidRPr="007B45C0" w:rsidRDefault="00F1672E" w:rsidP="00660671">
            <w:pPr>
              <w:pStyle w:val="svp"/>
              <w:numPr>
                <w:ilvl w:val="0"/>
                <w:numId w:val="10"/>
              </w:numPr>
            </w:pPr>
            <w:r w:rsidRPr="007B45C0">
              <w:t>Frézování kopírováním</w:t>
            </w:r>
          </w:p>
        </w:tc>
        <w:tc>
          <w:tcPr>
            <w:tcW w:w="3760" w:type="dxa"/>
            <w:tcBorders>
              <w:top w:val="nil"/>
              <w:left w:val="single" w:sz="4" w:space="0" w:color="auto"/>
              <w:bottom w:val="nil"/>
              <w:right w:val="single" w:sz="4" w:space="0" w:color="auto"/>
            </w:tcBorders>
          </w:tcPr>
          <w:p w14:paraId="4E8D26FB" w14:textId="77777777" w:rsidR="00F1672E" w:rsidRPr="007B45C0" w:rsidRDefault="00F1672E" w:rsidP="00660671">
            <w:pPr>
              <w:pStyle w:val="svp"/>
              <w:numPr>
                <w:ilvl w:val="0"/>
                <w:numId w:val="10"/>
              </w:numPr>
            </w:pPr>
            <w:r w:rsidRPr="007B45C0">
              <w:t>uvede druhy frézek a podstatu kopírování</w:t>
            </w:r>
          </w:p>
        </w:tc>
      </w:tr>
      <w:tr w:rsidR="00F1672E" w:rsidRPr="007B45C0" w14:paraId="496CB064" w14:textId="77777777" w:rsidTr="00660671">
        <w:tc>
          <w:tcPr>
            <w:tcW w:w="3750" w:type="dxa"/>
            <w:tcBorders>
              <w:top w:val="nil"/>
              <w:left w:val="single" w:sz="4" w:space="0" w:color="auto"/>
              <w:bottom w:val="nil"/>
              <w:right w:val="single" w:sz="4" w:space="0" w:color="auto"/>
            </w:tcBorders>
          </w:tcPr>
          <w:p w14:paraId="33F99F5B" w14:textId="77777777" w:rsidR="00F1672E" w:rsidRPr="007B45C0" w:rsidRDefault="00F1672E" w:rsidP="00660671">
            <w:pPr>
              <w:pStyle w:val="svp"/>
              <w:numPr>
                <w:ilvl w:val="0"/>
                <w:numId w:val="10"/>
              </w:numPr>
            </w:pPr>
            <w:r w:rsidRPr="007B45C0">
              <w:t>Frézovací přípravky</w:t>
            </w:r>
          </w:p>
        </w:tc>
        <w:tc>
          <w:tcPr>
            <w:tcW w:w="3760" w:type="dxa"/>
            <w:tcBorders>
              <w:top w:val="nil"/>
              <w:left w:val="single" w:sz="4" w:space="0" w:color="auto"/>
              <w:bottom w:val="nil"/>
              <w:right w:val="single" w:sz="4" w:space="0" w:color="auto"/>
            </w:tcBorders>
          </w:tcPr>
          <w:p w14:paraId="0A63339D" w14:textId="77777777" w:rsidR="00F1672E" w:rsidRPr="007B45C0" w:rsidRDefault="00F1672E" w:rsidP="00660671">
            <w:pPr>
              <w:pStyle w:val="svp"/>
              <w:numPr>
                <w:ilvl w:val="0"/>
                <w:numId w:val="10"/>
              </w:numPr>
            </w:pPr>
            <w:r w:rsidRPr="007B45C0">
              <w:t>vysvětlí složení, význam a použití frézovacích přípravků</w:t>
            </w:r>
          </w:p>
          <w:p w14:paraId="1ABFC170" w14:textId="77777777" w:rsidR="00F1672E" w:rsidRPr="007B45C0" w:rsidRDefault="00F1672E" w:rsidP="00660671">
            <w:pPr>
              <w:pStyle w:val="svp"/>
              <w:numPr>
                <w:ilvl w:val="0"/>
                <w:numId w:val="10"/>
              </w:numPr>
            </w:pPr>
            <w:r w:rsidRPr="007B45C0">
              <w:t>popíše upínky, podpěry, prizmatické panenky, úhelníky a jejich funkci</w:t>
            </w:r>
          </w:p>
        </w:tc>
      </w:tr>
      <w:tr w:rsidR="00F1672E" w:rsidRPr="007B45C0" w14:paraId="50FC2847" w14:textId="77777777" w:rsidTr="00660671">
        <w:tc>
          <w:tcPr>
            <w:tcW w:w="3750" w:type="dxa"/>
            <w:tcBorders>
              <w:top w:val="nil"/>
              <w:left w:val="single" w:sz="4" w:space="0" w:color="auto"/>
              <w:bottom w:val="nil"/>
              <w:right w:val="single" w:sz="4" w:space="0" w:color="auto"/>
            </w:tcBorders>
          </w:tcPr>
          <w:p w14:paraId="69B7C9D6" w14:textId="77777777" w:rsidR="00F1672E" w:rsidRPr="007B45C0" w:rsidRDefault="00F1672E" w:rsidP="00660671">
            <w:pPr>
              <w:pStyle w:val="svp"/>
              <w:numPr>
                <w:ilvl w:val="0"/>
                <w:numId w:val="10"/>
              </w:numPr>
            </w:pPr>
            <w:r w:rsidRPr="007B45C0">
              <w:t xml:space="preserve">Řezání pilovým kotoučem </w:t>
            </w:r>
          </w:p>
        </w:tc>
        <w:tc>
          <w:tcPr>
            <w:tcW w:w="3760" w:type="dxa"/>
            <w:tcBorders>
              <w:top w:val="nil"/>
              <w:left w:val="single" w:sz="4" w:space="0" w:color="auto"/>
              <w:bottom w:val="nil"/>
              <w:right w:val="single" w:sz="4" w:space="0" w:color="auto"/>
            </w:tcBorders>
          </w:tcPr>
          <w:p w14:paraId="4AC70AF5" w14:textId="77777777" w:rsidR="00F1672E" w:rsidRPr="007B45C0" w:rsidRDefault="00F1672E" w:rsidP="00660671">
            <w:pPr>
              <w:pStyle w:val="svp"/>
              <w:numPr>
                <w:ilvl w:val="0"/>
                <w:numId w:val="10"/>
              </w:numPr>
            </w:pPr>
            <w:r w:rsidRPr="007B45C0">
              <w:t>popíše princip řezání, druhy kotoučů, materiál pro řezání</w:t>
            </w:r>
          </w:p>
        </w:tc>
      </w:tr>
      <w:tr w:rsidR="00F1672E" w:rsidRPr="007B45C0" w14:paraId="29D2CD3B" w14:textId="77777777" w:rsidTr="00660671">
        <w:tc>
          <w:tcPr>
            <w:tcW w:w="3750" w:type="dxa"/>
            <w:tcBorders>
              <w:top w:val="nil"/>
              <w:left w:val="single" w:sz="4" w:space="0" w:color="auto"/>
              <w:bottom w:val="nil"/>
              <w:right w:val="single" w:sz="4" w:space="0" w:color="auto"/>
            </w:tcBorders>
          </w:tcPr>
          <w:p w14:paraId="74A20C5F" w14:textId="77777777" w:rsidR="00F1672E" w:rsidRPr="007B45C0" w:rsidRDefault="00F1672E" w:rsidP="00660671">
            <w:pPr>
              <w:pStyle w:val="svp"/>
              <w:numPr>
                <w:ilvl w:val="0"/>
                <w:numId w:val="10"/>
              </w:numPr>
            </w:pPr>
            <w:r w:rsidRPr="007B45C0">
              <w:t>Frézovací CNC obráběcí centra</w:t>
            </w:r>
          </w:p>
        </w:tc>
        <w:tc>
          <w:tcPr>
            <w:tcW w:w="3760" w:type="dxa"/>
            <w:tcBorders>
              <w:top w:val="nil"/>
              <w:left w:val="single" w:sz="4" w:space="0" w:color="auto"/>
              <w:bottom w:val="nil"/>
              <w:right w:val="single" w:sz="4" w:space="0" w:color="auto"/>
            </w:tcBorders>
          </w:tcPr>
          <w:p w14:paraId="07C19DE3" w14:textId="77777777" w:rsidR="00F1672E" w:rsidRPr="007B45C0" w:rsidRDefault="00F1672E" w:rsidP="00660671">
            <w:pPr>
              <w:pStyle w:val="svp"/>
              <w:numPr>
                <w:ilvl w:val="0"/>
                <w:numId w:val="10"/>
              </w:numPr>
            </w:pPr>
            <w:r w:rsidRPr="007B45C0">
              <w:t xml:space="preserve">informativně uvede rozdíly mezi konvenčním strojem a CNC strojem </w:t>
            </w:r>
          </w:p>
        </w:tc>
      </w:tr>
      <w:tr w:rsidR="00F1672E" w:rsidRPr="007B45C0" w14:paraId="12AACD2B" w14:textId="77777777" w:rsidTr="00660671">
        <w:tc>
          <w:tcPr>
            <w:tcW w:w="7510" w:type="dxa"/>
            <w:gridSpan w:val="2"/>
            <w:tcBorders>
              <w:top w:val="single" w:sz="4" w:space="0" w:color="auto"/>
            </w:tcBorders>
          </w:tcPr>
          <w:p w14:paraId="17181A04" w14:textId="78EAE871" w:rsidR="00F1672E" w:rsidRPr="007B45C0" w:rsidRDefault="000F3E95" w:rsidP="00660671">
            <w:pPr>
              <w:pStyle w:val="svp"/>
            </w:pPr>
            <w:r w:rsidRPr="007B45C0">
              <w:t xml:space="preserve">Počet hodin: </w:t>
            </w:r>
            <w:r w:rsidR="00F1672E" w:rsidRPr="007B45C0">
              <w:t>16</w:t>
            </w:r>
          </w:p>
        </w:tc>
      </w:tr>
    </w:tbl>
    <w:p w14:paraId="3D8DA990"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20ABC944" w14:textId="77777777" w:rsidTr="00660671">
        <w:tc>
          <w:tcPr>
            <w:tcW w:w="3750" w:type="dxa"/>
            <w:tcBorders>
              <w:bottom w:val="single" w:sz="4" w:space="0" w:color="auto"/>
            </w:tcBorders>
          </w:tcPr>
          <w:p w14:paraId="7EAEC2F7" w14:textId="77777777" w:rsidR="00F1672E" w:rsidRPr="007B45C0" w:rsidRDefault="00F1672E" w:rsidP="00204793">
            <w:pPr>
              <w:pStyle w:val="svp"/>
              <w:numPr>
                <w:ilvl w:val="0"/>
                <w:numId w:val="61"/>
              </w:numPr>
            </w:pPr>
            <w:r w:rsidRPr="007B45C0">
              <w:t>Broušení</w:t>
            </w:r>
          </w:p>
        </w:tc>
        <w:tc>
          <w:tcPr>
            <w:tcW w:w="3760" w:type="dxa"/>
            <w:tcBorders>
              <w:bottom w:val="single" w:sz="4" w:space="0" w:color="auto"/>
            </w:tcBorders>
          </w:tcPr>
          <w:p w14:paraId="117A6CC7" w14:textId="77777777" w:rsidR="00F1672E" w:rsidRPr="007B45C0" w:rsidRDefault="00F1672E" w:rsidP="00660671">
            <w:pPr>
              <w:pStyle w:val="svp"/>
            </w:pPr>
            <w:r w:rsidRPr="007B45C0">
              <w:t xml:space="preserve">Žák: </w:t>
            </w:r>
          </w:p>
        </w:tc>
      </w:tr>
      <w:tr w:rsidR="00F1672E" w:rsidRPr="007B45C0" w14:paraId="2DC990EB" w14:textId="77777777" w:rsidTr="00660671">
        <w:tc>
          <w:tcPr>
            <w:tcW w:w="3750" w:type="dxa"/>
            <w:tcBorders>
              <w:top w:val="single" w:sz="4" w:space="0" w:color="auto"/>
              <w:left w:val="single" w:sz="4" w:space="0" w:color="auto"/>
              <w:bottom w:val="nil"/>
              <w:right w:val="single" w:sz="4" w:space="0" w:color="auto"/>
            </w:tcBorders>
          </w:tcPr>
          <w:p w14:paraId="7954E74D" w14:textId="77777777" w:rsidR="00F1672E" w:rsidRPr="007B45C0" w:rsidRDefault="00F1672E" w:rsidP="00660671">
            <w:pPr>
              <w:pStyle w:val="svp"/>
              <w:numPr>
                <w:ilvl w:val="0"/>
                <w:numId w:val="10"/>
              </w:numPr>
            </w:pPr>
            <w:r w:rsidRPr="007B45C0">
              <w:t xml:space="preserve">Tvarové broušení </w:t>
            </w:r>
          </w:p>
        </w:tc>
        <w:tc>
          <w:tcPr>
            <w:tcW w:w="3760" w:type="dxa"/>
            <w:tcBorders>
              <w:top w:val="single" w:sz="4" w:space="0" w:color="auto"/>
              <w:left w:val="single" w:sz="4" w:space="0" w:color="auto"/>
              <w:bottom w:val="nil"/>
              <w:right w:val="single" w:sz="4" w:space="0" w:color="auto"/>
            </w:tcBorders>
          </w:tcPr>
          <w:p w14:paraId="493A7E9E" w14:textId="77777777" w:rsidR="00F1672E" w:rsidRPr="007B45C0" w:rsidRDefault="00F1672E" w:rsidP="00660671">
            <w:pPr>
              <w:pStyle w:val="svp"/>
              <w:numPr>
                <w:ilvl w:val="0"/>
                <w:numId w:val="10"/>
              </w:numPr>
            </w:pPr>
            <w:r w:rsidRPr="007B45C0">
              <w:t>uvede způsoby tvarového broušení</w:t>
            </w:r>
          </w:p>
          <w:p w14:paraId="641840CC" w14:textId="77777777" w:rsidR="00F1672E" w:rsidRPr="007B45C0" w:rsidRDefault="00F1672E" w:rsidP="00660671">
            <w:pPr>
              <w:pStyle w:val="svp"/>
              <w:numPr>
                <w:ilvl w:val="0"/>
                <w:numId w:val="10"/>
              </w:numPr>
            </w:pPr>
            <w:r w:rsidRPr="007B45C0">
              <w:t>popíše broušení šablony tvarovým kotoučem</w:t>
            </w:r>
          </w:p>
          <w:p w14:paraId="117AC44E" w14:textId="77777777" w:rsidR="00F1672E" w:rsidRPr="007B45C0" w:rsidRDefault="00F1672E" w:rsidP="00660671">
            <w:pPr>
              <w:pStyle w:val="svp"/>
              <w:numPr>
                <w:ilvl w:val="0"/>
                <w:numId w:val="10"/>
              </w:numPr>
            </w:pPr>
            <w:r w:rsidRPr="007B45C0">
              <w:t>vysvětlí broušení zaoblení v přípravku</w:t>
            </w:r>
          </w:p>
        </w:tc>
      </w:tr>
      <w:tr w:rsidR="00F1672E" w:rsidRPr="007B45C0" w14:paraId="471A352D" w14:textId="77777777" w:rsidTr="00660671">
        <w:tc>
          <w:tcPr>
            <w:tcW w:w="3750" w:type="dxa"/>
            <w:tcBorders>
              <w:top w:val="nil"/>
              <w:left w:val="single" w:sz="4" w:space="0" w:color="auto"/>
              <w:bottom w:val="nil"/>
              <w:right w:val="single" w:sz="4" w:space="0" w:color="auto"/>
            </w:tcBorders>
          </w:tcPr>
          <w:p w14:paraId="28C96422" w14:textId="77777777" w:rsidR="00F1672E" w:rsidRPr="007B45C0" w:rsidRDefault="00F1672E" w:rsidP="00660671">
            <w:pPr>
              <w:pStyle w:val="svp"/>
              <w:numPr>
                <w:ilvl w:val="0"/>
                <w:numId w:val="10"/>
              </w:numPr>
            </w:pPr>
            <w:r w:rsidRPr="007B45C0">
              <w:t>Broušení drážkových hřídelů</w:t>
            </w:r>
          </w:p>
        </w:tc>
        <w:tc>
          <w:tcPr>
            <w:tcW w:w="3760" w:type="dxa"/>
            <w:tcBorders>
              <w:top w:val="nil"/>
              <w:left w:val="single" w:sz="4" w:space="0" w:color="auto"/>
              <w:bottom w:val="nil"/>
              <w:right w:val="single" w:sz="4" w:space="0" w:color="auto"/>
            </w:tcBorders>
          </w:tcPr>
          <w:p w14:paraId="5113413F" w14:textId="77777777" w:rsidR="00F1672E" w:rsidRPr="007B45C0" w:rsidRDefault="00F1672E" w:rsidP="00660671">
            <w:pPr>
              <w:pStyle w:val="svp"/>
              <w:numPr>
                <w:ilvl w:val="0"/>
                <w:numId w:val="10"/>
              </w:numPr>
            </w:pPr>
            <w:r w:rsidRPr="007B45C0">
              <w:t>vysvětlí postup broušení drážkových hřídelů</w:t>
            </w:r>
          </w:p>
          <w:p w14:paraId="6ABAE001" w14:textId="77777777" w:rsidR="00F1672E" w:rsidRPr="007B45C0" w:rsidRDefault="00F1672E" w:rsidP="00660671">
            <w:pPr>
              <w:pStyle w:val="svp"/>
              <w:numPr>
                <w:ilvl w:val="0"/>
                <w:numId w:val="10"/>
              </w:numPr>
            </w:pPr>
            <w:r w:rsidRPr="007B45C0">
              <w:t>určí podle tabulek možnosti drážkování - přímoboké, evolventní, jemné</w:t>
            </w:r>
          </w:p>
          <w:p w14:paraId="1E308991" w14:textId="77777777" w:rsidR="00F1672E" w:rsidRPr="007B45C0" w:rsidRDefault="00F1672E" w:rsidP="00660671">
            <w:pPr>
              <w:pStyle w:val="svp"/>
              <w:numPr>
                <w:ilvl w:val="0"/>
                <w:numId w:val="10"/>
              </w:numPr>
            </w:pPr>
            <w:r w:rsidRPr="007B45C0">
              <w:t>popíše středění drážkových hřídelů</w:t>
            </w:r>
          </w:p>
        </w:tc>
      </w:tr>
      <w:tr w:rsidR="00F1672E" w:rsidRPr="007B45C0" w14:paraId="0AA37981" w14:textId="77777777" w:rsidTr="00660671">
        <w:tc>
          <w:tcPr>
            <w:tcW w:w="3750" w:type="dxa"/>
            <w:tcBorders>
              <w:top w:val="nil"/>
              <w:left w:val="single" w:sz="4" w:space="0" w:color="auto"/>
              <w:bottom w:val="nil"/>
              <w:right w:val="single" w:sz="4" w:space="0" w:color="auto"/>
            </w:tcBorders>
          </w:tcPr>
          <w:p w14:paraId="5376CD59" w14:textId="77777777" w:rsidR="00F1672E" w:rsidRPr="007B45C0" w:rsidRDefault="00F1672E" w:rsidP="00660671">
            <w:pPr>
              <w:pStyle w:val="svp"/>
              <w:numPr>
                <w:ilvl w:val="0"/>
                <w:numId w:val="10"/>
              </w:numPr>
            </w:pPr>
            <w:r w:rsidRPr="007B45C0">
              <w:lastRenderedPageBreak/>
              <w:t>Broušení vnějších a vnitřních kuželových ploch</w:t>
            </w:r>
          </w:p>
        </w:tc>
        <w:tc>
          <w:tcPr>
            <w:tcW w:w="3760" w:type="dxa"/>
            <w:tcBorders>
              <w:top w:val="nil"/>
              <w:left w:val="single" w:sz="4" w:space="0" w:color="auto"/>
              <w:bottom w:val="nil"/>
              <w:right w:val="single" w:sz="4" w:space="0" w:color="auto"/>
            </w:tcBorders>
          </w:tcPr>
          <w:p w14:paraId="0FB0AC8C" w14:textId="77777777" w:rsidR="00F1672E" w:rsidRPr="007B45C0" w:rsidRDefault="00F1672E" w:rsidP="00660671">
            <w:pPr>
              <w:pStyle w:val="svp"/>
              <w:numPr>
                <w:ilvl w:val="0"/>
                <w:numId w:val="10"/>
              </w:numPr>
            </w:pPr>
            <w:r w:rsidRPr="007B45C0">
              <w:t>popíše základní postupy broušení vnějších kuželových ploch</w:t>
            </w:r>
          </w:p>
          <w:p w14:paraId="07D828D7" w14:textId="77777777" w:rsidR="00F1672E" w:rsidRPr="007B45C0" w:rsidRDefault="00F1672E" w:rsidP="00660671">
            <w:pPr>
              <w:pStyle w:val="svp"/>
              <w:numPr>
                <w:ilvl w:val="0"/>
                <w:numId w:val="10"/>
              </w:numPr>
            </w:pPr>
            <w:r w:rsidRPr="007B45C0">
              <w:t>provede základní výpočty pro kužele</w:t>
            </w:r>
          </w:p>
        </w:tc>
      </w:tr>
      <w:tr w:rsidR="00F1672E" w:rsidRPr="007B45C0" w14:paraId="0206A588" w14:textId="77777777" w:rsidTr="00660671">
        <w:tc>
          <w:tcPr>
            <w:tcW w:w="3750" w:type="dxa"/>
            <w:tcBorders>
              <w:top w:val="nil"/>
              <w:left w:val="single" w:sz="4" w:space="0" w:color="auto"/>
              <w:bottom w:val="nil"/>
              <w:right w:val="single" w:sz="4" w:space="0" w:color="auto"/>
            </w:tcBorders>
          </w:tcPr>
          <w:p w14:paraId="3C790296" w14:textId="77777777" w:rsidR="00F1672E" w:rsidRPr="007B45C0" w:rsidRDefault="00F1672E" w:rsidP="00660671">
            <w:pPr>
              <w:pStyle w:val="svp"/>
              <w:numPr>
                <w:ilvl w:val="0"/>
                <w:numId w:val="10"/>
              </w:numPr>
            </w:pPr>
            <w:r w:rsidRPr="007B45C0">
              <w:t>Broušení kužele natočením stolu brusky</w:t>
            </w:r>
          </w:p>
        </w:tc>
        <w:tc>
          <w:tcPr>
            <w:tcW w:w="3760" w:type="dxa"/>
            <w:tcBorders>
              <w:top w:val="nil"/>
              <w:left w:val="single" w:sz="4" w:space="0" w:color="auto"/>
              <w:bottom w:val="nil"/>
              <w:right w:val="single" w:sz="4" w:space="0" w:color="auto"/>
            </w:tcBorders>
          </w:tcPr>
          <w:p w14:paraId="0964FB3A" w14:textId="77777777" w:rsidR="00F1672E" w:rsidRPr="007B45C0" w:rsidRDefault="00F1672E" w:rsidP="00660671">
            <w:pPr>
              <w:pStyle w:val="svp"/>
              <w:numPr>
                <w:ilvl w:val="0"/>
                <w:numId w:val="10"/>
              </w:numPr>
            </w:pPr>
            <w:r w:rsidRPr="007B45C0">
              <w:t>popíše broušení kužele natočením stolu brusky</w:t>
            </w:r>
          </w:p>
        </w:tc>
      </w:tr>
      <w:tr w:rsidR="00F1672E" w:rsidRPr="007B45C0" w14:paraId="4782C500" w14:textId="77777777" w:rsidTr="00660671">
        <w:tc>
          <w:tcPr>
            <w:tcW w:w="3750" w:type="dxa"/>
            <w:tcBorders>
              <w:top w:val="nil"/>
              <w:left w:val="single" w:sz="4" w:space="0" w:color="auto"/>
              <w:bottom w:val="nil"/>
              <w:right w:val="single" w:sz="4" w:space="0" w:color="auto"/>
            </w:tcBorders>
          </w:tcPr>
          <w:p w14:paraId="5409147E" w14:textId="77777777" w:rsidR="00F1672E" w:rsidRPr="007B45C0" w:rsidRDefault="00F1672E" w:rsidP="00660671">
            <w:pPr>
              <w:pStyle w:val="svp"/>
              <w:numPr>
                <w:ilvl w:val="0"/>
                <w:numId w:val="10"/>
              </w:numPr>
            </w:pPr>
            <w:r w:rsidRPr="007B45C0">
              <w:t>Broušení kužele natočením pracovního vřeteníku při upnutí ve sklíčidle</w:t>
            </w:r>
          </w:p>
        </w:tc>
        <w:tc>
          <w:tcPr>
            <w:tcW w:w="3760" w:type="dxa"/>
            <w:tcBorders>
              <w:top w:val="nil"/>
              <w:left w:val="single" w:sz="4" w:space="0" w:color="auto"/>
              <w:bottom w:val="nil"/>
              <w:right w:val="single" w:sz="4" w:space="0" w:color="auto"/>
            </w:tcBorders>
          </w:tcPr>
          <w:p w14:paraId="7B64078E" w14:textId="77777777" w:rsidR="00F1672E" w:rsidRPr="007B45C0" w:rsidRDefault="00F1672E" w:rsidP="00660671">
            <w:pPr>
              <w:pStyle w:val="svp"/>
              <w:numPr>
                <w:ilvl w:val="0"/>
                <w:numId w:val="10"/>
              </w:numPr>
            </w:pPr>
            <w:r w:rsidRPr="007B45C0">
              <w:t>vysvětlí broušení kužele natočením pracovního vřeteníku při upnutí ve sklíčidle</w:t>
            </w:r>
          </w:p>
        </w:tc>
      </w:tr>
      <w:tr w:rsidR="00F1672E" w:rsidRPr="007B45C0" w14:paraId="3453EE47" w14:textId="77777777" w:rsidTr="00660671">
        <w:tc>
          <w:tcPr>
            <w:tcW w:w="3750" w:type="dxa"/>
            <w:tcBorders>
              <w:top w:val="nil"/>
              <w:left w:val="single" w:sz="4" w:space="0" w:color="auto"/>
              <w:bottom w:val="nil"/>
              <w:right w:val="single" w:sz="4" w:space="0" w:color="auto"/>
            </w:tcBorders>
          </w:tcPr>
          <w:p w14:paraId="7ECC78EC" w14:textId="77777777" w:rsidR="00F1672E" w:rsidRPr="007B45C0" w:rsidRDefault="00F1672E" w:rsidP="00660671">
            <w:pPr>
              <w:pStyle w:val="svp"/>
              <w:numPr>
                <w:ilvl w:val="0"/>
                <w:numId w:val="10"/>
              </w:numPr>
            </w:pPr>
            <w:r w:rsidRPr="007B45C0">
              <w:t>Broušení kužele šikmým zapichovacím přísuvem</w:t>
            </w:r>
          </w:p>
        </w:tc>
        <w:tc>
          <w:tcPr>
            <w:tcW w:w="3760" w:type="dxa"/>
            <w:tcBorders>
              <w:top w:val="nil"/>
              <w:left w:val="single" w:sz="4" w:space="0" w:color="auto"/>
              <w:bottom w:val="nil"/>
              <w:right w:val="single" w:sz="4" w:space="0" w:color="auto"/>
            </w:tcBorders>
          </w:tcPr>
          <w:p w14:paraId="0547F378" w14:textId="77777777" w:rsidR="00F1672E" w:rsidRPr="007B45C0" w:rsidRDefault="00F1672E" w:rsidP="00660671">
            <w:pPr>
              <w:pStyle w:val="svp"/>
              <w:numPr>
                <w:ilvl w:val="0"/>
                <w:numId w:val="10"/>
              </w:numPr>
            </w:pPr>
            <w:r w:rsidRPr="007B45C0">
              <w:t>popíše broušení kužele šikmým zapichovacím přísuvem</w:t>
            </w:r>
          </w:p>
        </w:tc>
      </w:tr>
      <w:tr w:rsidR="00F1672E" w:rsidRPr="007B45C0" w14:paraId="45E484DD" w14:textId="77777777" w:rsidTr="00660671">
        <w:tc>
          <w:tcPr>
            <w:tcW w:w="3750" w:type="dxa"/>
            <w:tcBorders>
              <w:top w:val="nil"/>
              <w:left w:val="single" w:sz="4" w:space="0" w:color="auto"/>
              <w:bottom w:val="nil"/>
              <w:right w:val="single" w:sz="4" w:space="0" w:color="auto"/>
            </w:tcBorders>
          </w:tcPr>
          <w:p w14:paraId="12E8EFAA" w14:textId="77777777" w:rsidR="00F1672E" w:rsidRPr="007B45C0" w:rsidRDefault="00F1672E" w:rsidP="00660671">
            <w:pPr>
              <w:pStyle w:val="svp"/>
              <w:numPr>
                <w:ilvl w:val="0"/>
                <w:numId w:val="10"/>
              </w:numPr>
            </w:pPr>
            <w:r w:rsidRPr="007B45C0">
              <w:t xml:space="preserve">Broušení kužele podélným posuvem při natočeném brousícím vřeteníku </w:t>
            </w:r>
          </w:p>
        </w:tc>
        <w:tc>
          <w:tcPr>
            <w:tcW w:w="3760" w:type="dxa"/>
            <w:tcBorders>
              <w:top w:val="nil"/>
              <w:left w:val="single" w:sz="4" w:space="0" w:color="auto"/>
              <w:bottom w:val="nil"/>
              <w:right w:val="single" w:sz="4" w:space="0" w:color="auto"/>
            </w:tcBorders>
          </w:tcPr>
          <w:p w14:paraId="0D3F0662" w14:textId="77777777" w:rsidR="00F1672E" w:rsidRPr="007B45C0" w:rsidRDefault="00F1672E" w:rsidP="00660671">
            <w:pPr>
              <w:pStyle w:val="svp"/>
              <w:numPr>
                <w:ilvl w:val="0"/>
                <w:numId w:val="10"/>
              </w:numPr>
            </w:pPr>
            <w:r w:rsidRPr="007B45C0">
              <w:t>popíše broušení kužele podélným posuvem při natočeném brousícím vřeteníku</w:t>
            </w:r>
          </w:p>
        </w:tc>
      </w:tr>
      <w:tr w:rsidR="00F1672E" w:rsidRPr="007B45C0" w14:paraId="2EE0A017" w14:textId="77777777" w:rsidTr="00660671">
        <w:tc>
          <w:tcPr>
            <w:tcW w:w="3750" w:type="dxa"/>
            <w:tcBorders>
              <w:top w:val="nil"/>
              <w:left w:val="single" w:sz="4" w:space="0" w:color="auto"/>
              <w:bottom w:val="nil"/>
              <w:right w:val="single" w:sz="4" w:space="0" w:color="auto"/>
            </w:tcBorders>
          </w:tcPr>
          <w:p w14:paraId="6AC9F304" w14:textId="77777777" w:rsidR="00F1672E" w:rsidRPr="007B45C0" w:rsidRDefault="00F1672E" w:rsidP="00660671">
            <w:pPr>
              <w:pStyle w:val="svp"/>
              <w:numPr>
                <w:ilvl w:val="0"/>
                <w:numId w:val="10"/>
              </w:numPr>
            </w:pPr>
            <w:r w:rsidRPr="007B45C0">
              <w:t>Broušení kuželových děr</w:t>
            </w:r>
          </w:p>
        </w:tc>
        <w:tc>
          <w:tcPr>
            <w:tcW w:w="3760" w:type="dxa"/>
            <w:tcBorders>
              <w:top w:val="nil"/>
              <w:left w:val="single" w:sz="4" w:space="0" w:color="auto"/>
              <w:bottom w:val="nil"/>
              <w:right w:val="single" w:sz="4" w:space="0" w:color="auto"/>
            </w:tcBorders>
          </w:tcPr>
          <w:p w14:paraId="607CCD66" w14:textId="77777777" w:rsidR="00F1672E" w:rsidRPr="007B45C0" w:rsidRDefault="00F1672E" w:rsidP="00660671">
            <w:pPr>
              <w:pStyle w:val="svp"/>
              <w:numPr>
                <w:ilvl w:val="0"/>
                <w:numId w:val="10"/>
              </w:numPr>
            </w:pPr>
            <w:r w:rsidRPr="007B45C0">
              <w:t>vysvětlí metody broušení kuželových děr</w:t>
            </w:r>
          </w:p>
        </w:tc>
      </w:tr>
      <w:tr w:rsidR="00F1672E" w:rsidRPr="007B45C0" w14:paraId="2CCBBA81" w14:textId="77777777" w:rsidTr="00660671">
        <w:tc>
          <w:tcPr>
            <w:tcW w:w="3750" w:type="dxa"/>
            <w:tcBorders>
              <w:top w:val="nil"/>
              <w:left w:val="single" w:sz="4" w:space="0" w:color="auto"/>
              <w:bottom w:val="nil"/>
              <w:right w:val="single" w:sz="4" w:space="0" w:color="auto"/>
            </w:tcBorders>
          </w:tcPr>
          <w:p w14:paraId="7A6A6A9E" w14:textId="77777777" w:rsidR="00F1672E" w:rsidRPr="007B45C0" w:rsidRDefault="00F1672E" w:rsidP="00660671">
            <w:pPr>
              <w:pStyle w:val="svp"/>
              <w:numPr>
                <w:ilvl w:val="0"/>
                <w:numId w:val="10"/>
              </w:numPr>
            </w:pPr>
            <w:r w:rsidRPr="007B45C0">
              <w:t>Kontrola a měření kuželových ploch</w:t>
            </w:r>
          </w:p>
        </w:tc>
        <w:tc>
          <w:tcPr>
            <w:tcW w:w="3760" w:type="dxa"/>
            <w:tcBorders>
              <w:top w:val="nil"/>
              <w:left w:val="single" w:sz="4" w:space="0" w:color="auto"/>
              <w:bottom w:val="nil"/>
              <w:right w:val="single" w:sz="4" w:space="0" w:color="auto"/>
            </w:tcBorders>
          </w:tcPr>
          <w:p w14:paraId="5F892E8D" w14:textId="77777777" w:rsidR="00F1672E" w:rsidRPr="007B45C0" w:rsidRDefault="00F1672E" w:rsidP="00660671">
            <w:pPr>
              <w:pStyle w:val="svp"/>
              <w:numPr>
                <w:ilvl w:val="0"/>
                <w:numId w:val="10"/>
              </w:numPr>
            </w:pPr>
            <w:r w:rsidRPr="007B45C0">
              <w:t>popíše měřidla používaná ke kontrole v dílenské praxi</w:t>
            </w:r>
          </w:p>
        </w:tc>
      </w:tr>
      <w:tr w:rsidR="00F1672E" w:rsidRPr="007B45C0" w14:paraId="283BAA77" w14:textId="77777777" w:rsidTr="00660671">
        <w:tc>
          <w:tcPr>
            <w:tcW w:w="3750" w:type="dxa"/>
            <w:tcBorders>
              <w:top w:val="nil"/>
              <w:left w:val="single" w:sz="4" w:space="0" w:color="auto"/>
              <w:bottom w:val="nil"/>
              <w:right w:val="single" w:sz="4" w:space="0" w:color="auto"/>
            </w:tcBorders>
          </w:tcPr>
          <w:p w14:paraId="1EBEB431" w14:textId="77777777" w:rsidR="00F1672E" w:rsidRPr="007B45C0" w:rsidRDefault="00F1672E" w:rsidP="00660671">
            <w:pPr>
              <w:pStyle w:val="svp"/>
              <w:numPr>
                <w:ilvl w:val="0"/>
                <w:numId w:val="10"/>
              </w:numPr>
            </w:pPr>
            <w:r w:rsidRPr="007B45C0">
              <w:t>Broušení s lunetami</w:t>
            </w:r>
          </w:p>
        </w:tc>
        <w:tc>
          <w:tcPr>
            <w:tcW w:w="3760" w:type="dxa"/>
            <w:tcBorders>
              <w:top w:val="nil"/>
              <w:left w:val="single" w:sz="4" w:space="0" w:color="auto"/>
              <w:bottom w:val="nil"/>
              <w:right w:val="single" w:sz="4" w:space="0" w:color="auto"/>
            </w:tcBorders>
          </w:tcPr>
          <w:p w14:paraId="151380AA" w14:textId="77777777" w:rsidR="00F1672E" w:rsidRPr="007B45C0" w:rsidRDefault="00F1672E" w:rsidP="00660671">
            <w:pPr>
              <w:pStyle w:val="svp"/>
              <w:numPr>
                <w:ilvl w:val="0"/>
                <w:numId w:val="10"/>
              </w:numPr>
            </w:pPr>
            <w:r w:rsidRPr="007B45C0">
              <w:t>uvede význam lunet pro broušení</w:t>
            </w:r>
          </w:p>
        </w:tc>
      </w:tr>
      <w:tr w:rsidR="00F1672E" w:rsidRPr="007B45C0" w14:paraId="5D1AE645" w14:textId="77777777" w:rsidTr="00660671">
        <w:tc>
          <w:tcPr>
            <w:tcW w:w="3750" w:type="dxa"/>
            <w:tcBorders>
              <w:top w:val="nil"/>
              <w:left w:val="single" w:sz="4" w:space="0" w:color="auto"/>
              <w:bottom w:val="nil"/>
              <w:right w:val="single" w:sz="4" w:space="0" w:color="auto"/>
            </w:tcBorders>
          </w:tcPr>
          <w:p w14:paraId="14074D42" w14:textId="77777777" w:rsidR="00F1672E" w:rsidRPr="007B45C0" w:rsidRDefault="00F1672E" w:rsidP="00660671">
            <w:pPr>
              <w:pStyle w:val="svp"/>
              <w:numPr>
                <w:ilvl w:val="0"/>
                <w:numId w:val="10"/>
              </w:numPr>
            </w:pPr>
            <w:r w:rsidRPr="007B45C0">
              <w:t>Broušení závitů</w:t>
            </w:r>
          </w:p>
        </w:tc>
        <w:tc>
          <w:tcPr>
            <w:tcW w:w="3760" w:type="dxa"/>
            <w:tcBorders>
              <w:top w:val="nil"/>
              <w:left w:val="single" w:sz="4" w:space="0" w:color="auto"/>
              <w:bottom w:val="nil"/>
              <w:right w:val="single" w:sz="4" w:space="0" w:color="auto"/>
            </w:tcBorders>
          </w:tcPr>
          <w:p w14:paraId="772B8F07" w14:textId="77777777" w:rsidR="00F1672E" w:rsidRPr="007B45C0" w:rsidRDefault="00F1672E" w:rsidP="00660671">
            <w:pPr>
              <w:pStyle w:val="svp"/>
              <w:numPr>
                <w:ilvl w:val="0"/>
                <w:numId w:val="10"/>
              </w:numPr>
            </w:pPr>
            <w:r w:rsidRPr="007B45C0">
              <w:t>popíše základní metody broušení závitů</w:t>
            </w:r>
          </w:p>
        </w:tc>
      </w:tr>
      <w:tr w:rsidR="00F1672E" w:rsidRPr="007B45C0" w14:paraId="0ADA576F" w14:textId="77777777" w:rsidTr="00660671">
        <w:tc>
          <w:tcPr>
            <w:tcW w:w="3750" w:type="dxa"/>
            <w:tcBorders>
              <w:top w:val="nil"/>
              <w:left w:val="single" w:sz="4" w:space="0" w:color="auto"/>
              <w:bottom w:val="nil"/>
              <w:right w:val="single" w:sz="4" w:space="0" w:color="auto"/>
            </w:tcBorders>
          </w:tcPr>
          <w:p w14:paraId="6C00C01A" w14:textId="77777777" w:rsidR="00F1672E" w:rsidRPr="007B45C0" w:rsidRDefault="00F1672E" w:rsidP="00660671">
            <w:pPr>
              <w:pStyle w:val="svp"/>
              <w:numPr>
                <w:ilvl w:val="0"/>
                <w:numId w:val="10"/>
              </w:numPr>
            </w:pPr>
            <w:r w:rsidRPr="007B45C0">
              <w:t xml:space="preserve">Pokrokové metody při broušení </w:t>
            </w:r>
          </w:p>
        </w:tc>
        <w:tc>
          <w:tcPr>
            <w:tcW w:w="3760" w:type="dxa"/>
            <w:tcBorders>
              <w:top w:val="nil"/>
              <w:left w:val="single" w:sz="4" w:space="0" w:color="auto"/>
              <w:bottom w:val="nil"/>
              <w:right w:val="single" w:sz="4" w:space="0" w:color="auto"/>
            </w:tcBorders>
          </w:tcPr>
          <w:p w14:paraId="73D699E2" w14:textId="77777777" w:rsidR="00F1672E" w:rsidRPr="007B45C0" w:rsidRDefault="00F1672E" w:rsidP="00660671">
            <w:pPr>
              <w:pStyle w:val="svp"/>
              <w:numPr>
                <w:ilvl w:val="0"/>
                <w:numId w:val="10"/>
              </w:numPr>
            </w:pPr>
            <w:r w:rsidRPr="007B45C0">
              <w:t xml:space="preserve">popíše rychlostní broušení </w:t>
            </w:r>
          </w:p>
        </w:tc>
      </w:tr>
      <w:tr w:rsidR="00F1672E" w:rsidRPr="007B45C0" w14:paraId="0B324ABD" w14:textId="77777777" w:rsidTr="00660671">
        <w:tc>
          <w:tcPr>
            <w:tcW w:w="3750" w:type="dxa"/>
            <w:tcBorders>
              <w:top w:val="nil"/>
              <w:left w:val="single" w:sz="4" w:space="0" w:color="auto"/>
              <w:bottom w:val="nil"/>
              <w:right w:val="single" w:sz="4" w:space="0" w:color="auto"/>
            </w:tcBorders>
          </w:tcPr>
          <w:p w14:paraId="7558F930" w14:textId="77777777" w:rsidR="00F1672E" w:rsidRPr="007B45C0" w:rsidRDefault="00F1672E" w:rsidP="00660671">
            <w:pPr>
              <w:pStyle w:val="svp"/>
              <w:numPr>
                <w:ilvl w:val="0"/>
                <w:numId w:val="10"/>
              </w:numPr>
            </w:pPr>
            <w:r w:rsidRPr="007B45C0">
              <w:t>Ostření nástrojů</w:t>
            </w:r>
          </w:p>
        </w:tc>
        <w:tc>
          <w:tcPr>
            <w:tcW w:w="3760" w:type="dxa"/>
            <w:tcBorders>
              <w:top w:val="nil"/>
              <w:left w:val="single" w:sz="4" w:space="0" w:color="auto"/>
              <w:bottom w:val="nil"/>
              <w:right w:val="single" w:sz="4" w:space="0" w:color="auto"/>
            </w:tcBorders>
          </w:tcPr>
          <w:p w14:paraId="715CABA8" w14:textId="77777777" w:rsidR="00F1672E" w:rsidRPr="007B45C0" w:rsidRDefault="00F1672E" w:rsidP="00660671">
            <w:pPr>
              <w:pStyle w:val="svp"/>
              <w:numPr>
                <w:ilvl w:val="0"/>
                <w:numId w:val="10"/>
              </w:numPr>
            </w:pPr>
            <w:r w:rsidRPr="007B45C0">
              <w:t>popíše ostření nožů, fréz, výstružníků, vrtáků a závitníků</w:t>
            </w:r>
          </w:p>
        </w:tc>
      </w:tr>
      <w:tr w:rsidR="00F1672E" w:rsidRPr="007B45C0" w14:paraId="2B7BBE9C" w14:textId="77777777" w:rsidTr="00660671">
        <w:tc>
          <w:tcPr>
            <w:tcW w:w="3750" w:type="dxa"/>
            <w:tcBorders>
              <w:top w:val="nil"/>
              <w:left w:val="single" w:sz="4" w:space="0" w:color="auto"/>
              <w:bottom w:val="nil"/>
              <w:right w:val="single" w:sz="4" w:space="0" w:color="auto"/>
            </w:tcBorders>
          </w:tcPr>
          <w:p w14:paraId="2369EE22" w14:textId="77777777" w:rsidR="00F1672E" w:rsidRPr="007B45C0" w:rsidRDefault="00F1672E" w:rsidP="00660671">
            <w:pPr>
              <w:pStyle w:val="svp"/>
              <w:numPr>
                <w:ilvl w:val="0"/>
                <w:numId w:val="10"/>
              </w:numPr>
            </w:pPr>
            <w:r w:rsidRPr="007B45C0">
              <w:t xml:space="preserve">Základní výpočty pro broušení </w:t>
            </w:r>
          </w:p>
        </w:tc>
        <w:tc>
          <w:tcPr>
            <w:tcW w:w="3760" w:type="dxa"/>
            <w:tcBorders>
              <w:top w:val="nil"/>
              <w:left w:val="single" w:sz="4" w:space="0" w:color="auto"/>
              <w:bottom w:val="nil"/>
              <w:right w:val="single" w:sz="4" w:space="0" w:color="auto"/>
            </w:tcBorders>
          </w:tcPr>
          <w:p w14:paraId="31E14E0B" w14:textId="77777777" w:rsidR="00F1672E" w:rsidRPr="007B45C0" w:rsidRDefault="00F1672E" w:rsidP="00660671">
            <w:pPr>
              <w:pStyle w:val="svp"/>
              <w:numPr>
                <w:ilvl w:val="0"/>
                <w:numId w:val="10"/>
              </w:numPr>
            </w:pPr>
            <w:r w:rsidRPr="007B45C0">
              <w:t>provede základní výpočty pro brousící práce</w:t>
            </w:r>
          </w:p>
        </w:tc>
      </w:tr>
      <w:tr w:rsidR="00F1672E" w:rsidRPr="007B45C0" w14:paraId="165435CB" w14:textId="77777777" w:rsidTr="00660671">
        <w:tc>
          <w:tcPr>
            <w:tcW w:w="7510" w:type="dxa"/>
            <w:gridSpan w:val="2"/>
            <w:tcBorders>
              <w:top w:val="single" w:sz="4" w:space="0" w:color="auto"/>
            </w:tcBorders>
          </w:tcPr>
          <w:p w14:paraId="454C2C81" w14:textId="5D30FE76" w:rsidR="00F1672E" w:rsidRPr="007B45C0" w:rsidRDefault="000F3E95" w:rsidP="00660671">
            <w:pPr>
              <w:pStyle w:val="svp"/>
            </w:pPr>
            <w:r w:rsidRPr="007B45C0">
              <w:t xml:space="preserve">Počet hodin: </w:t>
            </w:r>
            <w:r w:rsidR="00F1672E" w:rsidRPr="007B45C0">
              <w:t>16</w:t>
            </w:r>
          </w:p>
        </w:tc>
      </w:tr>
    </w:tbl>
    <w:p w14:paraId="37A079EC"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1DB61A44" w14:textId="77777777" w:rsidTr="00660671">
        <w:tc>
          <w:tcPr>
            <w:tcW w:w="3750" w:type="dxa"/>
            <w:tcBorders>
              <w:bottom w:val="single" w:sz="4" w:space="0" w:color="auto"/>
            </w:tcBorders>
          </w:tcPr>
          <w:p w14:paraId="22723006" w14:textId="77777777" w:rsidR="00F1672E" w:rsidRPr="007B45C0" w:rsidRDefault="00F1672E" w:rsidP="00204793">
            <w:pPr>
              <w:pStyle w:val="svp"/>
              <w:numPr>
                <w:ilvl w:val="0"/>
                <w:numId w:val="61"/>
              </w:numPr>
            </w:pPr>
            <w:r w:rsidRPr="007B45C0">
              <w:t>Automatizace strojírenských výrob</w:t>
            </w:r>
          </w:p>
        </w:tc>
        <w:tc>
          <w:tcPr>
            <w:tcW w:w="3760" w:type="dxa"/>
            <w:tcBorders>
              <w:bottom w:val="single" w:sz="4" w:space="0" w:color="auto"/>
            </w:tcBorders>
          </w:tcPr>
          <w:p w14:paraId="11A90F21" w14:textId="77777777" w:rsidR="00F1672E" w:rsidRPr="007B45C0" w:rsidRDefault="00F1672E" w:rsidP="00660671">
            <w:pPr>
              <w:pStyle w:val="svp"/>
            </w:pPr>
            <w:r w:rsidRPr="007B45C0">
              <w:t xml:space="preserve">Žák: </w:t>
            </w:r>
          </w:p>
        </w:tc>
      </w:tr>
      <w:tr w:rsidR="00F1672E" w:rsidRPr="007B45C0" w14:paraId="374D3994" w14:textId="77777777" w:rsidTr="00660671">
        <w:tc>
          <w:tcPr>
            <w:tcW w:w="3750" w:type="dxa"/>
            <w:tcBorders>
              <w:top w:val="single" w:sz="4" w:space="0" w:color="auto"/>
              <w:left w:val="single" w:sz="4" w:space="0" w:color="auto"/>
              <w:bottom w:val="nil"/>
              <w:right w:val="single" w:sz="4" w:space="0" w:color="auto"/>
            </w:tcBorders>
          </w:tcPr>
          <w:p w14:paraId="6E1A5BCC" w14:textId="77777777" w:rsidR="00F1672E" w:rsidRPr="007B45C0" w:rsidRDefault="00F1672E" w:rsidP="00660671">
            <w:pPr>
              <w:pStyle w:val="svp"/>
              <w:numPr>
                <w:ilvl w:val="0"/>
                <w:numId w:val="10"/>
              </w:numPr>
            </w:pPr>
            <w:r w:rsidRPr="007B45C0">
              <w:t>Obrábění, tváření a tlakové lití v hromadné výrobě</w:t>
            </w:r>
          </w:p>
        </w:tc>
        <w:tc>
          <w:tcPr>
            <w:tcW w:w="3760" w:type="dxa"/>
            <w:tcBorders>
              <w:top w:val="single" w:sz="4" w:space="0" w:color="auto"/>
              <w:left w:val="single" w:sz="4" w:space="0" w:color="auto"/>
              <w:bottom w:val="nil"/>
              <w:right w:val="single" w:sz="4" w:space="0" w:color="auto"/>
            </w:tcBorders>
          </w:tcPr>
          <w:p w14:paraId="04408AB0" w14:textId="77777777" w:rsidR="00F1672E" w:rsidRPr="007B45C0" w:rsidRDefault="00F1672E" w:rsidP="00660671">
            <w:pPr>
              <w:pStyle w:val="svp"/>
              <w:numPr>
                <w:ilvl w:val="0"/>
                <w:numId w:val="10"/>
              </w:numPr>
            </w:pPr>
            <w:r w:rsidRPr="007B45C0">
              <w:t>uvede možnosti a způsoby mechanizace a automatizace technologických operací</w:t>
            </w:r>
          </w:p>
          <w:p w14:paraId="3B1532DE" w14:textId="77777777" w:rsidR="00F1672E" w:rsidRPr="007B45C0" w:rsidRDefault="00F1672E" w:rsidP="00660671">
            <w:pPr>
              <w:pStyle w:val="svp"/>
              <w:numPr>
                <w:ilvl w:val="0"/>
                <w:numId w:val="10"/>
              </w:numPr>
            </w:pPr>
            <w:r w:rsidRPr="007B45C0">
              <w:lastRenderedPageBreak/>
              <w:t>vysvětlí možnosti využití robotizovaných pracovišť při tlakovém lití kovů</w:t>
            </w:r>
          </w:p>
        </w:tc>
      </w:tr>
      <w:tr w:rsidR="00F1672E" w:rsidRPr="007B45C0" w14:paraId="0B9BDA59" w14:textId="77777777" w:rsidTr="00660671">
        <w:tc>
          <w:tcPr>
            <w:tcW w:w="3750" w:type="dxa"/>
            <w:tcBorders>
              <w:top w:val="nil"/>
              <w:left w:val="single" w:sz="4" w:space="0" w:color="auto"/>
              <w:bottom w:val="nil"/>
              <w:right w:val="single" w:sz="4" w:space="0" w:color="auto"/>
            </w:tcBorders>
          </w:tcPr>
          <w:p w14:paraId="28A6AED2" w14:textId="77777777" w:rsidR="00F1672E" w:rsidRPr="007B45C0" w:rsidRDefault="00F1672E" w:rsidP="00660671">
            <w:pPr>
              <w:pStyle w:val="svp"/>
              <w:numPr>
                <w:ilvl w:val="0"/>
                <w:numId w:val="10"/>
              </w:numPr>
            </w:pPr>
            <w:r w:rsidRPr="007B45C0">
              <w:lastRenderedPageBreak/>
              <w:t>Tepelné zpracování a povrchové úpravy v hromadné výrobě</w:t>
            </w:r>
          </w:p>
        </w:tc>
        <w:tc>
          <w:tcPr>
            <w:tcW w:w="3760" w:type="dxa"/>
            <w:tcBorders>
              <w:top w:val="nil"/>
              <w:left w:val="single" w:sz="4" w:space="0" w:color="auto"/>
              <w:bottom w:val="nil"/>
              <w:right w:val="single" w:sz="4" w:space="0" w:color="auto"/>
            </w:tcBorders>
          </w:tcPr>
          <w:p w14:paraId="1D8D6FC7" w14:textId="77777777" w:rsidR="00F1672E" w:rsidRPr="007B45C0" w:rsidRDefault="00F1672E" w:rsidP="00660671">
            <w:pPr>
              <w:pStyle w:val="svp"/>
              <w:numPr>
                <w:ilvl w:val="0"/>
                <w:numId w:val="10"/>
              </w:numPr>
            </w:pPr>
            <w:r w:rsidRPr="007B45C0">
              <w:t>popíše možnosti tepelného zpracování v hromadné výrobě</w:t>
            </w:r>
          </w:p>
          <w:p w14:paraId="5605F5B1" w14:textId="77777777" w:rsidR="00F1672E" w:rsidRPr="007B45C0" w:rsidRDefault="00F1672E" w:rsidP="00660671">
            <w:pPr>
              <w:pStyle w:val="svp"/>
              <w:numPr>
                <w:ilvl w:val="0"/>
                <w:numId w:val="10"/>
              </w:numPr>
            </w:pPr>
            <w:r w:rsidRPr="007B45C0">
              <w:t xml:space="preserve">vyjmenuje možné povrchové úpravy materiálu včetně způsobů TZ (žíhání, kalení, popouštění, chemicko- tepelné úpravy – např. fosfátování)  </w:t>
            </w:r>
          </w:p>
          <w:p w14:paraId="3DAF5D52" w14:textId="77777777" w:rsidR="00F1672E" w:rsidRPr="007B45C0" w:rsidRDefault="00F1672E" w:rsidP="00660671">
            <w:pPr>
              <w:pStyle w:val="svp"/>
              <w:numPr>
                <w:ilvl w:val="0"/>
                <w:numId w:val="10"/>
              </w:numPr>
            </w:pPr>
            <w:r w:rsidRPr="007B45C0">
              <w:t>popíše možnosti povrchových úprav v hromadné výrobě</w:t>
            </w:r>
          </w:p>
        </w:tc>
      </w:tr>
      <w:tr w:rsidR="00F1672E" w:rsidRPr="007B45C0" w14:paraId="022ADEFB" w14:textId="77777777" w:rsidTr="00660671">
        <w:tc>
          <w:tcPr>
            <w:tcW w:w="3750" w:type="dxa"/>
            <w:tcBorders>
              <w:top w:val="nil"/>
              <w:left w:val="single" w:sz="4" w:space="0" w:color="auto"/>
              <w:bottom w:val="nil"/>
              <w:right w:val="single" w:sz="4" w:space="0" w:color="auto"/>
            </w:tcBorders>
          </w:tcPr>
          <w:p w14:paraId="75144DB6" w14:textId="77777777" w:rsidR="00F1672E" w:rsidRPr="007B45C0" w:rsidRDefault="00F1672E" w:rsidP="00660671">
            <w:pPr>
              <w:pStyle w:val="svp"/>
              <w:numPr>
                <w:ilvl w:val="0"/>
                <w:numId w:val="10"/>
              </w:numPr>
            </w:pPr>
            <w:r w:rsidRPr="007B45C0">
              <w:t>PRaM a možnosti jejich nasazení</w:t>
            </w:r>
          </w:p>
        </w:tc>
        <w:tc>
          <w:tcPr>
            <w:tcW w:w="3760" w:type="dxa"/>
            <w:tcBorders>
              <w:top w:val="nil"/>
              <w:left w:val="single" w:sz="4" w:space="0" w:color="auto"/>
              <w:bottom w:val="nil"/>
              <w:right w:val="single" w:sz="4" w:space="0" w:color="auto"/>
            </w:tcBorders>
          </w:tcPr>
          <w:p w14:paraId="26F646F7" w14:textId="77777777" w:rsidR="00F1672E" w:rsidRPr="007B45C0" w:rsidRDefault="00F1672E" w:rsidP="00660671">
            <w:pPr>
              <w:pStyle w:val="svp"/>
              <w:numPr>
                <w:ilvl w:val="0"/>
                <w:numId w:val="10"/>
              </w:numPr>
            </w:pPr>
            <w:r w:rsidRPr="007B45C0">
              <w:t>stanovuje technologické podmínky, parametry provádění jednotlivých operací</w:t>
            </w:r>
          </w:p>
          <w:p w14:paraId="510D3158" w14:textId="77777777" w:rsidR="00F1672E" w:rsidRPr="007B45C0" w:rsidRDefault="00F1672E" w:rsidP="00660671">
            <w:pPr>
              <w:pStyle w:val="svp"/>
              <w:numPr>
                <w:ilvl w:val="0"/>
                <w:numId w:val="10"/>
              </w:numPr>
            </w:pPr>
            <w:r w:rsidRPr="007B45C0">
              <w:t>navrhuje možnosti vybavení či doplnění technologických pracovišť PRaM a prostředky pro dopravu a manipulaci</w:t>
            </w:r>
          </w:p>
        </w:tc>
      </w:tr>
      <w:tr w:rsidR="00F1672E" w:rsidRPr="007B45C0" w14:paraId="00F062C0" w14:textId="77777777" w:rsidTr="00660671">
        <w:tc>
          <w:tcPr>
            <w:tcW w:w="3750" w:type="dxa"/>
            <w:tcBorders>
              <w:top w:val="nil"/>
              <w:left w:val="single" w:sz="4" w:space="0" w:color="auto"/>
              <w:bottom w:val="nil"/>
              <w:right w:val="single" w:sz="4" w:space="0" w:color="auto"/>
            </w:tcBorders>
          </w:tcPr>
          <w:p w14:paraId="41B8E6C6" w14:textId="77777777" w:rsidR="00F1672E" w:rsidRPr="007B45C0" w:rsidRDefault="00F1672E" w:rsidP="00660671">
            <w:pPr>
              <w:pStyle w:val="svp"/>
              <w:numPr>
                <w:ilvl w:val="0"/>
                <w:numId w:val="10"/>
              </w:numPr>
            </w:pPr>
            <w:r w:rsidRPr="007B45C0">
              <w:t>Programování PRaM v rámci výrobních linek (CIM)</w:t>
            </w:r>
          </w:p>
        </w:tc>
        <w:tc>
          <w:tcPr>
            <w:tcW w:w="3760" w:type="dxa"/>
            <w:tcBorders>
              <w:top w:val="nil"/>
              <w:left w:val="single" w:sz="4" w:space="0" w:color="auto"/>
              <w:bottom w:val="nil"/>
              <w:right w:val="single" w:sz="4" w:space="0" w:color="auto"/>
            </w:tcBorders>
          </w:tcPr>
          <w:p w14:paraId="6D7A1E7C" w14:textId="77777777" w:rsidR="00F1672E" w:rsidRPr="007B45C0" w:rsidRDefault="00F1672E" w:rsidP="00660671">
            <w:pPr>
              <w:pStyle w:val="svp"/>
              <w:numPr>
                <w:ilvl w:val="0"/>
                <w:numId w:val="10"/>
              </w:numPr>
            </w:pPr>
            <w:r w:rsidRPr="007B45C0">
              <w:t>vysvětlí možnosti využití programování u výrobních linek</w:t>
            </w:r>
          </w:p>
        </w:tc>
      </w:tr>
      <w:tr w:rsidR="00F1672E" w:rsidRPr="007B45C0" w14:paraId="1A6F3D0D" w14:textId="77777777" w:rsidTr="00660671">
        <w:tc>
          <w:tcPr>
            <w:tcW w:w="3750" w:type="dxa"/>
            <w:tcBorders>
              <w:top w:val="nil"/>
              <w:left w:val="single" w:sz="4" w:space="0" w:color="auto"/>
              <w:bottom w:val="nil"/>
              <w:right w:val="single" w:sz="4" w:space="0" w:color="auto"/>
            </w:tcBorders>
          </w:tcPr>
          <w:p w14:paraId="21092237" w14:textId="77777777" w:rsidR="00F1672E" w:rsidRPr="007B45C0" w:rsidRDefault="00F1672E" w:rsidP="00660671">
            <w:pPr>
              <w:pStyle w:val="svp"/>
              <w:numPr>
                <w:ilvl w:val="0"/>
                <w:numId w:val="10"/>
              </w:numPr>
            </w:pPr>
            <w:r w:rsidRPr="007B45C0">
              <w:t>Výrobní linky, integrované výrobní úseky</w:t>
            </w:r>
          </w:p>
        </w:tc>
        <w:tc>
          <w:tcPr>
            <w:tcW w:w="3760" w:type="dxa"/>
            <w:tcBorders>
              <w:top w:val="nil"/>
              <w:left w:val="single" w:sz="4" w:space="0" w:color="auto"/>
              <w:bottom w:val="nil"/>
              <w:right w:val="single" w:sz="4" w:space="0" w:color="auto"/>
            </w:tcBorders>
          </w:tcPr>
          <w:p w14:paraId="76724FE0" w14:textId="77777777" w:rsidR="00F1672E" w:rsidRPr="007B45C0" w:rsidRDefault="00F1672E" w:rsidP="00660671">
            <w:pPr>
              <w:pStyle w:val="svp"/>
              <w:numPr>
                <w:ilvl w:val="0"/>
                <w:numId w:val="10"/>
              </w:numPr>
            </w:pPr>
            <w:r w:rsidRPr="007B45C0">
              <w:t>uvede význam výrobních linek a integrovaných výrobních úseků pro sériovou výrobu</w:t>
            </w:r>
          </w:p>
        </w:tc>
      </w:tr>
      <w:tr w:rsidR="00F1672E" w:rsidRPr="007B45C0" w14:paraId="6110C33F" w14:textId="77777777" w:rsidTr="00660671">
        <w:tc>
          <w:tcPr>
            <w:tcW w:w="3750" w:type="dxa"/>
            <w:tcBorders>
              <w:top w:val="nil"/>
              <w:left w:val="single" w:sz="4" w:space="0" w:color="auto"/>
              <w:bottom w:val="single" w:sz="4" w:space="0" w:color="auto"/>
              <w:right w:val="single" w:sz="4" w:space="0" w:color="auto"/>
            </w:tcBorders>
          </w:tcPr>
          <w:p w14:paraId="3885D08C" w14:textId="77777777" w:rsidR="00F1672E" w:rsidRPr="007B45C0" w:rsidRDefault="00F1672E" w:rsidP="00660671">
            <w:pPr>
              <w:pStyle w:val="svp"/>
              <w:numPr>
                <w:ilvl w:val="0"/>
                <w:numId w:val="10"/>
              </w:numPr>
            </w:pPr>
            <w:r w:rsidRPr="007B45C0">
              <w:t>Mezioperační doprava</w:t>
            </w:r>
          </w:p>
        </w:tc>
        <w:tc>
          <w:tcPr>
            <w:tcW w:w="3760" w:type="dxa"/>
            <w:tcBorders>
              <w:top w:val="nil"/>
              <w:left w:val="single" w:sz="4" w:space="0" w:color="auto"/>
              <w:bottom w:val="single" w:sz="4" w:space="0" w:color="auto"/>
              <w:right w:val="single" w:sz="4" w:space="0" w:color="auto"/>
            </w:tcBorders>
          </w:tcPr>
          <w:p w14:paraId="009E66E0" w14:textId="77777777" w:rsidR="00F1672E" w:rsidRPr="007B45C0" w:rsidRDefault="00F1672E" w:rsidP="00660671">
            <w:pPr>
              <w:pStyle w:val="svp"/>
              <w:numPr>
                <w:ilvl w:val="0"/>
                <w:numId w:val="10"/>
              </w:numPr>
            </w:pPr>
            <w:r w:rsidRPr="007B45C0">
              <w:t>uvede prostředky pro dopravu a manipulaci</w:t>
            </w:r>
          </w:p>
          <w:p w14:paraId="57DD54F3" w14:textId="77777777" w:rsidR="00F1672E" w:rsidRPr="007B45C0" w:rsidRDefault="00F1672E" w:rsidP="00660671">
            <w:pPr>
              <w:pStyle w:val="svp"/>
              <w:numPr>
                <w:ilvl w:val="0"/>
                <w:numId w:val="10"/>
              </w:numPr>
            </w:pPr>
            <w:r w:rsidRPr="007B45C0">
              <w:t>popíše pružné výrobní systémy včetně mezioperační dopravy obrobků</w:t>
            </w:r>
          </w:p>
        </w:tc>
      </w:tr>
      <w:tr w:rsidR="00F1672E" w:rsidRPr="007B45C0" w14:paraId="55F8BBBF" w14:textId="77777777" w:rsidTr="00660671">
        <w:tc>
          <w:tcPr>
            <w:tcW w:w="7510" w:type="dxa"/>
            <w:gridSpan w:val="2"/>
            <w:tcBorders>
              <w:top w:val="single" w:sz="4" w:space="0" w:color="auto"/>
            </w:tcBorders>
          </w:tcPr>
          <w:p w14:paraId="5B1F2C70" w14:textId="5813546A" w:rsidR="00F1672E" w:rsidRPr="007B45C0" w:rsidRDefault="000F3E95" w:rsidP="00660671">
            <w:pPr>
              <w:pStyle w:val="svp"/>
            </w:pPr>
            <w:r w:rsidRPr="007B45C0">
              <w:t xml:space="preserve">Počet hodin: </w:t>
            </w:r>
            <w:r w:rsidR="00F1672E" w:rsidRPr="007B45C0">
              <w:t>4</w:t>
            </w:r>
          </w:p>
        </w:tc>
      </w:tr>
    </w:tbl>
    <w:p w14:paraId="42478047" w14:textId="77777777" w:rsidR="00F1672E" w:rsidRPr="007B45C0" w:rsidRDefault="00F1672E" w:rsidP="00F1672E">
      <w:pPr>
        <w:pStyle w:val="svp"/>
      </w:pPr>
    </w:p>
    <w:p w14:paraId="4C11013A" w14:textId="77777777" w:rsidR="00F1672E" w:rsidRPr="007B45C0" w:rsidRDefault="00F1672E" w:rsidP="00F1672E">
      <w:pPr>
        <w:pStyle w:val="svp"/>
        <w:tabs>
          <w:tab w:val="right" w:pos="7371"/>
        </w:tabs>
      </w:pPr>
      <w:r w:rsidRPr="007B45C0">
        <w:t>4. ročník</w:t>
      </w:r>
      <w:r w:rsidRPr="007B45C0">
        <w:tab/>
        <w:t>84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5B7DC97F" w14:textId="77777777" w:rsidTr="00660671">
        <w:tc>
          <w:tcPr>
            <w:tcW w:w="3750" w:type="dxa"/>
            <w:tcBorders>
              <w:bottom w:val="single" w:sz="4" w:space="0" w:color="auto"/>
            </w:tcBorders>
          </w:tcPr>
          <w:p w14:paraId="4368FB51" w14:textId="77777777" w:rsidR="00F1672E" w:rsidRPr="007B45C0" w:rsidRDefault="00F1672E" w:rsidP="00204793">
            <w:pPr>
              <w:pStyle w:val="svp"/>
              <w:numPr>
                <w:ilvl w:val="0"/>
                <w:numId w:val="61"/>
              </w:numPr>
            </w:pPr>
            <w:r w:rsidRPr="007B45C0">
              <w:t>Obráběcí stroje</w:t>
            </w:r>
          </w:p>
        </w:tc>
        <w:tc>
          <w:tcPr>
            <w:tcW w:w="3760" w:type="dxa"/>
            <w:tcBorders>
              <w:bottom w:val="single" w:sz="4" w:space="0" w:color="auto"/>
            </w:tcBorders>
          </w:tcPr>
          <w:p w14:paraId="2D7E25D3" w14:textId="77777777" w:rsidR="00F1672E" w:rsidRPr="007B45C0" w:rsidRDefault="00F1672E" w:rsidP="00660671">
            <w:pPr>
              <w:pStyle w:val="svp"/>
            </w:pPr>
            <w:r w:rsidRPr="007B45C0">
              <w:t xml:space="preserve">Žák: </w:t>
            </w:r>
          </w:p>
        </w:tc>
      </w:tr>
      <w:tr w:rsidR="00F1672E" w:rsidRPr="007B45C0" w14:paraId="589D747B" w14:textId="77777777" w:rsidTr="00660671">
        <w:tc>
          <w:tcPr>
            <w:tcW w:w="3750" w:type="dxa"/>
            <w:tcBorders>
              <w:top w:val="single" w:sz="4" w:space="0" w:color="auto"/>
              <w:left w:val="single" w:sz="4" w:space="0" w:color="auto"/>
              <w:bottom w:val="nil"/>
              <w:right w:val="single" w:sz="4" w:space="0" w:color="auto"/>
            </w:tcBorders>
          </w:tcPr>
          <w:p w14:paraId="03A7EFAC" w14:textId="77777777" w:rsidR="00F1672E" w:rsidRPr="007B45C0" w:rsidRDefault="00F1672E" w:rsidP="00660671">
            <w:pPr>
              <w:pStyle w:val="svp"/>
              <w:numPr>
                <w:ilvl w:val="0"/>
                <w:numId w:val="10"/>
              </w:numPr>
            </w:pPr>
            <w:r w:rsidRPr="007B45C0">
              <w:t>Obráběcí stroje</w:t>
            </w:r>
          </w:p>
        </w:tc>
        <w:tc>
          <w:tcPr>
            <w:tcW w:w="3760" w:type="dxa"/>
            <w:tcBorders>
              <w:top w:val="single" w:sz="4" w:space="0" w:color="auto"/>
              <w:left w:val="single" w:sz="4" w:space="0" w:color="auto"/>
              <w:bottom w:val="nil"/>
              <w:right w:val="single" w:sz="4" w:space="0" w:color="auto"/>
            </w:tcBorders>
          </w:tcPr>
          <w:p w14:paraId="5CA2477D" w14:textId="77777777" w:rsidR="00F1672E" w:rsidRPr="007B45C0" w:rsidRDefault="00F1672E" w:rsidP="00660671">
            <w:pPr>
              <w:pStyle w:val="svp"/>
              <w:numPr>
                <w:ilvl w:val="0"/>
                <w:numId w:val="10"/>
              </w:numPr>
            </w:pPr>
            <w:r w:rsidRPr="007B45C0">
              <w:t>rozeznává druhy OS a jejich třídění podle různých hledisek</w:t>
            </w:r>
          </w:p>
        </w:tc>
      </w:tr>
      <w:tr w:rsidR="00F1672E" w:rsidRPr="007B45C0" w14:paraId="53AEB399" w14:textId="77777777" w:rsidTr="00660671">
        <w:tc>
          <w:tcPr>
            <w:tcW w:w="3750" w:type="dxa"/>
            <w:tcBorders>
              <w:top w:val="nil"/>
              <w:left w:val="single" w:sz="4" w:space="0" w:color="auto"/>
              <w:bottom w:val="nil"/>
              <w:right w:val="single" w:sz="4" w:space="0" w:color="auto"/>
            </w:tcBorders>
          </w:tcPr>
          <w:p w14:paraId="2B8A6601" w14:textId="77777777" w:rsidR="00F1672E" w:rsidRPr="007B45C0" w:rsidRDefault="00F1672E" w:rsidP="00660671">
            <w:pPr>
              <w:pStyle w:val="svp"/>
              <w:numPr>
                <w:ilvl w:val="0"/>
                <w:numId w:val="10"/>
              </w:numPr>
            </w:pPr>
            <w:r w:rsidRPr="007B45C0">
              <w:lastRenderedPageBreak/>
              <w:t>Rozdělení, požadavky</w:t>
            </w:r>
          </w:p>
        </w:tc>
        <w:tc>
          <w:tcPr>
            <w:tcW w:w="3760" w:type="dxa"/>
            <w:tcBorders>
              <w:top w:val="nil"/>
              <w:left w:val="single" w:sz="4" w:space="0" w:color="auto"/>
              <w:bottom w:val="nil"/>
              <w:right w:val="single" w:sz="4" w:space="0" w:color="auto"/>
            </w:tcBorders>
          </w:tcPr>
          <w:p w14:paraId="77780D9A" w14:textId="77777777" w:rsidR="00F1672E" w:rsidRPr="007B45C0" w:rsidRDefault="00F1672E" w:rsidP="00660671">
            <w:pPr>
              <w:pStyle w:val="svp"/>
              <w:numPr>
                <w:ilvl w:val="0"/>
                <w:numId w:val="10"/>
              </w:numPr>
            </w:pPr>
            <w:r w:rsidRPr="007B45C0">
              <w:t>popíše konstrukční uspořádání běžných druhů OS a jejich hlavní části a požadavky na ně</w:t>
            </w:r>
          </w:p>
        </w:tc>
      </w:tr>
      <w:tr w:rsidR="00F1672E" w:rsidRPr="007B45C0" w14:paraId="5F14EC21" w14:textId="77777777" w:rsidTr="00660671">
        <w:tc>
          <w:tcPr>
            <w:tcW w:w="3750" w:type="dxa"/>
            <w:tcBorders>
              <w:top w:val="nil"/>
              <w:left w:val="single" w:sz="4" w:space="0" w:color="auto"/>
              <w:bottom w:val="nil"/>
              <w:right w:val="single" w:sz="4" w:space="0" w:color="auto"/>
            </w:tcBorders>
          </w:tcPr>
          <w:p w14:paraId="702CC8B9" w14:textId="77777777" w:rsidR="00F1672E" w:rsidRPr="007B45C0" w:rsidRDefault="00F1672E" w:rsidP="00660671">
            <w:pPr>
              <w:pStyle w:val="svp"/>
              <w:numPr>
                <w:ilvl w:val="0"/>
                <w:numId w:val="10"/>
              </w:numPr>
            </w:pPr>
            <w:r w:rsidRPr="007B45C0">
              <w:t>Základní části a agregáty, jejich funkce a principy</w:t>
            </w:r>
          </w:p>
        </w:tc>
        <w:tc>
          <w:tcPr>
            <w:tcW w:w="3760" w:type="dxa"/>
            <w:tcBorders>
              <w:top w:val="nil"/>
              <w:left w:val="single" w:sz="4" w:space="0" w:color="auto"/>
              <w:bottom w:val="nil"/>
              <w:right w:val="single" w:sz="4" w:space="0" w:color="auto"/>
            </w:tcBorders>
          </w:tcPr>
          <w:p w14:paraId="011D60BD" w14:textId="77777777" w:rsidR="00F1672E" w:rsidRPr="007B45C0" w:rsidRDefault="00F1672E" w:rsidP="00660671">
            <w:pPr>
              <w:pStyle w:val="svp"/>
              <w:numPr>
                <w:ilvl w:val="0"/>
                <w:numId w:val="10"/>
              </w:numPr>
            </w:pPr>
            <w:r w:rsidRPr="007B45C0">
              <w:t xml:space="preserve">objasní principy jednotlivých druhů strojů a kinematiku pohybů u jejich jednotlivých částí </w:t>
            </w:r>
          </w:p>
        </w:tc>
      </w:tr>
      <w:tr w:rsidR="00F1672E" w:rsidRPr="007B45C0" w14:paraId="61CAEEB7" w14:textId="77777777" w:rsidTr="00660671">
        <w:tc>
          <w:tcPr>
            <w:tcW w:w="3750" w:type="dxa"/>
            <w:tcBorders>
              <w:top w:val="nil"/>
              <w:left w:val="single" w:sz="4" w:space="0" w:color="auto"/>
              <w:bottom w:val="nil"/>
              <w:right w:val="single" w:sz="4" w:space="0" w:color="auto"/>
            </w:tcBorders>
          </w:tcPr>
          <w:p w14:paraId="40B3940B" w14:textId="77777777" w:rsidR="00F1672E" w:rsidRPr="007B45C0" w:rsidRDefault="00F1672E" w:rsidP="00660671">
            <w:pPr>
              <w:pStyle w:val="svp"/>
              <w:numPr>
                <w:ilvl w:val="0"/>
                <w:numId w:val="10"/>
              </w:numPr>
            </w:pPr>
            <w:r w:rsidRPr="007B45C0">
              <w:t xml:space="preserve">Konvenční a číslicově řízené stroje </w:t>
            </w:r>
          </w:p>
        </w:tc>
        <w:tc>
          <w:tcPr>
            <w:tcW w:w="3760" w:type="dxa"/>
            <w:tcBorders>
              <w:top w:val="nil"/>
              <w:left w:val="single" w:sz="4" w:space="0" w:color="auto"/>
              <w:bottom w:val="nil"/>
              <w:right w:val="single" w:sz="4" w:space="0" w:color="auto"/>
            </w:tcBorders>
          </w:tcPr>
          <w:p w14:paraId="44433812" w14:textId="77777777" w:rsidR="00F1672E" w:rsidRPr="007B45C0" w:rsidRDefault="00F1672E" w:rsidP="00660671">
            <w:pPr>
              <w:pStyle w:val="svp"/>
              <w:numPr>
                <w:ilvl w:val="0"/>
                <w:numId w:val="10"/>
              </w:numPr>
            </w:pPr>
            <w:r w:rsidRPr="007B45C0">
              <w:t>vysvětlí princip číslicově řízených strojů a rozdíly mezi konvenčním strojem a strojem číslicově řízeným</w:t>
            </w:r>
          </w:p>
        </w:tc>
      </w:tr>
      <w:tr w:rsidR="00F1672E" w:rsidRPr="007B45C0" w14:paraId="50A5B57A" w14:textId="77777777" w:rsidTr="00660671">
        <w:tc>
          <w:tcPr>
            <w:tcW w:w="3750" w:type="dxa"/>
            <w:tcBorders>
              <w:top w:val="nil"/>
              <w:left w:val="single" w:sz="4" w:space="0" w:color="auto"/>
              <w:bottom w:val="single" w:sz="4" w:space="0" w:color="auto"/>
              <w:right w:val="single" w:sz="4" w:space="0" w:color="auto"/>
            </w:tcBorders>
          </w:tcPr>
          <w:p w14:paraId="4134DD10" w14:textId="77777777" w:rsidR="00F1672E" w:rsidRPr="007B45C0" w:rsidRDefault="00F1672E" w:rsidP="00660671">
            <w:pPr>
              <w:pStyle w:val="svp"/>
              <w:numPr>
                <w:ilvl w:val="0"/>
                <w:numId w:val="10"/>
              </w:numPr>
            </w:pPr>
            <w:r w:rsidRPr="007B45C0">
              <w:t>Stroje pro nekonvenční technologie obrábění</w:t>
            </w:r>
          </w:p>
        </w:tc>
        <w:tc>
          <w:tcPr>
            <w:tcW w:w="3760" w:type="dxa"/>
            <w:tcBorders>
              <w:top w:val="nil"/>
              <w:left w:val="single" w:sz="4" w:space="0" w:color="auto"/>
              <w:bottom w:val="single" w:sz="4" w:space="0" w:color="auto"/>
              <w:right w:val="single" w:sz="4" w:space="0" w:color="auto"/>
            </w:tcBorders>
          </w:tcPr>
          <w:p w14:paraId="24118EF3" w14:textId="77777777" w:rsidR="00F1672E" w:rsidRPr="007B45C0" w:rsidRDefault="00F1672E" w:rsidP="00660671">
            <w:pPr>
              <w:pStyle w:val="svp"/>
              <w:numPr>
                <w:ilvl w:val="0"/>
                <w:numId w:val="10"/>
              </w:numPr>
            </w:pPr>
            <w:r w:rsidRPr="007B45C0">
              <w:t>popíše uspořádání a materiálové požadavky strojů pro jednotlivé druhy nekonvenčního obrábění</w:t>
            </w:r>
          </w:p>
        </w:tc>
      </w:tr>
      <w:tr w:rsidR="00F1672E" w:rsidRPr="007B45C0" w14:paraId="5DC6BB09" w14:textId="77777777" w:rsidTr="00660671">
        <w:tc>
          <w:tcPr>
            <w:tcW w:w="3750" w:type="dxa"/>
            <w:tcBorders>
              <w:top w:val="single" w:sz="4" w:space="0" w:color="auto"/>
              <w:left w:val="single" w:sz="4" w:space="0" w:color="auto"/>
              <w:bottom w:val="single" w:sz="4" w:space="0" w:color="auto"/>
              <w:right w:val="nil"/>
            </w:tcBorders>
          </w:tcPr>
          <w:p w14:paraId="002FE1D1" w14:textId="77777777" w:rsidR="00F1672E" w:rsidRPr="007B45C0" w:rsidRDefault="00F1672E" w:rsidP="00660671">
            <w:pPr>
              <w:pStyle w:val="svp"/>
            </w:pPr>
            <w:r w:rsidRPr="007B45C0">
              <w:t>Počet hodin: 4</w:t>
            </w:r>
          </w:p>
        </w:tc>
        <w:tc>
          <w:tcPr>
            <w:tcW w:w="3760" w:type="dxa"/>
            <w:tcBorders>
              <w:top w:val="single" w:sz="4" w:space="0" w:color="auto"/>
              <w:left w:val="nil"/>
              <w:bottom w:val="single" w:sz="4" w:space="0" w:color="auto"/>
              <w:right w:val="single" w:sz="4" w:space="0" w:color="auto"/>
            </w:tcBorders>
          </w:tcPr>
          <w:p w14:paraId="47F6AFE5" w14:textId="77777777" w:rsidR="00F1672E" w:rsidRPr="007B45C0" w:rsidRDefault="00F1672E" w:rsidP="00660671">
            <w:pPr>
              <w:pStyle w:val="svp"/>
            </w:pPr>
          </w:p>
        </w:tc>
      </w:tr>
    </w:tbl>
    <w:p w14:paraId="2C021E24" w14:textId="77777777" w:rsidR="00F1672E" w:rsidRPr="007B45C0" w:rsidRDefault="00F1672E" w:rsidP="00F1672E">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1B252B67" w14:textId="77777777" w:rsidTr="00660671">
        <w:tc>
          <w:tcPr>
            <w:tcW w:w="3750" w:type="dxa"/>
            <w:tcBorders>
              <w:bottom w:val="single" w:sz="4" w:space="0" w:color="auto"/>
            </w:tcBorders>
          </w:tcPr>
          <w:p w14:paraId="684B04B2" w14:textId="77777777" w:rsidR="00F1672E" w:rsidRPr="007B45C0" w:rsidRDefault="00F1672E" w:rsidP="00204793">
            <w:pPr>
              <w:pStyle w:val="svp"/>
              <w:numPr>
                <w:ilvl w:val="0"/>
                <w:numId w:val="61"/>
              </w:numPr>
            </w:pPr>
            <w:r w:rsidRPr="007B45C0">
              <w:t>CNC stroje a základy jejich programování</w:t>
            </w:r>
          </w:p>
        </w:tc>
        <w:tc>
          <w:tcPr>
            <w:tcW w:w="3760" w:type="dxa"/>
            <w:tcBorders>
              <w:bottom w:val="single" w:sz="4" w:space="0" w:color="auto"/>
            </w:tcBorders>
          </w:tcPr>
          <w:p w14:paraId="210014A8" w14:textId="77777777" w:rsidR="00F1672E" w:rsidRPr="007B45C0" w:rsidRDefault="00F1672E" w:rsidP="00660671">
            <w:pPr>
              <w:pStyle w:val="svp"/>
            </w:pPr>
            <w:r w:rsidRPr="007B45C0">
              <w:t>Žák:</w:t>
            </w:r>
          </w:p>
        </w:tc>
      </w:tr>
      <w:tr w:rsidR="00F1672E" w:rsidRPr="007B45C0" w14:paraId="3CAF013F" w14:textId="77777777" w:rsidTr="00660671">
        <w:trPr>
          <w:trHeight w:val="1518"/>
        </w:trPr>
        <w:tc>
          <w:tcPr>
            <w:tcW w:w="3750" w:type="dxa"/>
            <w:tcBorders>
              <w:top w:val="single" w:sz="4" w:space="0" w:color="auto"/>
              <w:bottom w:val="nil"/>
            </w:tcBorders>
          </w:tcPr>
          <w:p w14:paraId="7BFED4FF" w14:textId="77777777" w:rsidR="00F1672E" w:rsidRPr="007B45C0" w:rsidRDefault="00F1672E" w:rsidP="003A202F">
            <w:pPr>
              <w:pStyle w:val="svp"/>
              <w:numPr>
                <w:ilvl w:val="0"/>
                <w:numId w:val="25"/>
              </w:numPr>
            </w:pPr>
            <w:r w:rsidRPr="007B45C0">
              <w:t>Třískové obrábění na číslicově řízených strojích</w:t>
            </w:r>
          </w:p>
        </w:tc>
        <w:tc>
          <w:tcPr>
            <w:tcW w:w="3760" w:type="dxa"/>
            <w:tcBorders>
              <w:top w:val="single" w:sz="4" w:space="0" w:color="auto"/>
              <w:bottom w:val="nil"/>
            </w:tcBorders>
          </w:tcPr>
          <w:p w14:paraId="7A3E3EE2" w14:textId="77777777" w:rsidR="00F1672E" w:rsidRPr="007B45C0" w:rsidRDefault="00F1672E" w:rsidP="003A202F">
            <w:pPr>
              <w:pStyle w:val="svp"/>
              <w:numPr>
                <w:ilvl w:val="0"/>
                <w:numId w:val="25"/>
              </w:numPr>
            </w:pPr>
            <w:r w:rsidRPr="007B45C0">
              <w:t>popíše základní celky CNC strojů a jejich funkci</w:t>
            </w:r>
          </w:p>
          <w:p w14:paraId="40FF54DE" w14:textId="77777777" w:rsidR="00F1672E" w:rsidRPr="007B45C0" w:rsidRDefault="00F1672E" w:rsidP="003A202F">
            <w:pPr>
              <w:pStyle w:val="svp"/>
              <w:numPr>
                <w:ilvl w:val="0"/>
                <w:numId w:val="25"/>
              </w:numPr>
            </w:pPr>
            <w:r w:rsidRPr="007B45C0">
              <w:t>vysvětlí princip číslicového řízení strojů</w:t>
            </w:r>
          </w:p>
          <w:p w14:paraId="1E67B0BA" w14:textId="77777777" w:rsidR="00F1672E" w:rsidRPr="007B45C0" w:rsidRDefault="00F1672E" w:rsidP="003A202F">
            <w:pPr>
              <w:pStyle w:val="svp"/>
              <w:numPr>
                <w:ilvl w:val="0"/>
                <w:numId w:val="25"/>
              </w:numPr>
            </w:pPr>
            <w:r w:rsidRPr="007B45C0">
              <w:t>stanovuje technologické podmínky a parametry provádění jednotlivých operací</w:t>
            </w:r>
          </w:p>
          <w:p w14:paraId="0AF38E83" w14:textId="77777777" w:rsidR="00F1672E" w:rsidRPr="007B45C0" w:rsidRDefault="00F1672E" w:rsidP="003A202F">
            <w:pPr>
              <w:pStyle w:val="svp"/>
              <w:numPr>
                <w:ilvl w:val="0"/>
                <w:numId w:val="25"/>
              </w:numPr>
            </w:pPr>
            <w:r w:rsidRPr="007B45C0">
              <w:t xml:space="preserve">uvede pro jednotlivé operace použití operačního nářadí, nástrojů a pomůcek </w:t>
            </w:r>
          </w:p>
        </w:tc>
      </w:tr>
      <w:tr w:rsidR="00F1672E" w:rsidRPr="007B45C0" w14:paraId="087CD6F4" w14:textId="77777777" w:rsidTr="00660671">
        <w:trPr>
          <w:trHeight w:val="1518"/>
        </w:trPr>
        <w:tc>
          <w:tcPr>
            <w:tcW w:w="3750" w:type="dxa"/>
            <w:tcBorders>
              <w:top w:val="nil"/>
              <w:bottom w:val="nil"/>
            </w:tcBorders>
          </w:tcPr>
          <w:p w14:paraId="20CF9692" w14:textId="77777777" w:rsidR="00F1672E" w:rsidRPr="007B45C0" w:rsidRDefault="00F1672E" w:rsidP="003A202F">
            <w:pPr>
              <w:pStyle w:val="svp"/>
              <w:numPr>
                <w:ilvl w:val="0"/>
                <w:numId w:val="25"/>
              </w:numPr>
            </w:pPr>
            <w:r w:rsidRPr="007B45C0">
              <w:t>Všeobecné pojmy z oblasti stavby obráběcích strojů (základní části obráběcích strojů)</w:t>
            </w:r>
          </w:p>
        </w:tc>
        <w:tc>
          <w:tcPr>
            <w:tcW w:w="3760" w:type="dxa"/>
            <w:tcBorders>
              <w:top w:val="nil"/>
              <w:bottom w:val="nil"/>
            </w:tcBorders>
          </w:tcPr>
          <w:p w14:paraId="56D019DB" w14:textId="77777777" w:rsidR="00F1672E" w:rsidRPr="007B45C0" w:rsidRDefault="00F1672E" w:rsidP="003A202F">
            <w:pPr>
              <w:pStyle w:val="svp"/>
              <w:numPr>
                <w:ilvl w:val="0"/>
                <w:numId w:val="25"/>
              </w:numPr>
            </w:pPr>
            <w:r w:rsidRPr="007B45C0">
              <w:t>používá termíny – lože, podstavec, konzola, příčník, vřeteník, saně, koník, suport, vodící šroub, vodící hřídel, posunový šroub, otočný stůl, zásobníky nástrojů, vřetena, smýkadlo, pracovní prostor stroje</w:t>
            </w:r>
          </w:p>
        </w:tc>
      </w:tr>
      <w:tr w:rsidR="00F1672E" w:rsidRPr="007B45C0" w14:paraId="33B8FAA0" w14:textId="77777777" w:rsidTr="00660671">
        <w:tc>
          <w:tcPr>
            <w:tcW w:w="3750" w:type="dxa"/>
            <w:tcBorders>
              <w:top w:val="nil"/>
              <w:bottom w:val="nil"/>
            </w:tcBorders>
          </w:tcPr>
          <w:p w14:paraId="384F13CD" w14:textId="77777777" w:rsidR="00F1672E" w:rsidRPr="007B45C0" w:rsidRDefault="00F1672E" w:rsidP="003A202F">
            <w:pPr>
              <w:pStyle w:val="svp"/>
              <w:numPr>
                <w:ilvl w:val="0"/>
                <w:numId w:val="25"/>
              </w:numPr>
            </w:pPr>
            <w:r w:rsidRPr="007B45C0">
              <w:t xml:space="preserve">Všeobecné pojmy z oblasti CNC techniky- odlišnosti od konvenčních strojů, souřadnicové </w:t>
            </w:r>
            <w:r w:rsidRPr="007B45C0">
              <w:lastRenderedPageBreak/>
              <w:t>systémy, nulové a referenční body (obrobku, stroje, nástroje)</w:t>
            </w:r>
          </w:p>
        </w:tc>
        <w:tc>
          <w:tcPr>
            <w:tcW w:w="3760" w:type="dxa"/>
            <w:tcBorders>
              <w:top w:val="nil"/>
              <w:bottom w:val="nil"/>
            </w:tcBorders>
          </w:tcPr>
          <w:p w14:paraId="4CB76C0D" w14:textId="77777777" w:rsidR="00F1672E" w:rsidRPr="007B45C0" w:rsidRDefault="00F1672E" w:rsidP="003A202F">
            <w:pPr>
              <w:pStyle w:val="svp"/>
              <w:numPr>
                <w:ilvl w:val="0"/>
                <w:numId w:val="25"/>
              </w:numPr>
            </w:pPr>
            <w:r w:rsidRPr="007B45C0">
              <w:lastRenderedPageBreak/>
              <w:t xml:space="preserve">rozezná pojmy – číslicové řízení NC, číslicové řízení počítačem CNC, distribuované řízení DNC, </w:t>
            </w:r>
            <w:r w:rsidRPr="007B45C0">
              <w:lastRenderedPageBreak/>
              <w:t>osa, snímač, absolutní rozměr, absolutní souřadnice, přírůstkový rozměr, přírůstková souřadnice, dráha nástroje, interpolace, adaptivní systémy řízení, procesor a postprocesory, absolutní programování, nulové a  referenční body</w:t>
            </w:r>
          </w:p>
        </w:tc>
      </w:tr>
      <w:tr w:rsidR="00F1672E" w:rsidRPr="007B45C0" w14:paraId="50B8A0B3" w14:textId="77777777" w:rsidTr="00660671">
        <w:tc>
          <w:tcPr>
            <w:tcW w:w="3750" w:type="dxa"/>
            <w:tcBorders>
              <w:top w:val="nil"/>
              <w:bottom w:val="nil"/>
            </w:tcBorders>
          </w:tcPr>
          <w:p w14:paraId="5A73A60A" w14:textId="77777777" w:rsidR="00F1672E" w:rsidRPr="007B45C0" w:rsidRDefault="00F1672E" w:rsidP="003A202F">
            <w:pPr>
              <w:pStyle w:val="svp"/>
              <w:numPr>
                <w:ilvl w:val="0"/>
                <w:numId w:val="25"/>
              </w:numPr>
            </w:pPr>
            <w:r w:rsidRPr="007B45C0">
              <w:lastRenderedPageBreak/>
              <w:t>Všeobecné pojmy z oblasti funkce stroje, funkční celky</w:t>
            </w:r>
          </w:p>
        </w:tc>
        <w:tc>
          <w:tcPr>
            <w:tcW w:w="3760" w:type="dxa"/>
            <w:tcBorders>
              <w:top w:val="nil"/>
              <w:bottom w:val="nil"/>
            </w:tcBorders>
          </w:tcPr>
          <w:p w14:paraId="21B5A646" w14:textId="77777777" w:rsidR="00F1672E" w:rsidRPr="007B45C0" w:rsidRDefault="00F1672E" w:rsidP="003A202F">
            <w:pPr>
              <w:pStyle w:val="svp"/>
              <w:numPr>
                <w:ilvl w:val="0"/>
                <w:numId w:val="25"/>
              </w:numPr>
            </w:pPr>
            <w:r w:rsidRPr="007B45C0">
              <w:t>vysvětluje pojmy přípravné funkce, pomocné funkce, nástrojové funkce, pevný cyklus, automatický pracovní režim, souřadnicový systém stroje, souřadnicový systém nástroje</w:t>
            </w:r>
          </w:p>
        </w:tc>
      </w:tr>
      <w:tr w:rsidR="00F1672E" w:rsidRPr="007B45C0" w14:paraId="55964194" w14:textId="77777777" w:rsidTr="00660671">
        <w:tc>
          <w:tcPr>
            <w:tcW w:w="3750" w:type="dxa"/>
            <w:tcBorders>
              <w:top w:val="nil"/>
              <w:bottom w:val="nil"/>
            </w:tcBorders>
          </w:tcPr>
          <w:p w14:paraId="55F9C1A0" w14:textId="77777777" w:rsidR="00F1672E" w:rsidRPr="007B45C0" w:rsidRDefault="00F1672E" w:rsidP="003A202F">
            <w:pPr>
              <w:pStyle w:val="svp"/>
              <w:numPr>
                <w:ilvl w:val="0"/>
                <w:numId w:val="25"/>
              </w:numPr>
            </w:pPr>
            <w:r w:rsidRPr="007B45C0">
              <w:t>Úloha CNC strojů ve strojírenství</w:t>
            </w:r>
          </w:p>
        </w:tc>
        <w:tc>
          <w:tcPr>
            <w:tcW w:w="3760" w:type="dxa"/>
            <w:tcBorders>
              <w:top w:val="nil"/>
              <w:bottom w:val="nil"/>
            </w:tcBorders>
          </w:tcPr>
          <w:p w14:paraId="698605B8" w14:textId="77777777" w:rsidR="00F1672E" w:rsidRPr="007B45C0" w:rsidRDefault="00F1672E" w:rsidP="003A202F">
            <w:pPr>
              <w:pStyle w:val="svp"/>
              <w:numPr>
                <w:ilvl w:val="0"/>
                <w:numId w:val="25"/>
              </w:numPr>
            </w:pPr>
            <w:r w:rsidRPr="007B45C0">
              <w:t>uvědomuje si význam CNC strojů a hodnotí užitý stupeň automatizace</w:t>
            </w:r>
          </w:p>
        </w:tc>
      </w:tr>
      <w:tr w:rsidR="00F1672E" w:rsidRPr="007B45C0" w14:paraId="190A7291" w14:textId="77777777" w:rsidTr="00660671">
        <w:tc>
          <w:tcPr>
            <w:tcW w:w="3750" w:type="dxa"/>
            <w:tcBorders>
              <w:top w:val="nil"/>
              <w:bottom w:val="nil"/>
            </w:tcBorders>
          </w:tcPr>
          <w:p w14:paraId="005EAD86" w14:textId="77777777" w:rsidR="00F1672E" w:rsidRPr="007B45C0" w:rsidRDefault="00F1672E" w:rsidP="003A202F">
            <w:pPr>
              <w:pStyle w:val="svp"/>
              <w:numPr>
                <w:ilvl w:val="0"/>
                <w:numId w:val="25"/>
              </w:numPr>
            </w:pPr>
            <w:r w:rsidRPr="007B45C0">
              <w:t>Vymezení pojmu CNC obráběcí stroj a obráběcí centrum</w:t>
            </w:r>
          </w:p>
        </w:tc>
        <w:tc>
          <w:tcPr>
            <w:tcW w:w="3760" w:type="dxa"/>
            <w:tcBorders>
              <w:top w:val="nil"/>
              <w:bottom w:val="nil"/>
            </w:tcBorders>
          </w:tcPr>
          <w:p w14:paraId="4B33B097" w14:textId="77777777" w:rsidR="00F1672E" w:rsidRPr="007B45C0" w:rsidRDefault="00F1672E" w:rsidP="003A202F">
            <w:pPr>
              <w:pStyle w:val="svp"/>
              <w:numPr>
                <w:ilvl w:val="0"/>
                <w:numId w:val="25"/>
              </w:numPr>
            </w:pPr>
            <w:r w:rsidRPr="007B45C0">
              <w:t>stanovuje konstrukční rozdíly mezi obráběcím strojem a obráběcím centrem (řídicí systémy volně vedle stroje, uzavření pracovního prostoru stroje)</w:t>
            </w:r>
          </w:p>
        </w:tc>
      </w:tr>
      <w:tr w:rsidR="00F1672E" w:rsidRPr="007B45C0" w14:paraId="4E8EB160" w14:textId="77777777" w:rsidTr="00660671">
        <w:tc>
          <w:tcPr>
            <w:tcW w:w="3750" w:type="dxa"/>
            <w:tcBorders>
              <w:top w:val="nil"/>
              <w:bottom w:val="nil"/>
            </w:tcBorders>
          </w:tcPr>
          <w:p w14:paraId="40D9E125" w14:textId="77777777" w:rsidR="00F1672E" w:rsidRPr="007B45C0" w:rsidRDefault="00F1672E" w:rsidP="003A202F">
            <w:pPr>
              <w:pStyle w:val="svp"/>
              <w:numPr>
                <w:ilvl w:val="0"/>
                <w:numId w:val="25"/>
              </w:numPr>
            </w:pPr>
            <w:r w:rsidRPr="007B45C0">
              <w:t xml:space="preserve">Charakteristické znaky CNC obráběcích strojů </w:t>
            </w:r>
          </w:p>
        </w:tc>
        <w:tc>
          <w:tcPr>
            <w:tcW w:w="3760" w:type="dxa"/>
            <w:tcBorders>
              <w:top w:val="nil"/>
              <w:bottom w:val="nil"/>
            </w:tcBorders>
          </w:tcPr>
          <w:p w14:paraId="019F1253" w14:textId="77777777" w:rsidR="00F1672E" w:rsidRPr="007B45C0" w:rsidRDefault="00F1672E" w:rsidP="003A202F">
            <w:pPr>
              <w:pStyle w:val="svp"/>
              <w:numPr>
                <w:ilvl w:val="0"/>
                <w:numId w:val="25"/>
              </w:numPr>
            </w:pPr>
            <w:r w:rsidRPr="007B45C0">
              <w:t xml:space="preserve">seznamuje zmenšení vůlí v pohyblivých částech stroje, tepelnou stabilizací, třením, adaptivními systémy řízení, aktivní rozměrová kontrola </w:t>
            </w:r>
          </w:p>
        </w:tc>
      </w:tr>
      <w:tr w:rsidR="00F1672E" w:rsidRPr="007B45C0" w14:paraId="24EEDE19" w14:textId="77777777" w:rsidTr="00660671">
        <w:tc>
          <w:tcPr>
            <w:tcW w:w="3750" w:type="dxa"/>
            <w:tcBorders>
              <w:top w:val="nil"/>
              <w:bottom w:val="nil"/>
            </w:tcBorders>
          </w:tcPr>
          <w:p w14:paraId="533784B2" w14:textId="77777777" w:rsidR="00F1672E" w:rsidRPr="007B45C0" w:rsidRDefault="00F1672E" w:rsidP="003A202F">
            <w:pPr>
              <w:pStyle w:val="svp"/>
              <w:numPr>
                <w:ilvl w:val="0"/>
                <w:numId w:val="25"/>
              </w:numPr>
            </w:pPr>
            <w:r w:rsidRPr="007B45C0">
              <w:t>Rozdělení CNC strojů</w:t>
            </w:r>
          </w:p>
        </w:tc>
        <w:tc>
          <w:tcPr>
            <w:tcW w:w="3760" w:type="dxa"/>
            <w:tcBorders>
              <w:top w:val="nil"/>
              <w:bottom w:val="nil"/>
            </w:tcBorders>
          </w:tcPr>
          <w:p w14:paraId="13EA7749" w14:textId="77777777" w:rsidR="00F1672E" w:rsidRPr="007B45C0" w:rsidRDefault="00F1672E" w:rsidP="003A202F">
            <w:pPr>
              <w:pStyle w:val="svp"/>
              <w:numPr>
                <w:ilvl w:val="0"/>
                <w:numId w:val="25"/>
              </w:numPr>
            </w:pPr>
            <w:r w:rsidRPr="007B45C0">
              <w:t xml:space="preserve">uvede rozdělení CNC strojů z hlediska počtu technologických operací, druhu operace, pohybu obrobku a nástroje, kinematiky a technologie odebírání třísek </w:t>
            </w:r>
          </w:p>
        </w:tc>
      </w:tr>
      <w:tr w:rsidR="00F1672E" w:rsidRPr="007B45C0" w14:paraId="45A80C39" w14:textId="77777777" w:rsidTr="00660671">
        <w:tc>
          <w:tcPr>
            <w:tcW w:w="3750" w:type="dxa"/>
            <w:tcBorders>
              <w:top w:val="nil"/>
              <w:bottom w:val="nil"/>
            </w:tcBorders>
          </w:tcPr>
          <w:p w14:paraId="7ACB2FDB" w14:textId="77777777" w:rsidR="00F1672E" w:rsidRPr="007B45C0" w:rsidRDefault="00F1672E" w:rsidP="003A202F">
            <w:pPr>
              <w:pStyle w:val="svp"/>
              <w:numPr>
                <w:ilvl w:val="0"/>
                <w:numId w:val="25"/>
              </w:numPr>
            </w:pPr>
            <w:r w:rsidRPr="007B45C0">
              <w:t>Konstrukce základních skupina funkčních celků</w:t>
            </w:r>
          </w:p>
        </w:tc>
        <w:tc>
          <w:tcPr>
            <w:tcW w:w="3760" w:type="dxa"/>
            <w:tcBorders>
              <w:top w:val="nil"/>
              <w:bottom w:val="nil"/>
            </w:tcBorders>
          </w:tcPr>
          <w:p w14:paraId="5FF7EF66" w14:textId="77777777" w:rsidR="00F1672E" w:rsidRPr="007B45C0" w:rsidRDefault="00F1672E" w:rsidP="003A202F">
            <w:pPr>
              <w:pStyle w:val="svp"/>
              <w:numPr>
                <w:ilvl w:val="0"/>
                <w:numId w:val="25"/>
              </w:numPr>
            </w:pPr>
            <w:r w:rsidRPr="007B45C0">
              <w:t xml:space="preserve">vysvětluje základní vlastnosti vyplývající  ze stavebních uzlů CNC </w:t>
            </w:r>
          </w:p>
        </w:tc>
      </w:tr>
      <w:tr w:rsidR="00F1672E" w:rsidRPr="007B45C0" w14:paraId="29244D80" w14:textId="77777777" w:rsidTr="00660671">
        <w:tc>
          <w:tcPr>
            <w:tcW w:w="3750" w:type="dxa"/>
            <w:tcBorders>
              <w:top w:val="nil"/>
              <w:bottom w:val="nil"/>
            </w:tcBorders>
          </w:tcPr>
          <w:p w14:paraId="5AE9BD53" w14:textId="77777777" w:rsidR="00F1672E" w:rsidRPr="007B45C0" w:rsidRDefault="00F1672E" w:rsidP="00660671">
            <w:pPr>
              <w:pStyle w:val="svp"/>
            </w:pPr>
          </w:p>
        </w:tc>
        <w:tc>
          <w:tcPr>
            <w:tcW w:w="3760" w:type="dxa"/>
            <w:tcBorders>
              <w:top w:val="nil"/>
              <w:bottom w:val="nil"/>
            </w:tcBorders>
          </w:tcPr>
          <w:p w14:paraId="5410F217" w14:textId="77777777" w:rsidR="00F1672E" w:rsidRPr="007B45C0" w:rsidRDefault="00F1672E" w:rsidP="003A202F">
            <w:pPr>
              <w:pStyle w:val="svp"/>
              <w:numPr>
                <w:ilvl w:val="0"/>
                <w:numId w:val="25"/>
              </w:numPr>
            </w:pPr>
            <w:r w:rsidRPr="007B45C0">
              <w:t>popíše systémy uložení a upínání nástrojů</w:t>
            </w:r>
          </w:p>
        </w:tc>
      </w:tr>
      <w:tr w:rsidR="00F1672E" w:rsidRPr="007B45C0" w14:paraId="7324C9A2" w14:textId="77777777" w:rsidTr="00660671">
        <w:tc>
          <w:tcPr>
            <w:tcW w:w="3750" w:type="dxa"/>
            <w:tcBorders>
              <w:top w:val="nil"/>
              <w:bottom w:val="nil"/>
            </w:tcBorders>
          </w:tcPr>
          <w:p w14:paraId="70BDE59D" w14:textId="77777777" w:rsidR="00F1672E" w:rsidRPr="007B45C0" w:rsidRDefault="00F1672E" w:rsidP="003A202F">
            <w:pPr>
              <w:pStyle w:val="svp"/>
              <w:numPr>
                <w:ilvl w:val="0"/>
                <w:numId w:val="25"/>
              </w:numPr>
            </w:pPr>
            <w:r w:rsidRPr="007B45C0">
              <w:lastRenderedPageBreak/>
              <w:t xml:space="preserve">Rámy obráběcích strojů </w:t>
            </w:r>
          </w:p>
        </w:tc>
        <w:tc>
          <w:tcPr>
            <w:tcW w:w="3760" w:type="dxa"/>
            <w:tcBorders>
              <w:top w:val="nil"/>
              <w:bottom w:val="nil"/>
            </w:tcBorders>
          </w:tcPr>
          <w:p w14:paraId="401EA821" w14:textId="77777777" w:rsidR="00F1672E" w:rsidRPr="007B45C0" w:rsidRDefault="00F1672E" w:rsidP="003A202F">
            <w:pPr>
              <w:pStyle w:val="svp"/>
              <w:numPr>
                <w:ilvl w:val="0"/>
                <w:numId w:val="25"/>
              </w:numPr>
            </w:pPr>
            <w:r w:rsidRPr="007B45C0">
              <w:t>respektuje hlediska konstrukce rámů - materiál, statická tuhost, dynamická a tepelná stabilita, odvod třísek, malá hmotnost, snadná manipulovatelnost, uložení na základ</w:t>
            </w:r>
          </w:p>
        </w:tc>
      </w:tr>
      <w:tr w:rsidR="00F1672E" w:rsidRPr="007B45C0" w14:paraId="229A22E8" w14:textId="77777777" w:rsidTr="00660671">
        <w:tc>
          <w:tcPr>
            <w:tcW w:w="3750" w:type="dxa"/>
            <w:tcBorders>
              <w:top w:val="nil"/>
              <w:bottom w:val="nil"/>
            </w:tcBorders>
          </w:tcPr>
          <w:p w14:paraId="65584F46" w14:textId="77777777" w:rsidR="00F1672E" w:rsidRPr="007B45C0" w:rsidRDefault="00F1672E" w:rsidP="003A202F">
            <w:pPr>
              <w:pStyle w:val="svp"/>
              <w:numPr>
                <w:ilvl w:val="0"/>
                <w:numId w:val="25"/>
              </w:numPr>
            </w:pPr>
            <w:r w:rsidRPr="007B45C0">
              <w:t>Složení rámu</w:t>
            </w:r>
          </w:p>
        </w:tc>
        <w:tc>
          <w:tcPr>
            <w:tcW w:w="3760" w:type="dxa"/>
            <w:tcBorders>
              <w:top w:val="nil"/>
              <w:bottom w:val="nil"/>
            </w:tcBorders>
          </w:tcPr>
          <w:p w14:paraId="07E6215A" w14:textId="77777777" w:rsidR="00F1672E" w:rsidRPr="007B45C0" w:rsidRDefault="00F1672E" w:rsidP="003A202F">
            <w:pPr>
              <w:pStyle w:val="svp"/>
              <w:numPr>
                <w:ilvl w:val="0"/>
                <w:numId w:val="25"/>
              </w:numPr>
            </w:pPr>
            <w:r w:rsidRPr="007B45C0">
              <w:t>charakterizuje základní části rámu – lože, stojany, příčník, sloupy, konzoly</w:t>
            </w:r>
          </w:p>
        </w:tc>
      </w:tr>
      <w:tr w:rsidR="00F1672E" w:rsidRPr="007B45C0" w14:paraId="7DE791AD" w14:textId="77777777" w:rsidTr="00660671">
        <w:tc>
          <w:tcPr>
            <w:tcW w:w="3750" w:type="dxa"/>
            <w:tcBorders>
              <w:top w:val="nil"/>
              <w:bottom w:val="nil"/>
            </w:tcBorders>
          </w:tcPr>
          <w:p w14:paraId="0E39F461" w14:textId="77777777" w:rsidR="00F1672E" w:rsidRPr="007B45C0" w:rsidRDefault="00F1672E" w:rsidP="003A202F">
            <w:pPr>
              <w:pStyle w:val="svp"/>
              <w:numPr>
                <w:ilvl w:val="0"/>
                <w:numId w:val="25"/>
              </w:numPr>
            </w:pPr>
            <w:r w:rsidRPr="007B45C0">
              <w:t xml:space="preserve">Materiály na stavbu rámů </w:t>
            </w:r>
          </w:p>
        </w:tc>
        <w:tc>
          <w:tcPr>
            <w:tcW w:w="3760" w:type="dxa"/>
            <w:tcBorders>
              <w:top w:val="nil"/>
              <w:bottom w:val="nil"/>
            </w:tcBorders>
          </w:tcPr>
          <w:p w14:paraId="6060D566" w14:textId="77777777" w:rsidR="00F1672E" w:rsidRPr="007B45C0" w:rsidRDefault="00F1672E" w:rsidP="003A202F">
            <w:pPr>
              <w:pStyle w:val="svp"/>
              <w:numPr>
                <w:ilvl w:val="0"/>
                <w:numId w:val="25"/>
              </w:numPr>
            </w:pPr>
            <w:r w:rsidRPr="007B45C0">
              <w:t xml:space="preserve">rozděluje materiály rámů – kovové, nekovové, kombinované, přírodní </w:t>
            </w:r>
          </w:p>
        </w:tc>
      </w:tr>
      <w:tr w:rsidR="00F1672E" w:rsidRPr="007B45C0" w14:paraId="7B5C1C1F" w14:textId="77777777" w:rsidTr="00660671">
        <w:tc>
          <w:tcPr>
            <w:tcW w:w="3750" w:type="dxa"/>
            <w:tcBorders>
              <w:top w:val="nil"/>
              <w:bottom w:val="nil"/>
            </w:tcBorders>
          </w:tcPr>
          <w:p w14:paraId="37CCA211" w14:textId="77777777" w:rsidR="00F1672E" w:rsidRPr="007B45C0" w:rsidRDefault="00F1672E" w:rsidP="003A202F">
            <w:pPr>
              <w:pStyle w:val="svp"/>
              <w:numPr>
                <w:ilvl w:val="0"/>
                <w:numId w:val="25"/>
              </w:numPr>
            </w:pPr>
            <w:r w:rsidRPr="007B45C0">
              <w:t xml:space="preserve">Vlastnosti stroje a řezný proces z hlediska rámů OS </w:t>
            </w:r>
          </w:p>
        </w:tc>
        <w:tc>
          <w:tcPr>
            <w:tcW w:w="3760" w:type="dxa"/>
            <w:tcBorders>
              <w:top w:val="nil"/>
              <w:bottom w:val="nil"/>
            </w:tcBorders>
          </w:tcPr>
          <w:p w14:paraId="407248B5" w14:textId="77777777" w:rsidR="00F1672E" w:rsidRPr="007B45C0" w:rsidRDefault="00F1672E" w:rsidP="003A202F">
            <w:pPr>
              <w:pStyle w:val="svp"/>
              <w:numPr>
                <w:ilvl w:val="0"/>
                <w:numId w:val="25"/>
              </w:numPr>
            </w:pPr>
            <w:r w:rsidRPr="007B45C0">
              <w:t>informuje se o nevyváženosti rotujících částí, o setrvačné síle prvků, o nepřesnostech převodových mechanizmů, o principech pohonů</w:t>
            </w:r>
          </w:p>
        </w:tc>
      </w:tr>
      <w:tr w:rsidR="00F1672E" w:rsidRPr="007B45C0" w14:paraId="18C0A4A4" w14:textId="77777777" w:rsidTr="00660671">
        <w:tc>
          <w:tcPr>
            <w:tcW w:w="3750" w:type="dxa"/>
            <w:tcBorders>
              <w:top w:val="nil"/>
              <w:bottom w:val="nil"/>
            </w:tcBorders>
          </w:tcPr>
          <w:p w14:paraId="17AFBF56" w14:textId="77777777" w:rsidR="00F1672E" w:rsidRPr="007B45C0" w:rsidRDefault="00F1672E" w:rsidP="003A202F">
            <w:pPr>
              <w:pStyle w:val="svp"/>
              <w:numPr>
                <w:ilvl w:val="0"/>
                <w:numId w:val="25"/>
              </w:numPr>
            </w:pPr>
            <w:r w:rsidRPr="007B45C0">
              <w:t>Vřetena a jejich komponenty- požadavky na vřetena, přesnost chodu, uložení vřeten</w:t>
            </w:r>
          </w:p>
        </w:tc>
        <w:tc>
          <w:tcPr>
            <w:tcW w:w="3760" w:type="dxa"/>
            <w:tcBorders>
              <w:top w:val="nil"/>
              <w:bottom w:val="nil"/>
            </w:tcBorders>
          </w:tcPr>
          <w:p w14:paraId="4C4BF346" w14:textId="77777777" w:rsidR="00F1672E" w:rsidRPr="007B45C0" w:rsidRDefault="00F1672E" w:rsidP="003A202F">
            <w:pPr>
              <w:pStyle w:val="svp"/>
              <w:numPr>
                <w:ilvl w:val="0"/>
                <w:numId w:val="25"/>
              </w:numPr>
            </w:pPr>
            <w:r w:rsidRPr="007B45C0">
              <w:t xml:space="preserve">uvědomuje si úlohu vřetena, funkci vřetena shodnou s funkcí vedení </w:t>
            </w:r>
          </w:p>
        </w:tc>
      </w:tr>
      <w:tr w:rsidR="00F1672E" w:rsidRPr="007B45C0" w14:paraId="14CBDC30" w14:textId="77777777" w:rsidTr="00660671">
        <w:tc>
          <w:tcPr>
            <w:tcW w:w="3750" w:type="dxa"/>
            <w:tcBorders>
              <w:top w:val="nil"/>
              <w:bottom w:val="nil"/>
            </w:tcBorders>
          </w:tcPr>
          <w:p w14:paraId="3178E3BF" w14:textId="77777777" w:rsidR="00F1672E" w:rsidRPr="007B45C0" w:rsidRDefault="00F1672E" w:rsidP="003A202F">
            <w:pPr>
              <w:pStyle w:val="svp"/>
              <w:numPr>
                <w:ilvl w:val="0"/>
                <w:numId w:val="25"/>
              </w:numPr>
            </w:pPr>
            <w:r w:rsidRPr="007B45C0">
              <w:t>Ložiska- typ, uspořádání ložiska, rozměr, třída přesnosti</w:t>
            </w:r>
          </w:p>
        </w:tc>
        <w:tc>
          <w:tcPr>
            <w:tcW w:w="3760" w:type="dxa"/>
            <w:tcBorders>
              <w:top w:val="nil"/>
              <w:bottom w:val="nil"/>
            </w:tcBorders>
          </w:tcPr>
          <w:p w14:paraId="05C5EAC3" w14:textId="77777777" w:rsidR="00F1672E" w:rsidRPr="007B45C0" w:rsidRDefault="00F1672E" w:rsidP="003A202F">
            <w:pPr>
              <w:pStyle w:val="svp"/>
              <w:numPr>
                <w:ilvl w:val="0"/>
                <w:numId w:val="25"/>
              </w:numPr>
            </w:pPr>
            <w:r w:rsidRPr="007B45C0">
              <w:t>určuje typy a uspořádání ložisek, rozměry ložisek</w:t>
            </w:r>
          </w:p>
        </w:tc>
      </w:tr>
      <w:tr w:rsidR="00F1672E" w:rsidRPr="007B45C0" w14:paraId="2AF75A30" w14:textId="77777777" w:rsidTr="00660671">
        <w:tc>
          <w:tcPr>
            <w:tcW w:w="3750" w:type="dxa"/>
            <w:tcBorders>
              <w:top w:val="nil"/>
              <w:bottom w:val="nil"/>
            </w:tcBorders>
          </w:tcPr>
          <w:p w14:paraId="6BCACA64" w14:textId="77777777" w:rsidR="00F1672E" w:rsidRPr="007B45C0" w:rsidRDefault="00F1672E" w:rsidP="003A202F">
            <w:pPr>
              <w:pStyle w:val="svp"/>
              <w:numPr>
                <w:ilvl w:val="0"/>
                <w:numId w:val="25"/>
              </w:numPr>
            </w:pPr>
            <w:r w:rsidRPr="007B45C0">
              <w:t xml:space="preserve">Uložení ložisek </w:t>
            </w:r>
          </w:p>
        </w:tc>
        <w:tc>
          <w:tcPr>
            <w:tcW w:w="3760" w:type="dxa"/>
            <w:tcBorders>
              <w:top w:val="nil"/>
              <w:bottom w:val="nil"/>
            </w:tcBorders>
          </w:tcPr>
          <w:p w14:paraId="5DC35DEE" w14:textId="77777777" w:rsidR="00F1672E" w:rsidRPr="007B45C0" w:rsidRDefault="00F1672E" w:rsidP="003A202F">
            <w:pPr>
              <w:pStyle w:val="svp"/>
              <w:numPr>
                <w:ilvl w:val="0"/>
                <w:numId w:val="25"/>
              </w:numPr>
            </w:pPr>
            <w:r w:rsidRPr="007B45C0">
              <w:t>zvažuje metody montáže a demontáže, způsoby mazání ložisek</w:t>
            </w:r>
          </w:p>
        </w:tc>
      </w:tr>
      <w:tr w:rsidR="00F1672E" w:rsidRPr="007B45C0" w14:paraId="6B22C90D" w14:textId="77777777" w:rsidTr="00660671">
        <w:tc>
          <w:tcPr>
            <w:tcW w:w="3750" w:type="dxa"/>
            <w:tcBorders>
              <w:top w:val="nil"/>
              <w:bottom w:val="nil"/>
            </w:tcBorders>
          </w:tcPr>
          <w:p w14:paraId="6E4BBE66" w14:textId="77777777" w:rsidR="00F1672E" w:rsidRPr="007B45C0" w:rsidRDefault="00F1672E" w:rsidP="003A202F">
            <w:pPr>
              <w:pStyle w:val="svp"/>
              <w:numPr>
                <w:ilvl w:val="0"/>
                <w:numId w:val="25"/>
              </w:numPr>
            </w:pPr>
            <w:r w:rsidRPr="007B45C0">
              <w:t xml:space="preserve">Vlivy na pracovní přesnost OS </w:t>
            </w:r>
          </w:p>
        </w:tc>
        <w:tc>
          <w:tcPr>
            <w:tcW w:w="3760" w:type="dxa"/>
            <w:tcBorders>
              <w:top w:val="nil"/>
              <w:bottom w:val="nil"/>
            </w:tcBorders>
          </w:tcPr>
          <w:p w14:paraId="6AD43C86" w14:textId="77777777" w:rsidR="00F1672E" w:rsidRPr="007B45C0" w:rsidRDefault="00F1672E" w:rsidP="003A202F">
            <w:pPr>
              <w:pStyle w:val="svp"/>
              <w:numPr>
                <w:ilvl w:val="0"/>
                <w:numId w:val="25"/>
              </w:numPr>
            </w:pPr>
            <w:r w:rsidRPr="007B45C0">
              <w:t>vyjmenuje poznatky, které ovlivňují přesnost obráběcího stroje</w:t>
            </w:r>
          </w:p>
        </w:tc>
      </w:tr>
      <w:tr w:rsidR="00F1672E" w:rsidRPr="007B45C0" w14:paraId="754FD94B" w14:textId="77777777" w:rsidTr="00660671">
        <w:tc>
          <w:tcPr>
            <w:tcW w:w="3750" w:type="dxa"/>
            <w:tcBorders>
              <w:top w:val="nil"/>
              <w:bottom w:val="nil"/>
            </w:tcBorders>
          </w:tcPr>
          <w:p w14:paraId="3087F8FA" w14:textId="77777777" w:rsidR="00F1672E" w:rsidRPr="007B45C0" w:rsidRDefault="00F1672E" w:rsidP="003A202F">
            <w:pPr>
              <w:pStyle w:val="svp"/>
              <w:numPr>
                <w:ilvl w:val="0"/>
                <w:numId w:val="25"/>
              </w:numPr>
            </w:pPr>
            <w:r w:rsidRPr="007B45C0">
              <w:t xml:space="preserve">Vedení NC strojů – požadavky na vedení, materiál vodících ploch </w:t>
            </w:r>
          </w:p>
        </w:tc>
        <w:tc>
          <w:tcPr>
            <w:tcW w:w="3760" w:type="dxa"/>
            <w:tcBorders>
              <w:top w:val="nil"/>
              <w:bottom w:val="nil"/>
            </w:tcBorders>
          </w:tcPr>
          <w:p w14:paraId="6B674F08" w14:textId="77777777" w:rsidR="00F1672E" w:rsidRPr="007B45C0" w:rsidRDefault="00F1672E" w:rsidP="003A202F">
            <w:pPr>
              <w:pStyle w:val="svp"/>
              <w:numPr>
                <w:ilvl w:val="0"/>
                <w:numId w:val="25"/>
              </w:numPr>
            </w:pPr>
            <w:r w:rsidRPr="007B45C0">
              <w:t>vysvětluje pojem vedení</w:t>
            </w:r>
          </w:p>
        </w:tc>
      </w:tr>
      <w:tr w:rsidR="00F1672E" w:rsidRPr="007B45C0" w14:paraId="519FE758" w14:textId="77777777" w:rsidTr="00660671">
        <w:tc>
          <w:tcPr>
            <w:tcW w:w="3750" w:type="dxa"/>
            <w:tcBorders>
              <w:top w:val="nil"/>
              <w:bottom w:val="nil"/>
            </w:tcBorders>
          </w:tcPr>
          <w:p w14:paraId="135007F6" w14:textId="77777777" w:rsidR="00F1672E" w:rsidRPr="007B45C0" w:rsidRDefault="00F1672E" w:rsidP="003A202F">
            <w:pPr>
              <w:pStyle w:val="svp"/>
              <w:numPr>
                <w:ilvl w:val="0"/>
                <w:numId w:val="25"/>
              </w:numPr>
            </w:pPr>
            <w:r w:rsidRPr="007B45C0">
              <w:t xml:space="preserve">Druhy vedení - valivá, kluzná, s obložením </w:t>
            </w:r>
          </w:p>
        </w:tc>
        <w:tc>
          <w:tcPr>
            <w:tcW w:w="3760" w:type="dxa"/>
            <w:tcBorders>
              <w:top w:val="nil"/>
              <w:bottom w:val="nil"/>
            </w:tcBorders>
          </w:tcPr>
          <w:p w14:paraId="004E29A2" w14:textId="77777777" w:rsidR="00F1672E" w:rsidRPr="007B45C0" w:rsidRDefault="00F1672E" w:rsidP="003A202F">
            <w:pPr>
              <w:pStyle w:val="svp"/>
              <w:numPr>
                <w:ilvl w:val="0"/>
                <w:numId w:val="25"/>
              </w:numPr>
            </w:pPr>
            <w:r w:rsidRPr="007B45C0">
              <w:t>uvede požadavky na vedení - geometricky přesná dráha, malá vůle, malé odchylky, dokonalé mazání</w:t>
            </w:r>
          </w:p>
        </w:tc>
      </w:tr>
      <w:tr w:rsidR="00F1672E" w:rsidRPr="007B45C0" w14:paraId="3A0FA51B" w14:textId="77777777" w:rsidTr="00660671">
        <w:tc>
          <w:tcPr>
            <w:tcW w:w="3750" w:type="dxa"/>
            <w:tcBorders>
              <w:top w:val="nil"/>
              <w:bottom w:val="nil"/>
            </w:tcBorders>
          </w:tcPr>
          <w:p w14:paraId="7E7AFD59" w14:textId="77777777" w:rsidR="00F1672E" w:rsidRPr="007B45C0" w:rsidRDefault="00F1672E" w:rsidP="003A202F">
            <w:pPr>
              <w:pStyle w:val="svp"/>
              <w:numPr>
                <w:ilvl w:val="0"/>
                <w:numId w:val="25"/>
              </w:numPr>
            </w:pPr>
            <w:r w:rsidRPr="007B45C0">
              <w:t xml:space="preserve">Vedení přímočará, kruhová, plochá a rybinovitá </w:t>
            </w:r>
          </w:p>
        </w:tc>
        <w:tc>
          <w:tcPr>
            <w:tcW w:w="3760" w:type="dxa"/>
            <w:tcBorders>
              <w:top w:val="nil"/>
              <w:bottom w:val="nil"/>
            </w:tcBorders>
          </w:tcPr>
          <w:p w14:paraId="4F563A83" w14:textId="77777777" w:rsidR="00F1672E" w:rsidRPr="007B45C0" w:rsidRDefault="00F1672E" w:rsidP="003A202F">
            <w:pPr>
              <w:pStyle w:val="svp"/>
              <w:numPr>
                <w:ilvl w:val="0"/>
                <w:numId w:val="25"/>
              </w:numPr>
            </w:pPr>
            <w:r w:rsidRPr="007B45C0">
              <w:t xml:space="preserve">rozezná vedení podle tvaru vodících ploch, tvaru dráhy, podle druhu tření ve styčných plochách </w:t>
            </w:r>
          </w:p>
        </w:tc>
      </w:tr>
      <w:tr w:rsidR="00F1672E" w:rsidRPr="007B45C0" w14:paraId="6AD5EED2" w14:textId="77777777" w:rsidTr="00660671">
        <w:tc>
          <w:tcPr>
            <w:tcW w:w="3750" w:type="dxa"/>
            <w:tcBorders>
              <w:top w:val="nil"/>
              <w:bottom w:val="nil"/>
            </w:tcBorders>
          </w:tcPr>
          <w:p w14:paraId="053DDDC5" w14:textId="77777777" w:rsidR="00F1672E" w:rsidRPr="007B45C0" w:rsidRDefault="00F1672E" w:rsidP="003A202F">
            <w:pPr>
              <w:pStyle w:val="svp"/>
              <w:numPr>
                <w:ilvl w:val="0"/>
                <w:numId w:val="25"/>
              </w:numPr>
            </w:pPr>
            <w:r w:rsidRPr="007B45C0">
              <w:lastRenderedPageBreak/>
              <w:t xml:space="preserve">Vedení servostatická, aerostatická, hydrostatická, vedení kombinovaná </w:t>
            </w:r>
          </w:p>
        </w:tc>
        <w:tc>
          <w:tcPr>
            <w:tcW w:w="3760" w:type="dxa"/>
            <w:tcBorders>
              <w:top w:val="nil"/>
              <w:bottom w:val="nil"/>
            </w:tcBorders>
          </w:tcPr>
          <w:p w14:paraId="317183B1" w14:textId="77777777" w:rsidR="00F1672E" w:rsidRPr="007B45C0" w:rsidRDefault="00F1672E" w:rsidP="003A202F">
            <w:pPr>
              <w:pStyle w:val="svp"/>
              <w:numPr>
                <w:ilvl w:val="0"/>
                <w:numId w:val="25"/>
              </w:numPr>
            </w:pPr>
            <w:r w:rsidRPr="007B45C0">
              <w:t>určí materiál pro obkládání vodících ploch</w:t>
            </w:r>
          </w:p>
        </w:tc>
      </w:tr>
      <w:tr w:rsidR="00F1672E" w:rsidRPr="007B45C0" w14:paraId="0A0748AC" w14:textId="77777777" w:rsidTr="00660671">
        <w:tc>
          <w:tcPr>
            <w:tcW w:w="3750" w:type="dxa"/>
            <w:tcBorders>
              <w:top w:val="nil"/>
              <w:bottom w:val="nil"/>
            </w:tcBorders>
          </w:tcPr>
          <w:p w14:paraId="2C37E01B" w14:textId="77777777" w:rsidR="00F1672E" w:rsidRPr="007B45C0" w:rsidRDefault="00F1672E" w:rsidP="003A202F">
            <w:pPr>
              <w:pStyle w:val="svp"/>
              <w:numPr>
                <w:ilvl w:val="0"/>
                <w:numId w:val="25"/>
              </w:numPr>
            </w:pPr>
            <w:r w:rsidRPr="007B45C0">
              <w:t>Odměřování a jeho druhy</w:t>
            </w:r>
          </w:p>
        </w:tc>
        <w:tc>
          <w:tcPr>
            <w:tcW w:w="3760" w:type="dxa"/>
            <w:tcBorders>
              <w:top w:val="nil"/>
              <w:bottom w:val="nil"/>
            </w:tcBorders>
          </w:tcPr>
          <w:p w14:paraId="769D4259" w14:textId="77777777" w:rsidR="00F1672E" w:rsidRPr="007B45C0" w:rsidRDefault="00F1672E" w:rsidP="003A202F">
            <w:pPr>
              <w:pStyle w:val="svp"/>
              <w:numPr>
                <w:ilvl w:val="0"/>
                <w:numId w:val="25"/>
              </w:numPr>
            </w:pPr>
            <w:r w:rsidRPr="007B45C0">
              <w:t>využívá funkce OZ - odměřování bez zpětné vazby, kuličkové šrouby, indikace okamžité polohy</w:t>
            </w:r>
          </w:p>
        </w:tc>
      </w:tr>
      <w:tr w:rsidR="00F1672E" w:rsidRPr="007B45C0" w14:paraId="0E67C4C5" w14:textId="77777777" w:rsidTr="00660671">
        <w:tc>
          <w:tcPr>
            <w:tcW w:w="3750" w:type="dxa"/>
            <w:tcBorders>
              <w:top w:val="nil"/>
              <w:bottom w:val="nil"/>
            </w:tcBorders>
          </w:tcPr>
          <w:p w14:paraId="547B972B" w14:textId="77777777" w:rsidR="00F1672E" w:rsidRPr="007B45C0" w:rsidRDefault="00F1672E" w:rsidP="003A202F">
            <w:pPr>
              <w:pStyle w:val="svp"/>
              <w:numPr>
                <w:ilvl w:val="0"/>
                <w:numId w:val="25"/>
              </w:numPr>
            </w:pPr>
            <w:r w:rsidRPr="007B45C0">
              <w:t xml:space="preserve">Odměřování – přímé a nepřímé </w:t>
            </w:r>
          </w:p>
        </w:tc>
        <w:tc>
          <w:tcPr>
            <w:tcW w:w="3760" w:type="dxa"/>
            <w:tcBorders>
              <w:top w:val="nil"/>
              <w:bottom w:val="nil"/>
            </w:tcBorders>
          </w:tcPr>
          <w:p w14:paraId="24633EAA" w14:textId="77777777" w:rsidR="00F1672E" w:rsidRPr="007B45C0" w:rsidRDefault="00F1672E" w:rsidP="003A202F">
            <w:pPr>
              <w:pStyle w:val="svp"/>
              <w:numPr>
                <w:ilvl w:val="0"/>
                <w:numId w:val="25"/>
              </w:numPr>
            </w:pPr>
            <w:r w:rsidRPr="007B45C0">
              <w:t xml:space="preserve">určuje přímé a nepřímé odměřování </w:t>
            </w:r>
          </w:p>
        </w:tc>
      </w:tr>
      <w:tr w:rsidR="00F1672E" w:rsidRPr="007B45C0" w14:paraId="306FEB38" w14:textId="77777777" w:rsidTr="00660671">
        <w:tc>
          <w:tcPr>
            <w:tcW w:w="3750" w:type="dxa"/>
            <w:tcBorders>
              <w:top w:val="nil"/>
              <w:bottom w:val="nil"/>
            </w:tcBorders>
          </w:tcPr>
          <w:p w14:paraId="3DF47835" w14:textId="77777777" w:rsidR="00F1672E" w:rsidRPr="007B45C0" w:rsidRDefault="00F1672E" w:rsidP="003A202F">
            <w:pPr>
              <w:pStyle w:val="svp"/>
              <w:numPr>
                <w:ilvl w:val="0"/>
                <w:numId w:val="25"/>
              </w:numPr>
            </w:pPr>
            <w:r w:rsidRPr="007B45C0">
              <w:t xml:space="preserve">OZ podle informace o poloze </w:t>
            </w:r>
          </w:p>
        </w:tc>
        <w:tc>
          <w:tcPr>
            <w:tcW w:w="3760" w:type="dxa"/>
            <w:tcBorders>
              <w:top w:val="nil"/>
              <w:bottom w:val="nil"/>
            </w:tcBorders>
          </w:tcPr>
          <w:p w14:paraId="66B45D65" w14:textId="77777777" w:rsidR="00F1672E" w:rsidRPr="007B45C0" w:rsidRDefault="00F1672E" w:rsidP="003A202F">
            <w:pPr>
              <w:pStyle w:val="svp"/>
              <w:numPr>
                <w:ilvl w:val="0"/>
                <w:numId w:val="25"/>
              </w:numPr>
            </w:pPr>
            <w:r w:rsidRPr="007B45C0">
              <w:t xml:space="preserve">vysvětluje absolutní, přírůstkové, analogové, digitální odměřování </w:t>
            </w:r>
          </w:p>
        </w:tc>
      </w:tr>
      <w:tr w:rsidR="00F1672E" w:rsidRPr="007B45C0" w14:paraId="44B7ED3F" w14:textId="77777777" w:rsidTr="00660671">
        <w:tc>
          <w:tcPr>
            <w:tcW w:w="3750" w:type="dxa"/>
            <w:tcBorders>
              <w:top w:val="nil"/>
              <w:bottom w:val="nil"/>
            </w:tcBorders>
          </w:tcPr>
          <w:p w14:paraId="509FA307" w14:textId="77777777" w:rsidR="00F1672E" w:rsidRPr="007B45C0" w:rsidRDefault="00F1672E" w:rsidP="003A202F">
            <w:pPr>
              <w:pStyle w:val="svp"/>
              <w:numPr>
                <w:ilvl w:val="0"/>
                <w:numId w:val="25"/>
              </w:numPr>
            </w:pPr>
            <w:r w:rsidRPr="007B45C0">
              <w:t xml:space="preserve">OZ podle principu odměřování </w:t>
            </w:r>
          </w:p>
        </w:tc>
        <w:tc>
          <w:tcPr>
            <w:tcW w:w="3760" w:type="dxa"/>
            <w:tcBorders>
              <w:top w:val="nil"/>
              <w:bottom w:val="nil"/>
            </w:tcBorders>
          </w:tcPr>
          <w:p w14:paraId="173E1BA9" w14:textId="77777777" w:rsidR="00F1672E" w:rsidRPr="007B45C0" w:rsidRDefault="00F1672E" w:rsidP="003A202F">
            <w:pPr>
              <w:pStyle w:val="svp"/>
              <w:numPr>
                <w:ilvl w:val="0"/>
                <w:numId w:val="25"/>
              </w:numPr>
            </w:pPr>
            <w:r w:rsidRPr="007B45C0">
              <w:t xml:space="preserve">rozezná odměřování absolutní, přírůstkové, cyklické a cyklicky absolutní </w:t>
            </w:r>
          </w:p>
        </w:tc>
      </w:tr>
      <w:tr w:rsidR="00F1672E" w:rsidRPr="007B45C0" w14:paraId="0CA96039" w14:textId="77777777" w:rsidTr="00660671">
        <w:tc>
          <w:tcPr>
            <w:tcW w:w="3750" w:type="dxa"/>
            <w:tcBorders>
              <w:top w:val="nil"/>
              <w:bottom w:val="nil"/>
            </w:tcBorders>
          </w:tcPr>
          <w:p w14:paraId="5F157555" w14:textId="77777777" w:rsidR="00F1672E" w:rsidRPr="007B45C0" w:rsidRDefault="00F1672E" w:rsidP="003A202F">
            <w:pPr>
              <w:pStyle w:val="svp"/>
              <w:numPr>
                <w:ilvl w:val="0"/>
                <w:numId w:val="25"/>
              </w:numPr>
            </w:pPr>
            <w:r w:rsidRPr="007B45C0">
              <w:t xml:space="preserve">Přehled hlavních typů odměřovacích zařízení </w:t>
            </w:r>
          </w:p>
        </w:tc>
        <w:tc>
          <w:tcPr>
            <w:tcW w:w="3760" w:type="dxa"/>
            <w:tcBorders>
              <w:top w:val="nil"/>
              <w:bottom w:val="nil"/>
            </w:tcBorders>
          </w:tcPr>
          <w:p w14:paraId="554329D9" w14:textId="77777777" w:rsidR="00F1672E" w:rsidRPr="007B45C0" w:rsidRDefault="00F1672E" w:rsidP="003A202F">
            <w:pPr>
              <w:pStyle w:val="svp"/>
              <w:numPr>
                <w:ilvl w:val="0"/>
                <w:numId w:val="25"/>
              </w:numPr>
            </w:pPr>
            <w:r w:rsidRPr="007B45C0">
              <w:t>charakterizuje snímače lineární a rotační, selsyn, induktosyn, elektromagnetické snímače</w:t>
            </w:r>
          </w:p>
        </w:tc>
      </w:tr>
      <w:tr w:rsidR="00F1672E" w:rsidRPr="007B45C0" w14:paraId="11B14B37" w14:textId="77777777" w:rsidTr="00660671">
        <w:tc>
          <w:tcPr>
            <w:tcW w:w="3750" w:type="dxa"/>
            <w:tcBorders>
              <w:top w:val="nil"/>
              <w:bottom w:val="nil"/>
            </w:tcBorders>
          </w:tcPr>
          <w:p w14:paraId="58DD1DE2" w14:textId="77777777" w:rsidR="00F1672E" w:rsidRPr="007B45C0" w:rsidRDefault="00F1672E" w:rsidP="003A202F">
            <w:pPr>
              <w:pStyle w:val="svp"/>
              <w:numPr>
                <w:ilvl w:val="0"/>
                <w:numId w:val="25"/>
              </w:numPr>
            </w:pPr>
            <w:r w:rsidRPr="007B45C0">
              <w:t>Automatická výměna nástrojů</w:t>
            </w:r>
          </w:p>
        </w:tc>
        <w:tc>
          <w:tcPr>
            <w:tcW w:w="3760" w:type="dxa"/>
            <w:tcBorders>
              <w:top w:val="nil"/>
              <w:bottom w:val="nil"/>
            </w:tcBorders>
          </w:tcPr>
          <w:p w14:paraId="35D04344" w14:textId="77777777" w:rsidR="00F1672E" w:rsidRPr="007B45C0" w:rsidRDefault="00F1672E" w:rsidP="003A202F">
            <w:pPr>
              <w:pStyle w:val="svp"/>
              <w:numPr>
                <w:ilvl w:val="0"/>
                <w:numId w:val="25"/>
              </w:numPr>
            </w:pPr>
            <w:r w:rsidRPr="007B45C0">
              <w:t>využívá systémy s nosnými zásobníky, se skladovacími zásobníky, kombinované systémy</w:t>
            </w:r>
          </w:p>
        </w:tc>
      </w:tr>
      <w:tr w:rsidR="00F1672E" w:rsidRPr="007B45C0" w14:paraId="55945EE4" w14:textId="77777777" w:rsidTr="00660671">
        <w:tc>
          <w:tcPr>
            <w:tcW w:w="3750" w:type="dxa"/>
            <w:tcBorders>
              <w:top w:val="nil"/>
              <w:bottom w:val="nil"/>
            </w:tcBorders>
          </w:tcPr>
          <w:p w14:paraId="599F49B5" w14:textId="77777777" w:rsidR="00F1672E" w:rsidRPr="007B45C0" w:rsidRDefault="00F1672E" w:rsidP="003A202F">
            <w:pPr>
              <w:pStyle w:val="svp"/>
              <w:numPr>
                <w:ilvl w:val="0"/>
                <w:numId w:val="25"/>
              </w:numPr>
            </w:pPr>
            <w:r w:rsidRPr="007B45C0">
              <w:t>Nástroje a nástrojové soustavy</w:t>
            </w:r>
          </w:p>
        </w:tc>
        <w:tc>
          <w:tcPr>
            <w:tcW w:w="3760" w:type="dxa"/>
            <w:tcBorders>
              <w:top w:val="nil"/>
              <w:bottom w:val="nil"/>
            </w:tcBorders>
          </w:tcPr>
          <w:p w14:paraId="4EDB7E98" w14:textId="77777777" w:rsidR="00F1672E" w:rsidRPr="007B45C0" w:rsidRDefault="00F1672E" w:rsidP="003A202F">
            <w:pPr>
              <w:pStyle w:val="svp"/>
              <w:numPr>
                <w:ilvl w:val="0"/>
                <w:numId w:val="25"/>
              </w:numPr>
            </w:pPr>
            <w:r w:rsidRPr="007B45C0">
              <w:t xml:space="preserve">používá monolitní nástroje </w:t>
            </w:r>
          </w:p>
        </w:tc>
      </w:tr>
      <w:tr w:rsidR="00F1672E" w:rsidRPr="007B45C0" w14:paraId="3075D0CB" w14:textId="77777777" w:rsidTr="00660671">
        <w:tc>
          <w:tcPr>
            <w:tcW w:w="3750" w:type="dxa"/>
            <w:tcBorders>
              <w:top w:val="nil"/>
              <w:bottom w:val="nil"/>
            </w:tcBorders>
          </w:tcPr>
          <w:p w14:paraId="38092A38" w14:textId="77777777" w:rsidR="00F1672E" w:rsidRPr="007B45C0" w:rsidRDefault="00F1672E" w:rsidP="003A202F">
            <w:pPr>
              <w:pStyle w:val="svp"/>
              <w:numPr>
                <w:ilvl w:val="0"/>
                <w:numId w:val="25"/>
              </w:numPr>
            </w:pPr>
            <w:r w:rsidRPr="007B45C0">
              <w:t>Automatická výměna obrobků</w:t>
            </w:r>
          </w:p>
        </w:tc>
        <w:tc>
          <w:tcPr>
            <w:tcW w:w="3760" w:type="dxa"/>
            <w:tcBorders>
              <w:top w:val="nil"/>
              <w:bottom w:val="nil"/>
            </w:tcBorders>
          </w:tcPr>
          <w:p w14:paraId="52A57491" w14:textId="77777777" w:rsidR="00F1672E" w:rsidRPr="007B45C0" w:rsidRDefault="00F1672E" w:rsidP="003A202F">
            <w:pPr>
              <w:pStyle w:val="svp"/>
              <w:numPr>
                <w:ilvl w:val="0"/>
                <w:numId w:val="25"/>
              </w:numPr>
            </w:pPr>
            <w:r w:rsidRPr="007B45C0">
              <w:t>využívá systémy s paletami, bez palet, systémy s manipulátorem nebo robotem</w:t>
            </w:r>
          </w:p>
        </w:tc>
      </w:tr>
      <w:tr w:rsidR="00F1672E" w:rsidRPr="007B45C0" w14:paraId="320277E0" w14:textId="77777777" w:rsidTr="00660671">
        <w:tc>
          <w:tcPr>
            <w:tcW w:w="3750" w:type="dxa"/>
            <w:tcBorders>
              <w:top w:val="nil"/>
              <w:bottom w:val="nil"/>
            </w:tcBorders>
          </w:tcPr>
          <w:p w14:paraId="32D7C7B9" w14:textId="77777777" w:rsidR="00F1672E" w:rsidRPr="007B45C0" w:rsidRDefault="00F1672E" w:rsidP="003A202F">
            <w:pPr>
              <w:pStyle w:val="svp"/>
              <w:numPr>
                <w:ilvl w:val="0"/>
                <w:numId w:val="25"/>
              </w:numPr>
            </w:pPr>
            <w:r w:rsidRPr="007B45C0">
              <w:t>Chlazení a odvod třísek elektrická média, oleje, řezné kapaliny</w:t>
            </w:r>
          </w:p>
        </w:tc>
        <w:tc>
          <w:tcPr>
            <w:tcW w:w="3760" w:type="dxa"/>
            <w:tcBorders>
              <w:top w:val="nil"/>
              <w:bottom w:val="nil"/>
            </w:tcBorders>
          </w:tcPr>
          <w:p w14:paraId="1B15E518" w14:textId="77777777" w:rsidR="00F1672E" w:rsidRPr="007B45C0" w:rsidRDefault="00F1672E" w:rsidP="003A202F">
            <w:pPr>
              <w:pStyle w:val="svp"/>
              <w:numPr>
                <w:ilvl w:val="0"/>
                <w:numId w:val="25"/>
              </w:numPr>
            </w:pPr>
            <w:r w:rsidRPr="007B45C0">
              <w:t>vybírá si média přiváděná a odváděná (olej, vzduch, řezná kapalina)</w:t>
            </w:r>
          </w:p>
        </w:tc>
      </w:tr>
      <w:tr w:rsidR="00F1672E" w:rsidRPr="007B45C0" w14:paraId="0D5FE753" w14:textId="77777777" w:rsidTr="00660671">
        <w:tc>
          <w:tcPr>
            <w:tcW w:w="3750" w:type="dxa"/>
            <w:tcBorders>
              <w:top w:val="nil"/>
              <w:bottom w:val="nil"/>
            </w:tcBorders>
          </w:tcPr>
          <w:p w14:paraId="23BDA205" w14:textId="77777777" w:rsidR="00F1672E" w:rsidRPr="007B45C0" w:rsidRDefault="00F1672E" w:rsidP="003A202F">
            <w:pPr>
              <w:pStyle w:val="svp"/>
              <w:numPr>
                <w:ilvl w:val="0"/>
                <w:numId w:val="25"/>
              </w:numPr>
            </w:pPr>
            <w:r w:rsidRPr="007B45C0">
              <w:t>Ochranné kryty</w:t>
            </w:r>
          </w:p>
        </w:tc>
        <w:tc>
          <w:tcPr>
            <w:tcW w:w="3760" w:type="dxa"/>
            <w:tcBorders>
              <w:top w:val="nil"/>
              <w:bottom w:val="nil"/>
            </w:tcBorders>
          </w:tcPr>
          <w:p w14:paraId="3CFD64E5" w14:textId="77777777" w:rsidR="00F1672E" w:rsidRPr="007B45C0" w:rsidRDefault="00F1672E" w:rsidP="003A202F">
            <w:pPr>
              <w:pStyle w:val="svp"/>
              <w:numPr>
                <w:ilvl w:val="0"/>
                <w:numId w:val="25"/>
              </w:numPr>
            </w:pPr>
            <w:r w:rsidRPr="007B45C0">
              <w:t>popíše význam ochranných krytů pracovního prostoru stroje</w:t>
            </w:r>
          </w:p>
          <w:p w14:paraId="60147F2E" w14:textId="77777777" w:rsidR="00F1672E" w:rsidRPr="007B45C0" w:rsidRDefault="00F1672E" w:rsidP="003A202F">
            <w:pPr>
              <w:pStyle w:val="svp"/>
              <w:numPr>
                <w:ilvl w:val="0"/>
                <w:numId w:val="25"/>
              </w:numPr>
            </w:pPr>
            <w:r w:rsidRPr="007B45C0">
              <w:t>uvědomuje si nebezpečí v podobě odletujících třísek, odstřik chladicí kapaliny, hluk, zamezení střetu obsluhy s pohybujícími se částmi stroje</w:t>
            </w:r>
          </w:p>
        </w:tc>
      </w:tr>
      <w:tr w:rsidR="00F1672E" w:rsidRPr="007B45C0" w14:paraId="4DDBF539" w14:textId="77777777" w:rsidTr="00660671">
        <w:tc>
          <w:tcPr>
            <w:tcW w:w="3750" w:type="dxa"/>
            <w:tcBorders>
              <w:top w:val="nil"/>
            </w:tcBorders>
          </w:tcPr>
          <w:p w14:paraId="333A05F0" w14:textId="77777777" w:rsidR="00F1672E" w:rsidRPr="007B45C0" w:rsidRDefault="00F1672E" w:rsidP="003A202F">
            <w:pPr>
              <w:pStyle w:val="svp"/>
              <w:numPr>
                <w:ilvl w:val="0"/>
                <w:numId w:val="25"/>
              </w:numPr>
            </w:pPr>
            <w:r w:rsidRPr="007B45C0">
              <w:t>Měření hlučnosti, vibrací, přesnosti a statických, dynamických a tepelných deformací</w:t>
            </w:r>
          </w:p>
        </w:tc>
        <w:tc>
          <w:tcPr>
            <w:tcW w:w="3760" w:type="dxa"/>
            <w:tcBorders>
              <w:top w:val="nil"/>
            </w:tcBorders>
          </w:tcPr>
          <w:p w14:paraId="54029729" w14:textId="77777777" w:rsidR="00F1672E" w:rsidRPr="007B45C0" w:rsidRDefault="00F1672E" w:rsidP="003A202F">
            <w:pPr>
              <w:pStyle w:val="svp"/>
              <w:numPr>
                <w:ilvl w:val="0"/>
                <w:numId w:val="25"/>
              </w:numPr>
            </w:pPr>
            <w:r w:rsidRPr="007B45C0">
              <w:t xml:space="preserve">vysvětluje pojmy – diagnostika, přenos signálu, vyvažování, měření teplot, vibrace, akustické emise, přesnost OS, </w:t>
            </w:r>
            <w:r w:rsidRPr="007B45C0">
              <w:lastRenderedPageBreak/>
              <w:t>termodiagnostika, termogram, diagnostika SW</w:t>
            </w:r>
          </w:p>
          <w:p w14:paraId="026DEAF9" w14:textId="77777777" w:rsidR="00F1672E" w:rsidRPr="007B45C0" w:rsidRDefault="00F1672E" w:rsidP="003A202F">
            <w:pPr>
              <w:pStyle w:val="svp"/>
              <w:numPr>
                <w:ilvl w:val="0"/>
                <w:numId w:val="25"/>
              </w:numPr>
            </w:pPr>
            <w:r w:rsidRPr="007B45C0">
              <w:t>zná diagnostiku stroje na základě informací z jednoho snímače zrychlení umístěného na vřetenu stroje</w:t>
            </w:r>
          </w:p>
        </w:tc>
      </w:tr>
      <w:tr w:rsidR="00F1672E" w:rsidRPr="007B45C0" w14:paraId="70F181E9" w14:textId="77777777" w:rsidTr="00660671">
        <w:tc>
          <w:tcPr>
            <w:tcW w:w="7510" w:type="dxa"/>
            <w:gridSpan w:val="2"/>
          </w:tcPr>
          <w:p w14:paraId="0A5B7057" w14:textId="51C5BAF1" w:rsidR="00F1672E" w:rsidRPr="007B45C0" w:rsidRDefault="000F3E95" w:rsidP="00660671">
            <w:pPr>
              <w:pStyle w:val="svp"/>
            </w:pPr>
            <w:r w:rsidRPr="007B45C0">
              <w:lastRenderedPageBreak/>
              <w:t xml:space="preserve">Počet hodin: </w:t>
            </w:r>
            <w:r w:rsidR="00F1672E" w:rsidRPr="007B45C0">
              <w:t>40</w:t>
            </w:r>
          </w:p>
        </w:tc>
      </w:tr>
    </w:tbl>
    <w:p w14:paraId="7C11AC58" w14:textId="77777777" w:rsidR="00F1672E" w:rsidRPr="007B45C0" w:rsidRDefault="00F1672E" w:rsidP="00F1672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501E904B" w14:textId="77777777" w:rsidTr="00660671">
        <w:tc>
          <w:tcPr>
            <w:tcW w:w="3750" w:type="dxa"/>
            <w:tcBorders>
              <w:bottom w:val="single" w:sz="4" w:space="0" w:color="auto"/>
            </w:tcBorders>
          </w:tcPr>
          <w:p w14:paraId="4D0DB0F7" w14:textId="77777777" w:rsidR="00F1672E" w:rsidRPr="007B45C0" w:rsidRDefault="00F1672E" w:rsidP="00204793">
            <w:pPr>
              <w:pStyle w:val="svp"/>
              <w:numPr>
                <w:ilvl w:val="0"/>
                <w:numId w:val="61"/>
              </w:numPr>
              <w:rPr>
                <w:bCs/>
              </w:rPr>
            </w:pPr>
            <w:r w:rsidRPr="007B45C0">
              <w:t>Elektrické, elektronické a tekutinové systémy strojů</w:t>
            </w:r>
          </w:p>
        </w:tc>
        <w:tc>
          <w:tcPr>
            <w:tcW w:w="3760" w:type="dxa"/>
            <w:tcBorders>
              <w:bottom w:val="single" w:sz="4" w:space="0" w:color="auto"/>
            </w:tcBorders>
          </w:tcPr>
          <w:p w14:paraId="214ADD75" w14:textId="77777777" w:rsidR="00F1672E" w:rsidRPr="007B45C0" w:rsidRDefault="00F1672E" w:rsidP="00660671">
            <w:pPr>
              <w:pStyle w:val="svp"/>
            </w:pPr>
            <w:r w:rsidRPr="007B45C0">
              <w:t>Žák:</w:t>
            </w:r>
          </w:p>
        </w:tc>
      </w:tr>
      <w:tr w:rsidR="00F1672E" w:rsidRPr="007B45C0" w14:paraId="0F8E3B20" w14:textId="77777777" w:rsidTr="00660671">
        <w:tc>
          <w:tcPr>
            <w:tcW w:w="3750" w:type="dxa"/>
            <w:tcBorders>
              <w:bottom w:val="nil"/>
            </w:tcBorders>
          </w:tcPr>
          <w:p w14:paraId="3F926F54" w14:textId="77777777" w:rsidR="00F1672E" w:rsidRPr="007B45C0" w:rsidRDefault="00F1672E" w:rsidP="003A202F">
            <w:pPr>
              <w:pStyle w:val="svp"/>
              <w:numPr>
                <w:ilvl w:val="0"/>
                <w:numId w:val="25"/>
              </w:numPr>
            </w:pPr>
            <w:r w:rsidRPr="007B45C0">
              <w:t xml:space="preserve">Rozdělení elektrické výstroje strojů </w:t>
            </w:r>
          </w:p>
        </w:tc>
        <w:tc>
          <w:tcPr>
            <w:tcW w:w="3760" w:type="dxa"/>
            <w:tcBorders>
              <w:bottom w:val="nil"/>
            </w:tcBorders>
          </w:tcPr>
          <w:p w14:paraId="6FC5BA70" w14:textId="77777777" w:rsidR="00F1672E" w:rsidRPr="007B45C0" w:rsidRDefault="00F1672E" w:rsidP="003A202F">
            <w:pPr>
              <w:pStyle w:val="svp"/>
              <w:numPr>
                <w:ilvl w:val="0"/>
                <w:numId w:val="25"/>
              </w:numPr>
            </w:pPr>
            <w:r w:rsidRPr="007B45C0">
              <w:t>stanovuje prvky využívající elektrický proud - pohony, prvky pro řízení a ovládání, prvky pro signalizaci výkonných mechanizmů, bezpečnostní prvky</w:t>
            </w:r>
          </w:p>
        </w:tc>
      </w:tr>
      <w:tr w:rsidR="00F1672E" w:rsidRPr="007B45C0" w14:paraId="5185DA96" w14:textId="77777777" w:rsidTr="00660671">
        <w:tc>
          <w:tcPr>
            <w:tcW w:w="3750" w:type="dxa"/>
            <w:tcBorders>
              <w:top w:val="nil"/>
              <w:bottom w:val="nil"/>
            </w:tcBorders>
          </w:tcPr>
          <w:p w14:paraId="5E7EE568" w14:textId="77777777" w:rsidR="00F1672E" w:rsidRPr="007B45C0" w:rsidRDefault="00F1672E" w:rsidP="003A202F">
            <w:pPr>
              <w:pStyle w:val="svp"/>
              <w:numPr>
                <w:ilvl w:val="0"/>
                <w:numId w:val="25"/>
              </w:numPr>
            </w:pPr>
            <w:r w:rsidRPr="007B45C0">
              <w:t>Rozvody, zásuvky, pohony</w:t>
            </w:r>
          </w:p>
          <w:p w14:paraId="4533BC1E" w14:textId="77777777" w:rsidR="00F1672E" w:rsidRPr="007B45C0" w:rsidRDefault="00F1672E" w:rsidP="003A202F">
            <w:pPr>
              <w:pStyle w:val="svp"/>
              <w:numPr>
                <w:ilvl w:val="0"/>
                <w:numId w:val="25"/>
              </w:numPr>
            </w:pPr>
            <w:r w:rsidRPr="007B45C0">
              <w:t>Ovládací prvky a jištění</w:t>
            </w:r>
          </w:p>
        </w:tc>
        <w:tc>
          <w:tcPr>
            <w:tcW w:w="3760" w:type="dxa"/>
            <w:tcBorders>
              <w:top w:val="nil"/>
              <w:bottom w:val="nil"/>
            </w:tcBorders>
          </w:tcPr>
          <w:p w14:paraId="6CC4B5F8" w14:textId="77777777" w:rsidR="00F1672E" w:rsidRPr="007B45C0" w:rsidRDefault="00F1672E" w:rsidP="003A202F">
            <w:pPr>
              <w:pStyle w:val="svp"/>
              <w:numPr>
                <w:ilvl w:val="0"/>
                <w:numId w:val="25"/>
              </w:numPr>
            </w:pPr>
            <w:r w:rsidRPr="007B45C0">
              <w:t>popíše základní požadavky na elektrické rozvody a přípojky pro menší stroje či zařízení (napětí, příkon, velikost jističe, typ zásuvky, potřebu např. nevýbušného provedení rozvodu apod.</w:t>
            </w:r>
          </w:p>
        </w:tc>
      </w:tr>
      <w:tr w:rsidR="00F1672E" w:rsidRPr="007B45C0" w14:paraId="2DC856DE" w14:textId="77777777" w:rsidTr="00660671">
        <w:tc>
          <w:tcPr>
            <w:tcW w:w="3750" w:type="dxa"/>
            <w:tcBorders>
              <w:top w:val="nil"/>
              <w:bottom w:val="nil"/>
            </w:tcBorders>
          </w:tcPr>
          <w:p w14:paraId="171F9120" w14:textId="77777777" w:rsidR="00F1672E" w:rsidRPr="007B45C0" w:rsidRDefault="00F1672E" w:rsidP="003A202F">
            <w:pPr>
              <w:pStyle w:val="svp"/>
              <w:numPr>
                <w:ilvl w:val="0"/>
                <w:numId w:val="25"/>
              </w:numPr>
            </w:pPr>
            <w:r w:rsidRPr="007B45C0">
              <w:t xml:space="preserve">Vedlejší pohony NC strojů </w:t>
            </w:r>
          </w:p>
        </w:tc>
        <w:tc>
          <w:tcPr>
            <w:tcW w:w="3760" w:type="dxa"/>
            <w:tcBorders>
              <w:top w:val="nil"/>
              <w:bottom w:val="nil"/>
            </w:tcBorders>
          </w:tcPr>
          <w:p w14:paraId="310F29EE" w14:textId="77777777" w:rsidR="00F1672E" w:rsidRPr="007B45C0" w:rsidRDefault="00F1672E" w:rsidP="003A202F">
            <w:pPr>
              <w:pStyle w:val="svp"/>
              <w:numPr>
                <w:ilvl w:val="0"/>
                <w:numId w:val="25"/>
              </w:numPr>
            </w:pPr>
            <w:r w:rsidRPr="007B45C0">
              <w:t xml:space="preserve">určuje funkci posuvů a jejich regulace </w:t>
            </w:r>
          </w:p>
        </w:tc>
      </w:tr>
      <w:tr w:rsidR="00F1672E" w:rsidRPr="007B45C0" w14:paraId="087D604D" w14:textId="77777777" w:rsidTr="00660671">
        <w:tc>
          <w:tcPr>
            <w:tcW w:w="3750" w:type="dxa"/>
            <w:tcBorders>
              <w:top w:val="nil"/>
              <w:bottom w:val="nil"/>
            </w:tcBorders>
          </w:tcPr>
          <w:p w14:paraId="79B96075" w14:textId="77777777" w:rsidR="00F1672E" w:rsidRPr="007B45C0" w:rsidRDefault="00F1672E" w:rsidP="003A202F">
            <w:pPr>
              <w:pStyle w:val="svp"/>
              <w:numPr>
                <w:ilvl w:val="0"/>
                <w:numId w:val="25"/>
              </w:numPr>
            </w:pPr>
            <w:r w:rsidRPr="007B45C0">
              <w:t>Posuvové soustavy lineární- elektromechanická posunová soustava</w:t>
            </w:r>
          </w:p>
        </w:tc>
        <w:tc>
          <w:tcPr>
            <w:tcW w:w="3760" w:type="dxa"/>
            <w:tcBorders>
              <w:top w:val="nil"/>
              <w:bottom w:val="nil"/>
            </w:tcBorders>
          </w:tcPr>
          <w:p w14:paraId="57B6523A" w14:textId="77777777" w:rsidR="00F1672E" w:rsidRPr="007B45C0" w:rsidRDefault="00F1672E" w:rsidP="003A202F">
            <w:pPr>
              <w:pStyle w:val="svp"/>
              <w:numPr>
                <w:ilvl w:val="0"/>
                <w:numId w:val="25"/>
              </w:numPr>
            </w:pPr>
            <w:r w:rsidRPr="007B45C0">
              <w:t>navrhuje využití elektrické energie OS - pohony, prvky pro řízení a ovládání, panel řídicího systému, tlačítka, osvětlení, snímače</w:t>
            </w:r>
          </w:p>
        </w:tc>
      </w:tr>
      <w:tr w:rsidR="00F1672E" w:rsidRPr="007B45C0" w14:paraId="48508AF9" w14:textId="77777777" w:rsidTr="00660671">
        <w:tc>
          <w:tcPr>
            <w:tcW w:w="3750" w:type="dxa"/>
            <w:tcBorders>
              <w:top w:val="nil"/>
              <w:bottom w:val="nil"/>
            </w:tcBorders>
          </w:tcPr>
          <w:p w14:paraId="4CE42CA9" w14:textId="77777777" w:rsidR="00F1672E" w:rsidRPr="007B45C0" w:rsidRDefault="00F1672E" w:rsidP="003A202F">
            <w:pPr>
              <w:pStyle w:val="svp"/>
              <w:numPr>
                <w:ilvl w:val="0"/>
                <w:numId w:val="25"/>
              </w:numPr>
            </w:pPr>
            <w:r w:rsidRPr="007B45C0">
              <w:t>Lineární servomotory</w:t>
            </w:r>
          </w:p>
        </w:tc>
        <w:tc>
          <w:tcPr>
            <w:tcW w:w="3760" w:type="dxa"/>
            <w:tcBorders>
              <w:top w:val="nil"/>
              <w:bottom w:val="nil"/>
            </w:tcBorders>
          </w:tcPr>
          <w:p w14:paraId="68921C32" w14:textId="77777777" w:rsidR="00F1672E" w:rsidRPr="007B45C0" w:rsidRDefault="00F1672E" w:rsidP="003A202F">
            <w:pPr>
              <w:pStyle w:val="svp"/>
              <w:numPr>
                <w:ilvl w:val="0"/>
                <w:numId w:val="25"/>
              </w:numPr>
            </w:pPr>
            <w:r w:rsidRPr="007B45C0">
              <w:t>vyjmenuje vybrané světové výrobce (Fanuc, Mori Seiki, DMG, ABB)</w:t>
            </w:r>
          </w:p>
        </w:tc>
      </w:tr>
      <w:tr w:rsidR="00F1672E" w:rsidRPr="007B45C0" w14:paraId="326CBA7A" w14:textId="77777777" w:rsidTr="00660671">
        <w:tc>
          <w:tcPr>
            <w:tcW w:w="3750" w:type="dxa"/>
            <w:tcBorders>
              <w:top w:val="nil"/>
              <w:bottom w:val="nil"/>
            </w:tcBorders>
          </w:tcPr>
          <w:p w14:paraId="54F04002" w14:textId="77777777" w:rsidR="00F1672E" w:rsidRPr="007B45C0" w:rsidRDefault="00F1672E" w:rsidP="003A202F">
            <w:pPr>
              <w:pStyle w:val="svp"/>
              <w:numPr>
                <w:ilvl w:val="0"/>
                <w:numId w:val="25"/>
              </w:numPr>
            </w:pPr>
            <w:r w:rsidRPr="007B45C0">
              <w:t>Stejnosměrné elektromotory</w:t>
            </w:r>
          </w:p>
        </w:tc>
        <w:tc>
          <w:tcPr>
            <w:tcW w:w="3760" w:type="dxa"/>
            <w:tcBorders>
              <w:top w:val="nil"/>
              <w:bottom w:val="nil"/>
            </w:tcBorders>
          </w:tcPr>
          <w:p w14:paraId="1FD4667E" w14:textId="77777777" w:rsidR="00F1672E" w:rsidRPr="007B45C0" w:rsidRDefault="00F1672E" w:rsidP="003A202F">
            <w:pPr>
              <w:pStyle w:val="svp"/>
              <w:numPr>
                <w:ilvl w:val="0"/>
                <w:numId w:val="25"/>
              </w:numPr>
            </w:pPr>
            <w:r w:rsidRPr="007B45C0">
              <w:t>charakterizuje motory s cizím buzením pomocí permanentních magnetů</w:t>
            </w:r>
          </w:p>
        </w:tc>
      </w:tr>
      <w:tr w:rsidR="00F1672E" w:rsidRPr="007B45C0" w14:paraId="3DFF8AB5" w14:textId="77777777" w:rsidTr="00660671">
        <w:tc>
          <w:tcPr>
            <w:tcW w:w="3750" w:type="dxa"/>
            <w:tcBorders>
              <w:top w:val="nil"/>
              <w:bottom w:val="nil"/>
            </w:tcBorders>
          </w:tcPr>
          <w:p w14:paraId="103AB7D6" w14:textId="77777777" w:rsidR="00F1672E" w:rsidRPr="007B45C0" w:rsidRDefault="00F1672E" w:rsidP="003A202F">
            <w:pPr>
              <w:pStyle w:val="svp"/>
              <w:numPr>
                <w:ilvl w:val="0"/>
                <w:numId w:val="25"/>
              </w:numPr>
            </w:pPr>
            <w:r w:rsidRPr="007B45C0">
              <w:t>Synchronní a asynchronní motory</w:t>
            </w:r>
          </w:p>
        </w:tc>
        <w:tc>
          <w:tcPr>
            <w:tcW w:w="3760" w:type="dxa"/>
            <w:tcBorders>
              <w:top w:val="nil"/>
              <w:bottom w:val="nil"/>
            </w:tcBorders>
          </w:tcPr>
          <w:p w14:paraId="37AB343B" w14:textId="77777777" w:rsidR="00F1672E" w:rsidRPr="007B45C0" w:rsidRDefault="00F1672E" w:rsidP="003A202F">
            <w:pPr>
              <w:pStyle w:val="svp"/>
              <w:numPr>
                <w:ilvl w:val="0"/>
                <w:numId w:val="25"/>
              </w:numPr>
            </w:pPr>
            <w:r w:rsidRPr="007B45C0">
              <w:t>určí použití pro pohony posuvů</w:t>
            </w:r>
          </w:p>
        </w:tc>
      </w:tr>
      <w:tr w:rsidR="00F1672E" w:rsidRPr="007B45C0" w14:paraId="3873A961" w14:textId="77777777" w:rsidTr="00660671">
        <w:tc>
          <w:tcPr>
            <w:tcW w:w="3750" w:type="dxa"/>
            <w:tcBorders>
              <w:top w:val="nil"/>
              <w:bottom w:val="nil"/>
            </w:tcBorders>
          </w:tcPr>
          <w:p w14:paraId="0F792257" w14:textId="77777777" w:rsidR="00F1672E" w:rsidRPr="007B45C0" w:rsidRDefault="00F1672E" w:rsidP="003A202F">
            <w:pPr>
              <w:pStyle w:val="svp"/>
              <w:numPr>
                <w:ilvl w:val="0"/>
                <w:numId w:val="25"/>
              </w:numPr>
            </w:pPr>
            <w:r w:rsidRPr="007B45C0">
              <w:lastRenderedPageBreak/>
              <w:t>Lineární motory</w:t>
            </w:r>
          </w:p>
        </w:tc>
        <w:tc>
          <w:tcPr>
            <w:tcW w:w="3760" w:type="dxa"/>
            <w:tcBorders>
              <w:top w:val="nil"/>
              <w:bottom w:val="nil"/>
            </w:tcBorders>
          </w:tcPr>
          <w:p w14:paraId="35271C41" w14:textId="77777777" w:rsidR="00F1672E" w:rsidRPr="007B45C0" w:rsidRDefault="00F1672E" w:rsidP="003A202F">
            <w:pPr>
              <w:pStyle w:val="svp"/>
              <w:numPr>
                <w:ilvl w:val="0"/>
                <w:numId w:val="25"/>
              </w:numPr>
            </w:pPr>
            <w:r w:rsidRPr="007B45C0">
              <w:t>využívá vysokorychlostní obrábění HSC a výkonné obrábění HPC</w:t>
            </w:r>
          </w:p>
        </w:tc>
      </w:tr>
      <w:tr w:rsidR="00F1672E" w:rsidRPr="007B45C0" w14:paraId="6E01A64D" w14:textId="77777777" w:rsidTr="00660671">
        <w:tc>
          <w:tcPr>
            <w:tcW w:w="3750" w:type="dxa"/>
            <w:tcBorders>
              <w:top w:val="nil"/>
              <w:bottom w:val="nil"/>
            </w:tcBorders>
          </w:tcPr>
          <w:p w14:paraId="4835B7D1" w14:textId="77777777" w:rsidR="00F1672E" w:rsidRPr="007B45C0" w:rsidRDefault="00F1672E" w:rsidP="003A202F">
            <w:pPr>
              <w:pStyle w:val="svp"/>
              <w:numPr>
                <w:ilvl w:val="0"/>
                <w:numId w:val="25"/>
              </w:numPr>
            </w:pPr>
            <w:r w:rsidRPr="007B45C0">
              <w:t>Provedení posuvové lineární soustavy- blokové schéma</w:t>
            </w:r>
          </w:p>
        </w:tc>
        <w:tc>
          <w:tcPr>
            <w:tcW w:w="3760" w:type="dxa"/>
            <w:tcBorders>
              <w:top w:val="nil"/>
              <w:bottom w:val="nil"/>
            </w:tcBorders>
          </w:tcPr>
          <w:p w14:paraId="4FD9B500" w14:textId="77777777" w:rsidR="00F1672E" w:rsidRPr="007B45C0" w:rsidRDefault="00F1672E" w:rsidP="003A202F">
            <w:pPr>
              <w:pStyle w:val="svp"/>
              <w:numPr>
                <w:ilvl w:val="0"/>
                <w:numId w:val="25"/>
              </w:numPr>
            </w:pPr>
            <w:r w:rsidRPr="007B45C0">
              <w:t>řeší v posunovém schématu pojmy – proudová vazba, rychlostní vazba</w:t>
            </w:r>
          </w:p>
        </w:tc>
      </w:tr>
      <w:tr w:rsidR="00F1672E" w:rsidRPr="007B45C0" w14:paraId="690108B1" w14:textId="77777777" w:rsidTr="00660671">
        <w:tc>
          <w:tcPr>
            <w:tcW w:w="3750" w:type="dxa"/>
            <w:tcBorders>
              <w:top w:val="nil"/>
              <w:bottom w:val="nil"/>
            </w:tcBorders>
          </w:tcPr>
          <w:p w14:paraId="5055C7FD" w14:textId="77777777" w:rsidR="00F1672E" w:rsidRPr="007B45C0" w:rsidRDefault="00F1672E" w:rsidP="003A202F">
            <w:pPr>
              <w:pStyle w:val="svp"/>
              <w:numPr>
                <w:ilvl w:val="0"/>
                <w:numId w:val="25"/>
              </w:numPr>
            </w:pPr>
            <w:r w:rsidRPr="007B45C0">
              <w:t xml:space="preserve">Hlavní pohony – vývoj v pohonech NC strojů </w:t>
            </w:r>
          </w:p>
        </w:tc>
        <w:tc>
          <w:tcPr>
            <w:tcW w:w="3760" w:type="dxa"/>
            <w:tcBorders>
              <w:top w:val="nil"/>
              <w:bottom w:val="nil"/>
            </w:tcBorders>
          </w:tcPr>
          <w:p w14:paraId="05E62408" w14:textId="77777777" w:rsidR="00F1672E" w:rsidRPr="007B45C0" w:rsidRDefault="00F1672E" w:rsidP="003A202F">
            <w:pPr>
              <w:pStyle w:val="svp"/>
              <w:numPr>
                <w:ilvl w:val="0"/>
                <w:numId w:val="25"/>
              </w:numPr>
            </w:pPr>
            <w:r w:rsidRPr="007B45C0">
              <w:t>určí úkoly pohonů – nastavení optimální řezné rychlosti, silové poměry, měnící se zátěž</w:t>
            </w:r>
          </w:p>
        </w:tc>
      </w:tr>
      <w:tr w:rsidR="00F1672E" w:rsidRPr="007B45C0" w14:paraId="1384863F" w14:textId="77777777" w:rsidTr="00660671">
        <w:tc>
          <w:tcPr>
            <w:tcW w:w="3750" w:type="dxa"/>
            <w:tcBorders>
              <w:top w:val="nil"/>
              <w:bottom w:val="nil"/>
            </w:tcBorders>
          </w:tcPr>
          <w:p w14:paraId="67B75A92" w14:textId="77777777" w:rsidR="00F1672E" w:rsidRPr="007B45C0" w:rsidRDefault="00F1672E" w:rsidP="003A202F">
            <w:pPr>
              <w:pStyle w:val="svp"/>
              <w:numPr>
                <w:ilvl w:val="0"/>
                <w:numId w:val="25"/>
              </w:numPr>
            </w:pPr>
            <w:r w:rsidRPr="007B45C0">
              <w:t xml:space="preserve">Hlavní pohony se stupňovitou změnou otáček </w:t>
            </w:r>
          </w:p>
        </w:tc>
        <w:tc>
          <w:tcPr>
            <w:tcW w:w="3760" w:type="dxa"/>
            <w:tcBorders>
              <w:top w:val="nil"/>
              <w:bottom w:val="nil"/>
            </w:tcBorders>
          </w:tcPr>
          <w:p w14:paraId="001A7EF1" w14:textId="77777777" w:rsidR="00F1672E" w:rsidRPr="007B45C0" w:rsidRDefault="00F1672E" w:rsidP="003A202F">
            <w:pPr>
              <w:pStyle w:val="svp"/>
              <w:numPr>
                <w:ilvl w:val="0"/>
                <w:numId w:val="25"/>
              </w:numPr>
            </w:pPr>
            <w:r w:rsidRPr="007B45C0">
              <w:t>vypočítává regulační rozsah hlavního pohonu</w:t>
            </w:r>
          </w:p>
        </w:tc>
      </w:tr>
      <w:tr w:rsidR="00F1672E" w:rsidRPr="007B45C0" w14:paraId="3BE7A88A" w14:textId="77777777" w:rsidTr="00660671">
        <w:tc>
          <w:tcPr>
            <w:tcW w:w="3750" w:type="dxa"/>
            <w:tcBorders>
              <w:top w:val="nil"/>
              <w:bottom w:val="nil"/>
            </w:tcBorders>
          </w:tcPr>
          <w:p w14:paraId="5E1ED62F" w14:textId="77777777" w:rsidR="00F1672E" w:rsidRPr="007B45C0" w:rsidRDefault="00F1672E" w:rsidP="003A202F">
            <w:pPr>
              <w:pStyle w:val="svp"/>
              <w:numPr>
                <w:ilvl w:val="0"/>
                <w:numId w:val="25"/>
              </w:numPr>
            </w:pPr>
            <w:r w:rsidRPr="007B45C0">
              <w:t xml:space="preserve">Hlavní pohony s plynulou změnou otáček </w:t>
            </w:r>
          </w:p>
        </w:tc>
        <w:tc>
          <w:tcPr>
            <w:tcW w:w="3760" w:type="dxa"/>
            <w:tcBorders>
              <w:top w:val="nil"/>
              <w:bottom w:val="nil"/>
            </w:tcBorders>
          </w:tcPr>
          <w:p w14:paraId="600BB33A" w14:textId="77777777" w:rsidR="00F1672E" w:rsidRPr="007B45C0" w:rsidRDefault="00F1672E" w:rsidP="003A202F">
            <w:pPr>
              <w:pStyle w:val="svp"/>
              <w:numPr>
                <w:ilvl w:val="0"/>
                <w:numId w:val="25"/>
              </w:numPr>
            </w:pPr>
            <w:r w:rsidRPr="007B45C0">
              <w:t xml:space="preserve">odstupňovává v geometrické a aritmetické řadě otáček </w:t>
            </w:r>
          </w:p>
        </w:tc>
      </w:tr>
      <w:tr w:rsidR="00F1672E" w:rsidRPr="007B45C0" w14:paraId="0F753E5C" w14:textId="77777777" w:rsidTr="00660671">
        <w:tc>
          <w:tcPr>
            <w:tcW w:w="3750" w:type="dxa"/>
            <w:tcBorders>
              <w:top w:val="nil"/>
              <w:bottom w:val="nil"/>
            </w:tcBorders>
          </w:tcPr>
          <w:p w14:paraId="41398243" w14:textId="77777777" w:rsidR="00F1672E" w:rsidRPr="007B45C0" w:rsidRDefault="00F1672E" w:rsidP="003A202F">
            <w:pPr>
              <w:pStyle w:val="svp"/>
              <w:numPr>
                <w:ilvl w:val="0"/>
                <w:numId w:val="25"/>
              </w:numPr>
            </w:pPr>
            <w:r w:rsidRPr="007B45C0">
              <w:t xml:space="preserve">Diagram otáček </w:t>
            </w:r>
          </w:p>
        </w:tc>
        <w:tc>
          <w:tcPr>
            <w:tcW w:w="3760" w:type="dxa"/>
            <w:tcBorders>
              <w:top w:val="nil"/>
              <w:bottom w:val="nil"/>
            </w:tcBorders>
          </w:tcPr>
          <w:p w14:paraId="56470CCB" w14:textId="77777777" w:rsidR="00F1672E" w:rsidRPr="007B45C0" w:rsidRDefault="00F1672E" w:rsidP="003A202F">
            <w:pPr>
              <w:pStyle w:val="svp"/>
              <w:numPr>
                <w:ilvl w:val="0"/>
                <w:numId w:val="25"/>
              </w:numPr>
            </w:pPr>
            <w:r w:rsidRPr="007B45C0">
              <w:t xml:space="preserve">využívá grafického znázornění převodových poměrů v diagramu otáček </w:t>
            </w:r>
          </w:p>
          <w:p w14:paraId="7EC2BA62" w14:textId="77777777" w:rsidR="00F1672E" w:rsidRPr="007B45C0" w:rsidRDefault="00F1672E" w:rsidP="003A202F">
            <w:pPr>
              <w:pStyle w:val="svp"/>
              <w:numPr>
                <w:ilvl w:val="0"/>
                <w:numId w:val="25"/>
              </w:numPr>
            </w:pPr>
            <w:r w:rsidRPr="007B45C0">
              <w:t xml:space="preserve">provádí rozbor diagramu otáček </w:t>
            </w:r>
          </w:p>
        </w:tc>
      </w:tr>
      <w:tr w:rsidR="00F1672E" w:rsidRPr="007B45C0" w14:paraId="7A3A752F" w14:textId="77777777" w:rsidTr="00660671">
        <w:tc>
          <w:tcPr>
            <w:tcW w:w="3750" w:type="dxa"/>
            <w:tcBorders>
              <w:top w:val="nil"/>
              <w:bottom w:val="nil"/>
            </w:tcBorders>
          </w:tcPr>
          <w:p w14:paraId="1FE61389" w14:textId="77777777" w:rsidR="00F1672E" w:rsidRPr="007B45C0" w:rsidRDefault="00F1672E" w:rsidP="003A202F">
            <w:pPr>
              <w:pStyle w:val="svp"/>
              <w:numPr>
                <w:ilvl w:val="0"/>
                <w:numId w:val="25"/>
              </w:numPr>
            </w:pPr>
            <w:r w:rsidRPr="007B45C0">
              <w:t>Bezpečnost a elektrická výbava strojů</w:t>
            </w:r>
          </w:p>
        </w:tc>
        <w:tc>
          <w:tcPr>
            <w:tcW w:w="3760" w:type="dxa"/>
            <w:tcBorders>
              <w:top w:val="nil"/>
              <w:bottom w:val="nil"/>
            </w:tcBorders>
          </w:tcPr>
          <w:p w14:paraId="58882684" w14:textId="77777777" w:rsidR="00F1672E" w:rsidRPr="007B45C0" w:rsidRDefault="00F1672E" w:rsidP="003A202F">
            <w:pPr>
              <w:pStyle w:val="svp"/>
              <w:numPr>
                <w:ilvl w:val="0"/>
                <w:numId w:val="25"/>
              </w:numPr>
            </w:pPr>
            <w:r w:rsidRPr="007B45C0">
              <w:t>rozezná bezpečnostní a havarijní spínače, světelné závory, signální osvětlení</w:t>
            </w:r>
          </w:p>
        </w:tc>
      </w:tr>
      <w:tr w:rsidR="00F1672E" w:rsidRPr="007B45C0" w14:paraId="767550E7" w14:textId="77777777" w:rsidTr="00660671">
        <w:tc>
          <w:tcPr>
            <w:tcW w:w="3750" w:type="dxa"/>
            <w:tcBorders>
              <w:top w:val="nil"/>
              <w:bottom w:val="nil"/>
            </w:tcBorders>
          </w:tcPr>
          <w:p w14:paraId="2FAE871C" w14:textId="77777777" w:rsidR="00F1672E" w:rsidRPr="007B45C0" w:rsidRDefault="00F1672E" w:rsidP="003A202F">
            <w:pPr>
              <w:pStyle w:val="svp"/>
              <w:numPr>
                <w:ilvl w:val="0"/>
                <w:numId w:val="25"/>
              </w:numPr>
            </w:pPr>
            <w:r w:rsidRPr="007B45C0">
              <w:t xml:space="preserve">Bezpečnostní elektrické prvky </w:t>
            </w:r>
          </w:p>
        </w:tc>
        <w:tc>
          <w:tcPr>
            <w:tcW w:w="3760" w:type="dxa"/>
            <w:tcBorders>
              <w:top w:val="nil"/>
              <w:bottom w:val="nil"/>
            </w:tcBorders>
          </w:tcPr>
          <w:p w14:paraId="5581FA8A" w14:textId="77777777" w:rsidR="00F1672E" w:rsidRPr="007B45C0" w:rsidRDefault="00F1672E" w:rsidP="003A202F">
            <w:pPr>
              <w:pStyle w:val="svp"/>
              <w:numPr>
                <w:ilvl w:val="0"/>
                <w:numId w:val="25"/>
              </w:numPr>
            </w:pPr>
            <w:r w:rsidRPr="007B45C0">
              <w:t>uvědomuje si prvky pro signalizaci stavu výkonných mechanizmů – kontrola stavu nástroje, koncové spínače, modem pro dálkovou diagnostiku</w:t>
            </w:r>
          </w:p>
        </w:tc>
      </w:tr>
      <w:tr w:rsidR="00F1672E" w:rsidRPr="007B45C0" w14:paraId="19EE7CCD" w14:textId="77777777" w:rsidTr="00660671">
        <w:tc>
          <w:tcPr>
            <w:tcW w:w="3750" w:type="dxa"/>
            <w:tcBorders>
              <w:top w:val="nil"/>
              <w:bottom w:val="nil"/>
            </w:tcBorders>
          </w:tcPr>
          <w:p w14:paraId="0DADA6C8" w14:textId="77777777" w:rsidR="00F1672E" w:rsidRPr="007B45C0" w:rsidRDefault="00F1672E" w:rsidP="003A202F">
            <w:pPr>
              <w:pStyle w:val="svp"/>
              <w:numPr>
                <w:ilvl w:val="0"/>
                <w:numId w:val="25"/>
              </w:numPr>
            </w:pPr>
            <w:r w:rsidRPr="007B45C0">
              <w:t xml:space="preserve">Mechanické prvky v elektrické výbavě </w:t>
            </w:r>
          </w:p>
        </w:tc>
        <w:tc>
          <w:tcPr>
            <w:tcW w:w="3760" w:type="dxa"/>
            <w:tcBorders>
              <w:top w:val="nil"/>
              <w:bottom w:val="nil"/>
            </w:tcBorders>
          </w:tcPr>
          <w:p w14:paraId="59E3F9AE" w14:textId="77777777" w:rsidR="00F1672E" w:rsidRPr="007B45C0" w:rsidRDefault="00F1672E" w:rsidP="003A202F">
            <w:pPr>
              <w:pStyle w:val="svp"/>
              <w:numPr>
                <w:ilvl w:val="0"/>
                <w:numId w:val="25"/>
              </w:numPr>
            </w:pPr>
            <w:r w:rsidRPr="007B45C0">
              <w:t>popíše bezpečnostní prvky, jističe, bezpečnostní relé, brzdy</w:t>
            </w:r>
          </w:p>
        </w:tc>
      </w:tr>
      <w:tr w:rsidR="00F1672E" w:rsidRPr="007B45C0" w14:paraId="1A922665" w14:textId="77777777" w:rsidTr="00660671">
        <w:tc>
          <w:tcPr>
            <w:tcW w:w="3750" w:type="dxa"/>
            <w:tcBorders>
              <w:top w:val="nil"/>
              <w:bottom w:val="nil"/>
            </w:tcBorders>
          </w:tcPr>
          <w:p w14:paraId="6D369039" w14:textId="77777777" w:rsidR="00F1672E" w:rsidRPr="007B45C0" w:rsidRDefault="00F1672E" w:rsidP="003A202F">
            <w:pPr>
              <w:pStyle w:val="svp"/>
              <w:numPr>
                <w:ilvl w:val="0"/>
                <w:numId w:val="25"/>
              </w:numPr>
            </w:pPr>
            <w:r w:rsidRPr="007B45C0">
              <w:t>Pracovní osvětlení strojů</w:t>
            </w:r>
          </w:p>
        </w:tc>
        <w:tc>
          <w:tcPr>
            <w:tcW w:w="3760" w:type="dxa"/>
            <w:tcBorders>
              <w:top w:val="nil"/>
              <w:bottom w:val="nil"/>
            </w:tcBorders>
          </w:tcPr>
          <w:p w14:paraId="6147CD0C" w14:textId="77777777" w:rsidR="00F1672E" w:rsidRPr="007B45C0" w:rsidRDefault="00F1672E" w:rsidP="003A202F">
            <w:pPr>
              <w:pStyle w:val="svp"/>
              <w:numPr>
                <w:ilvl w:val="0"/>
                <w:numId w:val="25"/>
              </w:numPr>
            </w:pPr>
            <w:r w:rsidRPr="007B45C0">
              <w:t>navrhuje použití standardních výrobků, halové světlomety, žárovky, svítidla s borosilikátovým sklem</w:t>
            </w:r>
          </w:p>
        </w:tc>
      </w:tr>
      <w:tr w:rsidR="00F1672E" w:rsidRPr="007B45C0" w14:paraId="340C686C" w14:textId="77777777" w:rsidTr="00660671">
        <w:tc>
          <w:tcPr>
            <w:tcW w:w="7510" w:type="dxa"/>
            <w:gridSpan w:val="2"/>
            <w:tcBorders>
              <w:top w:val="single" w:sz="4" w:space="0" w:color="auto"/>
            </w:tcBorders>
          </w:tcPr>
          <w:p w14:paraId="73D7ACC8" w14:textId="35EF89B0" w:rsidR="00F1672E" w:rsidRPr="007B45C0" w:rsidRDefault="000F3E95" w:rsidP="00660671">
            <w:pPr>
              <w:pStyle w:val="svp"/>
            </w:pPr>
            <w:r w:rsidRPr="007B45C0">
              <w:t xml:space="preserve">Počet hodin: </w:t>
            </w:r>
            <w:r w:rsidR="00F1672E" w:rsidRPr="007B45C0">
              <w:t>16</w:t>
            </w:r>
          </w:p>
        </w:tc>
      </w:tr>
    </w:tbl>
    <w:p w14:paraId="5B0EC323" w14:textId="77777777" w:rsidR="00F1672E" w:rsidRPr="007B45C0" w:rsidRDefault="00F1672E" w:rsidP="00F1672E">
      <w:pPr>
        <w:spacing w:after="120"/>
        <w:jc w:val="both"/>
        <w:rPr>
          <w:szCs w:val="16"/>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0204E343" w14:textId="77777777" w:rsidTr="00660671">
        <w:tc>
          <w:tcPr>
            <w:tcW w:w="3750" w:type="dxa"/>
            <w:tcBorders>
              <w:bottom w:val="single" w:sz="4" w:space="0" w:color="auto"/>
            </w:tcBorders>
          </w:tcPr>
          <w:p w14:paraId="6060EFA1" w14:textId="77777777" w:rsidR="00F1672E" w:rsidRPr="007B45C0" w:rsidRDefault="00F1672E" w:rsidP="00204793">
            <w:pPr>
              <w:pStyle w:val="svp"/>
              <w:numPr>
                <w:ilvl w:val="0"/>
                <w:numId w:val="61"/>
              </w:numPr>
              <w:rPr>
                <w:bCs/>
              </w:rPr>
            </w:pPr>
            <w:r w:rsidRPr="007B45C0">
              <w:t>Elektrické a elektronické řídicí systémy</w:t>
            </w:r>
          </w:p>
        </w:tc>
        <w:tc>
          <w:tcPr>
            <w:tcW w:w="3760" w:type="dxa"/>
            <w:tcBorders>
              <w:bottom w:val="single" w:sz="4" w:space="0" w:color="auto"/>
            </w:tcBorders>
          </w:tcPr>
          <w:p w14:paraId="01D5CC22" w14:textId="77777777" w:rsidR="00F1672E" w:rsidRPr="007B45C0" w:rsidRDefault="00F1672E" w:rsidP="00660671">
            <w:pPr>
              <w:pStyle w:val="svp"/>
            </w:pPr>
            <w:r w:rsidRPr="007B45C0">
              <w:t>Žák:</w:t>
            </w:r>
          </w:p>
        </w:tc>
      </w:tr>
      <w:tr w:rsidR="00F1672E" w:rsidRPr="007B45C0" w14:paraId="736290AE" w14:textId="77777777" w:rsidTr="00660671">
        <w:tc>
          <w:tcPr>
            <w:tcW w:w="3750" w:type="dxa"/>
            <w:tcBorders>
              <w:bottom w:val="nil"/>
            </w:tcBorders>
          </w:tcPr>
          <w:p w14:paraId="108F2995" w14:textId="77777777" w:rsidR="00F1672E" w:rsidRPr="007B45C0" w:rsidRDefault="00F1672E" w:rsidP="003A202F">
            <w:pPr>
              <w:pStyle w:val="svp"/>
              <w:numPr>
                <w:ilvl w:val="0"/>
                <w:numId w:val="25"/>
              </w:numPr>
            </w:pPr>
            <w:r w:rsidRPr="007B45C0">
              <w:lastRenderedPageBreak/>
              <w:t>Řídicí systémy NC strojů – úvod</w:t>
            </w:r>
          </w:p>
        </w:tc>
        <w:tc>
          <w:tcPr>
            <w:tcW w:w="3760" w:type="dxa"/>
            <w:tcBorders>
              <w:bottom w:val="nil"/>
            </w:tcBorders>
          </w:tcPr>
          <w:p w14:paraId="5F3AF1FE" w14:textId="77777777" w:rsidR="00F1672E" w:rsidRPr="007B45C0" w:rsidRDefault="00F1672E" w:rsidP="003A202F">
            <w:pPr>
              <w:pStyle w:val="svp"/>
              <w:numPr>
                <w:ilvl w:val="0"/>
                <w:numId w:val="25"/>
              </w:numPr>
            </w:pPr>
            <w:r w:rsidRPr="007B45C0">
              <w:t>rozezná hlediska dělení řídicích systémů</w:t>
            </w:r>
          </w:p>
        </w:tc>
      </w:tr>
      <w:tr w:rsidR="00F1672E" w:rsidRPr="007B45C0" w14:paraId="76FD45A0" w14:textId="77777777" w:rsidTr="00660671">
        <w:tc>
          <w:tcPr>
            <w:tcW w:w="3750" w:type="dxa"/>
            <w:tcBorders>
              <w:top w:val="nil"/>
              <w:bottom w:val="nil"/>
            </w:tcBorders>
          </w:tcPr>
          <w:p w14:paraId="2755510F" w14:textId="77777777" w:rsidR="00F1672E" w:rsidRPr="007B45C0" w:rsidRDefault="00F1672E" w:rsidP="003A202F">
            <w:pPr>
              <w:pStyle w:val="svp"/>
              <w:numPr>
                <w:ilvl w:val="0"/>
                <w:numId w:val="25"/>
              </w:numPr>
            </w:pPr>
            <w:r w:rsidRPr="007B45C0">
              <w:t>Elektrické a elektronické</w:t>
            </w:r>
          </w:p>
        </w:tc>
        <w:tc>
          <w:tcPr>
            <w:tcW w:w="3760" w:type="dxa"/>
            <w:tcBorders>
              <w:top w:val="nil"/>
              <w:bottom w:val="nil"/>
            </w:tcBorders>
          </w:tcPr>
          <w:p w14:paraId="0F136B05" w14:textId="77777777" w:rsidR="00F1672E" w:rsidRPr="007B45C0" w:rsidRDefault="00F1672E" w:rsidP="003A202F">
            <w:pPr>
              <w:pStyle w:val="svp"/>
              <w:numPr>
                <w:ilvl w:val="0"/>
                <w:numId w:val="25"/>
              </w:numPr>
            </w:pPr>
            <w:r w:rsidRPr="007B45C0">
              <w:t>zná základní principy činností jednotlivých druhů řídících a automatizačních systémů, jejich účel, možnosti využití a jejich základní stavební prvky</w:t>
            </w:r>
          </w:p>
        </w:tc>
      </w:tr>
      <w:tr w:rsidR="00F1672E" w:rsidRPr="007B45C0" w14:paraId="3BDD5CBE" w14:textId="77777777" w:rsidTr="00660671">
        <w:tc>
          <w:tcPr>
            <w:tcW w:w="3750" w:type="dxa"/>
            <w:tcBorders>
              <w:top w:val="nil"/>
              <w:bottom w:val="nil"/>
            </w:tcBorders>
          </w:tcPr>
          <w:p w14:paraId="6D650EC6" w14:textId="77777777" w:rsidR="00F1672E" w:rsidRPr="007B45C0" w:rsidRDefault="00F1672E" w:rsidP="003A202F">
            <w:pPr>
              <w:pStyle w:val="svp"/>
              <w:numPr>
                <w:ilvl w:val="0"/>
                <w:numId w:val="25"/>
              </w:numPr>
            </w:pPr>
            <w:r w:rsidRPr="007B45C0">
              <w:t>Elektrohydraulické a elektropneumatické řídicí systémy</w:t>
            </w:r>
          </w:p>
        </w:tc>
        <w:tc>
          <w:tcPr>
            <w:tcW w:w="3760" w:type="dxa"/>
            <w:tcBorders>
              <w:top w:val="nil"/>
              <w:bottom w:val="nil"/>
            </w:tcBorders>
          </w:tcPr>
          <w:p w14:paraId="58F4A150" w14:textId="77777777" w:rsidR="00F1672E" w:rsidRPr="007B45C0" w:rsidRDefault="00F1672E" w:rsidP="003A202F">
            <w:pPr>
              <w:pStyle w:val="svp"/>
              <w:numPr>
                <w:ilvl w:val="0"/>
                <w:numId w:val="25"/>
              </w:numPr>
            </w:pPr>
            <w:r w:rsidRPr="007B45C0">
              <w:t>orientuje se v blokových schématech jednoduchých řídících a automatizačních systémů</w:t>
            </w:r>
          </w:p>
        </w:tc>
      </w:tr>
      <w:tr w:rsidR="00F1672E" w:rsidRPr="007B45C0" w14:paraId="6B9E4F09" w14:textId="77777777" w:rsidTr="00660671">
        <w:trPr>
          <w:trHeight w:val="467"/>
        </w:trPr>
        <w:tc>
          <w:tcPr>
            <w:tcW w:w="3750" w:type="dxa"/>
            <w:tcBorders>
              <w:top w:val="nil"/>
              <w:bottom w:val="nil"/>
            </w:tcBorders>
          </w:tcPr>
          <w:p w14:paraId="363BC755" w14:textId="77777777" w:rsidR="00F1672E" w:rsidRPr="007B45C0" w:rsidRDefault="00F1672E" w:rsidP="003A202F">
            <w:pPr>
              <w:pStyle w:val="svp"/>
              <w:numPr>
                <w:ilvl w:val="0"/>
                <w:numId w:val="25"/>
              </w:numPr>
            </w:pPr>
            <w:r w:rsidRPr="007B45C0">
              <w:t>Řídicí systémy podle způsobu programování polohy nástroje vůči obrobku</w:t>
            </w:r>
          </w:p>
        </w:tc>
        <w:tc>
          <w:tcPr>
            <w:tcW w:w="3760" w:type="dxa"/>
            <w:tcBorders>
              <w:top w:val="nil"/>
              <w:bottom w:val="nil"/>
            </w:tcBorders>
          </w:tcPr>
          <w:p w14:paraId="2E5AC758" w14:textId="77777777" w:rsidR="00F1672E" w:rsidRPr="007B45C0" w:rsidRDefault="00F1672E" w:rsidP="003A202F">
            <w:pPr>
              <w:pStyle w:val="svp"/>
              <w:numPr>
                <w:ilvl w:val="0"/>
                <w:numId w:val="25"/>
              </w:numPr>
            </w:pPr>
            <w:r w:rsidRPr="007B45C0">
              <w:t>popíše základní principy činnosti řídicích systémů a orientuje se v blokových schématech</w:t>
            </w:r>
          </w:p>
        </w:tc>
      </w:tr>
      <w:tr w:rsidR="00F1672E" w:rsidRPr="007B45C0" w14:paraId="09FC772D" w14:textId="77777777" w:rsidTr="00660671">
        <w:tc>
          <w:tcPr>
            <w:tcW w:w="3750" w:type="dxa"/>
            <w:tcBorders>
              <w:top w:val="nil"/>
              <w:bottom w:val="nil"/>
            </w:tcBorders>
          </w:tcPr>
          <w:p w14:paraId="334B04D5" w14:textId="77777777" w:rsidR="00F1672E" w:rsidRPr="007B45C0" w:rsidRDefault="00F1672E" w:rsidP="003A202F">
            <w:pPr>
              <w:pStyle w:val="svp"/>
              <w:numPr>
                <w:ilvl w:val="0"/>
                <w:numId w:val="25"/>
              </w:numPr>
            </w:pPr>
            <w:r w:rsidRPr="007B45C0">
              <w:t>Řídicí systémy podle způsobu odměřování souřadnic</w:t>
            </w:r>
          </w:p>
        </w:tc>
        <w:tc>
          <w:tcPr>
            <w:tcW w:w="3760" w:type="dxa"/>
            <w:tcBorders>
              <w:top w:val="nil"/>
              <w:bottom w:val="nil"/>
            </w:tcBorders>
          </w:tcPr>
          <w:p w14:paraId="60051CE5" w14:textId="77777777" w:rsidR="00F1672E" w:rsidRPr="007B45C0" w:rsidRDefault="00F1672E" w:rsidP="003A202F">
            <w:pPr>
              <w:pStyle w:val="svp"/>
              <w:numPr>
                <w:ilvl w:val="0"/>
                <w:numId w:val="25"/>
              </w:numPr>
            </w:pPr>
            <w:r w:rsidRPr="007B45C0">
              <w:t>popíše řídicí systém podle řízení dráhy nástroje vůči obrobku, podle způsobu programování, podle způsobu programování souřadnic a nositele informací, stupně užití elektroniky</w:t>
            </w:r>
          </w:p>
          <w:p w14:paraId="3F325BE7" w14:textId="77777777" w:rsidR="00F1672E" w:rsidRPr="007B45C0" w:rsidRDefault="00F1672E" w:rsidP="003A202F">
            <w:pPr>
              <w:pStyle w:val="svp"/>
              <w:numPr>
                <w:ilvl w:val="0"/>
                <w:numId w:val="25"/>
              </w:numPr>
            </w:pPr>
            <w:r w:rsidRPr="007B45C0">
              <w:t xml:space="preserve">seznamuje se s řídicími systémy firem Fanuc, Heidenhain, Siemens </w:t>
            </w:r>
          </w:p>
        </w:tc>
      </w:tr>
      <w:tr w:rsidR="00F1672E" w:rsidRPr="007B45C0" w14:paraId="68476454" w14:textId="77777777" w:rsidTr="00660671">
        <w:tc>
          <w:tcPr>
            <w:tcW w:w="3750" w:type="dxa"/>
            <w:tcBorders>
              <w:top w:val="nil"/>
              <w:bottom w:val="nil"/>
            </w:tcBorders>
          </w:tcPr>
          <w:p w14:paraId="3574AD0D" w14:textId="77777777" w:rsidR="00F1672E" w:rsidRPr="007B45C0" w:rsidRDefault="00F1672E" w:rsidP="003A202F">
            <w:pPr>
              <w:pStyle w:val="svp"/>
              <w:numPr>
                <w:ilvl w:val="0"/>
                <w:numId w:val="25"/>
              </w:numPr>
            </w:pPr>
            <w:r w:rsidRPr="007B45C0">
              <w:t>Struktura řídicího systému s pravoúhlým řízením</w:t>
            </w:r>
          </w:p>
        </w:tc>
        <w:tc>
          <w:tcPr>
            <w:tcW w:w="3760" w:type="dxa"/>
            <w:tcBorders>
              <w:top w:val="nil"/>
              <w:bottom w:val="nil"/>
            </w:tcBorders>
          </w:tcPr>
          <w:p w14:paraId="581F8BEF" w14:textId="77777777" w:rsidR="00F1672E" w:rsidRPr="007B45C0" w:rsidRDefault="00F1672E" w:rsidP="003A202F">
            <w:pPr>
              <w:pStyle w:val="svp"/>
              <w:numPr>
                <w:ilvl w:val="0"/>
                <w:numId w:val="25"/>
              </w:numPr>
            </w:pPr>
            <w:r w:rsidRPr="007B45C0">
              <w:t>uvědomuje si funkci řídicího systému</w:t>
            </w:r>
          </w:p>
          <w:p w14:paraId="4D484337" w14:textId="77777777" w:rsidR="00F1672E" w:rsidRPr="007B45C0" w:rsidRDefault="00F1672E" w:rsidP="003A202F">
            <w:pPr>
              <w:pStyle w:val="svp"/>
              <w:numPr>
                <w:ilvl w:val="0"/>
                <w:numId w:val="25"/>
              </w:numPr>
            </w:pPr>
            <w:r w:rsidRPr="007B45C0">
              <w:t xml:space="preserve">zaznamenává použití karty NCK pro CNC obráběcí stroje </w:t>
            </w:r>
          </w:p>
        </w:tc>
      </w:tr>
      <w:tr w:rsidR="00F1672E" w:rsidRPr="007B45C0" w14:paraId="0F809951" w14:textId="77777777" w:rsidTr="00660671">
        <w:tc>
          <w:tcPr>
            <w:tcW w:w="3750" w:type="dxa"/>
            <w:tcBorders>
              <w:top w:val="nil"/>
              <w:bottom w:val="nil"/>
            </w:tcBorders>
          </w:tcPr>
          <w:p w14:paraId="15E0D212" w14:textId="77777777" w:rsidR="00F1672E" w:rsidRPr="007B45C0" w:rsidRDefault="00F1672E" w:rsidP="003A202F">
            <w:pPr>
              <w:pStyle w:val="svp"/>
              <w:numPr>
                <w:ilvl w:val="0"/>
                <w:numId w:val="25"/>
              </w:numPr>
            </w:pPr>
            <w:r w:rsidRPr="007B45C0">
              <w:t>Adaptivní systémy řízení</w:t>
            </w:r>
          </w:p>
        </w:tc>
        <w:tc>
          <w:tcPr>
            <w:tcW w:w="3760" w:type="dxa"/>
            <w:tcBorders>
              <w:top w:val="nil"/>
              <w:bottom w:val="nil"/>
            </w:tcBorders>
          </w:tcPr>
          <w:p w14:paraId="6CE7B110" w14:textId="77777777" w:rsidR="00F1672E" w:rsidRPr="007B45C0" w:rsidRDefault="00F1672E" w:rsidP="003A202F">
            <w:pPr>
              <w:pStyle w:val="svp"/>
              <w:numPr>
                <w:ilvl w:val="0"/>
                <w:numId w:val="25"/>
              </w:numPr>
            </w:pPr>
            <w:r w:rsidRPr="007B45C0">
              <w:t>vysvětluje nasazení adaptivního řízení u OS jako předpokladu pro bezobslužný provoz stroje</w:t>
            </w:r>
          </w:p>
        </w:tc>
      </w:tr>
      <w:tr w:rsidR="00F1672E" w:rsidRPr="007B45C0" w14:paraId="00986522" w14:textId="77777777" w:rsidTr="00660671">
        <w:tc>
          <w:tcPr>
            <w:tcW w:w="3750" w:type="dxa"/>
            <w:tcBorders>
              <w:top w:val="nil"/>
              <w:bottom w:val="nil"/>
            </w:tcBorders>
          </w:tcPr>
          <w:p w14:paraId="53867E7C" w14:textId="77777777" w:rsidR="00F1672E" w:rsidRPr="007B45C0" w:rsidRDefault="00F1672E" w:rsidP="003A202F">
            <w:pPr>
              <w:pStyle w:val="svp"/>
              <w:numPr>
                <w:ilvl w:val="0"/>
                <w:numId w:val="25"/>
              </w:numPr>
            </w:pPr>
            <w:r w:rsidRPr="007B45C0">
              <w:t>Aktivní kontrola, diagnostika a tepelná kompenzace a použití senzorů</w:t>
            </w:r>
          </w:p>
        </w:tc>
        <w:tc>
          <w:tcPr>
            <w:tcW w:w="3760" w:type="dxa"/>
            <w:tcBorders>
              <w:top w:val="nil"/>
              <w:bottom w:val="nil"/>
            </w:tcBorders>
          </w:tcPr>
          <w:p w14:paraId="69AF2E84" w14:textId="77777777" w:rsidR="00F1672E" w:rsidRPr="007B45C0" w:rsidRDefault="00F1672E" w:rsidP="003A202F">
            <w:pPr>
              <w:pStyle w:val="svp"/>
              <w:numPr>
                <w:ilvl w:val="0"/>
                <w:numId w:val="25"/>
              </w:numPr>
            </w:pPr>
            <w:r w:rsidRPr="007B45C0">
              <w:t xml:space="preserve">vysvětlí základní pojmy aktivní kontroly – uvolnění 1. kusu, mezioperační kontrola, aktivní kontrola, opotřebení nástroje </w:t>
            </w:r>
          </w:p>
        </w:tc>
      </w:tr>
      <w:tr w:rsidR="00F1672E" w:rsidRPr="007B45C0" w14:paraId="6AACFACC" w14:textId="77777777" w:rsidTr="00660671">
        <w:tc>
          <w:tcPr>
            <w:tcW w:w="7510" w:type="dxa"/>
            <w:gridSpan w:val="2"/>
          </w:tcPr>
          <w:p w14:paraId="716C8165" w14:textId="348D9927" w:rsidR="00F1672E" w:rsidRPr="007B45C0" w:rsidRDefault="000F3E95" w:rsidP="00660671">
            <w:pPr>
              <w:pStyle w:val="svp"/>
            </w:pPr>
            <w:r w:rsidRPr="007B45C0">
              <w:t xml:space="preserve">Počet hodin: </w:t>
            </w:r>
            <w:r w:rsidR="00F1672E" w:rsidRPr="007B45C0">
              <w:t>8</w:t>
            </w:r>
          </w:p>
        </w:tc>
      </w:tr>
    </w:tbl>
    <w:p w14:paraId="091E5A46" w14:textId="77777777" w:rsidR="00F1672E" w:rsidRPr="007B45C0" w:rsidRDefault="00F1672E" w:rsidP="00F1672E">
      <w:pPr>
        <w:spacing w:after="120"/>
        <w:jc w:val="both"/>
        <w:rPr>
          <w:szCs w:val="16"/>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1672E" w:rsidRPr="007B45C0" w14:paraId="7621B610" w14:textId="77777777" w:rsidTr="00660671">
        <w:tc>
          <w:tcPr>
            <w:tcW w:w="3750" w:type="dxa"/>
            <w:tcBorders>
              <w:bottom w:val="single" w:sz="4" w:space="0" w:color="auto"/>
            </w:tcBorders>
          </w:tcPr>
          <w:p w14:paraId="6C79F410" w14:textId="77777777" w:rsidR="00F1672E" w:rsidRPr="007B45C0" w:rsidRDefault="00F1672E" w:rsidP="00204793">
            <w:pPr>
              <w:pStyle w:val="svp"/>
              <w:numPr>
                <w:ilvl w:val="0"/>
                <w:numId w:val="61"/>
              </w:numPr>
              <w:rPr>
                <w:bCs/>
              </w:rPr>
            </w:pPr>
            <w:r w:rsidRPr="007B45C0">
              <w:rPr>
                <w:bCs/>
              </w:rPr>
              <w:t>Nekonvenční metody obrábění</w:t>
            </w:r>
          </w:p>
        </w:tc>
        <w:tc>
          <w:tcPr>
            <w:tcW w:w="3760" w:type="dxa"/>
            <w:tcBorders>
              <w:bottom w:val="single" w:sz="4" w:space="0" w:color="auto"/>
            </w:tcBorders>
          </w:tcPr>
          <w:p w14:paraId="1D94F257" w14:textId="77777777" w:rsidR="00F1672E" w:rsidRPr="007B45C0" w:rsidRDefault="00F1672E" w:rsidP="00660671">
            <w:pPr>
              <w:pStyle w:val="svp"/>
            </w:pPr>
            <w:r w:rsidRPr="007B45C0">
              <w:t>Žák:</w:t>
            </w:r>
          </w:p>
        </w:tc>
      </w:tr>
      <w:tr w:rsidR="00F1672E" w:rsidRPr="007B45C0" w14:paraId="35514F4E" w14:textId="77777777" w:rsidTr="00660671">
        <w:tc>
          <w:tcPr>
            <w:tcW w:w="3750" w:type="dxa"/>
            <w:tcBorders>
              <w:bottom w:val="nil"/>
            </w:tcBorders>
          </w:tcPr>
          <w:p w14:paraId="06528870" w14:textId="77777777" w:rsidR="00F1672E" w:rsidRPr="007B45C0" w:rsidRDefault="00F1672E" w:rsidP="003A202F">
            <w:pPr>
              <w:pStyle w:val="svp"/>
              <w:numPr>
                <w:ilvl w:val="0"/>
                <w:numId w:val="25"/>
              </w:numPr>
            </w:pPr>
            <w:r w:rsidRPr="007B45C0">
              <w:lastRenderedPageBreak/>
              <w:t>Optimalizace obrábění</w:t>
            </w:r>
          </w:p>
        </w:tc>
        <w:tc>
          <w:tcPr>
            <w:tcW w:w="3760" w:type="dxa"/>
            <w:tcBorders>
              <w:bottom w:val="nil"/>
            </w:tcBorders>
          </w:tcPr>
          <w:p w14:paraId="2748F7A5" w14:textId="77777777" w:rsidR="00F1672E" w:rsidRPr="007B45C0" w:rsidRDefault="00F1672E" w:rsidP="003A202F">
            <w:pPr>
              <w:pStyle w:val="svp"/>
              <w:numPr>
                <w:ilvl w:val="0"/>
                <w:numId w:val="25"/>
              </w:numPr>
            </w:pPr>
            <w:r w:rsidRPr="007B45C0">
              <w:t>rozšiřuje své vědomosti v oblasti obrábění, řezné síly a momenty sil při soustružení a frézování, tvorba třísky, pásma deformace, primární, sekundární, terciární, koeficient tvorby třísky W</w:t>
            </w:r>
          </w:p>
        </w:tc>
      </w:tr>
      <w:tr w:rsidR="00F1672E" w:rsidRPr="007B45C0" w14:paraId="3E3B7861" w14:textId="77777777" w:rsidTr="00660671">
        <w:trPr>
          <w:trHeight w:val="467"/>
        </w:trPr>
        <w:tc>
          <w:tcPr>
            <w:tcW w:w="3750" w:type="dxa"/>
            <w:tcBorders>
              <w:top w:val="nil"/>
              <w:bottom w:val="nil"/>
            </w:tcBorders>
          </w:tcPr>
          <w:p w14:paraId="0B5C3F6D" w14:textId="77777777" w:rsidR="00F1672E" w:rsidRPr="007B45C0" w:rsidRDefault="00F1672E" w:rsidP="003A202F">
            <w:pPr>
              <w:pStyle w:val="svp"/>
              <w:numPr>
                <w:ilvl w:val="0"/>
                <w:numId w:val="25"/>
              </w:numPr>
            </w:pPr>
            <w:r w:rsidRPr="007B45C0">
              <w:t>Rozdělení nekonvenčních metod obrábění</w:t>
            </w:r>
          </w:p>
        </w:tc>
        <w:tc>
          <w:tcPr>
            <w:tcW w:w="3760" w:type="dxa"/>
            <w:tcBorders>
              <w:top w:val="nil"/>
              <w:bottom w:val="nil"/>
            </w:tcBorders>
          </w:tcPr>
          <w:p w14:paraId="6CF9F523" w14:textId="27479B82" w:rsidR="00F1672E" w:rsidRPr="007B45C0" w:rsidRDefault="00F1672E" w:rsidP="003A202F">
            <w:pPr>
              <w:pStyle w:val="svp"/>
              <w:numPr>
                <w:ilvl w:val="0"/>
                <w:numId w:val="25"/>
              </w:numPr>
            </w:pPr>
            <w:r w:rsidRPr="007B45C0">
              <w:t xml:space="preserve">charakterizuje </w:t>
            </w:r>
            <w:r w:rsidR="00B0596D" w:rsidRPr="007B45C0">
              <w:t>dokončovací</w:t>
            </w:r>
            <w:r w:rsidRPr="007B45C0">
              <w:t xml:space="preserve"> obrábění, honování, lapování, ševingování a superfinišování</w:t>
            </w:r>
          </w:p>
          <w:p w14:paraId="4C3E36ED" w14:textId="77777777" w:rsidR="00F1672E" w:rsidRPr="007B45C0" w:rsidRDefault="00F1672E" w:rsidP="003A202F">
            <w:pPr>
              <w:pStyle w:val="svp"/>
              <w:numPr>
                <w:ilvl w:val="0"/>
                <w:numId w:val="25"/>
              </w:numPr>
            </w:pPr>
            <w:r w:rsidRPr="007B45C0">
              <w:t>popíše technologii a využití jednotlivých způsobů obrábění</w:t>
            </w:r>
          </w:p>
          <w:p w14:paraId="09CDFBA4" w14:textId="77777777" w:rsidR="00F1672E" w:rsidRPr="007B45C0" w:rsidRDefault="00F1672E" w:rsidP="003A202F">
            <w:pPr>
              <w:pStyle w:val="svp"/>
              <w:numPr>
                <w:ilvl w:val="0"/>
                <w:numId w:val="25"/>
              </w:numPr>
            </w:pPr>
            <w:r w:rsidRPr="007B45C0">
              <w:t>určí drsnost povrchu, stupeň přesnosti a toleranci délkových rozměrů</w:t>
            </w:r>
          </w:p>
        </w:tc>
      </w:tr>
      <w:tr w:rsidR="00F1672E" w:rsidRPr="007B45C0" w14:paraId="5D593028" w14:textId="77777777" w:rsidTr="00660671">
        <w:tc>
          <w:tcPr>
            <w:tcW w:w="3750" w:type="dxa"/>
            <w:tcBorders>
              <w:top w:val="nil"/>
              <w:bottom w:val="nil"/>
            </w:tcBorders>
          </w:tcPr>
          <w:p w14:paraId="0A85E4C1" w14:textId="77777777" w:rsidR="00F1672E" w:rsidRPr="007B45C0" w:rsidRDefault="00F1672E" w:rsidP="003A202F">
            <w:pPr>
              <w:pStyle w:val="svp"/>
              <w:numPr>
                <w:ilvl w:val="0"/>
                <w:numId w:val="25"/>
              </w:numPr>
            </w:pPr>
            <w:r w:rsidRPr="007B45C0">
              <w:t>Fyzikální a chemické metody obrábění</w:t>
            </w:r>
          </w:p>
        </w:tc>
        <w:tc>
          <w:tcPr>
            <w:tcW w:w="3760" w:type="dxa"/>
            <w:tcBorders>
              <w:top w:val="nil"/>
              <w:bottom w:val="nil"/>
            </w:tcBorders>
          </w:tcPr>
          <w:p w14:paraId="4DA5667A" w14:textId="77777777" w:rsidR="00F1672E" w:rsidRPr="007B45C0" w:rsidRDefault="00F1672E" w:rsidP="003A202F">
            <w:pPr>
              <w:pStyle w:val="svp"/>
              <w:numPr>
                <w:ilvl w:val="0"/>
                <w:numId w:val="25"/>
              </w:numPr>
            </w:pPr>
            <w:r w:rsidRPr="007B45C0">
              <w:t>popíše vyjiskřování, anodomechanické obrábění, elektrokontaktní, laserem, ultrazvukem, proudem brusiva a další způsoby – princip, přesnost, použití</w:t>
            </w:r>
          </w:p>
        </w:tc>
      </w:tr>
      <w:tr w:rsidR="00F1672E" w:rsidRPr="007B45C0" w14:paraId="74563466" w14:textId="77777777" w:rsidTr="00660671">
        <w:tc>
          <w:tcPr>
            <w:tcW w:w="3750" w:type="dxa"/>
            <w:tcBorders>
              <w:top w:val="nil"/>
              <w:bottom w:val="nil"/>
            </w:tcBorders>
          </w:tcPr>
          <w:p w14:paraId="41996691" w14:textId="67A3EF21" w:rsidR="00F1672E" w:rsidRPr="007B45C0" w:rsidRDefault="00B0596D" w:rsidP="003A202F">
            <w:pPr>
              <w:pStyle w:val="svp"/>
              <w:numPr>
                <w:ilvl w:val="0"/>
                <w:numId w:val="25"/>
              </w:numPr>
            </w:pPr>
            <w:r w:rsidRPr="007B45C0">
              <w:t>Dokončovací</w:t>
            </w:r>
            <w:r w:rsidR="00F1672E" w:rsidRPr="007B45C0">
              <w:t xml:space="preserve"> obrábění</w:t>
            </w:r>
          </w:p>
        </w:tc>
        <w:tc>
          <w:tcPr>
            <w:tcW w:w="3760" w:type="dxa"/>
            <w:tcBorders>
              <w:top w:val="nil"/>
              <w:bottom w:val="nil"/>
            </w:tcBorders>
          </w:tcPr>
          <w:p w14:paraId="3500A211" w14:textId="77777777" w:rsidR="00F1672E" w:rsidRPr="007B45C0" w:rsidRDefault="00F1672E" w:rsidP="003A202F">
            <w:pPr>
              <w:pStyle w:val="svp"/>
              <w:numPr>
                <w:ilvl w:val="0"/>
                <w:numId w:val="25"/>
              </w:numPr>
            </w:pPr>
            <w:r w:rsidRPr="007B45C0">
              <w:t>uvede pro jednotlivé operace použití operačního nářadí, nástrojů, měřidel aj výrobních pomůcek</w:t>
            </w:r>
          </w:p>
        </w:tc>
      </w:tr>
      <w:tr w:rsidR="00F1672E" w:rsidRPr="007B45C0" w14:paraId="6D29A709" w14:textId="77777777" w:rsidTr="00660671">
        <w:tc>
          <w:tcPr>
            <w:tcW w:w="7510" w:type="dxa"/>
            <w:gridSpan w:val="2"/>
          </w:tcPr>
          <w:p w14:paraId="2A251F2C" w14:textId="2B8867D9" w:rsidR="00F1672E" w:rsidRPr="007B45C0" w:rsidRDefault="000F3E95" w:rsidP="00660671">
            <w:pPr>
              <w:pStyle w:val="svp"/>
            </w:pPr>
            <w:r w:rsidRPr="007B45C0">
              <w:t xml:space="preserve">Počet hodin: </w:t>
            </w:r>
            <w:r w:rsidR="00F1672E" w:rsidRPr="007B45C0">
              <w:t>16</w:t>
            </w:r>
          </w:p>
        </w:tc>
      </w:tr>
    </w:tbl>
    <w:p w14:paraId="71F9EC1E" w14:textId="77777777" w:rsidR="001F42D5" w:rsidRPr="007B45C0" w:rsidRDefault="001F42D5" w:rsidP="005D78AC">
      <w:pPr>
        <w:spacing w:line="240" w:lineRule="auto"/>
        <w:rPr>
          <w:rFonts w:ascii="Arial" w:eastAsia="Times New Roman" w:hAnsi="Arial" w:cs="Times New Roman"/>
          <w:i/>
          <w:smallCaps/>
          <w:sz w:val="32"/>
          <w:szCs w:val="32"/>
          <w:lang w:eastAsia="cs-CZ"/>
        </w:rPr>
      </w:pPr>
      <w:r w:rsidRPr="007B45C0">
        <w:br w:type="page"/>
      </w:r>
    </w:p>
    <w:p w14:paraId="1BE431D0" w14:textId="77777777" w:rsidR="005772ED" w:rsidRPr="007B45C0" w:rsidRDefault="005772ED" w:rsidP="005D78AC">
      <w:pPr>
        <w:pStyle w:val="svp3"/>
      </w:pPr>
      <w:r w:rsidRPr="007B45C0">
        <w:lastRenderedPageBreak/>
        <w:t>Učební osnova vyučovacího předmětu</w:t>
      </w:r>
    </w:p>
    <w:p w14:paraId="1C57B63B" w14:textId="77777777" w:rsidR="005772ED" w:rsidRPr="007B45C0" w:rsidRDefault="005772ED" w:rsidP="005D78AC">
      <w:pPr>
        <w:pStyle w:val="svp1"/>
      </w:pPr>
      <w:bookmarkStart w:id="186" w:name="_Toc144134471"/>
      <w:r w:rsidRPr="007B45C0">
        <w:t>Odborná praxe</w:t>
      </w:r>
      <w:bookmarkEnd w:id="186"/>
    </w:p>
    <w:p w14:paraId="6BF6BBB7" w14:textId="77777777" w:rsidR="005772ED" w:rsidRPr="007B45C0" w:rsidRDefault="005772ED" w:rsidP="005D78AC">
      <w:pPr>
        <w:pStyle w:val="svp3"/>
      </w:pPr>
      <w:r w:rsidRPr="007B45C0">
        <w:t>školního vzdělávacího programu Programování a obsluha CNC strojů</w:t>
      </w:r>
    </w:p>
    <w:p w14:paraId="738C43DA" w14:textId="77777777" w:rsidR="005772ED" w:rsidRPr="007B45C0" w:rsidRDefault="005772ED" w:rsidP="005D78AC">
      <w:pPr>
        <w:pStyle w:val="svp3"/>
      </w:pPr>
      <w:r w:rsidRPr="007B45C0">
        <w:t xml:space="preserve">pro obor středního vzdělání s maturitní zkouškou: 23-45-L/01 Mechanik seřizovač  </w:t>
      </w:r>
    </w:p>
    <w:p w14:paraId="67140372" w14:textId="77777777" w:rsidR="005772ED" w:rsidRPr="007B45C0" w:rsidRDefault="005772ED" w:rsidP="005D78AC">
      <w:pPr>
        <w:pStyle w:val="svp3"/>
      </w:pPr>
      <w:r w:rsidRPr="007B45C0">
        <w:t>Počet hodin: 120</w:t>
      </w:r>
    </w:p>
    <w:p w14:paraId="05D512FF" w14:textId="1A5CDC42" w:rsidR="005772ED" w:rsidRPr="007B45C0" w:rsidRDefault="005772ED" w:rsidP="005D78AC">
      <w:pPr>
        <w:pStyle w:val="svp3"/>
      </w:pPr>
      <w:r w:rsidRPr="007B45C0">
        <w:t xml:space="preserve">Platnost: od </w:t>
      </w:r>
      <w:r w:rsidR="00F46495">
        <w:t>1. 9. 2025</w:t>
      </w:r>
    </w:p>
    <w:p w14:paraId="5A46674C" w14:textId="77777777" w:rsidR="005772ED" w:rsidRPr="007B45C0" w:rsidRDefault="005772ED" w:rsidP="005D78AC">
      <w:pPr>
        <w:pStyle w:val="svp"/>
      </w:pPr>
      <w:r w:rsidRPr="007B45C0">
        <w:rPr>
          <w:noProof/>
        </w:rPr>
        <mc:AlternateContent>
          <mc:Choice Requires="wps">
            <w:drawing>
              <wp:anchor distT="4294967292" distB="4294967292" distL="114300" distR="114300" simplePos="0" relativeHeight="251685888" behindDoc="0" locked="0" layoutInCell="1" allowOverlap="1" wp14:anchorId="06FEE860" wp14:editId="7C2551D6">
                <wp:simplePos x="0" y="0"/>
                <wp:positionH relativeFrom="column">
                  <wp:posOffset>2540</wp:posOffset>
                </wp:positionH>
                <wp:positionV relativeFrom="paragraph">
                  <wp:posOffset>36194</wp:posOffset>
                </wp:positionV>
                <wp:extent cx="4646930" cy="0"/>
                <wp:effectExtent l="0" t="0" r="20320" b="19050"/>
                <wp:wrapNone/>
                <wp:docPr id="31" name="Přímá spojnic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524D48" id="Přímá spojnice 31" o:spid="_x0000_s1026" style="position:absolute;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59F5C452" w14:textId="77777777" w:rsidR="005772ED" w:rsidRPr="007B45C0" w:rsidRDefault="005772ED" w:rsidP="005D78AC">
      <w:pPr>
        <w:pStyle w:val="svp3"/>
      </w:pPr>
      <w:r w:rsidRPr="007B45C0">
        <w:t>Pojetí vyučovacího předmětu:</w:t>
      </w:r>
    </w:p>
    <w:p w14:paraId="44796557" w14:textId="77777777" w:rsidR="005772ED" w:rsidRPr="007B45C0" w:rsidRDefault="005772ED" w:rsidP="005D78AC">
      <w:pPr>
        <w:pStyle w:val="svp4"/>
      </w:pPr>
      <w:r w:rsidRPr="007B45C0">
        <w:t>Obecný cíl:</w:t>
      </w:r>
    </w:p>
    <w:p w14:paraId="0031957F" w14:textId="0DEB9292" w:rsidR="005772ED" w:rsidRPr="007B45C0" w:rsidRDefault="005772ED" w:rsidP="005D78AC">
      <w:pPr>
        <w:pStyle w:val="svp"/>
      </w:pPr>
      <w:r w:rsidRPr="007B45C0">
        <w:t xml:space="preserve">Výrobní praxe plní nezastupitelnou integrující roli při zapojení mladého člověka do společnosti pracujících ve firmách, provozech, výrobních kanceláří strojírenských organizací. Je založena na poznatcích z odborného výcviku a technických předmětů – technologií obrábění, naukách o stavbě a provozu strojů, technické dokumentaci, ale i na přednáškách výrobců nástrojů a exkurzích v technických firmách. </w:t>
      </w:r>
      <w:r w:rsidR="00AF4FB6" w:rsidRPr="007B45C0">
        <w:t>Učí se také využívat vhodné digitální technologie pro svůj obor.</w:t>
      </w:r>
    </w:p>
    <w:p w14:paraId="0940E947" w14:textId="77777777" w:rsidR="005772ED" w:rsidRPr="007B45C0" w:rsidRDefault="005772ED" w:rsidP="005D78AC">
      <w:pPr>
        <w:pStyle w:val="svp"/>
      </w:pPr>
      <w:r w:rsidRPr="007B45C0">
        <w:t xml:space="preserve">Obecným cílem odborné praxe ve středním odborném školství je připravit žáky na aktivní a odpovědný vstup a život v pracovním kolektivu po ukončení studia na střední škole. Při výběru pracovišť pro odbornou praxi je třeba respektovat resortní seznam prací a pracovišť zakázaných mladistvým. </w:t>
      </w:r>
    </w:p>
    <w:p w14:paraId="1A420EDB" w14:textId="77777777" w:rsidR="005772ED" w:rsidRPr="007B45C0" w:rsidRDefault="005772ED" w:rsidP="005D78AC">
      <w:pPr>
        <w:pStyle w:val="svp4"/>
      </w:pPr>
      <w:r w:rsidRPr="007B45C0">
        <w:t xml:space="preserve">Charakteristika učiva: </w:t>
      </w:r>
    </w:p>
    <w:p w14:paraId="7340A30A" w14:textId="77777777" w:rsidR="005772ED" w:rsidRPr="007B45C0" w:rsidRDefault="005772ED" w:rsidP="005D78AC">
      <w:pPr>
        <w:pStyle w:val="svp"/>
      </w:pPr>
      <w:r w:rsidRPr="007B45C0">
        <w:t xml:space="preserve">Učivo tvoří systémový výběr z tvorby výrobní technické dokumentace používající ve výrobních útvarech strojírenských firem. Učivo je zařazeno do druhého a třetího ročníku s hodinovou roční dotací 60 hodin. </w:t>
      </w:r>
    </w:p>
    <w:p w14:paraId="11BBB022" w14:textId="77777777" w:rsidR="005772ED" w:rsidRPr="007B45C0" w:rsidRDefault="005772ED" w:rsidP="005D78AC">
      <w:pPr>
        <w:pStyle w:val="svp"/>
      </w:pPr>
      <w:r w:rsidRPr="007B45C0">
        <w:t xml:space="preserve">Je kladen důraz na využití praktických a teoretických poznatků získaných výukou na střední škole, ale i směřovat přípravu pro praktický život po ukončení studia a vykonání maturitní zkoušky. </w:t>
      </w:r>
    </w:p>
    <w:p w14:paraId="6860BD06" w14:textId="77777777" w:rsidR="005772ED" w:rsidRPr="007B45C0" w:rsidRDefault="005772ED" w:rsidP="005D78AC">
      <w:pPr>
        <w:pStyle w:val="svp4"/>
      </w:pPr>
      <w:r w:rsidRPr="007B45C0">
        <w:t>Pojetí výuky:</w:t>
      </w:r>
    </w:p>
    <w:p w14:paraId="6240839E" w14:textId="77777777" w:rsidR="005772ED" w:rsidRPr="007B45C0" w:rsidRDefault="005772ED" w:rsidP="005D78AC">
      <w:pPr>
        <w:pStyle w:val="svp"/>
      </w:pPr>
      <w:r w:rsidRPr="007B45C0">
        <w:t xml:space="preserve">Odborné praxe se liší od většiny předmětů průběhem, délkou, zaměřením i pojetím vlastní výuky. Výuka probíhá ve druhém a třetím ročníku, dvakrát po deseti pracovních dnech. Vyučovací jednotka je den, trvá vždy 6 hodin. Průběh je soustředěn výhradně do technických kanceláří strojírenských firem, </w:t>
      </w:r>
      <w:r w:rsidRPr="007B45C0">
        <w:lastRenderedPageBreak/>
        <w:t>měřících středisek nebo specializovaných např. vývojových dílen. Je organizována v souladu s platnými právními předpisy u sociálních partnerů – Kovolis Hedvikov a.s., Ljunghall a.s. Čáslav, INPRO s.r.o. Čáslav, DAKO a.s. Obsah praktických činností se odvíjí od vzdělávacích oblastí a obsahových okruhů RVP, zejména od okruhu příprava pro obsluhu a seřizování výrobních strojů a linek. Rozsah praktických činností formou odborného výcviku je 30 týdenních hodin.</w:t>
      </w:r>
    </w:p>
    <w:p w14:paraId="60062893" w14:textId="77777777" w:rsidR="005772ED" w:rsidRPr="007B45C0" w:rsidRDefault="005772ED" w:rsidP="005D78AC">
      <w:pPr>
        <w:pStyle w:val="svp"/>
      </w:pPr>
      <w:r w:rsidRPr="007B45C0">
        <w:t>Vede žáky k získávání informací z předvýrobních administrativních a odborných činností. Má žáka obohatit, rozvíjet žákovy intelektuální a komunikativní dovednosti a pozitivně směrovat jeho hodnotovou orientaci. Získané vědomosti, dovednosti a návyky umožní žákům, aby po ukončení přípravného období a složení maturitní zkoušky byli schopni vykonávat na přiměřené úrovni pracovní činnosti dané vystudovaným oborem a jeho profilací.</w:t>
      </w:r>
    </w:p>
    <w:p w14:paraId="674F89FC" w14:textId="77777777" w:rsidR="005772ED" w:rsidRPr="007B45C0" w:rsidRDefault="005772ED" w:rsidP="005D78AC">
      <w:pPr>
        <w:pStyle w:val="svp4"/>
      </w:pPr>
      <w:r w:rsidRPr="007B45C0">
        <w:t>Přínos předmětu k rozvoji klíčových kompetencí a průřezových témat:</w:t>
      </w:r>
    </w:p>
    <w:p w14:paraId="716D68AD" w14:textId="77777777" w:rsidR="005772ED" w:rsidRPr="007B45C0" w:rsidRDefault="005772ED" w:rsidP="005D78AC">
      <w:pPr>
        <w:pStyle w:val="svp"/>
      </w:pPr>
      <w:r w:rsidRPr="007B45C0">
        <w:t xml:space="preserve">V součinnosti průřezových témat se žáci učí používat znalosti z více odborných předmětů a spojovat je do jednoho studijního celku bez rozlišení oboru. </w:t>
      </w:r>
    </w:p>
    <w:p w14:paraId="0D55B6C7" w14:textId="77777777" w:rsidR="005772ED" w:rsidRPr="007B45C0" w:rsidRDefault="005772ED" w:rsidP="005D78AC">
      <w:pPr>
        <w:pStyle w:val="svp4"/>
      </w:pPr>
      <w:r w:rsidRPr="007B45C0">
        <w:t>Mezipředmětové vztahy</w:t>
      </w:r>
    </w:p>
    <w:p w14:paraId="2C51A292" w14:textId="2D681E60" w:rsidR="005772ED" w:rsidRPr="007B45C0" w:rsidRDefault="005772ED" w:rsidP="005D78AC">
      <w:pPr>
        <w:pStyle w:val="svp"/>
      </w:pPr>
      <w:r w:rsidRPr="007B45C0">
        <w:t>Učivo odborné praxe shrnuje získané teoretické znalosti z technických předmětů a praktické dovednosti z odborného výcviku k využití čtení a tvorby technické dokumentace (technických výkresů, technologických postupů, nástrojových listů, seřizovacích listů, průvodek, NC kódů, měřících protokolů, návodek). Důležitá je návaznost na učivo v jiných odborných předmětech především technologie, technická dokumentace a strojnictví. Patří sem i výuka cizích jazyků, neboť technická dokumentace často bývá vyhotovena v cizím jazyce.</w:t>
      </w:r>
      <w:r w:rsidR="00AF4FB6" w:rsidRPr="007B45C0">
        <w:t xml:space="preserve"> Součástí je také využívání digitálních technologií.</w:t>
      </w:r>
    </w:p>
    <w:p w14:paraId="52D6904E" w14:textId="77777777" w:rsidR="005772ED" w:rsidRPr="007B45C0" w:rsidRDefault="005772ED" w:rsidP="005D78AC">
      <w:pPr>
        <w:pStyle w:val="svp"/>
      </w:pPr>
      <w:r w:rsidRPr="007B45C0">
        <w:t>Hodnocení výsledků žáků:</w:t>
      </w:r>
    </w:p>
    <w:p w14:paraId="0C6AF54D" w14:textId="77777777" w:rsidR="005772ED" w:rsidRPr="007B45C0" w:rsidRDefault="005772ED" w:rsidP="005D78AC">
      <w:pPr>
        <w:pStyle w:val="svp"/>
      </w:pPr>
      <w:r w:rsidRPr="007B45C0">
        <w:t>Žáci jsou hodnoceni průběžně v souladu s klasifikačním řádem školy. Hodnocení provádějí určení odborníci, u nichž žáci praxi absolvují v součinnosti s učitelem odborného výcviku. Úroveň znalostí a dovedností je zjišťována pohovory a písemnými testy. Rovněž je hodnocen ústní projev a schopnost vyjadřovat se k odborným úkolům, kterých se účastní na pracovištích během jednotlivých segmentů praxí. V konečném hodnocení se promítá i aktivní přístup a vystupování v průběhu absolvování praxe. Jeho samostatnost, schopnost produktivní práce v kolektivu atd. Jedním z kritérií pro hodnocení je i účast na řešení zadaných tematických úkolů.</w:t>
      </w:r>
    </w:p>
    <w:p w14:paraId="7E515333" w14:textId="77777777" w:rsidR="005772ED" w:rsidRPr="007B45C0" w:rsidRDefault="005772ED" w:rsidP="005D78AC">
      <w:pPr>
        <w:pStyle w:val="svp4"/>
      </w:pPr>
      <w:r w:rsidRPr="007B45C0">
        <w:lastRenderedPageBreak/>
        <w:t>Přínos předmětu k rozvoji klíčových kompetencí a průřezových témat:</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5772ED" w:rsidRPr="007B45C0" w14:paraId="34EBF3E2" w14:textId="77777777" w:rsidTr="00366AC2">
        <w:tc>
          <w:tcPr>
            <w:tcW w:w="2388" w:type="dxa"/>
          </w:tcPr>
          <w:p w14:paraId="10F1CFA1" w14:textId="77777777" w:rsidR="005772ED" w:rsidRPr="007B45C0" w:rsidRDefault="005772ED" w:rsidP="005D78AC">
            <w:pPr>
              <w:pStyle w:val="svp"/>
              <w:tabs>
                <w:tab w:val="left" w:pos="2280"/>
              </w:tabs>
            </w:pPr>
            <w:r w:rsidRPr="007B45C0">
              <w:br w:type="page"/>
            </w:r>
            <w:r w:rsidRPr="007B45C0">
              <w:br w:type="page"/>
              <w:t>Učivo:</w:t>
            </w:r>
          </w:p>
        </w:tc>
        <w:tc>
          <w:tcPr>
            <w:tcW w:w="5160" w:type="dxa"/>
          </w:tcPr>
          <w:p w14:paraId="27B70FF5" w14:textId="77777777" w:rsidR="005772ED" w:rsidRPr="007B45C0" w:rsidRDefault="005772ED" w:rsidP="005D78AC">
            <w:pPr>
              <w:pStyle w:val="svp"/>
            </w:pPr>
            <w:r w:rsidRPr="007B45C0">
              <w:t>Odborná praxe</w:t>
            </w:r>
          </w:p>
        </w:tc>
      </w:tr>
      <w:tr w:rsidR="005772ED" w:rsidRPr="007B45C0" w14:paraId="4E5353A1" w14:textId="77777777" w:rsidTr="00366AC2">
        <w:tc>
          <w:tcPr>
            <w:tcW w:w="2388" w:type="dxa"/>
          </w:tcPr>
          <w:p w14:paraId="5AF802B0" w14:textId="77777777" w:rsidR="005772ED" w:rsidRPr="007B45C0" w:rsidRDefault="005772ED" w:rsidP="005D78AC">
            <w:pPr>
              <w:pStyle w:val="svp"/>
              <w:tabs>
                <w:tab w:val="left" w:pos="2280"/>
              </w:tabs>
            </w:pPr>
            <w:r w:rsidRPr="007B45C0">
              <w:t>Výsledky vzdělávání:</w:t>
            </w:r>
          </w:p>
        </w:tc>
        <w:tc>
          <w:tcPr>
            <w:tcW w:w="5160" w:type="dxa"/>
          </w:tcPr>
          <w:p w14:paraId="778BEEC1" w14:textId="77777777" w:rsidR="005772ED" w:rsidRPr="007B45C0" w:rsidRDefault="005772ED" w:rsidP="005D78AC">
            <w:pPr>
              <w:pStyle w:val="svp"/>
              <w:tabs>
                <w:tab w:val="left" w:pos="2280"/>
              </w:tabs>
            </w:pPr>
            <w:r w:rsidRPr="007B45C0">
              <w:t>Obsah Odborné praxe přispívá k doplnění teoretických, odborných a obecných cílů vzdělávání zejména v rozvoji odborných kompetencí v oblasti seřizování konvenčních strojů, CNC výrobních strojů, linek a zařízení.</w:t>
            </w:r>
          </w:p>
        </w:tc>
      </w:tr>
      <w:tr w:rsidR="005772ED" w:rsidRPr="007B45C0" w14:paraId="4F45B7E6" w14:textId="77777777" w:rsidTr="00366AC2">
        <w:tc>
          <w:tcPr>
            <w:tcW w:w="2388" w:type="dxa"/>
          </w:tcPr>
          <w:p w14:paraId="6DBC2885" w14:textId="77777777" w:rsidR="005772ED" w:rsidRPr="007B45C0" w:rsidRDefault="005772ED" w:rsidP="005D78AC">
            <w:pPr>
              <w:pStyle w:val="svp"/>
              <w:tabs>
                <w:tab w:val="left" w:pos="2280"/>
              </w:tabs>
            </w:pPr>
            <w:r w:rsidRPr="007B45C0">
              <w:t>Žák:</w:t>
            </w:r>
          </w:p>
        </w:tc>
        <w:tc>
          <w:tcPr>
            <w:tcW w:w="5160" w:type="dxa"/>
          </w:tcPr>
          <w:p w14:paraId="666B58C5" w14:textId="77777777" w:rsidR="005772ED" w:rsidRPr="007B45C0" w:rsidRDefault="005772ED" w:rsidP="005D78AC">
            <w:pPr>
              <w:pStyle w:val="svp"/>
              <w:numPr>
                <w:ilvl w:val="0"/>
                <w:numId w:val="10"/>
              </w:numPr>
            </w:pPr>
            <w:r w:rsidRPr="007B45C0">
              <w:rPr>
                <w:rFonts w:ascii="TimesNewRoman" w:hAnsi="TimesNewRoman" w:cs="TimesNewRoman"/>
              </w:rPr>
              <w:t>poznává technickou dokumentaci pro přípravu výroby ve strojírenských firmách</w:t>
            </w:r>
          </w:p>
          <w:p w14:paraId="3F39717B" w14:textId="77777777" w:rsidR="005772ED" w:rsidRPr="007B45C0" w:rsidRDefault="005772ED" w:rsidP="005D78AC">
            <w:pPr>
              <w:pStyle w:val="svp"/>
              <w:numPr>
                <w:ilvl w:val="0"/>
                <w:numId w:val="10"/>
              </w:numPr>
            </w:pPr>
            <w:r w:rsidRPr="007B45C0">
              <w:rPr>
                <w:rFonts w:ascii="TimesNewRoman" w:hAnsi="TimesNewRoman" w:cs="TimesNewRoman"/>
              </w:rPr>
              <w:t>využívá odborných vědomostí a dovedností nabytých v odborném výcviku a technických předmětech:</w:t>
            </w:r>
          </w:p>
          <w:p w14:paraId="19C35573" w14:textId="77777777" w:rsidR="005772ED" w:rsidRPr="007B45C0" w:rsidRDefault="005772ED" w:rsidP="005D78AC">
            <w:pPr>
              <w:pStyle w:val="svp"/>
              <w:numPr>
                <w:ilvl w:val="0"/>
                <w:numId w:val="10"/>
              </w:numPr>
              <w:autoSpaceDE w:val="0"/>
              <w:autoSpaceDN w:val="0"/>
              <w:adjustRightInd w:val="0"/>
            </w:pPr>
            <w:r w:rsidRPr="007B45C0">
              <w:rPr>
                <w:rFonts w:ascii="TimesNewRoman" w:hAnsi="TimesNewRoman" w:cs="TimesNewRoman"/>
              </w:rPr>
              <w:t>získává a vyhodnocuje informace z různých odborných pracovišť – konstrukčních kanceláří, technologických úseků firem, pracovišť pro tvorbu CNC kódů, útvarů plánování výroby, katalogů výrobců nástrojů, nářadí, upínacích pomůcek;</w:t>
            </w:r>
          </w:p>
          <w:p w14:paraId="75B1E77A" w14:textId="77777777" w:rsidR="005772ED" w:rsidRPr="007B45C0" w:rsidRDefault="005772ED" w:rsidP="005D78AC">
            <w:pPr>
              <w:pStyle w:val="svp"/>
              <w:numPr>
                <w:ilvl w:val="0"/>
                <w:numId w:val="10"/>
              </w:numPr>
            </w:pPr>
            <w:r w:rsidRPr="007B45C0">
              <w:t xml:space="preserve">aktivně naslouchá odborníkům během praxe, vyjadřuje svůj názor v diskuzi </w:t>
            </w:r>
          </w:p>
          <w:p w14:paraId="450A3732" w14:textId="77777777" w:rsidR="005772ED" w:rsidRPr="007B45C0" w:rsidRDefault="005772ED" w:rsidP="005D78AC">
            <w:pPr>
              <w:pStyle w:val="svp"/>
              <w:numPr>
                <w:ilvl w:val="0"/>
                <w:numId w:val="10"/>
              </w:numPr>
            </w:pPr>
            <w:r w:rsidRPr="007B45C0">
              <w:t>seznamuje se s týmovým řešením problémů ve výrobě</w:t>
            </w:r>
          </w:p>
          <w:p w14:paraId="33F44704" w14:textId="77777777" w:rsidR="005772ED" w:rsidRPr="007B45C0" w:rsidRDefault="005772ED" w:rsidP="005D78AC">
            <w:pPr>
              <w:pStyle w:val="svp"/>
              <w:numPr>
                <w:ilvl w:val="0"/>
                <w:numId w:val="10"/>
              </w:numPr>
            </w:pPr>
            <w:r w:rsidRPr="007B45C0">
              <w:t>prezentuje a obhajuje výsledky své práce před pracovníky technických kanceláří</w:t>
            </w:r>
          </w:p>
          <w:p w14:paraId="3D5533BA" w14:textId="77777777" w:rsidR="005772ED" w:rsidRPr="007B45C0" w:rsidRDefault="005772ED" w:rsidP="005D78AC">
            <w:pPr>
              <w:pStyle w:val="svp"/>
              <w:numPr>
                <w:ilvl w:val="0"/>
                <w:numId w:val="10"/>
              </w:numPr>
            </w:pPr>
            <w:r w:rsidRPr="007B45C0">
              <w:rPr>
                <w:rFonts w:ascii="TimesNewRoman" w:hAnsi="TimesNewRoman" w:cs="TimesNewRoman"/>
              </w:rPr>
              <w:t>vyjadřuje se a vystupuje v souladu se zásadami kultury projevu a chování;</w:t>
            </w:r>
          </w:p>
          <w:p w14:paraId="08AE4728" w14:textId="77777777" w:rsidR="005772ED" w:rsidRPr="007B45C0" w:rsidRDefault="005772ED" w:rsidP="005D78AC">
            <w:pPr>
              <w:pStyle w:val="svp"/>
              <w:numPr>
                <w:ilvl w:val="0"/>
                <w:numId w:val="10"/>
              </w:numPr>
            </w:pPr>
            <w:r w:rsidRPr="007B45C0">
              <w:t>přijímá hodnocení svých pracovních výsledků v průběhu odborné praxe a adekvátně na ně reaguje, přijímá rady odborných pracovníků i jejich věcnou kritiku</w:t>
            </w:r>
          </w:p>
          <w:p w14:paraId="20EC822E" w14:textId="77777777" w:rsidR="005772ED" w:rsidRPr="007B45C0" w:rsidRDefault="005772ED" w:rsidP="005D78AC">
            <w:pPr>
              <w:pStyle w:val="svp"/>
              <w:numPr>
                <w:ilvl w:val="0"/>
                <w:numId w:val="10"/>
              </w:numPr>
              <w:rPr>
                <w:rFonts w:ascii="Arial" w:hAnsi="Arial" w:cs="Arial"/>
              </w:rPr>
            </w:pPr>
            <w:r w:rsidRPr="007B45C0">
              <w:rPr>
                <w:rFonts w:ascii="TimesNewRoman" w:hAnsi="TimesNewRoman" w:cs="TimesNewRoman"/>
              </w:rPr>
              <w:t>učí se přijímat odpovědnost za své rozhodnutí a jednání</w:t>
            </w:r>
          </w:p>
          <w:p w14:paraId="2A3965EC" w14:textId="77777777" w:rsidR="005772ED" w:rsidRPr="007B45C0" w:rsidRDefault="005772ED" w:rsidP="005D78AC">
            <w:pPr>
              <w:pStyle w:val="svp"/>
              <w:numPr>
                <w:ilvl w:val="0"/>
                <w:numId w:val="10"/>
              </w:numPr>
              <w:rPr>
                <w:rFonts w:ascii="Arial" w:hAnsi="Arial" w:cs="Arial"/>
              </w:rPr>
            </w:pPr>
            <w:r w:rsidRPr="007B45C0">
              <w:t>poznává hodnoty lidské práce vytvářené jako technická dokumentace</w:t>
            </w:r>
          </w:p>
          <w:p w14:paraId="7707D803" w14:textId="77777777" w:rsidR="0021224C" w:rsidRPr="007B45C0" w:rsidRDefault="0021224C" w:rsidP="0021224C">
            <w:pPr>
              <w:pStyle w:val="svp"/>
              <w:numPr>
                <w:ilvl w:val="0"/>
                <w:numId w:val="10"/>
              </w:numPr>
            </w:pPr>
            <w:r w:rsidRPr="007B45C0">
              <w:lastRenderedPageBreak/>
              <w:t xml:space="preserve">používá vhodná prostředí, pomůcky, ale i různé běžně dostupné nástroje, technologie, programy a aplikace. </w:t>
            </w:r>
          </w:p>
          <w:p w14:paraId="02F6DDA9" w14:textId="77777777" w:rsidR="0021224C" w:rsidRPr="007B45C0" w:rsidRDefault="0021224C" w:rsidP="0021224C">
            <w:pPr>
              <w:pStyle w:val="svp"/>
              <w:numPr>
                <w:ilvl w:val="0"/>
                <w:numId w:val="10"/>
              </w:numPr>
            </w:pPr>
            <w:r w:rsidRPr="007B45C0">
              <w:t xml:space="preserve">S informatickými koncepty se seznamuje prostřednictvím vlastní zkušenosti s řešením rozmanitých problémových situací. </w:t>
            </w:r>
          </w:p>
          <w:p w14:paraId="2C4ADE7A" w14:textId="041FB5FE" w:rsidR="0021224C" w:rsidRPr="007B45C0" w:rsidRDefault="0021224C" w:rsidP="0021224C">
            <w:pPr>
              <w:pStyle w:val="svp"/>
              <w:numPr>
                <w:ilvl w:val="0"/>
                <w:numId w:val="10"/>
              </w:numPr>
            </w:pPr>
            <w:r w:rsidRPr="007B45C0">
              <w:t>Setkává se i se situacemi blízkými jeho reálnému životu a odborné praxi.</w:t>
            </w:r>
          </w:p>
        </w:tc>
      </w:tr>
    </w:tbl>
    <w:p w14:paraId="40ACDAA1" w14:textId="77777777" w:rsidR="005772ED" w:rsidRPr="007B45C0" w:rsidRDefault="005772ED" w:rsidP="005D78AC">
      <w:pPr>
        <w:pStyle w:val="svp"/>
      </w:pPr>
    </w:p>
    <w:p w14:paraId="424C37CB" w14:textId="77777777" w:rsidR="005772ED" w:rsidRPr="007B45C0" w:rsidRDefault="005772ED" w:rsidP="005D78AC">
      <w:pPr>
        <w:pStyle w:val="svp3"/>
      </w:pPr>
      <w:r w:rsidRPr="007B45C0">
        <w:t xml:space="preserve">Rámcový rozpis učiva: </w:t>
      </w:r>
    </w:p>
    <w:p w14:paraId="01053068" w14:textId="77777777" w:rsidR="005772ED" w:rsidRPr="007B45C0" w:rsidRDefault="005772ED" w:rsidP="005D78AC">
      <w:pPr>
        <w:pStyle w:val="svp4"/>
      </w:pPr>
      <w:r w:rsidRPr="007B45C0">
        <w:t>Odborná praxe</w:t>
      </w:r>
    </w:p>
    <w:p w14:paraId="3F1EA819" w14:textId="77777777" w:rsidR="005772ED" w:rsidRPr="007B45C0" w:rsidRDefault="005772ED" w:rsidP="005D78AC">
      <w:pPr>
        <w:pStyle w:val="svp"/>
        <w:tabs>
          <w:tab w:val="right" w:pos="7371"/>
        </w:tabs>
      </w:pPr>
      <w:r w:rsidRPr="007B45C0">
        <w:t>2. ročník</w:t>
      </w:r>
      <w:r w:rsidRPr="007B45C0">
        <w:tab/>
        <w:t>60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5772ED" w:rsidRPr="007B45C0" w14:paraId="6A5C77AB" w14:textId="77777777" w:rsidTr="00366AC2">
        <w:tc>
          <w:tcPr>
            <w:tcW w:w="3750" w:type="dxa"/>
          </w:tcPr>
          <w:p w14:paraId="1623A845" w14:textId="77777777" w:rsidR="005772ED" w:rsidRPr="007B45C0" w:rsidRDefault="005772ED" w:rsidP="005D78AC">
            <w:pPr>
              <w:pStyle w:val="svp"/>
            </w:pPr>
            <w:r w:rsidRPr="007B45C0">
              <w:t>Učivo</w:t>
            </w:r>
          </w:p>
        </w:tc>
        <w:tc>
          <w:tcPr>
            <w:tcW w:w="3760" w:type="dxa"/>
          </w:tcPr>
          <w:p w14:paraId="70FB0E32" w14:textId="77777777" w:rsidR="005772ED" w:rsidRPr="007B45C0" w:rsidRDefault="005772ED" w:rsidP="005D78AC">
            <w:pPr>
              <w:pStyle w:val="svp"/>
            </w:pPr>
            <w:r w:rsidRPr="007B45C0">
              <w:t>Výsledky vzdělávání</w:t>
            </w:r>
          </w:p>
        </w:tc>
      </w:tr>
      <w:tr w:rsidR="005772ED" w:rsidRPr="007B45C0" w14:paraId="003393EE" w14:textId="77777777" w:rsidTr="00366AC2">
        <w:tc>
          <w:tcPr>
            <w:tcW w:w="3750" w:type="dxa"/>
            <w:tcBorders>
              <w:bottom w:val="single" w:sz="4" w:space="0" w:color="auto"/>
            </w:tcBorders>
          </w:tcPr>
          <w:p w14:paraId="7867BD59" w14:textId="77777777" w:rsidR="005772ED" w:rsidRPr="007B45C0" w:rsidRDefault="005772ED" w:rsidP="005D78AC">
            <w:pPr>
              <w:pStyle w:val="svp"/>
              <w:numPr>
                <w:ilvl w:val="0"/>
                <w:numId w:val="13"/>
              </w:numPr>
              <w:rPr>
                <w:bCs/>
              </w:rPr>
            </w:pPr>
            <w:r w:rsidRPr="007B45C0">
              <w:t>Bezpečnost a ochrana zdraví při práci (BOZP) – vstupní školení</w:t>
            </w:r>
          </w:p>
        </w:tc>
        <w:tc>
          <w:tcPr>
            <w:tcW w:w="3760" w:type="dxa"/>
            <w:tcBorders>
              <w:bottom w:val="single" w:sz="4" w:space="0" w:color="auto"/>
            </w:tcBorders>
          </w:tcPr>
          <w:p w14:paraId="3ED8048E" w14:textId="77777777" w:rsidR="005772ED" w:rsidRPr="007B45C0" w:rsidRDefault="005772ED" w:rsidP="005D78AC">
            <w:pPr>
              <w:pStyle w:val="svp"/>
            </w:pPr>
            <w:r w:rsidRPr="007B45C0">
              <w:t>Žák: vypracuje kontrolní test BOZ</w:t>
            </w:r>
          </w:p>
        </w:tc>
      </w:tr>
      <w:tr w:rsidR="005772ED" w:rsidRPr="007B45C0" w14:paraId="103016BC" w14:textId="77777777" w:rsidTr="00366AC2">
        <w:tc>
          <w:tcPr>
            <w:tcW w:w="3750" w:type="dxa"/>
            <w:tcBorders>
              <w:bottom w:val="nil"/>
            </w:tcBorders>
          </w:tcPr>
          <w:p w14:paraId="55BECADB" w14:textId="77777777" w:rsidR="005772ED" w:rsidRPr="007B45C0" w:rsidRDefault="005772ED" w:rsidP="005D78AC">
            <w:pPr>
              <w:pStyle w:val="svp"/>
              <w:numPr>
                <w:ilvl w:val="0"/>
                <w:numId w:val="9"/>
              </w:numPr>
              <w:tabs>
                <w:tab w:val="clear" w:pos="417"/>
                <w:tab w:val="num" w:pos="360"/>
              </w:tabs>
              <w:ind w:left="360" w:hanging="360"/>
            </w:pPr>
            <w:r w:rsidRPr="007B45C0">
              <w:t>Hygiena práce, požární prevence</w:t>
            </w:r>
          </w:p>
          <w:p w14:paraId="137912A6" w14:textId="77777777" w:rsidR="005772ED" w:rsidRPr="007B45C0" w:rsidRDefault="005772ED" w:rsidP="005D78AC">
            <w:pPr>
              <w:pStyle w:val="svp"/>
              <w:numPr>
                <w:ilvl w:val="0"/>
                <w:numId w:val="9"/>
              </w:numPr>
              <w:tabs>
                <w:tab w:val="clear" w:pos="417"/>
                <w:tab w:val="num" w:pos="360"/>
              </w:tabs>
              <w:ind w:left="360" w:hanging="360"/>
            </w:pPr>
            <w:r w:rsidRPr="007B45C0">
              <w:t>Řízení bezpečnosti práce v podmínkách organizace a na pracovišti</w:t>
            </w:r>
          </w:p>
          <w:p w14:paraId="26CD1910" w14:textId="77777777" w:rsidR="005772ED" w:rsidRPr="007B45C0" w:rsidRDefault="005772ED" w:rsidP="005D78AC">
            <w:pPr>
              <w:pStyle w:val="svp"/>
              <w:autoSpaceDE w:val="0"/>
              <w:autoSpaceDN w:val="0"/>
              <w:adjustRightInd w:val="0"/>
              <w:ind w:left="360"/>
            </w:pPr>
          </w:p>
        </w:tc>
        <w:tc>
          <w:tcPr>
            <w:tcW w:w="3760" w:type="dxa"/>
            <w:tcBorders>
              <w:bottom w:val="nil"/>
            </w:tcBorders>
          </w:tcPr>
          <w:p w14:paraId="25473B7A" w14:textId="77777777" w:rsidR="005772ED" w:rsidRPr="007B45C0" w:rsidRDefault="005772ED" w:rsidP="005D78AC">
            <w:pPr>
              <w:pStyle w:val="svp"/>
              <w:numPr>
                <w:ilvl w:val="0"/>
                <w:numId w:val="9"/>
              </w:numPr>
              <w:tabs>
                <w:tab w:val="clear" w:pos="417"/>
                <w:tab w:val="num" w:pos="360"/>
              </w:tabs>
              <w:ind w:left="360" w:hanging="360"/>
            </w:pPr>
            <w:r w:rsidRPr="007B45C0">
              <w:t>vysvětlí základní úkoly a povinnosti</w:t>
            </w:r>
          </w:p>
          <w:p w14:paraId="38C187CB" w14:textId="77777777" w:rsidR="005772ED" w:rsidRPr="007B45C0" w:rsidRDefault="005772ED" w:rsidP="005D78AC">
            <w:pPr>
              <w:pStyle w:val="svp"/>
              <w:numPr>
                <w:ilvl w:val="0"/>
                <w:numId w:val="9"/>
              </w:numPr>
              <w:tabs>
                <w:tab w:val="clear" w:pos="417"/>
                <w:tab w:val="num" w:pos="360"/>
              </w:tabs>
              <w:ind w:left="360" w:hanging="360"/>
            </w:pPr>
            <w:r w:rsidRPr="007B45C0">
              <w:t>dodržuje ustanovení týkající se bezpečnosti a ochrany zdraví při práci a požární prevence</w:t>
            </w:r>
          </w:p>
          <w:p w14:paraId="738353BB" w14:textId="77777777" w:rsidR="005772ED" w:rsidRPr="007B45C0" w:rsidRDefault="005772ED" w:rsidP="005D78AC">
            <w:pPr>
              <w:pStyle w:val="svp"/>
              <w:numPr>
                <w:ilvl w:val="0"/>
                <w:numId w:val="9"/>
              </w:numPr>
              <w:tabs>
                <w:tab w:val="clear" w:pos="417"/>
                <w:tab w:val="num" w:pos="360"/>
              </w:tabs>
              <w:ind w:left="360" w:hanging="360"/>
            </w:pPr>
            <w:r w:rsidRPr="007B45C0">
              <w:t>vysvětlí a uvede povinnosti pracovníka i zaměstnavatele v případě pracovního úrazu</w:t>
            </w:r>
          </w:p>
        </w:tc>
      </w:tr>
      <w:tr w:rsidR="005772ED" w:rsidRPr="007B45C0" w14:paraId="2CDA270C" w14:textId="77777777" w:rsidTr="00366AC2">
        <w:tc>
          <w:tcPr>
            <w:tcW w:w="7510" w:type="dxa"/>
            <w:gridSpan w:val="2"/>
          </w:tcPr>
          <w:p w14:paraId="1FE4F00F" w14:textId="6FFEF112" w:rsidR="005772ED" w:rsidRPr="007B45C0" w:rsidRDefault="000F3E95" w:rsidP="005D78AC">
            <w:pPr>
              <w:pStyle w:val="svp"/>
            </w:pPr>
            <w:r w:rsidRPr="007B45C0">
              <w:t xml:space="preserve">Počet hodin: </w:t>
            </w:r>
            <w:r w:rsidR="005772ED" w:rsidRPr="007B45C0">
              <w:t>4</w:t>
            </w:r>
          </w:p>
        </w:tc>
      </w:tr>
    </w:tbl>
    <w:p w14:paraId="4818C8A8" w14:textId="77777777" w:rsidR="005772ED" w:rsidRPr="007B45C0" w:rsidRDefault="005772ED" w:rsidP="005D78AC">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5772ED" w:rsidRPr="007B45C0" w14:paraId="7B26728D" w14:textId="77777777" w:rsidTr="00366AC2">
        <w:tc>
          <w:tcPr>
            <w:tcW w:w="3750" w:type="dxa"/>
            <w:tcBorders>
              <w:bottom w:val="single" w:sz="6" w:space="0" w:color="auto"/>
            </w:tcBorders>
          </w:tcPr>
          <w:p w14:paraId="79D6B1F0" w14:textId="77777777" w:rsidR="005772ED" w:rsidRPr="007B45C0" w:rsidRDefault="005772ED" w:rsidP="005D78AC">
            <w:pPr>
              <w:pStyle w:val="svp"/>
              <w:numPr>
                <w:ilvl w:val="0"/>
                <w:numId w:val="13"/>
              </w:numPr>
              <w:rPr>
                <w:rFonts w:ascii="Arial" w:hAnsi="Arial" w:cs="Arial"/>
                <w:bCs/>
              </w:rPr>
            </w:pPr>
            <w:r w:rsidRPr="007B45C0">
              <w:t>Studium a tvorba technické dokumentace strojírenských firem</w:t>
            </w:r>
          </w:p>
        </w:tc>
        <w:tc>
          <w:tcPr>
            <w:tcW w:w="3760" w:type="dxa"/>
            <w:tcBorders>
              <w:bottom w:val="single" w:sz="6" w:space="0" w:color="auto"/>
            </w:tcBorders>
          </w:tcPr>
          <w:p w14:paraId="3C754D62" w14:textId="77777777" w:rsidR="005772ED" w:rsidRPr="007B45C0" w:rsidRDefault="005772ED" w:rsidP="005D78AC">
            <w:pPr>
              <w:pStyle w:val="svp"/>
              <w:rPr>
                <w:rFonts w:ascii="Arial" w:hAnsi="Arial" w:cs="Arial"/>
                <w:b/>
                <w:bCs/>
              </w:rPr>
            </w:pPr>
            <w:r w:rsidRPr="007B45C0">
              <w:t>Žák:</w:t>
            </w:r>
          </w:p>
        </w:tc>
      </w:tr>
      <w:tr w:rsidR="005772ED" w:rsidRPr="007B45C0" w14:paraId="273ABD82" w14:textId="77777777" w:rsidTr="00366AC2">
        <w:tc>
          <w:tcPr>
            <w:tcW w:w="3750" w:type="dxa"/>
            <w:tcBorders>
              <w:bottom w:val="nil"/>
            </w:tcBorders>
          </w:tcPr>
          <w:p w14:paraId="0D059625" w14:textId="77777777" w:rsidR="005772ED" w:rsidRPr="007B45C0" w:rsidRDefault="005772ED" w:rsidP="005D78AC">
            <w:pPr>
              <w:pStyle w:val="svp"/>
              <w:numPr>
                <w:ilvl w:val="0"/>
                <w:numId w:val="9"/>
              </w:numPr>
              <w:tabs>
                <w:tab w:val="clear" w:pos="417"/>
                <w:tab w:val="num" w:pos="360"/>
              </w:tabs>
              <w:ind w:left="360" w:hanging="360"/>
            </w:pPr>
            <w:r w:rsidRPr="007B45C0">
              <w:t>Rozbor a čtení výrobních technických výkresů</w:t>
            </w:r>
          </w:p>
        </w:tc>
        <w:tc>
          <w:tcPr>
            <w:tcW w:w="3760" w:type="dxa"/>
            <w:tcBorders>
              <w:bottom w:val="nil"/>
            </w:tcBorders>
          </w:tcPr>
          <w:p w14:paraId="2A5DB3ED" w14:textId="77777777" w:rsidR="005772ED" w:rsidRPr="007B45C0" w:rsidRDefault="005772ED" w:rsidP="005D78AC">
            <w:pPr>
              <w:pStyle w:val="svp"/>
              <w:numPr>
                <w:ilvl w:val="0"/>
                <w:numId w:val="9"/>
              </w:numPr>
              <w:tabs>
                <w:tab w:val="clear" w:pos="417"/>
                <w:tab w:val="num" w:pos="360"/>
              </w:tabs>
              <w:ind w:left="360" w:hanging="360"/>
            </w:pPr>
            <w:r w:rsidRPr="007B45C0">
              <w:t>umí číst a vytvářet v určitém CADu jednodušší technické výkresy detailů</w:t>
            </w:r>
          </w:p>
          <w:p w14:paraId="67CC648F" w14:textId="77777777" w:rsidR="005772ED" w:rsidRPr="007B45C0" w:rsidRDefault="005772ED" w:rsidP="005D78AC">
            <w:pPr>
              <w:pStyle w:val="svp"/>
              <w:numPr>
                <w:ilvl w:val="0"/>
                <w:numId w:val="9"/>
              </w:numPr>
              <w:tabs>
                <w:tab w:val="clear" w:pos="417"/>
                <w:tab w:val="num" w:pos="360"/>
              </w:tabs>
              <w:ind w:left="360" w:hanging="360"/>
            </w:pPr>
            <w:r w:rsidRPr="007B45C0">
              <w:t>navrhuje tolerance uložení</w:t>
            </w:r>
          </w:p>
        </w:tc>
      </w:tr>
      <w:tr w:rsidR="005772ED" w:rsidRPr="007B45C0" w14:paraId="0FAB11CB" w14:textId="77777777" w:rsidTr="00366AC2">
        <w:tc>
          <w:tcPr>
            <w:tcW w:w="3750" w:type="dxa"/>
            <w:tcBorders>
              <w:top w:val="nil"/>
              <w:bottom w:val="nil"/>
            </w:tcBorders>
          </w:tcPr>
          <w:p w14:paraId="1384EBDC" w14:textId="77777777" w:rsidR="005772ED" w:rsidRPr="007B45C0" w:rsidRDefault="005772ED" w:rsidP="005D78AC">
            <w:pPr>
              <w:pStyle w:val="svp"/>
              <w:numPr>
                <w:ilvl w:val="0"/>
                <w:numId w:val="9"/>
              </w:numPr>
              <w:tabs>
                <w:tab w:val="clear" w:pos="417"/>
                <w:tab w:val="num" w:pos="360"/>
              </w:tabs>
              <w:ind w:left="360" w:hanging="360"/>
            </w:pPr>
            <w:r w:rsidRPr="007B45C0">
              <w:t xml:space="preserve">Pohledy výkresu, měřítko, označení, </w:t>
            </w:r>
          </w:p>
        </w:tc>
        <w:tc>
          <w:tcPr>
            <w:tcW w:w="3760" w:type="dxa"/>
            <w:tcBorders>
              <w:top w:val="nil"/>
              <w:bottom w:val="nil"/>
            </w:tcBorders>
          </w:tcPr>
          <w:p w14:paraId="6D592345" w14:textId="77777777" w:rsidR="005772ED" w:rsidRPr="007B45C0" w:rsidRDefault="005772ED" w:rsidP="005D78AC">
            <w:pPr>
              <w:pStyle w:val="svp"/>
              <w:numPr>
                <w:ilvl w:val="0"/>
                <w:numId w:val="9"/>
              </w:numPr>
              <w:tabs>
                <w:tab w:val="clear" w:pos="417"/>
                <w:tab w:val="num" w:pos="360"/>
              </w:tabs>
              <w:ind w:left="360" w:hanging="360"/>
            </w:pPr>
            <w:r w:rsidRPr="007B45C0">
              <w:t>umí využívat technickou literaturu při tvorbě výkresu</w:t>
            </w:r>
          </w:p>
        </w:tc>
      </w:tr>
      <w:tr w:rsidR="005772ED" w:rsidRPr="007B45C0" w14:paraId="3E18F842" w14:textId="77777777" w:rsidTr="00366AC2">
        <w:tc>
          <w:tcPr>
            <w:tcW w:w="3750" w:type="dxa"/>
            <w:tcBorders>
              <w:top w:val="nil"/>
              <w:bottom w:val="nil"/>
            </w:tcBorders>
          </w:tcPr>
          <w:p w14:paraId="30D658D0" w14:textId="77777777" w:rsidR="005772ED" w:rsidRPr="007B45C0" w:rsidRDefault="005772ED" w:rsidP="005D78AC">
            <w:pPr>
              <w:pStyle w:val="svp"/>
              <w:numPr>
                <w:ilvl w:val="0"/>
                <w:numId w:val="9"/>
              </w:numPr>
              <w:tabs>
                <w:tab w:val="clear" w:pos="417"/>
                <w:tab w:val="num" w:pos="360"/>
              </w:tabs>
              <w:ind w:left="360" w:hanging="360"/>
            </w:pPr>
            <w:r w:rsidRPr="007B45C0">
              <w:lastRenderedPageBreak/>
              <w:t>Kóty, tolerance</w:t>
            </w:r>
          </w:p>
        </w:tc>
        <w:tc>
          <w:tcPr>
            <w:tcW w:w="3760" w:type="dxa"/>
            <w:tcBorders>
              <w:top w:val="nil"/>
              <w:bottom w:val="nil"/>
            </w:tcBorders>
          </w:tcPr>
          <w:p w14:paraId="2A19E2A7" w14:textId="77777777" w:rsidR="005772ED" w:rsidRPr="007B45C0" w:rsidRDefault="005772ED" w:rsidP="005D78AC">
            <w:pPr>
              <w:pStyle w:val="svp"/>
              <w:numPr>
                <w:ilvl w:val="0"/>
                <w:numId w:val="9"/>
              </w:numPr>
              <w:tabs>
                <w:tab w:val="clear" w:pos="417"/>
                <w:tab w:val="num" w:pos="360"/>
              </w:tabs>
              <w:ind w:left="360" w:hanging="360"/>
            </w:pPr>
            <w:r w:rsidRPr="007B45C0">
              <w:t>umí navrhnout polotovar a přídavky na obrábění</w:t>
            </w:r>
          </w:p>
        </w:tc>
      </w:tr>
      <w:tr w:rsidR="005772ED" w:rsidRPr="007B45C0" w14:paraId="3E944A0E" w14:textId="77777777" w:rsidTr="00366AC2">
        <w:tc>
          <w:tcPr>
            <w:tcW w:w="3750" w:type="dxa"/>
            <w:tcBorders>
              <w:top w:val="nil"/>
              <w:bottom w:val="nil"/>
            </w:tcBorders>
          </w:tcPr>
          <w:p w14:paraId="5EF8E2C7" w14:textId="77777777" w:rsidR="005772ED" w:rsidRPr="007B45C0" w:rsidRDefault="005772ED" w:rsidP="005D78AC">
            <w:pPr>
              <w:pStyle w:val="svp"/>
              <w:numPr>
                <w:ilvl w:val="0"/>
                <w:numId w:val="9"/>
              </w:numPr>
              <w:tabs>
                <w:tab w:val="clear" w:pos="417"/>
                <w:tab w:val="num" w:pos="360"/>
              </w:tabs>
              <w:ind w:left="360" w:hanging="360"/>
            </w:pPr>
            <w:r w:rsidRPr="007B45C0">
              <w:t>Popisové pole</w:t>
            </w:r>
          </w:p>
        </w:tc>
        <w:tc>
          <w:tcPr>
            <w:tcW w:w="3760" w:type="dxa"/>
            <w:tcBorders>
              <w:top w:val="nil"/>
              <w:bottom w:val="nil"/>
            </w:tcBorders>
          </w:tcPr>
          <w:p w14:paraId="0D20CE3A" w14:textId="77777777" w:rsidR="005772ED" w:rsidRPr="007B45C0" w:rsidRDefault="005772ED" w:rsidP="005D78AC">
            <w:pPr>
              <w:pStyle w:val="svp"/>
              <w:numPr>
                <w:ilvl w:val="0"/>
                <w:numId w:val="9"/>
              </w:numPr>
              <w:tabs>
                <w:tab w:val="clear" w:pos="417"/>
                <w:tab w:val="num" w:pos="360"/>
              </w:tabs>
              <w:ind w:left="360" w:hanging="360"/>
            </w:pPr>
            <w:r w:rsidRPr="007B45C0">
              <w:t>umí kótovat pohledy a řezy výkresů, píše poznámky</w:t>
            </w:r>
          </w:p>
        </w:tc>
      </w:tr>
      <w:tr w:rsidR="005772ED" w:rsidRPr="007B45C0" w14:paraId="58E89A4E" w14:textId="77777777" w:rsidTr="00366AC2">
        <w:tc>
          <w:tcPr>
            <w:tcW w:w="3750" w:type="dxa"/>
            <w:tcBorders>
              <w:top w:val="nil"/>
              <w:bottom w:val="nil"/>
            </w:tcBorders>
          </w:tcPr>
          <w:p w14:paraId="59E9E3C2" w14:textId="77777777" w:rsidR="005772ED" w:rsidRPr="007B45C0" w:rsidRDefault="005772ED" w:rsidP="005D78AC">
            <w:pPr>
              <w:pStyle w:val="svp"/>
              <w:numPr>
                <w:ilvl w:val="0"/>
                <w:numId w:val="9"/>
              </w:numPr>
              <w:tabs>
                <w:tab w:val="clear" w:pos="417"/>
                <w:tab w:val="num" w:pos="360"/>
              </w:tabs>
              <w:ind w:left="360" w:hanging="360"/>
            </w:pPr>
            <w:r w:rsidRPr="007B45C0">
              <w:t>Návrh materiálu, tepelné zpracování, povrchové úpravy</w:t>
            </w:r>
          </w:p>
        </w:tc>
        <w:tc>
          <w:tcPr>
            <w:tcW w:w="3760" w:type="dxa"/>
            <w:tcBorders>
              <w:top w:val="nil"/>
              <w:bottom w:val="nil"/>
            </w:tcBorders>
          </w:tcPr>
          <w:p w14:paraId="7CD38029" w14:textId="77777777" w:rsidR="005772ED" w:rsidRPr="007B45C0" w:rsidRDefault="005772ED" w:rsidP="005D78AC">
            <w:pPr>
              <w:pStyle w:val="svp"/>
              <w:numPr>
                <w:ilvl w:val="0"/>
                <w:numId w:val="9"/>
              </w:numPr>
              <w:tabs>
                <w:tab w:val="clear" w:pos="417"/>
                <w:tab w:val="num" w:pos="360"/>
              </w:tabs>
              <w:ind w:left="360" w:hanging="360"/>
            </w:pPr>
            <w:r w:rsidRPr="007B45C0">
              <w:t>umí vyplnit popisové pole</w:t>
            </w:r>
          </w:p>
        </w:tc>
      </w:tr>
      <w:tr w:rsidR="005772ED" w:rsidRPr="007B45C0" w14:paraId="18742B89" w14:textId="77777777" w:rsidTr="00366AC2">
        <w:tc>
          <w:tcPr>
            <w:tcW w:w="3750" w:type="dxa"/>
            <w:tcBorders>
              <w:top w:val="nil"/>
            </w:tcBorders>
          </w:tcPr>
          <w:p w14:paraId="6E749473" w14:textId="77777777" w:rsidR="005772ED" w:rsidRPr="007B45C0" w:rsidRDefault="005772ED" w:rsidP="005D78AC">
            <w:pPr>
              <w:pStyle w:val="svp"/>
              <w:numPr>
                <w:ilvl w:val="0"/>
                <w:numId w:val="9"/>
              </w:numPr>
              <w:tabs>
                <w:tab w:val="clear" w:pos="417"/>
                <w:tab w:val="num" w:pos="360"/>
              </w:tabs>
              <w:ind w:left="360" w:hanging="360"/>
            </w:pPr>
            <w:r w:rsidRPr="007B45C0">
              <w:t>Tvorba technologických postupů pro konvenční stroje</w:t>
            </w:r>
          </w:p>
          <w:p w14:paraId="096FF21F" w14:textId="77777777" w:rsidR="005772ED" w:rsidRPr="007B45C0" w:rsidRDefault="005772ED" w:rsidP="005D78AC">
            <w:pPr>
              <w:pStyle w:val="svp"/>
            </w:pPr>
          </w:p>
          <w:p w14:paraId="26A849EF" w14:textId="77777777" w:rsidR="005772ED" w:rsidRPr="007B45C0" w:rsidRDefault="005772ED" w:rsidP="005D78AC">
            <w:pPr>
              <w:pStyle w:val="svp"/>
            </w:pPr>
          </w:p>
          <w:p w14:paraId="212911EB" w14:textId="77777777" w:rsidR="005772ED" w:rsidRPr="007B45C0" w:rsidRDefault="005772ED" w:rsidP="005D78AC">
            <w:pPr>
              <w:pStyle w:val="svp"/>
              <w:numPr>
                <w:ilvl w:val="0"/>
                <w:numId w:val="9"/>
              </w:numPr>
              <w:tabs>
                <w:tab w:val="clear" w:pos="417"/>
                <w:tab w:val="num" w:pos="360"/>
              </w:tabs>
              <w:ind w:left="360" w:hanging="360"/>
            </w:pPr>
            <w:r w:rsidRPr="007B45C0">
              <w:t>Průvodky</w:t>
            </w:r>
          </w:p>
        </w:tc>
        <w:tc>
          <w:tcPr>
            <w:tcW w:w="3760" w:type="dxa"/>
            <w:tcBorders>
              <w:top w:val="nil"/>
            </w:tcBorders>
          </w:tcPr>
          <w:p w14:paraId="3FA131C6" w14:textId="77777777" w:rsidR="005772ED" w:rsidRPr="007B45C0" w:rsidRDefault="005772ED" w:rsidP="005D78AC">
            <w:pPr>
              <w:pStyle w:val="svp"/>
              <w:numPr>
                <w:ilvl w:val="0"/>
                <w:numId w:val="9"/>
              </w:numPr>
              <w:tabs>
                <w:tab w:val="clear" w:pos="417"/>
                <w:tab w:val="num" w:pos="360"/>
              </w:tabs>
              <w:ind w:left="360" w:hanging="360"/>
            </w:pPr>
            <w:r w:rsidRPr="007B45C0">
              <w:t>Navrhuje výrobní stroj</w:t>
            </w:r>
          </w:p>
          <w:p w14:paraId="25FF44C2" w14:textId="77777777" w:rsidR="005772ED" w:rsidRPr="007B45C0" w:rsidRDefault="005772ED" w:rsidP="005D78AC">
            <w:pPr>
              <w:pStyle w:val="svp"/>
              <w:numPr>
                <w:ilvl w:val="0"/>
                <w:numId w:val="9"/>
              </w:numPr>
              <w:tabs>
                <w:tab w:val="clear" w:pos="417"/>
                <w:tab w:val="num" w:pos="360"/>
              </w:tabs>
              <w:ind w:left="360" w:hanging="360"/>
            </w:pPr>
            <w:r w:rsidRPr="007B45C0">
              <w:t>Navrhuje pořadí výrobních operací</w:t>
            </w:r>
          </w:p>
          <w:p w14:paraId="4CFD996C" w14:textId="77777777" w:rsidR="005772ED" w:rsidRPr="007B45C0" w:rsidRDefault="005772ED" w:rsidP="005D78AC">
            <w:pPr>
              <w:pStyle w:val="svp"/>
              <w:numPr>
                <w:ilvl w:val="0"/>
                <w:numId w:val="9"/>
              </w:numPr>
              <w:tabs>
                <w:tab w:val="clear" w:pos="417"/>
                <w:tab w:val="num" w:pos="360"/>
              </w:tabs>
              <w:ind w:left="360" w:hanging="360"/>
            </w:pPr>
            <w:r w:rsidRPr="007B45C0">
              <w:t>Volí obráběcí nástroje a řezné podmínky</w:t>
            </w:r>
          </w:p>
          <w:p w14:paraId="37F3A0FF" w14:textId="77777777" w:rsidR="005772ED" w:rsidRPr="007B45C0" w:rsidRDefault="005772ED" w:rsidP="005D78AC">
            <w:pPr>
              <w:pStyle w:val="svp"/>
              <w:numPr>
                <w:ilvl w:val="0"/>
                <w:numId w:val="9"/>
              </w:numPr>
              <w:tabs>
                <w:tab w:val="clear" w:pos="417"/>
                <w:tab w:val="num" w:pos="360"/>
              </w:tabs>
              <w:ind w:left="360" w:hanging="360"/>
            </w:pPr>
            <w:r w:rsidRPr="007B45C0">
              <w:t>Vyplní průvodku</w:t>
            </w:r>
          </w:p>
        </w:tc>
      </w:tr>
      <w:tr w:rsidR="005772ED" w:rsidRPr="007B45C0" w14:paraId="6FB761E0" w14:textId="77777777" w:rsidTr="00366AC2">
        <w:tc>
          <w:tcPr>
            <w:tcW w:w="7510" w:type="dxa"/>
            <w:gridSpan w:val="2"/>
          </w:tcPr>
          <w:p w14:paraId="3BB6D287" w14:textId="37AF4CCF" w:rsidR="005772ED" w:rsidRPr="007B45C0" w:rsidRDefault="000F3E95" w:rsidP="005D78AC">
            <w:pPr>
              <w:pStyle w:val="svp"/>
            </w:pPr>
            <w:r w:rsidRPr="007B45C0">
              <w:t xml:space="preserve">Počet hodin: </w:t>
            </w:r>
            <w:r w:rsidR="005772ED" w:rsidRPr="007B45C0">
              <w:t>56</w:t>
            </w:r>
          </w:p>
        </w:tc>
      </w:tr>
    </w:tbl>
    <w:p w14:paraId="6932D099" w14:textId="77777777" w:rsidR="005772ED" w:rsidRPr="007B45C0" w:rsidRDefault="005772ED" w:rsidP="005D78AC">
      <w:pPr>
        <w:pStyle w:val="svp"/>
      </w:pPr>
    </w:p>
    <w:p w14:paraId="5D797218" w14:textId="77777777" w:rsidR="005772ED" w:rsidRPr="007B45C0" w:rsidRDefault="005772ED" w:rsidP="005D78AC">
      <w:pPr>
        <w:pStyle w:val="svp"/>
        <w:tabs>
          <w:tab w:val="right" w:pos="7371"/>
        </w:tabs>
      </w:pPr>
      <w:r w:rsidRPr="007B45C0">
        <w:t>3. ročník</w:t>
      </w:r>
      <w:r w:rsidRPr="007B45C0">
        <w:tab/>
        <w:t>60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5772ED" w:rsidRPr="007B45C0" w14:paraId="29FBD8E5" w14:textId="77777777" w:rsidTr="00366AC2">
        <w:tc>
          <w:tcPr>
            <w:tcW w:w="3750" w:type="dxa"/>
          </w:tcPr>
          <w:p w14:paraId="171AEDDE" w14:textId="77777777" w:rsidR="005772ED" w:rsidRPr="007B45C0" w:rsidRDefault="005772ED" w:rsidP="005D78AC">
            <w:pPr>
              <w:pStyle w:val="svp"/>
            </w:pPr>
            <w:r w:rsidRPr="007B45C0">
              <w:t>Učivo</w:t>
            </w:r>
          </w:p>
        </w:tc>
        <w:tc>
          <w:tcPr>
            <w:tcW w:w="3760" w:type="dxa"/>
          </w:tcPr>
          <w:p w14:paraId="7F242DBE" w14:textId="77777777" w:rsidR="005772ED" w:rsidRPr="007B45C0" w:rsidRDefault="005772ED" w:rsidP="005D78AC">
            <w:pPr>
              <w:pStyle w:val="svp"/>
            </w:pPr>
            <w:r w:rsidRPr="007B45C0">
              <w:t>Výsledky vzdělávání</w:t>
            </w:r>
          </w:p>
        </w:tc>
      </w:tr>
      <w:tr w:rsidR="005772ED" w:rsidRPr="007B45C0" w14:paraId="07AB88C8" w14:textId="77777777" w:rsidTr="00366AC2">
        <w:tc>
          <w:tcPr>
            <w:tcW w:w="3750" w:type="dxa"/>
            <w:tcBorders>
              <w:bottom w:val="single" w:sz="4" w:space="0" w:color="auto"/>
            </w:tcBorders>
          </w:tcPr>
          <w:p w14:paraId="3DBCA13C" w14:textId="77777777" w:rsidR="005772ED" w:rsidRPr="007B45C0" w:rsidRDefault="005772ED" w:rsidP="005D78AC">
            <w:pPr>
              <w:pStyle w:val="svp"/>
              <w:numPr>
                <w:ilvl w:val="0"/>
                <w:numId w:val="13"/>
              </w:numPr>
              <w:rPr>
                <w:bCs/>
              </w:rPr>
            </w:pPr>
            <w:r w:rsidRPr="007B45C0">
              <w:t>Bezpečnost a ochrana zdraví při práci (BOZP) – vstupní školení</w:t>
            </w:r>
          </w:p>
        </w:tc>
        <w:tc>
          <w:tcPr>
            <w:tcW w:w="3760" w:type="dxa"/>
            <w:tcBorders>
              <w:bottom w:val="single" w:sz="4" w:space="0" w:color="auto"/>
            </w:tcBorders>
          </w:tcPr>
          <w:p w14:paraId="08823EB0" w14:textId="77777777" w:rsidR="005772ED" w:rsidRPr="007B45C0" w:rsidRDefault="005772ED" w:rsidP="005D78AC">
            <w:pPr>
              <w:pStyle w:val="svp"/>
            </w:pPr>
            <w:r w:rsidRPr="007B45C0">
              <w:t>Žák: vypracuje kontrolní test BOZ</w:t>
            </w:r>
          </w:p>
        </w:tc>
      </w:tr>
      <w:tr w:rsidR="005772ED" w:rsidRPr="007B45C0" w14:paraId="0D5C300C" w14:textId="77777777" w:rsidTr="00366AC2">
        <w:tc>
          <w:tcPr>
            <w:tcW w:w="3750" w:type="dxa"/>
            <w:tcBorders>
              <w:bottom w:val="nil"/>
            </w:tcBorders>
          </w:tcPr>
          <w:p w14:paraId="5AAB25E4" w14:textId="77777777" w:rsidR="005772ED" w:rsidRPr="007B45C0" w:rsidRDefault="005772ED" w:rsidP="005D78AC">
            <w:pPr>
              <w:pStyle w:val="svp"/>
              <w:numPr>
                <w:ilvl w:val="0"/>
                <w:numId w:val="9"/>
              </w:numPr>
              <w:tabs>
                <w:tab w:val="clear" w:pos="417"/>
                <w:tab w:val="num" w:pos="360"/>
              </w:tabs>
              <w:ind w:left="360" w:hanging="360"/>
            </w:pPr>
            <w:r w:rsidRPr="007B45C0">
              <w:t>Hygiena práce, požární prevence, úrazy, pomoc při úrazech</w:t>
            </w:r>
          </w:p>
          <w:p w14:paraId="72D96F5F" w14:textId="77777777" w:rsidR="005772ED" w:rsidRPr="007B45C0" w:rsidRDefault="005772ED" w:rsidP="005D78AC">
            <w:pPr>
              <w:pStyle w:val="svp"/>
              <w:numPr>
                <w:ilvl w:val="0"/>
                <w:numId w:val="9"/>
              </w:numPr>
              <w:tabs>
                <w:tab w:val="clear" w:pos="417"/>
                <w:tab w:val="num" w:pos="360"/>
              </w:tabs>
              <w:ind w:left="360" w:hanging="360"/>
            </w:pPr>
            <w:r w:rsidRPr="007B45C0">
              <w:t>Řízení bezpečnosti práce v podmínkách organizace a na pracovišti</w:t>
            </w:r>
          </w:p>
          <w:p w14:paraId="1A927DA9" w14:textId="77777777" w:rsidR="005772ED" w:rsidRPr="007B45C0" w:rsidRDefault="005772ED" w:rsidP="005D78AC">
            <w:pPr>
              <w:pStyle w:val="svp"/>
              <w:autoSpaceDE w:val="0"/>
              <w:autoSpaceDN w:val="0"/>
              <w:adjustRightInd w:val="0"/>
              <w:ind w:left="360"/>
            </w:pPr>
          </w:p>
        </w:tc>
        <w:tc>
          <w:tcPr>
            <w:tcW w:w="3760" w:type="dxa"/>
            <w:tcBorders>
              <w:bottom w:val="nil"/>
            </w:tcBorders>
          </w:tcPr>
          <w:p w14:paraId="00EB7079" w14:textId="77777777" w:rsidR="005772ED" w:rsidRPr="007B45C0" w:rsidRDefault="005772ED" w:rsidP="005D78AC">
            <w:pPr>
              <w:pStyle w:val="svp"/>
              <w:numPr>
                <w:ilvl w:val="0"/>
                <w:numId w:val="9"/>
              </w:numPr>
              <w:tabs>
                <w:tab w:val="clear" w:pos="417"/>
                <w:tab w:val="num" w:pos="360"/>
              </w:tabs>
              <w:ind w:left="360" w:hanging="360"/>
            </w:pPr>
            <w:r w:rsidRPr="007B45C0">
              <w:t>vysvětlí základní úkoly a povinnosti zaměstnavatele a zaměstnance</w:t>
            </w:r>
          </w:p>
          <w:p w14:paraId="63468EA6" w14:textId="77777777" w:rsidR="005772ED" w:rsidRPr="007B45C0" w:rsidRDefault="005772ED" w:rsidP="005D78AC">
            <w:pPr>
              <w:pStyle w:val="svp"/>
              <w:numPr>
                <w:ilvl w:val="0"/>
                <w:numId w:val="9"/>
              </w:numPr>
              <w:tabs>
                <w:tab w:val="clear" w:pos="417"/>
                <w:tab w:val="num" w:pos="360"/>
              </w:tabs>
              <w:ind w:left="360" w:hanging="360"/>
            </w:pPr>
            <w:r w:rsidRPr="007B45C0">
              <w:t>dodržuje ustanovení týkající se bezpečnosti a ochrany zdraví při práci a požární prevence</w:t>
            </w:r>
          </w:p>
          <w:p w14:paraId="24DB5518" w14:textId="77777777" w:rsidR="005772ED" w:rsidRPr="007B45C0" w:rsidRDefault="005772ED" w:rsidP="005D78AC">
            <w:pPr>
              <w:pStyle w:val="svp"/>
              <w:numPr>
                <w:ilvl w:val="0"/>
                <w:numId w:val="9"/>
              </w:numPr>
              <w:tabs>
                <w:tab w:val="clear" w:pos="417"/>
                <w:tab w:val="num" w:pos="360"/>
              </w:tabs>
              <w:ind w:left="360" w:hanging="360"/>
            </w:pPr>
            <w:r w:rsidRPr="007B45C0">
              <w:t>vysvětlí a uvede povinnosti pracovníka i zaměstnavatele v případě pracovního úrazu</w:t>
            </w:r>
          </w:p>
        </w:tc>
      </w:tr>
      <w:tr w:rsidR="005772ED" w:rsidRPr="007B45C0" w14:paraId="7153AAF9" w14:textId="77777777" w:rsidTr="00366AC2">
        <w:tc>
          <w:tcPr>
            <w:tcW w:w="7510" w:type="dxa"/>
            <w:gridSpan w:val="2"/>
          </w:tcPr>
          <w:p w14:paraId="24ABE3EC" w14:textId="548F2389" w:rsidR="005772ED" w:rsidRPr="007B45C0" w:rsidRDefault="000F3E95" w:rsidP="005D78AC">
            <w:pPr>
              <w:pStyle w:val="svp"/>
            </w:pPr>
            <w:r w:rsidRPr="007B45C0">
              <w:t xml:space="preserve">Počet hodin: </w:t>
            </w:r>
            <w:r w:rsidR="005772ED" w:rsidRPr="007B45C0">
              <w:t>4</w:t>
            </w:r>
          </w:p>
        </w:tc>
      </w:tr>
    </w:tbl>
    <w:p w14:paraId="31D31548" w14:textId="77777777" w:rsidR="005772ED" w:rsidRPr="007B45C0" w:rsidRDefault="005772ED" w:rsidP="005D78AC">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5772ED" w:rsidRPr="007B45C0" w14:paraId="53276BC7" w14:textId="77777777" w:rsidTr="00366AC2">
        <w:tc>
          <w:tcPr>
            <w:tcW w:w="3750" w:type="dxa"/>
            <w:tcBorders>
              <w:bottom w:val="single" w:sz="6" w:space="0" w:color="auto"/>
            </w:tcBorders>
          </w:tcPr>
          <w:p w14:paraId="09E44AB2" w14:textId="77777777" w:rsidR="005772ED" w:rsidRPr="007B45C0" w:rsidRDefault="005772ED" w:rsidP="005D78AC">
            <w:pPr>
              <w:pStyle w:val="svp"/>
              <w:numPr>
                <w:ilvl w:val="0"/>
                <w:numId w:val="13"/>
              </w:numPr>
              <w:rPr>
                <w:rFonts w:ascii="Arial" w:hAnsi="Arial" w:cs="Arial"/>
                <w:bCs/>
              </w:rPr>
            </w:pPr>
            <w:r w:rsidRPr="007B45C0">
              <w:t>Studium a tvorba technické dokumentace strojírenských firem</w:t>
            </w:r>
          </w:p>
        </w:tc>
        <w:tc>
          <w:tcPr>
            <w:tcW w:w="3760" w:type="dxa"/>
            <w:tcBorders>
              <w:bottom w:val="single" w:sz="6" w:space="0" w:color="auto"/>
            </w:tcBorders>
          </w:tcPr>
          <w:p w14:paraId="1612327C" w14:textId="77777777" w:rsidR="005772ED" w:rsidRPr="007B45C0" w:rsidRDefault="005772ED" w:rsidP="005D78AC">
            <w:pPr>
              <w:pStyle w:val="svp"/>
              <w:rPr>
                <w:rFonts w:ascii="Arial" w:hAnsi="Arial" w:cs="Arial"/>
                <w:b/>
                <w:bCs/>
              </w:rPr>
            </w:pPr>
            <w:r w:rsidRPr="007B45C0">
              <w:t>Žák:</w:t>
            </w:r>
          </w:p>
        </w:tc>
      </w:tr>
      <w:tr w:rsidR="005772ED" w:rsidRPr="007B45C0" w14:paraId="31D100E3" w14:textId="77777777" w:rsidTr="00366AC2">
        <w:tc>
          <w:tcPr>
            <w:tcW w:w="3750" w:type="dxa"/>
            <w:tcBorders>
              <w:bottom w:val="nil"/>
            </w:tcBorders>
          </w:tcPr>
          <w:p w14:paraId="2A5E9BFE" w14:textId="77777777" w:rsidR="005772ED" w:rsidRPr="007B45C0" w:rsidRDefault="005772ED" w:rsidP="005E60AF">
            <w:pPr>
              <w:pStyle w:val="svp"/>
              <w:numPr>
                <w:ilvl w:val="0"/>
                <w:numId w:val="9"/>
              </w:numPr>
              <w:tabs>
                <w:tab w:val="clear" w:pos="417"/>
                <w:tab w:val="num" w:pos="360"/>
              </w:tabs>
              <w:ind w:left="360" w:hanging="360"/>
            </w:pPr>
            <w:r w:rsidRPr="007B45C0">
              <w:t>Rozbor a čtení NC kó</w:t>
            </w:r>
            <w:r w:rsidR="005E60AF" w:rsidRPr="007B45C0">
              <w:t>d</w:t>
            </w:r>
            <w:r w:rsidRPr="007B45C0">
              <w:t>ů pro různé řídicí systémy</w:t>
            </w:r>
          </w:p>
        </w:tc>
        <w:tc>
          <w:tcPr>
            <w:tcW w:w="3760" w:type="dxa"/>
            <w:tcBorders>
              <w:bottom w:val="nil"/>
            </w:tcBorders>
          </w:tcPr>
          <w:p w14:paraId="0A932BEE" w14:textId="77777777" w:rsidR="005772ED" w:rsidRPr="007B45C0" w:rsidRDefault="005772ED" w:rsidP="005D78AC">
            <w:pPr>
              <w:pStyle w:val="svp"/>
              <w:numPr>
                <w:ilvl w:val="0"/>
                <w:numId w:val="9"/>
              </w:numPr>
              <w:tabs>
                <w:tab w:val="clear" w:pos="417"/>
                <w:tab w:val="num" w:pos="360"/>
              </w:tabs>
              <w:ind w:left="360" w:hanging="360"/>
            </w:pPr>
            <w:r w:rsidRPr="007B45C0">
              <w:t>umí číst a vytvářet v určitém CA</w:t>
            </w:r>
            <w:r w:rsidR="005E60AF" w:rsidRPr="007B45C0">
              <w:t>M</w:t>
            </w:r>
            <w:r w:rsidRPr="007B45C0">
              <w:t>u 2D a 3D  NC kódy</w:t>
            </w:r>
          </w:p>
          <w:p w14:paraId="4B08F5F8" w14:textId="77777777" w:rsidR="005772ED" w:rsidRPr="007B45C0" w:rsidRDefault="005772ED" w:rsidP="005D78AC">
            <w:pPr>
              <w:pStyle w:val="svp"/>
              <w:numPr>
                <w:ilvl w:val="0"/>
                <w:numId w:val="9"/>
              </w:numPr>
              <w:tabs>
                <w:tab w:val="clear" w:pos="417"/>
                <w:tab w:val="num" w:pos="360"/>
              </w:tabs>
              <w:ind w:left="360" w:hanging="360"/>
            </w:pPr>
            <w:r w:rsidRPr="007B45C0">
              <w:t>definuje obráběný díl</w:t>
            </w:r>
          </w:p>
        </w:tc>
      </w:tr>
      <w:tr w:rsidR="005772ED" w:rsidRPr="007B45C0" w14:paraId="2E012152" w14:textId="77777777" w:rsidTr="00366AC2">
        <w:tc>
          <w:tcPr>
            <w:tcW w:w="3750" w:type="dxa"/>
            <w:tcBorders>
              <w:top w:val="nil"/>
              <w:bottom w:val="nil"/>
            </w:tcBorders>
          </w:tcPr>
          <w:p w14:paraId="3A1BDD7B" w14:textId="77777777" w:rsidR="005772ED" w:rsidRPr="007B45C0" w:rsidRDefault="005772ED" w:rsidP="005D78AC">
            <w:pPr>
              <w:pStyle w:val="svp"/>
              <w:numPr>
                <w:ilvl w:val="0"/>
                <w:numId w:val="9"/>
              </w:numPr>
              <w:tabs>
                <w:tab w:val="clear" w:pos="417"/>
                <w:tab w:val="num" w:pos="360"/>
              </w:tabs>
              <w:ind w:left="360" w:hanging="360"/>
            </w:pPr>
            <w:r w:rsidRPr="007B45C0">
              <w:lastRenderedPageBreak/>
              <w:t xml:space="preserve">Volba obráběcích operací </w:t>
            </w:r>
          </w:p>
        </w:tc>
        <w:tc>
          <w:tcPr>
            <w:tcW w:w="3760" w:type="dxa"/>
            <w:tcBorders>
              <w:top w:val="nil"/>
              <w:bottom w:val="nil"/>
            </w:tcBorders>
          </w:tcPr>
          <w:p w14:paraId="5A0C896E" w14:textId="77777777" w:rsidR="005772ED" w:rsidRPr="007B45C0" w:rsidRDefault="005772ED" w:rsidP="005D78AC">
            <w:pPr>
              <w:pStyle w:val="svp"/>
              <w:numPr>
                <w:ilvl w:val="0"/>
                <w:numId w:val="9"/>
              </w:numPr>
              <w:tabs>
                <w:tab w:val="clear" w:pos="417"/>
                <w:tab w:val="num" w:pos="360"/>
              </w:tabs>
              <w:ind w:left="360" w:hanging="360"/>
            </w:pPr>
            <w:r w:rsidRPr="007B45C0">
              <w:t>volí upnutí dílu</w:t>
            </w:r>
          </w:p>
        </w:tc>
      </w:tr>
      <w:tr w:rsidR="005772ED" w:rsidRPr="007B45C0" w14:paraId="6B092B3E" w14:textId="77777777" w:rsidTr="00366AC2">
        <w:tc>
          <w:tcPr>
            <w:tcW w:w="3750" w:type="dxa"/>
            <w:tcBorders>
              <w:top w:val="nil"/>
              <w:bottom w:val="nil"/>
            </w:tcBorders>
          </w:tcPr>
          <w:p w14:paraId="7C6810E4" w14:textId="77777777" w:rsidR="005772ED" w:rsidRPr="007B45C0" w:rsidRDefault="005772ED" w:rsidP="005D78AC">
            <w:pPr>
              <w:pStyle w:val="svp"/>
              <w:numPr>
                <w:ilvl w:val="0"/>
                <w:numId w:val="9"/>
              </w:numPr>
              <w:tabs>
                <w:tab w:val="clear" w:pos="417"/>
                <w:tab w:val="num" w:pos="360"/>
              </w:tabs>
              <w:ind w:left="360" w:hanging="360"/>
            </w:pPr>
            <w:r w:rsidRPr="007B45C0">
              <w:t>Načtení modelů jiných CADů</w:t>
            </w:r>
          </w:p>
        </w:tc>
        <w:tc>
          <w:tcPr>
            <w:tcW w:w="3760" w:type="dxa"/>
            <w:tcBorders>
              <w:top w:val="nil"/>
              <w:bottom w:val="nil"/>
            </w:tcBorders>
          </w:tcPr>
          <w:p w14:paraId="3F5CED52" w14:textId="77777777" w:rsidR="005772ED" w:rsidRPr="007B45C0" w:rsidRDefault="005772ED" w:rsidP="005D78AC">
            <w:pPr>
              <w:pStyle w:val="svp"/>
              <w:numPr>
                <w:ilvl w:val="0"/>
                <w:numId w:val="9"/>
              </w:numPr>
              <w:tabs>
                <w:tab w:val="clear" w:pos="417"/>
                <w:tab w:val="num" w:pos="360"/>
              </w:tabs>
              <w:ind w:left="360" w:hanging="360"/>
            </w:pPr>
            <w:r w:rsidRPr="007B45C0">
              <w:t>umí upravovat modely pro potřeby obrábění</w:t>
            </w:r>
          </w:p>
        </w:tc>
      </w:tr>
      <w:tr w:rsidR="005772ED" w:rsidRPr="007B45C0" w14:paraId="2C494372" w14:textId="77777777" w:rsidTr="00366AC2">
        <w:tc>
          <w:tcPr>
            <w:tcW w:w="3750" w:type="dxa"/>
            <w:tcBorders>
              <w:top w:val="nil"/>
              <w:bottom w:val="nil"/>
            </w:tcBorders>
          </w:tcPr>
          <w:p w14:paraId="59CCDC2A" w14:textId="77777777" w:rsidR="005772ED" w:rsidRPr="007B45C0" w:rsidRDefault="005772ED" w:rsidP="005D78AC">
            <w:pPr>
              <w:pStyle w:val="svp"/>
              <w:numPr>
                <w:ilvl w:val="0"/>
                <w:numId w:val="9"/>
              </w:numPr>
              <w:tabs>
                <w:tab w:val="clear" w:pos="417"/>
                <w:tab w:val="num" w:pos="360"/>
              </w:tabs>
              <w:ind w:left="360" w:hanging="360"/>
            </w:pPr>
            <w:r w:rsidRPr="007B45C0">
              <w:t>Příprava modelu pro obráběcí operace</w:t>
            </w:r>
          </w:p>
        </w:tc>
        <w:tc>
          <w:tcPr>
            <w:tcW w:w="3760" w:type="dxa"/>
            <w:tcBorders>
              <w:top w:val="nil"/>
              <w:bottom w:val="nil"/>
            </w:tcBorders>
          </w:tcPr>
          <w:p w14:paraId="23270DCD" w14:textId="77777777" w:rsidR="005772ED" w:rsidRPr="007B45C0" w:rsidRDefault="005772ED" w:rsidP="005D78AC">
            <w:pPr>
              <w:pStyle w:val="svp"/>
              <w:numPr>
                <w:ilvl w:val="0"/>
                <w:numId w:val="9"/>
              </w:numPr>
              <w:tabs>
                <w:tab w:val="clear" w:pos="417"/>
                <w:tab w:val="num" w:pos="360"/>
              </w:tabs>
              <w:ind w:left="360" w:hanging="360"/>
            </w:pPr>
            <w:r w:rsidRPr="007B45C0">
              <w:t>volí obráběcí operace</w:t>
            </w:r>
          </w:p>
        </w:tc>
      </w:tr>
      <w:tr w:rsidR="005772ED" w:rsidRPr="007B45C0" w14:paraId="6F154EDF" w14:textId="77777777" w:rsidTr="00836339">
        <w:tc>
          <w:tcPr>
            <w:tcW w:w="3750" w:type="dxa"/>
            <w:tcBorders>
              <w:top w:val="nil"/>
              <w:bottom w:val="nil"/>
            </w:tcBorders>
          </w:tcPr>
          <w:p w14:paraId="11AD3B51" w14:textId="77777777" w:rsidR="005772ED" w:rsidRPr="007B45C0" w:rsidRDefault="005772ED" w:rsidP="005D78AC">
            <w:pPr>
              <w:pStyle w:val="svp"/>
              <w:numPr>
                <w:ilvl w:val="0"/>
                <w:numId w:val="9"/>
              </w:numPr>
              <w:tabs>
                <w:tab w:val="clear" w:pos="417"/>
                <w:tab w:val="num" w:pos="360"/>
              </w:tabs>
              <w:ind w:left="360" w:hanging="360"/>
            </w:pPr>
            <w:r w:rsidRPr="007B45C0">
              <w:t xml:space="preserve">Postrpocesor </w:t>
            </w:r>
          </w:p>
        </w:tc>
        <w:tc>
          <w:tcPr>
            <w:tcW w:w="3760" w:type="dxa"/>
            <w:tcBorders>
              <w:top w:val="nil"/>
              <w:bottom w:val="nil"/>
            </w:tcBorders>
          </w:tcPr>
          <w:p w14:paraId="3DC9502B" w14:textId="77777777" w:rsidR="005772ED" w:rsidRPr="007B45C0" w:rsidRDefault="005772ED" w:rsidP="005D78AC">
            <w:pPr>
              <w:pStyle w:val="svp"/>
              <w:numPr>
                <w:ilvl w:val="0"/>
                <w:numId w:val="9"/>
              </w:numPr>
              <w:tabs>
                <w:tab w:val="clear" w:pos="417"/>
                <w:tab w:val="num" w:pos="360"/>
              </w:tabs>
              <w:ind w:left="360" w:hanging="360"/>
            </w:pPr>
            <w:r w:rsidRPr="007B45C0">
              <w:t>provádí postprocesing</w:t>
            </w:r>
          </w:p>
        </w:tc>
      </w:tr>
      <w:tr w:rsidR="005772ED" w:rsidRPr="007B45C0" w14:paraId="0702C131" w14:textId="77777777" w:rsidTr="00836339">
        <w:tc>
          <w:tcPr>
            <w:tcW w:w="3750" w:type="dxa"/>
            <w:tcBorders>
              <w:top w:val="nil"/>
              <w:bottom w:val="nil"/>
            </w:tcBorders>
          </w:tcPr>
          <w:p w14:paraId="1F7FA545" w14:textId="77777777" w:rsidR="005772ED" w:rsidRPr="007B45C0" w:rsidRDefault="005772ED" w:rsidP="005D78AC">
            <w:pPr>
              <w:pStyle w:val="svp"/>
              <w:numPr>
                <w:ilvl w:val="0"/>
                <w:numId w:val="9"/>
              </w:numPr>
              <w:tabs>
                <w:tab w:val="clear" w:pos="417"/>
                <w:tab w:val="num" w:pos="360"/>
              </w:tabs>
              <w:ind w:left="360" w:hanging="360"/>
            </w:pPr>
            <w:r w:rsidRPr="007B45C0">
              <w:t>Rozbor a tvorba seřizovacích listů</w:t>
            </w:r>
          </w:p>
          <w:p w14:paraId="7EF3FD0A" w14:textId="77777777" w:rsidR="005772ED" w:rsidRPr="007B45C0" w:rsidRDefault="005772ED" w:rsidP="005D78AC">
            <w:pPr>
              <w:pStyle w:val="svp"/>
              <w:numPr>
                <w:ilvl w:val="0"/>
                <w:numId w:val="9"/>
              </w:numPr>
              <w:tabs>
                <w:tab w:val="clear" w:pos="417"/>
                <w:tab w:val="num" w:pos="360"/>
              </w:tabs>
              <w:ind w:left="360" w:hanging="360"/>
            </w:pPr>
            <w:r w:rsidRPr="007B45C0">
              <w:t>Rozbor a tvorba nástrojových listů</w:t>
            </w:r>
          </w:p>
        </w:tc>
        <w:tc>
          <w:tcPr>
            <w:tcW w:w="3760" w:type="dxa"/>
            <w:tcBorders>
              <w:top w:val="nil"/>
              <w:bottom w:val="nil"/>
            </w:tcBorders>
          </w:tcPr>
          <w:p w14:paraId="713F5294" w14:textId="77777777" w:rsidR="005772ED" w:rsidRPr="007B45C0" w:rsidRDefault="005772ED" w:rsidP="005D78AC">
            <w:pPr>
              <w:pStyle w:val="svp"/>
              <w:numPr>
                <w:ilvl w:val="0"/>
                <w:numId w:val="9"/>
              </w:numPr>
              <w:tabs>
                <w:tab w:val="clear" w:pos="417"/>
                <w:tab w:val="num" w:pos="360"/>
              </w:tabs>
              <w:ind w:left="360" w:hanging="360"/>
            </w:pPr>
            <w:r w:rsidRPr="007B45C0">
              <w:t>čte a vytváří nové seřizovací listy</w:t>
            </w:r>
          </w:p>
          <w:p w14:paraId="254FF1FA" w14:textId="77777777" w:rsidR="005772ED" w:rsidRPr="007B45C0" w:rsidRDefault="005772ED" w:rsidP="005D78AC">
            <w:pPr>
              <w:pStyle w:val="svp"/>
              <w:numPr>
                <w:ilvl w:val="0"/>
                <w:numId w:val="9"/>
              </w:numPr>
              <w:tabs>
                <w:tab w:val="clear" w:pos="417"/>
                <w:tab w:val="num" w:pos="360"/>
              </w:tabs>
              <w:ind w:left="360" w:hanging="360"/>
            </w:pPr>
            <w:r w:rsidRPr="007B45C0">
              <w:t>čte a vytváří nové nástrojové listy</w:t>
            </w:r>
          </w:p>
        </w:tc>
      </w:tr>
      <w:tr w:rsidR="005772ED" w:rsidRPr="007B45C0" w14:paraId="6F6B8AD9" w14:textId="77777777" w:rsidTr="00366AC2">
        <w:tc>
          <w:tcPr>
            <w:tcW w:w="3750" w:type="dxa"/>
            <w:tcBorders>
              <w:top w:val="nil"/>
            </w:tcBorders>
          </w:tcPr>
          <w:p w14:paraId="0FBA1F37" w14:textId="77777777" w:rsidR="005772ED" w:rsidRPr="007B45C0" w:rsidRDefault="005772ED" w:rsidP="005D78AC">
            <w:pPr>
              <w:pStyle w:val="svp"/>
              <w:numPr>
                <w:ilvl w:val="0"/>
                <w:numId w:val="9"/>
              </w:numPr>
              <w:tabs>
                <w:tab w:val="clear" w:pos="417"/>
                <w:tab w:val="num" w:pos="360"/>
              </w:tabs>
              <w:ind w:left="360" w:hanging="360"/>
            </w:pPr>
            <w:r w:rsidRPr="007B45C0">
              <w:t>Měřící protokoly</w:t>
            </w:r>
          </w:p>
        </w:tc>
        <w:tc>
          <w:tcPr>
            <w:tcW w:w="3760" w:type="dxa"/>
            <w:tcBorders>
              <w:top w:val="nil"/>
            </w:tcBorders>
          </w:tcPr>
          <w:p w14:paraId="724C2D1C" w14:textId="77777777" w:rsidR="005772ED" w:rsidRPr="007B45C0" w:rsidRDefault="005772ED" w:rsidP="005D78AC">
            <w:pPr>
              <w:pStyle w:val="svp"/>
              <w:numPr>
                <w:ilvl w:val="0"/>
                <w:numId w:val="9"/>
              </w:numPr>
              <w:tabs>
                <w:tab w:val="clear" w:pos="417"/>
                <w:tab w:val="num" w:pos="360"/>
              </w:tabs>
              <w:ind w:left="360" w:hanging="360"/>
            </w:pPr>
            <w:r w:rsidRPr="007B45C0">
              <w:t>orientuje se v měřícím protokolu</w:t>
            </w:r>
          </w:p>
        </w:tc>
      </w:tr>
      <w:tr w:rsidR="005772ED" w:rsidRPr="007B45C0" w14:paraId="0FDDF618" w14:textId="77777777" w:rsidTr="00366AC2">
        <w:tc>
          <w:tcPr>
            <w:tcW w:w="7510" w:type="dxa"/>
            <w:gridSpan w:val="2"/>
          </w:tcPr>
          <w:p w14:paraId="0BBA9475" w14:textId="1CC39DBB" w:rsidR="005772ED" w:rsidRPr="007B45C0" w:rsidRDefault="000F3E95" w:rsidP="005D78AC">
            <w:pPr>
              <w:pStyle w:val="svp"/>
            </w:pPr>
            <w:r w:rsidRPr="007B45C0">
              <w:t xml:space="preserve">Počet hodin: </w:t>
            </w:r>
            <w:r w:rsidR="005772ED" w:rsidRPr="007B45C0">
              <w:t>56</w:t>
            </w:r>
          </w:p>
        </w:tc>
      </w:tr>
    </w:tbl>
    <w:p w14:paraId="5136A2ED" w14:textId="77777777" w:rsidR="005772ED" w:rsidRPr="007B45C0" w:rsidRDefault="005772ED" w:rsidP="005D78AC">
      <w:pPr>
        <w:pStyle w:val="svp"/>
      </w:pPr>
      <w:r w:rsidRPr="007B45C0">
        <w:t>V předmětu se prolínají průřezová témata Člověk a svět práce, Informační a</w:t>
      </w:r>
      <w:r w:rsidR="00836339" w:rsidRPr="007B45C0">
        <w:t> </w:t>
      </w:r>
      <w:r w:rsidRPr="007B45C0">
        <w:t xml:space="preserve">komunikační technologie, Člověk a životní prostředí. </w:t>
      </w:r>
    </w:p>
    <w:p w14:paraId="38153E62" w14:textId="77777777" w:rsidR="005772ED" w:rsidRPr="007B45C0" w:rsidRDefault="005772ED" w:rsidP="005D78AC">
      <w:pPr>
        <w:pStyle w:val="svp"/>
      </w:pPr>
    </w:p>
    <w:p w14:paraId="2206F8BD" w14:textId="77777777" w:rsidR="005772ED" w:rsidRPr="007B45C0" w:rsidRDefault="005772ED" w:rsidP="005D78AC">
      <w:pPr>
        <w:pStyle w:val="svp"/>
        <w:rPr>
          <w:rFonts w:ascii="Arial" w:hAnsi="Arial"/>
          <w:i/>
          <w:sz w:val="28"/>
        </w:rPr>
      </w:pPr>
      <w:r w:rsidRPr="007B45C0">
        <w:br w:type="page"/>
      </w:r>
    </w:p>
    <w:p w14:paraId="00813AEA" w14:textId="77777777" w:rsidR="00F70A5D" w:rsidRPr="007B45C0" w:rsidRDefault="00F70A5D" w:rsidP="005D78AC">
      <w:pPr>
        <w:pStyle w:val="svp3"/>
      </w:pPr>
      <w:r w:rsidRPr="007B45C0">
        <w:lastRenderedPageBreak/>
        <w:t>Učební osnova vyučovacího předmětu</w:t>
      </w:r>
    </w:p>
    <w:p w14:paraId="78BDC4B9" w14:textId="77777777" w:rsidR="00F70A5D" w:rsidRPr="007B45C0" w:rsidRDefault="001F42D5" w:rsidP="005D78AC">
      <w:pPr>
        <w:pStyle w:val="svp1"/>
      </w:pPr>
      <w:bookmarkStart w:id="187" w:name="_Toc144134472"/>
      <w:r w:rsidRPr="007B45C0">
        <w:t>Odborný výcvik</w:t>
      </w:r>
      <w:bookmarkEnd w:id="187"/>
    </w:p>
    <w:p w14:paraId="2330E35F" w14:textId="77777777" w:rsidR="00F70A5D" w:rsidRPr="007B45C0" w:rsidRDefault="00F70A5D" w:rsidP="005D78AC">
      <w:pPr>
        <w:pStyle w:val="svp3"/>
      </w:pPr>
      <w:r w:rsidRPr="007B45C0">
        <w:t>školního vzdělávacího programu Programování a obsluha CNC strojů</w:t>
      </w:r>
    </w:p>
    <w:p w14:paraId="258F83C3" w14:textId="77777777" w:rsidR="00F70A5D" w:rsidRPr="007B45C0" w:rsidRDefault="00F70A5D" w:rsidP="005D78AC">
      <w:pPr>
        <w:pStyle w:val="svp3"/>
      </w:pPr>
      <w:r w:rsidRPr="007B45C0">
        <w:t xml:space="preserve">pro obor středního vzdělání s maturitní zkouškou: </w:t>
      </w:r>
      <w:r w:rsidRPr="007B45C0">
        <w:br/>
        <w:t xml:space="preserve">23-45-L/01 Mechanik seřizovač  </w:t>
      </w:r>
    </w:p>
    <w:p w14:paraId="0DBE97ED" w14:textId="77777777" w:rsidR="00F70A5D" w:rsidRPr="007B45C0" w:rsidRDefault="00F70A5D" w:rsidP="005D78AC">
      <w:pPr>
        <w:pStyle w:val="svp3"/>
      </w:pPr>
      <w:r w:rsidRPr="007B45C0">
        <w:t xml:space="preserve">Počet hodin: </w:t>
      </w:r>
      <w:r w:rsidR="001F42D5" w:rsidRPr="007B45C0">
        <w:t>1 298</w:t>
      </w:r>
    </w:p>
    <w:p w14:paraId="63D70888" w14:textId="1E3CB17E" w:rsidR="00A125B6" w:rsidRPr="007B45C0" w:rsidRDefault="00F70A5D" w:rsidP="005D78AC">
      <w:pPr>
        <w:pStyle w:val="svp3"/>
      </w:pPr>
      <w:r w:rsidRPr="007B45C0">
        <w:t xml:space="preserve">Platnost: od </w:t>
      </w:r>
      <w:r w:rsidR="00F46495">
        <w:t>1. 9. 2025</w:t>
      </w:r>
    </w:p>
    <w:p w14:paraId="4B6F3467" w14:textId="77777777" w:rsidR="00A125B6" w:rsidRPr="007B45C0" w:rsidRDefault="00A125B6" w:rsidP="005D78AC">
      <w:pPr>
        <w:pStyle w:val="svp"/>
      </w:pPr>
      <w:r w:rsidRPr="007B45C0">
        <w:rPr>
          <w:noProof/>
        </w:rPr>
        <mc:AlternateContent>
          <mc:Choice Requires="wps">
            <w:drawing>
              <wp:anchor distT="4294967293" distB="4294967293" distL="114300" distR="114300" simplePos="0" relativeHeight="251639808" behindDoc="0" locked="0" layoutInCell="1" allowOverlap="1" wp14:anchorId="3EC169F7" wp14:editId="1D0AFFE0">
                <wp:simplePos x="0" y="0"/>
                <wp:positionH relativeFrom="column">
                  <wp:posOffset>2540</wp:posOffset>
                </wp:positionH>
                <wp:positionV relativeFrom="paragraph">
                  <wp:posOffset>36194</wp:posOffset>
                </wp:positionV>
                <wp:extent cx="4646930" cy="0"/>
                <wp:effectExtent l="0" t="0" r="2032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90607E" id="Line 50" o:spid="_x0000_s1026" style="position:absolute;z-index:251639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043A3BF2" w14:textId="77777777" w:rsidR="00076E0B" w:rsidRPr="007B45C0" w:rsidRDefault="00076E0B" w:rsidP="00076E0B">
      <w:pPr>
        <w:pStyle w:val="svp3"/>
      </w:pPr>
      <w:r w:rsidRPr="007B45C0">
        <w:t>Pojetí vyučovacího předmětu:</w:t>
      </w:r>
    </w:p>
    <w:p w14:paraId="491A754D" w14:textId="77777777" w:rsidR="00076E0B" w:rsidRPr="007B45C0" w:rsidRDefault="00076E0B" w:rsidP="00076E0B">
      <w:pPr>
        <w:pStyle w:val="svp4"/>
      </w:pPr>
      <w:r w:rsidRPr="007B45C0">
        <w:t>Obecný cíl:</w:t>
      </w:r>
    </w:p>
    <w:p w14:paraId="1712E244" w14:textId="6085F604" w:rsidR="00076E0B" w:rsidRPr="007B45C0" w:rsidRDefault="00076E0B" w:rsidP="00076E0B">
      <w:pPr>
        <w:pStyle w:val="svp"/>
      </w:pPr>
      <w:r w:rsidRPr="007B45C0">
        <w:t>Předmět Odborný výcvik umožňuje žákům oboru mechanik seřizovač získat odborné a profesní dovednosti, znalosti, a návyky potřebné k ovládání a obsluze konvenčních třískových obráběcích strojů, číslicově řízených obráběcích strojů a center. Také seřizovat, korigovat a připravovat operační nástroje. Zvládnout ruční způsob programování, programovat pomocí CAMu včetně základů tvorby technické dokum</w:t>
      </w:r>
      <w:r w:rsidR="009275BF" w:rsidRPr="007B45C0">
        <w:t>entace pomocí CAD/CAM nástrojů. Součástí výuky je rovněž rozvoj digitálních dovedností při práci s odborným softwarem a elektronickou dokumentací.</w:t>
      </w:r>
    </w:p>
    <w:p w14:paraId="4A7F15A2" w14:textId="77777777" w:rsidR="00076E0B" w:rsidRPr="007B45C0" w:rsidRDefault="00076E0B" w:rsidP="00076E0B">
      <w:pPr>
        <w:pStyle w:val="svp"/>
      </w:pPr>
      <w:r w:rsidRPr="007B45C0">
        <w:t xml:space="preserve">Výchovně-vzdělávací cíle odborného výcviku spočívají ve formování žáků k práci a získávání odpovědnosti za kvalitu odvedené práce. Důležité je, aby žáci na základě vědomostí, které si osvojili v teoretických, odborných předmětech, rozvíjeli i příslušné dovednosti a návyky při seřizování a obsluze obráběcích strojů. </w:t>
      </w:r>
    </w:p>
    <w:p w14:paraId="086DB3E8" w14:textId="53A62F83" w:rsidR="00076E0B" w:rsidRPr="007B45C0" w:rsidRDefault="00076E0B" w:rsidP="00076E0B">
      <w:pPr>
        <w:pStyle w:val="svp"/>
      </w:pPr>
      <w:r w:rsidRPr="007B45C0">
        <w:t>V přípravě mládeže pro povolání je odborný výcvik významnou formou výchovy a vzdělávání. Integrace teoretických poznatků a jejich aplikace v praxi, osvojování při společensky prospěšné práci a aktivní práci v kolektivu přispívají významnou měrou k formování kladných vlastností jejích osobnosti. Vědomosti, dovednosti a návyky si žáci osvojují zejména na produktivní práci, která musí odpovídat požadavkům učebních osnov. V odůvodněných případech je možné zvlášť v úvodních tématech nacvičovat některé dovednosti na cvičných pracích, které nemají</w:t>
      </w:r>
      <w:r w:rsidR="00381C76" w:rsidRPr="007B45C0">
        <w:t xml:space="preserve"> bezprostřední výrobní hodnotu.</w:t>
      </w:r>
    </w:p>
    <w:p w14:paraId="739B8CC4" w14:textId="77777777" w:rsidR="00076E0B" w:rsidRPr="007B45C0" w:rsidRDefault="00076E0B" w:rsidP="00076E0B">
      <w:pPr>
        <w:pStyle w:val="svp"/>
        <w:rPr>
          <w:rFonts w:ascii="Arial" w:hAnsi="Arial" w:cs="Arial"/>
        </w:rPr>
      </w:pPr>
      <w:r w:rsidRPr="007B45C0">
        <w:rPr>
          <w:rFonts w:ascii="Arial" w:hAnsi="Arial" w:cs="Arial"/>
        </w:rPr>
        <w:t xml:space="preserve">Charakteristika učiva: </w:t>
      </w:r>
    </w:p>
    <w:p w14:paraId="317431F7" w14:textId="77777777" w:rsidR="00076E0B" w:rsidRPr="007B45C0" w:rsidRDefault="00076E0B" w:rsidP="00076E0B">
      <w:pPr>
        <w:pStyle w:val="svp"/>
        <w:rPr>
          <w:sz w:val="23"/>
          <w:szCs w:val="23"/>
        </w:rPr>
      </w:pPr>
      <w:r w:rsidRPr="007B45C0">
        <w:lastRenderedPageBreak/>
        <w:t xml:space="preserve">V odborném výcviku se neustále sledují pokrokové metody práce, pracovní postupy, nové materiály, normy, nástroje atd. a těmito poznatky soustavně </w:t>
      </w:r>
      <w:r w:rsidRPr="007B45C0">
        <w:rPr>
          <w:sz w:val="23"/>
          <w:szCs w:val="23"/>
        </w:rPr>
        <w:t xml:space="preserve">aktualizovat obsah učebních osnov. Ve vhodných případech je možno organizovat exkurse. Učivo v osnovách odborného výcviku je uspořádáno tak, aby byl uplatněn požadavek postupného zvyšování náročnosti odborných prací. </w:t>
      </w:r>
    </w:p>
    <w:p w14:paraId="51ADA6D3" w14:textId="77777777" w:rsidR="00076E0B" w:rsidRPr="007B45C0" w:rsidRDefault="00076E0B" w:rsidP="00076E0B">
      <w:pPr>
        <w:pStyle w:val="svp"/>
        <w:rPr>
          <w:color w:val="000000"/>
          <w:sz w:val="23"/>
          <w:szCs w:val="23"/>
        </w:rPr>
      </w:pPr>
      <w:r w:rsidRPr="007B45C0">
        <w:rPr>
          <w:color w:val="000000"/>
          <w:sz w:val="23"/>
          <w:szCs w:val="23"/>
        </w:rPr>
        <w:t xml:space="preserve">Neoddělitelnou součástí odborného výcviku jsou otázky bezpečnosti a ochrany zdraví při práci a hygieny práce a ochrana životního prostředí. Povinností učitelů odborného výcviku je důkladně seznámit žáky s těmito otázkami a s příslušnými předpisy. V úvodním tematickém celku 1. ročníku seznámí učitel odborného výcviku žáky se základními ustanoveními právních norem o bezpečnosti a ochraně zdraví při práci a hygieně práce a s organizací odborného výcviku. Příslušné učivo o bezpečnosti a ochraně zdraví při práci a o hygieně práce je zařazeno do každého tematického celku ve všech ročnících; u každého nového tématu a při přechodu na nové pracoviště je učitel odborného výcviku povinen provést instruktáž o bezpečnosti a ochraně zdraví při práci a ověřit si vědomosti žáků přezkoušením. Neoddělitelnou součástí problematiky bezpečnosti a ochrany zdraví při práci je i dodržování všech předpisů a ustanovení, týkajících se prací, zakázaných mladistvým. </w:t>
      </w:r>
    </w:p>
    <w:p w14:paraId="0DE5BB2E" w14:textId="77777777" w:rsidR="00076E0B" w:rsidRPr="007B45C0" w:rsidRDefault="00076E0B" w:rsidP="00076E0B">
      <w:pPr>
        <w:pStyle w:val="svp"/>
        <w:rPr>
          <w:color w:val="000000"/>
          <w:sz w:val="23"/>
          <w:szCs w:val="23"/>
        </w:rPr>
      </w:pPr>
      <w:r w:rsidRPr="007B45C0">
        <w:rPr>
          <w:color w:val="000000"/>
          <w:sz w:val="23"/>
          <w:szCs w:val="23"/>
        </w:rPr>
        <w:t xml:space="preserve">Ve výuce odborného výcviku se také integrují všechny kategorie klíčových kompetencí. Pro předmět jsou určující dovednosti řešit problémy a problémové situace, které se pěstují v průběhu celé délky přípravy postupným snižováním množství detailních informací o postupech práce, vývěru vhodného nářadí, nástrojů a pracovních pomůcek, atd. Učitel odborného výcviku vede žáky k samostatnosti, ke schopnosti samostatně řešit pracovní úkoly. Při každé vhodné příležitosti zadává žákům jako součást pracovních úkolů i výpočty spotřebního materiálu, jednoduché propočty výroby, informuje je i o cenách materiálu, (popřípadě náhradních dílů), nářadí, mzdových nákladech jako podkladech pro kalkulaci ceny jednodušších výrobků, popř. cen oprav a tím i úvahám o rentabilitě. Uvedený postup je i žádoucí cestou k pěstování dovedností žáků pracovat s informacemi. Tyto dovednosti učitel odborného výcviku vhodným řízením výuky doplňuje o komunikativní dovednosti žáků – vyžaduje správnou terminologii (názvy nástrojů, technologických operací, pracovních postupů, nových technologií atd.). V oblasti personálních a interpersonálních dovedností vede žáky k osvojení správných metod vlastního učení a ke schopnosti žáků reálně hodnotit své pracovní výsledky. </w:t>
      </w:r>
    </w:p>
    <w:p w14:paraId="414A94F9" w14:textId="77777777" w:rsidR="00076E0B" w:rsidRPr="007B45C0" w:rsidRDefault="00076E0B" w:rsidP="00076E0B">
      <w:pPr>
        <w:pStyle w:val="svp"/>
        <w:rPr>
          <w:rFonts w:ascii="Arial" w:hAnsi="Arial" w:cs="Arial"/>
          <w:color w:val="000000"/>
          <w:sz w:val="23"/>
          <w:szCs w:val="23"/>
        </w:rPr>
      </w:pPr>
      <w:r w:rsidRPr="007B45C0">
        <w:rPr>
          <w:rFonts w:ascii="Arial" w:hAnsi="Arial" w:cs="Arial"/>
          <w:color w:val="000000"/>
          <w:sz w:val="23"/>
          <w:szCs w:val="23"/>
        </w:rPr>
        <w:t xml:space="preserve">Pojetí výuky: </w:t>
      </w:r>
    </w:p>
    <w:p w14:paraId="6541F650" w14:textId="0A8A5D9E" w:rsidR="00076E0B" w:rsidRPr="007B45C0" w:rsidRDefault="00076E0B" w:rsidP="00076E0B">
      <w:pPr>
        <w:pStyle w:val="svp"/>
      </w:pPr>
      <w:r w:rsidRPr="007B45C0">
        <w:rPr>
          <w:rFonts w:eastAsiaTheme="minorEastAsia"/>
        </w:rPr>
        <w:t xml:space="preserve">Žáci začínají na ručním pracovišti v nástrojařské dílně základními operacemi ručního zpracování kovů. Později prochází postupně soustružnou, frézárnou a dílnou programování CNC strojů. Pracoviště jsou vybavena stroji, speciálními nástroji a základními pomůckami pro </w:t>
      </w:r>
      <w:r w:rsidRPr="007B45C0">
        <w:t xml:space="preserve">zhotovení jednoduchých cvičných výrobků, tak aby měli žáci ucelenou představu o uplatnění získaných dovedností. Žáci 3 a 4 ročníku využívají pro výrobu profesionálního software určeného pro tvorbu složitých NC kódů. </w:t>
      </w:r>
      <w:r w:rsidR="009275BF" w:rsidRPr="007B45C0">
        <w:t xml:space="preserve">Při všech </w:t>
      </w:r>
      <w:r w:rsidR="009275BF" w:rsidRPr="007B45C0">
        <w:lastRenderedPageBreak/>
        <w:t>činnostech žáci využívají digitální nástroje a zařízení, jako jsou simulační prostředí, editační programy nebo softwary pro tvorbu technické dokumentace. V</w:t>
      </w:r>
      <w:r w:rsidRPr="007B45C0">
        <w:t> obrobnách s konvenčními stroji pracují žáci 1, 2, 3 a 4 ročníku. Žáci samostatně pracují na těchto strojích za dozoru učitelů odborného výcviku. Žáci za podpory učitele odborného výcviku vyrábí součásti pro zakázkovou výrobu. Výuka probíhá v pracovní době od 7: 15 do 13: 45 s třicetiminutovou přestávkou na oběd. Před každým vzdělávacím celkem odborného výcviku ve firmě provede učitel odborného výcviku instruktáž o každém tematickém celku.</w:t>
      </w:r>
    </w:p>
    <w:p w14:paraId="2E933D72" w14:textId="77777777" w:rsidR="00076E0B" w:rsidRPr="007B45C0" w:rsidRDefault="00076E0B" w:rsidP="00076E0B">
      <w:pPr>
        <w:pStyle w:val="svp"/>
      </w:pPr>
      <w:r w:rsidRPr="007B45C0">
        <w:t xml:space="preserve">Učivo je členěno do čtyř ročníků tak, aby byl v jednotlivých ročnících respektován vývoj dovedností a dále návaznost na využití získaných dovedností v jiných odborných předmětech. Organizace vyučování je dána odborně praktickým charakterem učiva. Výuka probíhá při zachování nejdůležitějších pedagogických zásad, zejména zásada názornosti, přiměřenosti a trvalosti. </w:t>
      </w:r>
    </w:p>
    <w:p w14:paraId="61A904D8" w14:textId="77777777" w:rsidR="00076E0B" w:rsidRPr="007B45C0" w:rsidRDefault="00076E0B" w:rsidP="00076E0B">
      <w:pPr>
        <w:pStyle w:val="svp"/>
      </w:pPr>
      <w:r w:rsidRPr="007B45C0">
        <w:t xml:space="preserve">Výuka odborného výcviku podobně jako u technologií probíhá v jednotlivých tematických celcích a to soustružení; frézování; nebo vrtání a programování CNC strojů. Na závěr tematického celku se zařazuje souborná nebo kontrolní práci pro ověření získaných znalostí a dovedností. </w:t>
      </w:r>
    </w:p>
    <w:p w14:paraId="2C2BC8C8" w14:textId="77777777" w:rsidR="00076E0B" w:rsidRPr="007B45C0" w:rsidRDefault="00076E0B" w:rsidP="00076E0B">
      <w:pPr>
        <w:pStyle w:val="svp"/>
      </w:pPr>
      <w:r w:rsidRPr="007B45C0">
        <w:t xml:space="preserve">V úvodním tematickém celku 1. ročníku seznámí učitel odborného výcviku žáky se základními ustanoveními právních norem o bezpečnosti a ochraně zdraví při práci v rozsahu odpovídajícímu požadavkům výuky ve škole V dalším tematickém celku si žáci osvojují dovednosti a návyky z oblasti ručního zpracování kovů a dalších materiálů. Potom se seznámí s organizací pracovišť pro strojní obrábění a se základními pracemi při jednotlivých způsobech třískového obrábění podle zvoleného tématu tematického učiva. </w:t>
      </w:r>
    </w:p>
    <w:p w14:paraId="26C2733B" w14:textId="77777777" w:rsidR="00076E0B" w:rsidRPr="007B45C0" w:rsidRDefault="00076E0B" w:rsidP="00076E0B">
      <w:pPr>
        <w:pStyle w:val="svp"/>
      </w:pPr>
      <w:r w:rsidRPr="007B45C0">
        <w:t xml:space="preserve">Ve 2. ročníku učitel odborného výcviku rozvíjí dovednosti, vědomosti a návyky žáků při soustružení, frézování a učí základům ručního programování CNC frézky a soustruhu. </w:t>
      </w:r>
    </w:p>
    <w:p w14:paraId="0CCB585B" w14:textId="77777777" w:rsidR="00076E0B" w:rsidRPr="007B45C0" w:rsidRDefault="00076E0B" w:rsidP="00076E0B">
      <w:pPr>
        <w:pStyle w:val="svp"/>
      </w:pPr>
      <w:r w:rsidRPr="007B45C0">
        <w:t xml:space="preserve">Ve 3. ročníku žáci procvičují a získávají další rozvíjející vědomosti, dovednosti a návyky při frézování, soustružení a programování CNC strojů. Programování CNC strojů provádí pomocí NC kódů vytvořených v CAM programech. Od 3. ročníku procvičují složitější a speciální operace na jednotlivých druzích konvenčních obráběcích strojů. Seřizování a obsluhu číslicově řízených strojů. Volbu upínačů nástrojů a výpočty řezných podmínek, které se probírají v příslušných technologiích obrábění kovů. Výuka je doplněna a rozšířena o seznámení zvládnutí základních operací na rovinných a hrotových bruskách typu BPH, BRV, BRH a svislé obrážečce. </w:t>
      </w:r>
    </w:p>
    <w:p w14:paraId="70095E31" w14:textId="77777777" w:rsidR="00076E0B" w:rsidRPr="007B45C0" w:rsidRDefault="00076E0B" w:rsidP="00076E0B">
      <w:pPr>
        <w:pStyle w:val="svp"/>
        <w:rPr>
          <w:sz w:val="23"/>
          <w:szCs w:val="23"/>
        </w:rPr>
      </w:pPr>
      <w:r w:rsidRPr="007B45C0">
        <w:rPr>
          <w:rFonts w:eastAsiaTheme="minorEastAsia"/>
        </w:rPr>
        <w:t xml:space="preserve">Ve 4. ročníku, v období odborného rozvoje, ve kterém si žáci prohlubují a rozšiřují získané vědomosti, dovednosti a návyky podle zvolené profilace </w:t>
      </w:r>
      <w:r w:rsidRPr="007B45C0">
        <w:rPr>
          <w:rFonts w:eastAsiaTheme="minorEastAsia"/>
        </w:rPr>
        <w:lastRenderedPageBreak/>
        <w:t xml:space="preserve">oboru na produktivních pracích na pracovišti v soukromých firmách nebo </w:t>
      </w:r>
      <w:r w:rsidRPr="007B45C0">
        <w:rPr>
          <w:sz w:val="23"/>
          <w:szCs w:val="23"/>
        </w:rPr>
        <w:t xml:space="preserve">v rámci školy. Důraz se klade na seřizování a obsluhu konvenčních a číslicově řízených obráběcích strojů a přípravě nástrojů pro tyto stroje a tvorbu programů a technické dokumentace. </w:t>
      </w:r>
    </w:p>
    <w:p w14:paraId="326F746A" w14:textId="77777777" w:rsidR="00076E0B" w:rsidRPr="007B45C0" w:rsidRDefault="00076E0B" w:rsidP="00076E0B">
      <w:pPr>
        <w:pStyle w:val="svp"/>
        <w:rPr>
          <w:rFonts w:eastAsiaTheme="minorEastAsia"/>
        </w:rPr>
      </w:pPr>
      <w:r w:rsidRPr="007B45C0">
        <w:rPr>
          <w:rFonts w:eastAsiaTheme="minorEastAsia"/>
        </w:rPr>
        <w:t xml:space="preserve">Výuka a pracovní rozvoj se uskuteční jen na pracovištích, která svým kádrově odborným vedením žáků, materiálním vybavením a výrobním zaměřením splňují požadavky na výuku žáků posledního ročníku oboru podle požadavků tohoto ŠVP či v dílnách školy. Žáci jsou zároveň ohodnocení finančně dle směrnic školy a podle vykonané práce na produktivních zakázkách firem. </w:t>
      </w:r>
    </w:p>
    <w:p w14:paraId="78D1CEA9" w14:textId="77777777" w:rsidR="00076E0B" w:rsidRPr="007B45C0" w:rsidRDefault="00076E0B" w:rsidP="00076E0B">
      <w:pPr>
        <w:pStyle w:val="svp"/>
        <w:rPr>
          <w:rFonts w:eastAsiaTheme="minorEastAsia"/>
        </w:rPr>
      </w:pPr>
      <w:r w:rsidRPr="007B45C0">
        <w:rPr>
          <w:rFonts w:eastAsiaTheme="minorEastAsia"/>
        </w:rPr>
        <w:t xml:space="preserve">Hodnocení odborného výcviku ve firmách je prováděno pověřeným a proškoleným zaměstnancem příslušné firmy v součinnosti s vedoucím učitelem odborného výcviku. </w:t>
      </w:r>
    </w:p>
    <w:p w14:paraId="23F22687" w14:textId="77777777" w:rsidR="00076E0B" w:rsidRPr="007B45C0" w:rsidRDefault="00076E0B" w:rsidP="00076E0B">
      <w:pPr>
        <w:pStyle w:val="svp"/>
        <w:rPr>
          <w:rFonts w:eastAsiaTheme="minorEastAsia"/>
        </w:rPr>
      </w:pPr>
      <w:r w:rsidRPr="007B45C0">
        <w:rPr>
          <w:rFonts w:eastAsiaTheme="minorEastAsia"/>
        </w:rPr>
        <w:t xml:space="preserve">Získané vědomosti, dovednosti a návyky umožní žákům, aby po ukončení přípravného období a složení maturitní zkoušky byli schopni vykonávat na přiměřené úrovni pracovní činnosti dané oborem a profilací. </w:t>
      </w:r>
    </w:p>
    <w:p w14:paraId="1BBCC9B5" w14:textId="77777777" w:rsidR="00076E0B" w:rsidRPr="007B45C0" w:rsidRDefault="00076E0B" w:rsidP="00076E0B">
      <w:pPr>
        <w:pStyle w:val="svp"/>
        <w:rPr>
          <w:rFonts w:eastAsiaTheme="minorEastAsia"/>
        </w:rPr>
      </w:pPr>
      <w:r w:rsidRPr="007B45C0">
        <w:rPr>
          <w:rFonts w:eastAsiaTheme="minorEastAsia"/>
        </w:rPr>
        <w:t xml:space="preserve">Při praktické výuce témat rozdílných technologiích, ale stejného nebo podobného charakteru, např. upínání nástrojů nebo obrobků a měření, jsou třeba využívány poznatky a zručnosti, které si žáci osvojili dříve. </w:t>
      </w:r>
    </w:p>
    <w:p w14:paraId="3492F53A" w14:textId="77777777" w:rsidR="00076E0B" w:rsidRPr="007B45C0" w:rsidRDefault="00076E0B" w:rsidP="00076E0B">
      <w:pPr>
        <w:pStyle w:val="svp"/>
      </w:pPr>
      <w:r w:rsidRPr="007B45C0">
        <w:rPr>
          <w:rFonts w:eastAsiaTheme="minorEastAsia"/>
        </w:rPr>
        <w:t xml:space="preserve">V průběhu osvojování každého tematického celku při nácviku upevňování dovedností se musí vždy začlenit seznámení s bezpečnostními předpisy a nařízeními. V každém novém tématu a při přechodu na jiné pracoviště musí učitel odborného výcviku provést instruktáž o bezpečnosti práce a ověřit si vědomosti přezkoušením žáků. </w:t>
      </w:r>
      <w:r w:rsidRPr="007B45C0">
        <w:t>Před každým vzdělávacím celkem odborného výcviku ve firmě provede učitel odborného výcviku instruktáž o každém tematickém celku.</w:t>
      </w:r>
    </w:p>
    <w:p w14:paraId="04D68F0F" w14:textId="77777777" w:rsidR="00076E0B" w:rsidRPr="007B45C0" w:rsidRDefault="00076E0B" w:rsidP="00076E0B">
      <w:pPr>
        <w:pStyle w:val="svp"/>
        <w:rPr>
          <w:rFonts w:eastAsiaTheme="minorEastAsia"/>
        </w:rPr>
      </w:pPr>
      <w:r w:rsidRPr="007B45C0">
        <w:rPr>
          <w:rFonts w:eastAsiaTheme="minorEastAsia"/>
        </w:rPr>
        <w:t xml:space="preserve">Při výběru pracovišť pro odborný výcvik po celou učební dobu je třeba respektovat resortní seznam prací a pracovišť zakázaných mladistvým. </w:t>
      </w:r>
    </w:p>
    <w:p w14:paraId="363AF5E3" w14:textId="77777777" w:rsidR="00076E0B" w:rsidRPr="007B45C0" w:rsidRDefault="00076E0B" w:rsidP="00076E0B">
      <w:pPr>
        <w:pStyle w:val="svp"/>
        <w:rPr>
          <w:rFonts w:eastAsiaTheme="minorEastAsia"/>
        </w:rPr>
      </w:pPr>
      <w:r w:rsidRPr="007B45C0">
        <w:rPr>
          <w:rFonts w:eastAsiaTheme="minorEastAsia"/>
        </w:rPr>
        <w:t>Důležitou podmínkou pro osvojení příslušných dovedností žáků je úroveň materiálního vybavení pracovišť, umožňující nácvik dovedností na žádoucí úrovni realizovat. Např. dovednost obsluhy a programování číslicově řízených strojů si nelze jistě osvojit bez vybavení obráběcího stroje řídicím systémem.</w:t>
      </w:r>
    </w:p>
    <w:p w14:paraId="0EF7CB3A" w14:textId="77777777" w:rsidR="00076E0B" w:rsidRPr="007B45C0" w:rsidRDefault="00076E0B" w:rsidP="00076E0B">
      <w:pPr>
        <w:pStyle w:val="svp4"/>
      </w:pPr>
      <w:r w:rsidRPr="007B45C0">
        <w:t xml:space="preserve">Mezipředmětové vztahy: </w:t>
      </w:r>
    </w:p>
    <w:p w14:paraId="533C27AB" w14:textId="77777777" w:rsidR="00076E0B" w:rsidRPr="007B45C0" w:rsidRDefault="00076E0B" w:rsidP="00076E0B">
      <w:pPr>
        <w:pStyle w:val="svp"/>
        <w:rPr>
          <w:rFonts w:eastAsiaTheme="minorEastAsia"/>
        </w:rPr>
      </w:pPr>
      <w:r w:rsidRPr="007B45C0">
        <w:rPr>
          <w:rFonts w:eastAsiaTheme="minorEastAsia"/>
        </w:rPr>
        <w:t xml:space="preserve">Důležitá je návaznost na učivo v jiných odborných předmětech především technologie, technická dokumentace a strojnictví. </w:t>
      </w:r>
    </w:p>
    <w:p w14:paraId="45CA9C6B" w14:textId="77777777" w:rsidR="00076E0B" w:rsidRPr="007B45C0" w:rsidRDefault="00076E0B" w:rsidP="00076E0B">
      <w:pPr>
        <w:pStyle w:val="svp4"/>
      </w:pPr>
      <w:r w:rsidRPr="007B45C0">
        <w:t xml:space="preserve">Hodnocení výsledků žáků: </w:t>
      </w:r>
    </w:p>
    <w:p w14:paraId="08DF91C9" w14:textId="77777777" w:rsidR="00076E0B" w:rsidRPr="007B45C0" w:rsidRDefault="00076E0B" w:rsidP="00076E0B">
      <w:pPr>
        <w:pStyle w:val="svp"/>
      </w:pPr>
      <w:r w:rsidRPr="007B45C0">
        <w:t xml:space="preserve">Hodnocení žáků se uplatňuje podle standardního školního klasifikačního řádu. Zároveň se vychází z diagnostiky podle rychlosti reakce žáků, </w:t>
      </w:r>
      <w:r w:rsidRPr="007B45C0">
        <w:lastRenderedPageBreak/>
        <w:t xml:space="preserve">zohledňují se žáci se specifickými poruchami učení. Hodnotí se komplexní dovednosti. Výsledky učení se kontrolují průběžně a ověřují se znalosti jednotlivých prostředků. Dosahované výsledky se konzultují na poradách učitelů odborného výcviku s učiteli technologie. </w:t>
      </w:r>
    </w:p>
    <w:p w14:paraId="03E8887E" w14:textId="77777777" w:rsidR="00076E0B" w:rsidRPr="007B45C0" w:rsidRDefault="00076E0B" w:rsidP="00076E0B">
      <w:pPr>
        <w:pStyle w:val="svp4"/>
      </w:pPr>
      <w:r w:rsidRPr="007B45C0">
        <w:t xml:space="preserve">Přínos předmětu k rozvoji klíčových kompetencí a průřezových témat: </w:t>
      </w:r>
    </w:p>
    <w:p w14:paraId="0AC8ED4B" w14:textId="77777777" w:rsidR="00076E0B" w:rsidRPr="007B45C0" w:rsidRDefault="00076E0B" w:rsidP="00076E0B">
      <w:pPr>
        <w:pStyle w:val="svp"/>
      </w:pPr>
      <w:r w:rsidRPr="007B45C0">
        <w:t xml:space="preserve">Cílem vzdělávání v odborném výcviku je dosažení takové úrovně základních znalostí, které umožní aktivně a samostatně pracovat ve výrobním procesu na různém pracovním zařazení dle potřeb výroby. Orientovat se v nových moderních technologiích. Řešením problémů se rozvíjí kritické a konstruktivní myšlení, žáci se učí hledat racionální výrobní postupy. </w:t>
      </w:r>
    </w:p>
    <w:p w14:paraId="59440D78" w14:textId="77777777" w:rsidR="00076E0B" w:rsidRPr="007B45C0" w:rsidRDefault="00076E0B" w:rsidP="00076E0B">
      <w:pPr>
        <w:pStyle w:val="svp"/>
      </w:pPr>
      <w:r w:rsidRPr="007B45C0">
        <w:t>V rámci průřezových témat se žáci učí používat znalosti z více předmětů a spojovat je do jednoho profesního celku bez rozlišování hranic. Realizaci cílové kompetence je samostatná práce žáka na zakázkách pouze s kontrolní činností učitele odborného výcviku.</w:t>
      </w:r>
    </w:p>
    <w:p w14:paraId="22C5896A" w14:textId="77777777" w:rsidR="00076E0B" w:rsidRPr="007B45C0" w:rsidRDefault="00076E0B" w:rsidP="00076E0B">
      <w:pPr>
        <w:pStyle w:val="svp"/>
      </w:pPr>
      <w:r w:rsidRPr="007B45C0">
        <w:t>Prostředky realizace kompetencí</w:t>
      </w:r>
    </w:p>
    <w:p w14:paraId="0F3572AA" w14:textId="77777777" w:rsidR="00076E0B" w:rsidRPr="007B45C0" w:rsidRDefault="00076E0B" w:rsidP="00076E0B">
      <w:pPr>
        <w:pStyle w:val="svp"/>
        <w:numPr>
          <w:ilvl w:val="0"/>
          <w:numId w:val="57"/>
        </w:numPr>
      </w:pPr>
      <w:r w:rsidRPr="007B45C0">
        <w:t>komunikativní dovednosti – mj. důsledným používáním normalizovaného názvosloví a technických termínů, čtením a tvorbou schémat a postupů a návodů</w:t>
      </w:r>
    </w:p>
    <w:p w14:paraId="107C9E5B" w14:textId="77777777" w:rsidR="00076E0B" w:rsidRPr="007B45C0" w:rsidRDefault="00076E0B" w:rsidP="00076E0B">
      <w:pPr>
        <w:pStyle w:val="svp"/>
        <w:numPr>
          <w:ilvl w:val="0"/>
          <w:numId w:val="57"/>
        </w:numPr>
      </w:pPr>
      <w:r w:rsidRPr="007B45C0">
        <w:t>dovednost žáků řešit problémy a problémové situace – zadáváním úloh problémovým způsobem, kdy vyučující nezadá všechny potřebné informace a data</w:t>
      </w:r>
    </w:p>
    <w:p w14:paraId="17D3BE2F" w14:textId="77777777" w:rsidR="00076E0B" w:rsidRPr="007B45C0" w:rsidRDefault="00076E0B" w:rsidP="00076E0B">
      <w:pPr>
        <w:pStyle w:val="svp"/>
        <w:numPr>
          <w:ilvl w:val="0"/>
          <w:numId w:val="57"/>
        </w:numPr>
      </w:pPr>
      <w:r w:rsidRPr="007B45C0">
        <w:t>dovednosti pracovat s informacemi - návyky pracovat s odbornou literaturou, zákony, vyhláškami, návody apod., vyhledávat v nich informace potřebné k řešení zadaného problému a tyto informace uchovávat</w:t>
      </w:r>
    </w:p>
    <w:p w14:paraId="3133E299" w14:textId="77777777" w:rsidR="00076E0B" w:rsidRPr="007B45C0" w:rsidRDefault="00076E0B" w:rsidP="00076E0B">
      <w:pPr>
        <w:pStyle w:val="svp"/>
        <w:numPr>
          <w:ilvl w:val="0"/>
          <w:numId w:val="57"/>
        </w:numPr>
      </w:pPr>
      <w:r w:rsidRPr="007B45C0">
        <w:t>dovednosti personální a sociální - reagovat vhodně na hodnocení, přijímat rady a kritiku, podílet se na realizaci společných činností</w:t>
      </w:r>
    </w:p>
    <w:p w14:paraId="2E88D309" w14:textId="77777777" w:rsidR="00076E0B" w:rsidRPr="007B45C0" w:rsidRDefault="00076E0B" w:rsidP="00076E0B">
      <w:pPr>
        <w:pStyle w:val="svp"/>
        <w:numPr>
          <w:ilvl w:val="0"/>
          <w:numId w:val="57"/>
        </w:numPr>
      </w:pPr>
      <w:r w:rsidRPr="007B45C0">
        <w:t xml:space="preserve">dovednosti matematické - používat správně jednotky, číst grafy a schémata, aplikovat matematické postupy při řešení praktických úkolů. </w:t>
      </w:r>
    </w:p>
    <w:p w14:paraId="5214D6BC" w14:textId="77777777" w:rsidR="00076E0B" w:rsidRPr="007B45C0" w:rsidRDefault="00076E0B" w:rsidP="00076E0B">
      <w:pPr>
        <w:pStyle w:val="svp"/>
        <w:numPr>
          <w:ilvl w:val="0"/>
          <w:numId w:val="57"/>
        </w:numPr>
      </w:pPr>
      <w:r w:rsidRPr="007B45C0">
        <w:t>kompetence k učení - mít pozitivní vztah k učení a vzdělávání, využívat ke svému učení různé informační zdroje včetně zkušeností svých i  jiných lidí.</w:t>
      </w:r>
    </w:p>
    <w:p w14:paraId="5096C6FC" w14:textId="18A30616" w:rsidR="000B1672" w:rsidRPr="007B45C0" w:rsidRDefault="000B1672" w:rsidP="00076E0B">
      <w:pPr>
        <w:pStyle w:val="svp"/>
        <w:numPr>
          <w:ilvl w:val="0"/>
          <w:numId w:val="57"/>
        </w:numPr>
      </w:pPr>
      <w:r w:rsidRPr="007B45C0">
        <w:t>učí se řídit informace – umí rozlišit vhodné a nevhodné zdroje informací, využívá k tomu různé informační zdroje včetně digitálních technologií a nástrojů.</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076E0B" w:rsidRPr="007B45C0" w14:paraId="3BA54506" w14:textId="77777777" w:rsidTr="00660671">
        <w:tc>
          <w:tcPr>
            <w:tcW w:w="2380" w:type="dxa"/>
          </w:tcPr>
          <w:p w14:paraId="047EDBAB" w14:textId="77777777" w:rsidR="00076E0B" w:rsidRPr="007B45C0" w:rsidRDefault="00076E0B" w:rsidP="00660671">
            <w:pPr>
              <w:pStyle w:val="svp"/>
              <w:rPr>
                <w:szCs w:val="23"/>
              </w:rPr>
            </w:pPr>
            <w:r w:rsidRPr="007B45C0">
              <w:rPr>
                <w:szCs w:val="23"/>
              </w:rPr>
              <w:t xml:space="preserve">Učivo: </w:t>
            </w:r>
          </w:p>
        </w:tc>
        <w:tc>
          <w:tcPr>
            <w:tcW w:w="5133" w:type="dxa"/>
          </w:tcPr>
          <w:p w14:paraId="11BDDBC8" w14:textId="77777777" w:rsidR="00076E0B" w:rsidRPr="007B45C0" w:rsidRDefault="00076E0B" w:rsidP="00660671">
            <w:pPr>
              <w:pStyle w:val="svp"/>
              <w:rPr>
                <w:szCs w:val="23"/>
              </w:rPr>
            </w:pPr>
            <w:r w:rsidRPr="007B45C0">
              <w:rPr>
                <w:szCs w:val="23"/>
              </w:rPr>
              <w:t xml:space="preserve">Odborný výcvik: </w:t>
            </w:r>
          </w:p>
        </w:tc>
      </w:tr>
      <w:tr w:rsidR="00076E0B" w:rsidRPr="007B45C0" w14:paraId="1EF94E08" w14:textId="77777777" w:rsidTr="00660671">
        <w:tc>
          <w:tcPr>
            <w:tcW w:w="2380" w:type="dxa"/>
          </w:tcPr>
          <w:p w14:paraId="4E55C7F4" w14:textId="77777777" w:rsidR="00076E0B" w:rsidRPr="007B45C0" w:rsidRDefault="00076E0B" w:rsidP="00660671">
            <w:pPr>
              <w:pStyle w:val="svp"/>
              <w:rPr>
                <w:szCs w:val="23"/>
              </w:rPr>
            </w:pPr>
            <w:r w:rsidRPr="007B45C0">
              <w:rPr>
                <w:szCs w:val="23"/>
              </w:rPr>
              <w:lastRenderedPageBreak/>
              <w:t xml:space="preserve">Výsledky vzdělávání: </w:t>
            </w:r>
          </w:p>
        </w:tc>
        <w:tc>
          <w:tcPr>
            <w:tcW w:w="5133" w:type="dxa"/>
          </w:tcPr>
          <w:p w14:paraId="4BE4AE23" w14:textId="77777777" w:rsidR="00076E0B" w:rsidRPr="007B45C0" w:rsidRDefault="00076E0B" w:rsidP="00660671">
            <w:pPr>
              <w:pStyle w:val="svp"/>
              <w:rPr>
                <w:szCs w:val="23"/>
              </w:rPr>
            </w:pPr>
            <w:r w:rsidRPr="007B45C0">
              <w:rPr>
                <w:szCs w:val="23"/>
              </w:rPr>
              <w:t xml:space="preserve">Absolvent oboru mechanik seřizovač je připraven k výkonu povolání mechanik seřizovač. Může také nalézt uplatnění v příbuzných povoláních např. soustružník kovů frézař kovů, brusič kovů, zámečník, případně v nižších technických funkcích ve strojních provozech jako programátor CNC obráběcích strojů a center, měřících středisek nebo jako mistr apod. </w:t>
            </w:r>
          </w:p>
        </w:tc>
      </w:tr>
      <w:tr w:rsidR="00076E0B" w:rsidRPr="007B45C0" w14:paraId="065E82F5" w14:textId="77777777" w:rsidTr="00660671">
        <w:tc>
          <w:tcPr>
            <w:tcW w:w="2380" w:type="dxa"/>
          </w:tcPr>
          <w:p w14:paraId="5D335029" w14:textId="77777777" w:rsidR="00076E0B" w:rsidRPr="007B45C0" w:rsidRDefault="00076E0B" w:rsidP="00660671">
            <w:pPr>
              <w:pStyle w:val="svp"/>
            </w:pPr>
          </w:p>
        </w:tc>
        <w:tc>
          <w:tcPr>
            <w:tcW w:w="5133" w:type="dxa"/>
          </w:tcPr>
          <w:p w14:paraId="14972B22" w14:textId="77777777" w:rsidR="00076E0B" w:rsidRPr="007B45C0" w:rsidRDefault="00076E0B" w:rsidP="00660671">
            <w:pPr>
              <w:pStyle w:val="svp"/>
            </w:pPr>
            <w:r w:rsidRPr="007B45C0">
              <w:rPr>
                <w:szCs w:val="23"/>
              </w:rPr>
              <w:t>Komunikativní kompetence</w:t>
            </w:r>
          </w:p>
        </w:tc>
      </w:tr>
      <w:tr w:rsidR="00076E0B" w:rsidRPr="007B45C0" w14:paraId="5C33D31B" w14:textId="77777777" w:rsidTr="00660671">
        <w:tc>
          <w:tcPr>
            <w:tcW w:w="2380" w:type="dxa"/>
          </w:tcPr>
          <w:p w14:paraId="72D2AF0B" w14:textId="77777777" w:rsidR="00076E0B" w:rsidRPr="007B45C0" w:rsidRDefault="00076E0B" w:rsidP="00660671">
            <w:pPr>
              <w:pStyle w:val="svp"/>
            </w:pPr>
            <w:r w:rsidRPr="007B45C0">
              <w:t>Žák zná a umí používat:</w:t>
            </w:r>
          </w:p>
        </w:tc>
        <w:tc>
          <w:tcPr>
            <w:tcW w:w="5133" w:type="dxa"/>
          </w:tcPr>
          <w:p w14:paraId="17922220" w14:textId="77777777" w:rsidR="00076E0B" w:rsidRPr="007B45C0" w:rsidRDefault="00076E0B" w:rsidP="00076E0B">
            <w:pPr>
              <w:pStyle w:val="svp"/>
              <w:numPr>
                <w:ilvl w:val="0"/>
                <w:numId w:val="58"/>
              </w:numPr>
            </w:pPr>
            <w:r w:rsidRPr="007B45C0">
              <w:rPr>
                <w:szCs w:val="23"/>
              </w:rPr>
              <w:t xml:space="preserve">formulovat své myšlenky srozumitelně a souvisle, v písemné podobě přehledně a jazykově správně </w:t>
            </w:r>
          </w:p>
        </w:tc>
      </w:tr>
      <w:tr w:rsidR="00076E0B" w:rsidRPr="007B45C0" w14:paraId="4561B8E3" w14:textId="77777777" w:rsidTr="00660671">
        <w:tc>
          <w:tcPr>
            <w:tcW w:w="2380" w:type="dxa"/>
          </w:tcPr>
          <w:p w14:paraId="4B369676" w14:textId="77777777" w:rsidR="00076E0B" w:rsidRPr="007B45C0" w:rsidRDefault="00076E0B" w:rsidP="00660671">
            <w:pPr>
              <w:pStyle w:val="svp"/>
            </w:pPr>
            <w:r w:rsidRPr="007B45C0">
              <w:t>Žák je schopen:</w:t>
            </w:r>
          </w:p>
        </w:tc>
        <w:tc>
          <w:tcPr>
            <w:tcW w:w="5133" w:type="dxa"/>
          </w:tcPr>
          <w:p w14:paraId="08371D0A" w14:textId="77777777" w:rsidR="00076E0B" w:rsidRPr="007B45C0" w:rsidRDefault="00076E0B" w:rsidP="00076E0B">
            <w:pPr>
              <w:pStyle w:val="svp"/>
              <w:numPr>
                <w:ilvl w:val="0"/>
                <w:numId w:val="58"/>
              </w:numPr>
            </w:pPr>
            <w:r w:rsidRPr="007B45C0">
              <w:rPr>
                <w:szCs w:val="23"/>
              </w:rPr>
              <w:t xml:space="preserve">vyjadřovat se a vystupovat v souladu se zásadami kultury projevu a chování </w:t>
            </w:r>
          </w:p>
        </w:tc>
      </w:tr>
      <w:tr w:rsidR="00076E0B" w:rsidRPr="007B45C0" w14:paraId="594E4F6D" w14:textId="77777777" w:rsidTr="00660671">
        <w:tc>
          <w:tcPr>
            <w:tcW w:w="2380" w:type="dxa"/>
          </w:tcPr>
          <w:p w14:paraId="50FEB567" w14:textId="77777777" w:rsidR="00076E0B" w:rsidRPr="007B45C0" w:rsidRDefault="00076E0B" w:rsidP="00660671">
            <w:pPr>
              <w:pStyle w:val="svp"/>
            </w:pPr>
          </w:p>
        </w:tc>
        <w:tc>
          <w:tcPr>
            <w:tcW w:w="5133" w:type="dxa"/>
          </w:tcPr>
          <w:p w14:paraId="5682218F" w14:textId="77777777" w:rsidR="00076E0B" w:rsidRPr="007B45C0" w:rsidRDefault="00076E0B" w:rsidP="00660671">
            <w:pPr>
              <w:pStyle w:val="svp"/>
            </w:pPr>
            <w:r w:rsidRPr="007B45C0">
              <w:t>Personální kompetence</w:t>
            </w:r>
          </w:p>
        </w:tc>
      </w:tr>
      <w:tr w:rsidR="00076E0B" w:rsidRPr="007B45C0" w14:paraId="3944E057" w14:textId="77777777" w:rsidTr="00660671">
        <w:tc>
          <w:tcPr>
            <w:tcW w:w="2380" w:type="dxa"/>
          </w:tcPr>
          <w:p w14:paraId="2C49F8B1" w14:textId="77777777" w:rsidR="00076E0B" w:rsidRPr="007B45C0" w:rsidRDefault="00076E0B" w:rsidP="00660671">
            <w:pPr>
              <w:pStyle w:val="svp"/>
            </w:pPr>
            <w:r w:rsidRPr="007B45C0">
              <w:t>Žák umí:</w:t>
            </w:r>
          </w:p>
        </w:tc>
        <w:tc>
          <w:tcPr>
            <w:tcW w:w="5133" w:type="dxa"/>
          </w:tcPr>
          <w:p w14:paraId="2CD66DF3" w14:textId="77777777" w:rsidR="00076E0B" w:rsidRPr="007B45C0" w:rsidRDefault="00076E0B" w:rsidP="00076E0B">
            <w:pPr>
              <w:pStyle w:val="svp"/>
              <w:numPr>
                <w:ilvl w:val="0"/>
                <w:numId w:val="58"/>
              </w:numPr>
              <w:rPr>
                <w:szCs w:val="23"/>
              </w:rPr>
            </w:pPr>
            <w:r w:rsidRPr="007B45C0">
              <w:rPr>
                <w:szCs w:val="23"/>
              </w:rPr>
              <w:t xml:space="preserve">pracovat v týmu a podílet se na realizaci společných pracovních a jiných činností </w:t>
            </w:r>
          </w:p>
        </w:tc>
      </w:tr>
      <w:tr w:rsidR="00076E0B" w:rsidRPr="007B45C0" w14:paraId="76D075E7" w14:textId="77777777" w:rsidTr="00660671">
        <w:tc>
          <w:tcPr>
            <w:tcW w:w="2380" w:type="dxa"/>
          </w:tcPr>
          <w:p w14:paraId="225F3403" w14:textId="77777777" w:rsidR="00076E0B" w:rsidRPr="007B45C0" w:rsidRDefault="00076E0B" w:rsidP="00660671">
            <w:pPr>
              <w:pStyle w:val="svp"/>
            </w:pPr>
          </w:p>
        </w:tc>
        <w:tc>
          <w:tcPr>
            <w:tcW w:w="5133" w:type="dxa"/>
          </w:tcPr>
          <w:p w14:paraId="395B18BA" w14:textId="77777777" w:rsidR="00076E0B" w:rsidRPr="007B45C0" w:rsidRDefault="00076E0B" w:rsidP="00660671">
            <w:pPr>
              <w:pStyle w:val="svp"/>
            </w:pPr>
            <w:r w:rsidRPr="007B45C0">
              <w:t>Sociální kompetence</w:t>
            </w:r>
          </w:p>
        </w:tc>
      </w:tr>
      <w:tr w:rsidR="00076E0B" w:rsidRPr="007B45C0" w14:paraId="22017258" w14:textId="77777777" w:rsidTr="00660671">
        <w:tc>
          <w:tcPr>
            <w:tcW w:w="2380" w:type="dxa"/>
          </w:tcPr>
          <w:p w14:paraId="3648130F" w14:textId="77777777" w:rsidR="00076E0B" w:rsidRPr="007B45C0" w:rsidRDefault="00076E0B" w:rsidP="00660671">
            <w:pPr>
              <w:pStyle w:val="svp"/>
            </w:pPr>
            <w:r w:rsidRPr="007B45C0">
              <w:t>Žák je schopen:</w:t>
            </w:r>
          </w:p>
        </w:tc>
        <w:tc>
          <w:tcPr>
            <w:tcW w:w="5133" w:type="dxa"/>
          </w:tcPr>
          <w:p w14:paraId="060FEEE9" w14:textId="77777777" w:rsidR="00076E0B" w:rsidRPr="007B45C0" w:rsidRDefault="00076E0B" w:rsidP="00076E0B">
            <w:pPr>
              <w:pStyle w:val="svp"/>
              <w:numPr>
                <w:ilvl w:val="0"/>
                <w:numId w:val="58"/>
              </w:numPr>
              <w:rPr>
                <w:szCs w:val="23"/>
              </w:rPr>
            </w:pPr>
            <w:r w:rsidRPr="007B45C0">
              <w:rPr>
                <w:szCs w:val="23"/>
              </w:rPr>
              <w:t xml:space="preserve">spolupracovat při řešení problémů s jinými lidmi (týmové řešení) </w:t>
            </w:r>
          </w:p>
          <w:p w14:paraId="2C4D068F" w14:textId="77777777" w:rsidR="00076E0B" w:rsidRPr="007B45C0" w:rsidRDefault="00076E0B" w:rsidP="00076E0B">
            <w:pPr>
              <w:pStyle w:val="svp"/>
              <w:numPr>
                <w:ilvl w:val="0"/>
                <w:numId w:val="58"/>
              </w:numPr>
              <w:rPr>
                <w:szCs w:val="23"/>
              </w:rPr>
            </w:pPr>
            <w:r w:rsidRPr="007B45C0">
              <w:rPr>
                <w:szCs w:val="23"/>
              </w:rPr>
              <w:t xml:space="preserve">porozumět zadání úkolu nebo určit jádro problému, získat informace potřebné k řešení problému, navrhnout způsob řešení, popř. varianty řešení, a zdůvodnit jej, vyhodnotit a ověřit správnost zvoleného postupu </w:t>
            </w:r>
            <w:r w:rsidRPr="007B45C0">
              <w:rPr>
                <w:szCs w:val="23"/>
              </w:rPr>
              <w:br/>
              <w:t xml:space="preserve">a dosažené výsledky </w:t>
            </w:r>
          </w:p>
        </w:tc>
      </w:tr>
      <w:tr w:rsidR="00076E0B" w:rsidRPr="007B45C0" w14:paraId="1A01EF39" w14:textId="77777777" w:rsidTr="00660671">
        <w:tc>
          <w:tcPr>
            <w:tcW w:w="2380" w:type="dxa"/>
          </w:tcPr>
          <w:p w14:paraId="2C8C5E01" w14:textId="77777777" w:rsidR="00076E0B" w:rsidRPr="007B45C0" w:rsidRDefault="00076E0B" w:rsidP="00660671">
            <w:pPr>
              <w:pStyle w:val="svp"/>
            </w:pPr>
          </w:p>
        </w:tc>
        <w:tc>
          <w:tcPr>
            <w:tcW w:w="5133" w:type="dxa"/>
          </w:tcPr>
          <w:p w14:paraId="1FFF2382" w14:textId="77777777" w:rsidR="00076E0B" w:rsidRPr="007B45C0" w:rsidRDefault="00076E0B" w:rsidP="00660671">
            <w:pPr>
              <w:pStyle w:val="svp"/>
            </w:pPr>
            <w:r w:rsidRPr="007B45C0">
              <w:t>Kompetence k pracovnímu uplatnění</w:t>
            </w:r>
          </w:p>
        </w:tc>
      </w:tr>
      <w:tr w:rsidR="00076E0B" w:rsidRPr="007B45C0" w14:paraId="55D3452F" w14:textId="77777777" w:rsidTr="00660671">
        <w:trPr>
          <w:trHeight w:val="557"/>
        </w:trPr>
        <w:tc>
          <w:tcPr>
            <w:tcW w:w="2380" w:type="dxa"/>
          </w:tcPr>
          <w:p w14:paraId="57430BA3" w14:textId="77777777" w:rsidR="00076E0B" w:rsidRPr="007B45C0" w:rsidRDefault="00076E0B" w:rsidP="00660671">
            <w:pPr>
              <w:pStyle w:val="svp"/>
              <w:rPr>
                <w:szCs w:val="23"/>
              </w:rPr>
            </w:pPr>
            <w:r w:rsidRPr="007B45C0">
              <w:t>Žák je veden k tomu, aby:</w:t>
            </w:r>
          </w:p>
        </w:tc>
        <w:tc>
          <w:tcPr>
            <w:tcW w:w="5133" w:type="dxa"/>
          </w:tcPr>
          <w:p w14:paraId="42225351" w14:textId="77777777" w:rsidR="00076E0B" w:rsidRPr="007B45C0" w:rsidRDefault="00076E0B" w:rsidP="00076E0B">
            <w:pPr>
              <w:pStyle w:val="svp"/>
              <w:numPr>
                <w:ilvl w:val="0"/>
                <w:numId w:val="58"/>
              </w:numPr>
              <w:rPr>
                <w:szCs w:val="23"/>
              </w:rPr>
            </w:pPr>
            <w:r w:rsidRPr="007B45C0">
              <w:rPr>
                <w:szCs w:val="23"/>
              </w:rPr>
              <w:t xml:space="preserve">rozměřit a orýsovat polotovary a obrobky </w:t>
            </w:r>
          </w:p>
          <w:p w14:paraId="39E321DE" w14:textId="77777777" w:rsidR="00076E0B" w:rsidRPr="007B45C0" w:rsidRDefault="00076E0B" w:rsidP="00076E0B">
            <w:pPr>
              <w:pStyle w:val="svp"/>
              <w:numPr>
                <w:ilvl w:val="0"/>
                <w:numId w:val="58"/>
              </w:numPr>
              <w:rPr>
                <w:szCs w:val="23"/>
              </w:rPr>
            </w:pPr>
            <w:r w:rsidRPr="007B45C0">
              <w:rPr>
                <w:szCs w:val="23"/>
              </w:rPr>
              <w:t xml:space="preserve">ručně dělit, obrábět a zpracovávat kovy, popř. nekovové materiály </w:t>
            </w:r>
          </w:p>
          <w:p w14:paraId="59971A83" w14:textId="77777777" w:rsidR="00076E0B" w:rsidRPr="007B45C0" w:rsidRDefault="00076E0B" w:rsidP="00076E0B">
            <w:pPr>
              <w:pStyle w:val="svp"/>
              <w:numPr>
                <w:ilvl w:val="0"/>
                <w:numId w:val="58"/>
              </w:numPr>
              <w:rPr>
                <w:szCs w:val="23"/>
              </w:rPr>
            </w:pPr>
            <w:r w:rsidRPr="007B45C0">
              <w:rPr>
                <w:szCs w:val="23"/>
              </w:rPr>
              <w:t xml:space="preserve">volit a upínat běžné nástroje, zvolit a seřídit upínací zařízení, bez poškození upínat obrobky při ručním i strojním obrábění </w:t>
            </w:r>
          </w:p>
          <w:p w14:paraId="14E0FDC4" w14:textId="77777777" w:rsidR="00076E0B" w:rsidRPr="007B45C0" w:rsidRDefault="00076E0B" w:rsidP="00076E0B">
            <w:pPr>
              <w:pStyle w:val="svp"/>
              <w:numPr>
                <w:ilvl w:val="0"/>
                <w:numId w:val="58"/>
              </w:numPr>
              <w:rPr>
                <w:szCs w:val="23"/>
              </w:rPr>
            </w:pPr>
            <w:r w:rsidRPr="007B45C0">
              <w:rPr>
                <w:szCs w:val="23"/>
              </w:rPr>
              <w:t xml:space="preserve">obrábět kovové materiály základními operacemi strojního obrábění (soustružením, frézováním, vrtáním, broušením, obrážením) </w:t>
            </w:r>
          </w:p>
          <w:p w14:paraId="16740A71" w14:textId="77777777" w:rsidR="00076E0B" w:rsidRPr="007B45C0" w:rsidRDefault="00076E0B" w:rsidP="00076E0B">
            <w:pPr>
              <w:pStyle w:val="svp"/>
              <w:numPr>
                <w:ilvl w:val="0"/>
                <w:numId w:val="58"/>
              </w:numPr>
              <w:rPr>
                <w:szCs w:val="23"/>
              </w:rPr>
            </w:pPr>
            <w:r w:rsidRPr="007B45C0">
              <w:rPr>
                <w:szCs w:val="23"/>
              </w:rPr>
              <w:lastRenderedPageBreak/>
              <w:t xml:space="preserve">měřit délky, úhly, geometrické tvary a vzájemnou polohu ploch a prvků součástí pevnými, posuvnými a mikrometrickými měřidly, úhloměry, šablonami, pravítky, mechanickými a optickomechanickými měřicími přístroji a dalšími pomůckami </w:t>
            </w:r>
          </w:p>
          <w:p w14:paraId="7CC15A67" w14:textId="77777777" w:rsidR="00076E0B" w:rsidRPr="007B45C0" w:rsidRDefault="00076E0B" w:rsidP="00076E0B">
            <w:pPr>
              <w:pStyle w:val="svp"/>
              <w:numPr>
                <w:ilvl w:val="0"/>
                <w:numId w:val="58"/>
              </w:numPr>
              <w:rPr>
                <w:szCs w:val="23"/>
              </w:rPr>
            </w:pPr>
            <w:r w:rsidRPr="007B45C0">
              <w:rPr>
                <w:szCs w:val="23"/>
              </w:rPr>
              <w:t xml:space="preserve">programovat, seřizovat a obsluhovat programově řízené stroje </w:t>
            </w:r>
          </w:p>
          <w:p w14:paraId="20B61AF4" w14:textId="77777777" w:rsidR="00076E0B" w:rsidRPr="007B45C0" w:rsidRDefault="00076E0B" w:rsidP="00076E0B">
            <w:pPr>
              <w:pStyle w:val="svp"/>
              <w:numPr>
                <w:ilvl w:val="0"/>
                <w:numId w:val="58"/>
              </w:numPr>
              <w:rPr>
                <w:szCs w:val="23"/>
              </w:rPr>
            </w:pPr>
            <w:r w:rsidRPr="007B45C0">
              <w:rPr>
                <w:szCs w:val="23"/>
              </w:rPr>
              <w:t xml:space="preserve">seřizovat nástroje, přípravky a upínače na číslicově řízených obráběcích strojích a obráběcích centrech </w:t>
            </w:r>
          </w:p>
          <w:p w14:paraId="0534CE19" w14:textId="77777777" w:rsidR="00076E0B" w:rsidRPr="007B45C0" w:rsidRDefault="00076E0B" w:rsidP="00076E0B">
            <w:pPr>
              <w:pStyle w:val="svp"/>
              <w:numPr>
                <w:ilvl w:val="0"/>
                <w:numId w:val="58"/>
              </w:numPr>
              <w:rPr>
                <w:szCs w:val="23"/>
              </w:rPr>
            </w:pPr>
            <w:r w:rsidRPr="007B45C0">
              <w:rPr>
                <w:szCs w:val="23"/>
              </w:rPr>
              <w:t xml:space="preserve">graficky simulovat jednotlivé pracovní operace na obráběcích strojích, vyrobit jednoduché strojní součásti dle výkresové dokumentace </w:t>
            </w:r>
          </w:p>
        </w:tc>
      </w:tr>
      <w:tr w:rsidR="00381C76" w:rsidRPr="007B45C0" w14:paraId="0FF1A8C7" w14:textId="77777777" w:rsidTr="00381C76">
        <w:trPr>
          <w:trHeight w:val="557"/>
        </w:trPr>
        <w:tc>
          <w:tcPr>
            <w:tcW w:w="2380" w:type="dxa"/>
            <w:tcBorders>
              <w:top w:val="single" w:sz="4" w:space="0" w:color="auto"/>
              <w:left w:val="single" w:sz="4" w:space="0" w:color="auto"/>
              <w:bottom w:val="single" w:sz="4" w:space="0" w:color="auto"/>
              <w:right w:val="single" w:sz="4" w:space="0" w:color="auto"/>
            </w:tcBorders>
          </w:tcPr>
          <w:p w14:paraId="2A6436D0" w14:textId="77777777" w:rsidR="00381C76" w:rsidRPr="007B45C0" w:rsidRDefault="00381C76" w:rsidP="00381C76">
            <w:pPr>
              <w:pStyle w:val="svp"/>
            </w:pPr>
          </w:p>
        </w:tc>
        <w:tc>
          <w:tcPr>
            <w:tcW w:w="5133" w:type="dxa"/>
            <w:tcBorders>
              <w:top w:val="single" w:sz="4" w:space="0" w:color="auto"/>
              <w:left w:val="single" w:sz="4" w:space="0" w:color="auto"/>
              <w:bottom w:val="single" w:sz="4" w:space="0" w:color="auto"/>
              <w:right w:val="single" w:sz="4" w:space="0" w:color="auto"/>
            </w:tcBorders>
          </w:tcPr>
          <w:p w14:paraId="619799BC" w14:textId="77777777" w:rsidR="00381C76" w:rsidRPr="007B45C0" w:rsidRDefault="00381C76" w:rsidP="00381C76">
            <w:pPr>
              <w:pStyle w:val="svp"/>
              <w:ind w:left="360" w:hanging="360"/>
              <w:rPr>
                <w:szCs w:val="23"/>
              </w:rPr>
            </w:pPr>
            <w:r w:rsidRPr="007B45C0">
              <w:rPr>
                <w:szCs w:val="23"/>
              </w:rPr>
              <w:t>Digitální kompetence</w:t>
            </w:r>
          </w:p>
        </w:tc>
      </w:tr>
      <w:tr w:rsidR="00381C76" w:rsidRPr="007B45C0" w14:paraId="5B73D961" w14:textId="77777777" w:rsidTr="00381C76">
        <w:trPr>
          <w:trHeight w:val="557"/>
        </w:trPr>
        <w:tc>
          <w:tcPr>
            <w:tcW w:w="2380" w:type="dxa"/>
            <w:tcBorders>
              <w:top w:val="single" w:sz="4" w:space="0" w:color="auto"/>
              <w:left w:val="single" w:sz="4" w:space="0" w:color="auto"/>
              <w:bottom w:val="single" w:sz="4" w:space="0" w:color="auto"/>
              <w:right w:val="single" w:sz="4" w:space="0" w:color="auto"/>
            </w:tcBorders>
          </w:tcPr>
          <w:p w14:paraId="44E487D9" w14:textId="77777777" w:rsidR="00381C76" w:rsidRPr="007B45C0" w:rsidRDefault="00381C76" w:rsidP="00381C76">
            <w:pPr>
              <w:pStyle w:val="svp"/>
            </w:pPr>
            <w:r w:rsidRPr="007B45C0">
              <w:t>Žák je veden k tomu, aby:</w:t>
            </w:r>
          </w:p>
        </w:tc>
        <w:tc>
          <w:tcPr>
            <w:tcW w:w="5133" w:type="dxa"/>
            <w:tcBorders>
              <w:top w:val="single" w:sz="4" w:space="0" w:color="auto"/>
              <w:left w:val="single" w:sz="4" w:space="0" w:color="auto"/>
              <w:bottom w:val="single" w:sz="4" w:space="0" w:color="auto"/>
              <w:right w:val="single" w:sz="4" w:space="0" w:color="auto"/>
            </w:tcBorders>
          </w:tcPr>
          <w:p w14:paraId="0E3C7A75" w14:textId="77777777" w:rsidR="00381C76" w:rsidRPr="007B45C0" w:rsidRDefault="00381C76" w:rsidP="00381C76">
            <w:pPr>
              <w:pStyle w:val="svp"/>
              <w:numPr>
                <w:ilvl w:val="0"/>
                <w:numId w:val="71"/>
              </w:numPr>
              <w:ind w:left="332"/>
              <w:rPr>
                <w:szCs w:val="23"/>
              </w:rPr>
            </w:pPr>
            <w:r w:rsidRPr="007B45C0">
              <w:rPr>
                <w:szCs w:val="23"/>
              </w:rPr>
              <w:t xml:space="preserve">používal vhodná prostředí, pomůcky, ale i různé běžně dostupné nástroje, technologie, programy a aplikace. </w:t>
            </w:r>
          </w:p>
          <w:p w14:paraId="4132A030" w14:textId="77777777" w:rsidR="00381C76" w:rsidRPr="007B45C0" w:rsidRDefault="00381C76" w:rsidP="00381C76">
            <w:pPr>
              <w:pStyle w:val="svp"/>
              <w:numPr>
                <w:ilvl w:val="0"/>
                <w:numId w:val="71"/>
              </w:numPr>
              <w:ind w:left="332"/>
              <w:rPr>
                <w:szCs w:val="23"/>
              </w:rPr>
            </w:pPr>
            <w:r w:rsidRPr="007B45C0">
              <w:rPr>
                <w:szCs w:val="23"/>
              </w:rPr>
              <w:t xml:space="preserve">s informatickými koncepty se seznámil prostřednictvím vlastní zkušenosti s řešením rozmanitých problémových situací. </w:t>
            </w:r>
          </w:p>
          <w:p w14:paraId="4E38286E" w14:textId="77777777" w:rsidR="00381C76" w:rsidRPr="007B45C0" w:rsidRDefault="00381C76" w:rsidP="00381C76">
            <w:pPr>
              <w:pStyle w:val="svp"/>
              <w:numPr>
                <w:ilvl w:val="0"/>
                <w:numId w:val="71"/>
              </w:numPr>
              <w:ind w:left="332"/>
              <w:rPr>
                <w:szCs w:val="23"/>
              </w:rPr>
            </w:pPr>
            <w:r w:rsidRPr="007B45C0">
              <w:rPr>
                <w:szCs w:val="23"/>
              </w:rPr>
              <w:t>setkával se i se situacemi blízkými jeho reálnému životu a odborné praxi.</w:t>
            </w:r>
          </w:p>
        </w:tc>
      </w:tr>
    </w:tbl>
    <w:p w14:paraId="25120D71" w14:textId="77777777" w:rsidR="00076E0B" w:rsidRPr="007B45C0" w:rsidRDefault="00076E0B" w:rsidP="00076E0B">
      <w:pPr>
        <w:pStyle w:val="svp"/>
      </w:pPr>
    </w:p>
    <w:p w14:paraId="409A7B12" w14:textId="77777777" w:rsidR="00076E0B" w:rsidRPr="007B45C0" w:rsidRDefault="00076E0B" w:rsidP="00076E0B">
      <w:pPr>
        <w:rPr>
          <w:rFonts w:ascii="Arial" w:eastAsia="Times New Roman" w:hAnsi="Arial" w:cs="Times New Roman"/>
          <w:sz w:val="28"/>
          <w:szCs w:val="16"/>
        </w:rPr>
      </w:pPr>
      <w:r w:rsidRPr="007B45C0">
        <w:br w:type="page"/>
      </w:r>
    </w:p>
    <w:p w14:paraId="01704546" w14:textId="77777777" w:rsidR="00076E0B" w:rsidRPr="007B45C0" w:rsidRDefault="00076E0B" w:rsidP="00076E0B">
      <w:pPr>
        <w:pStyle w:val="svp3"/>
      </w:pPr>
      <w:r w:rsidRPr="007B45C0">
        <w:lastRenderedPageBreak/>
        <w:t xml:space="preserve">Rámcový rozpis učiva: </w:t>
      </w:r>
    </w:p>
    <w:p w14:paraId="4B1E38D7" w14:textId="77777777" w:rsidR="00076E0B" w:rsidRPr="007B45C0" w:rsidRDefault="00076E0B" w:rsidP="00076E0B">
      <w:pPr>
        <w:pStyle w:val="svp4"/>
      </w:pPr>
      <w:r w:rsidRPr="007B45C0">
        <w:t>Odborný výcvik</w:t>
      </w:r>
    </w:p>
    <w:p w14:paraId="6177629A" w14:textId="77777777" w:rsidR="00076E0B" w:rsidRPr="007B45C0" w:rsidRDefault="00076E0B" w:rsidP="00076E0B">
      <w:pPr>
        <w:pStyle w:val="svp"/>
        <w:tabs>
          <w:tab w:val="right" w:pos="7371"/>
        </w:tabs>
      </w:pPr>
      <w:r w:rsidRPr="007B45C0">
        <w:t>1. ročník</w:t>
      </w:r>
      <w:r w:rsidRPr="007B45C0">
        <w:tab/>
        <w:t>192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579BF2BA" w14:textId="77777777" w:rsidTr="00660671">
        <w:tc>
          <w:tcPr>
            <w:tcW w:w="3750" w:type="dxa"/>
          </w:tcPr>
          <w:p w14:paraId="3C0E92B9" w14:textId="77777777" w:rsidR="00076E0B" w:rsidRPr="007B45C0" w:rsidRDefault="00076E0B" w:rsidP="00660671">
            <w:pPr>
              <w:pStyle w:val="svp"/>
            </w:pPr>
            <w:r w:rsidRPr="007B45C0">
              <w:t>Učivo</w:t>
            </w:r>
          </w:p>
        </w:tc>
        <w:tc>
          <w:tcPr>
            <w:tcW w:w="3760" w:type="dxa"/>
          </w:tcPr>
          <w:p w14:paraId="161FA8D0" w14:textId="77777777" w:rsidR="00076E0B" w:rsidRPr="007B45C0" w:rsidRDefault="00076E0B" w:rsidP="00660671">
            <w:pPr>
              <w:pStyle w:val="svp"/>
            </w:pPr>
            <w:r w:rsidRPr="007B45C0">
              <w:t>Výsledky vzdělávání</w:t>
            </w:r>
          </w:p>
        </w:tc>
      </w:tr>
      <w:tr w:rsidR="00076E0B" w:rsidRPr="007B45C0" w14:paraId="40776E6D" w14:textId="77777777" w:rsidTr="00660671">
        <w:tc>
          <w:tcPr>
            <w:tcW w:w="3750" w:type="dxa"/>
            <w:tcBorders>
              <w:bottom w:val="single" w:sz="4" w:space="0" w:color="auto"/>
            </w:tcBorders>
          </w:tcPr>
          <w:p w14:paraId="14BBA822" w14:textId="77777777" w:rsidR="00076E0B" w:rsidRPr="007B45C0" w:rsidRDefault="00076E0B" w:rsidP="00076E0B">
            <w:pPr>
              <w:pStyle w:val="svp"/>
              <w:numPr>
                <w:ilvl w:val="0"/>
                <w:numId w:val="59"/>
              </w:numPr>
            </w:pPr>
            <w:r w:rsidRPr="007B45C0">
              <w:t>Bezpečnost a ochrana zdraví při práci, hygiena práce, požární prevence</w:t>
            </w:r>
          </w:p>
        </w:tc>
        <w:tc>
          <w:tcPr>
            <w:tcW w:w="3760" w:type="dxa"/>
            <w:tcBorders>
              <w:bottom w:val="single" w:sz="4" w:space="0" w:color="auto"/>
            </w:tcBorders>
          </w:tcPr>
          <w:p w14:paraId="7E2DDCAA" w14:textId="77777777" w:rsidR="00076E0B" w:rsidRPr="007B45C0" w:rsidRDefault="00076E0B" w:rsidP="00660671">
            <w:pPr>
              <w:pStyle w:val="svp"/>
            </w:pPr>
            <w:r w:rsidRPr="007B45C0">
              <w:t xml:space="preserve">Žák: </w:t>
            </w:r>
          </w:p>
        </w:tc>
      </w:tr>
      <w:tr w:rsidR="00076E0B" w:rsidRPr="007B45C0" w14:paraId="0293973C" w14:textId="77777777" w:rsidTr="00660671">
        <w:tc>
          <w:tcPr>
            <w:tcW w:w="3750" w:type="dxa"/>
            <w:tcBorders>
              <w:top w:val="nil"/>
              <w:bottom w:val="nil"/>
            </w:tcBorders>
          </w:tcPr>
          <w:p w14:paraId="40D4316D" w14:textId="77777777" w:rsidR="00076E0B" w:rsidRPr="007B45C0" w:rsidRDefault="00076E0B" w:rsidP="00076E0B">
            <w:pPr>
              <w:pStyle w:val="svp"/>
              <w:numPr>
                <w:ilvl w:val="0"/>
                <w:numId w:val="10"/>
              </w:numPr>
            </w:pPr>
            <w:r w:rsidRPr="007B45C0">
              <w:t>Řízení bezpečnosti práce v podmínkách organizace a na pracovišti</w:t>
            </w:r>
          </w:p>
        </w:tc>
        <w:tc>
          <w:tcPr>
            <w:tcW w:w="3760" w:type="dxa"/>
            <w:tcBorders>
              <w:top w:val="nil"/>
              <w:bottom w:val="nil"/>
            </w:tcBorders>
          </w:tcPr>
          <w:p w14:paraId="2778F6AB" w14:textId="77777777" w:rsidR="00076E0B" w:rsidRPr="007B45C0" w:rsidRDefault="00076E0B" w:rsidP="00076E0B">
            <w:pPr>
              <w:pStyle w:val="svp"/>
              <w:numPr>
                <w:ilvl w:val="0"/>
                <w:numId w:val="10"/>
              </w:numPr>
            </w:pPr>
            <w:r w:rsidRPr="007B45C0">
              <w:t>zná nejdůležitější pedagogický personál na svém pracovišti</w:t>
            </w:r>
          </w:p>
          <w:p w14:paraId="669BD051" w14:textId="77777777" w:rsidR="00076E0B" w:rsidRPr="007B45C0" w:rsidRDefault="00076E0B" w:rsidP="00076E0B">
            <w:pPr>
              <w:pStyle w:val="svp"/>
              <w:numPr>
                <w:ilvl w:val="0"/>
                <w:numId w:val="10"/>
              </w:numPr>
            </w:pPr>
            <w:r w:rsidRPr="007B45C0">
              <w:t>se orientuje na pracovišti</w:t>
            </w:r>
          </w:p>
        </w:tc>
      </w:tr>
      <w:tr w:rsidR="00076E0B" w:rsidRPr="007B45C0" w14:paraId="2DC3D5D7" w14:textId="77777777" w:rsidTr="00660671">
        <w:tc>
          <w:tcPr>
            <w:tcW w:w="3750" w:type="dxa"/>
            <w:tcBorders>
              <w:top w:val="nil"/>
              <w:bottom w:val="nil"/>
            </w:tcBorders>
          </w:tcPr>
          <w:p w14:paraId="731D8A2C" w14:textId="77777777" w:rsidR="00076E0B" w:rsidRPr="007B45C0" w:rsidRDefault="00076E0B" w:rsidP="00076E0B">
            <w:pPr>
              <w:pStyle w:val="svp"/>
              <w:numPr>
                <w:ilvl w:val="0"/>
                <w:numId w:val="10"/>
              </w:numPr>
            </w:pPr>
            <w:r w:rsidRPr="007B45C0">
              <w:t>Pracovně právní problematika BOZP</w:t>
            </w:r>
          </w:p>
        </w:tc>
        <w:tc>
          <w:tcPr>
            <w:tcW w:w="3760" w:type="dxa"/>
            <w:tcBorders>
              <w:top w:val="nil"/>
              <w:bottom w:val="nil"/>
            </w:tcBorders>
          </w:tcPr>
          <w:p w14:paraId="4F4AAEB9" w14:textId="77777777" w:rsidR="00076E0B" w:rsidRPr="007B45C0" w:rsidRDefault="00076E0B" w:rsidP="00076E0B">
            <w:pPr>
              <w:pStyle w:val="svp"/>
              <w:numPr>
                <w:ilvl w:val="0"/>
                <w:numId w:val="10"/>
              </w:numPr>
            </w:pPr>
            <w:r w:rsidRPr="007B45C0">
              <w:t>zná obsah výuky v předmětu</w:t>
            </w:r>
          </w:p>
          <w:p w14:paraId="7F1DDFF8" w14:textId="77777777" w:rsidR="00076E0B" w:rsidRPr="007B45C0" w:rsidRDefault="00076E0B" w:rsidP="00076E0B">
            <w:pPr>
              <w:pStyle w:val="svp"/>
              <w:numPr>
                <w:ilvl w:val="0"/>
                <w:numId w:val="10"/>
              </w:numPr>
            </w:pPr>
            <w:r w:rsidRPr="007B45C0">
              <w:t>akceptuje požadavky, které na něho budou kladeny v průběhu odborného výcviku</w:t>
            </w:r>
          </w:p>
          <w:p w14:paraId="38263B75" w14:textId="77777777" w:rsidR="00076E0B" w:rsidRPr="007B45C0" w:rsidRDefault="00076E0B" w:rsidP="00076E0B">
            <w:pPr>
              <w:pStyle w:val="svp"/>
              <w:numPr>
                <w:ilvl w:val="0"/>
                <w:numId w:val="10"/>
              </w:numPr>
            </w:pPr>
            <w:r w:rsidRPr="007B45C0">
              <w:t>zná návaznosti odborného výcviku a teoretického vyučování</w:t>
            </w:r>
          </w:p>
        </w:tc>
      </w:tr>
      <w:tr w:rsidR="00076E0B" w:rsidRPr="007B45C0" w14:paraId="232911DD" w14:textId="77777777" w:rsidTr="00660671">
        <w:tc>
          <w:tcPr>
            <w:tcW w:w="3750" w:type="dxa"/>
            <w:tcBorders>
              <w:top w:val="nil"/>
              <w:bottom w:val="nil"/>
            </w:tcBorders>
          </w:tcPr>
          <w:p w14:paraId="4CEF66E1" w14:textId="77777777" w:rsidR="00076E0B" w:rsidRPr="007B45C0" w:rsidRDefault="00076E0B" w:rsidP="00076E0B">
            <w:pPr>
              <w:pStyle w:val="svp"/>
              <w:numPr>
                <w:ilvl w:val="0"/>
                <w:numId w:val="10"/>
              </w:numPr>
            </w:pPr>
            <w:r w:rsidRPr="007B45C0">
              <w:t>Bezpečnost technických zařízení</w:t>
            </w:r>
          </w:p>
        </w:tc>
        <w:tc>
          <w:tcPr>
            <w:tcW w:w="3760" w:type="dxa"/>
            <w:tcBorders>
              <w:top w:val="nil"/>
              <w:bottom w:val="nil"/>
            </w:tcBorders>
          </w:tcPr>
          <w:p w14:paraId="174AB469" w14:textId="77777777" w:rsidR="00076E0B" w:rsidRPr="007B45C0" w:rsidRDefault="00076E0B" w:rsidP="00076E0B">
            <w:pPr>
              <w:pStyle w:val="svp"/>
              <w:numPr>
                <w:ilvl w:val="0"/>
                <w:numId w:val="10"/>
              </w:numPr>
            </w:pPr>
            <w:r w:rsidRPr="007B45C0">
              <w:t>pohybuje se po pracovišti</w:t>
            </w:r>
          </w:p>
          <w:p w14:paraId="27F7DE7D" w14:textId="77777777" w:rsidR="00076E0B" w:rsidRPr="007B45C0" w:rsidRDefault="00076E0B" w:rsidP="00076E0B">
            <w:pPr>
              <w:pStyle w:val="svp"/>
              <w:numPr>
                <w:ilvl w:val="0"/>
                <w:numId w:val="10"/>
              </w:numPr>
            </w:pPr>
            <w:r w:rsidRPr="007B45C0">
              <w:t>uvědomuje si základní bezpečnostní rizika a způsob jak předcházet úrazům</w:t>
            </w:r>
          </w:p>
          <w:p w14:paraId="6B1F19AE" w14:textId="77777777" w:rsidR="00076E0B" w:rsidRPr="007B45C0" w:rsidRDefault="00076E0B" w:rsidP="00076E0B">
            <w:pPr>
              <w:pStyle w:val="svp"/>
              <w:numPr>
                <w:ilvl w:val="0"/>
                <w:numId w:val="10"/>
              </w:numPr>
            </w:pPr>
            <w:r w:rsidRPr="007B45C0">
              <w:t>dodržuje bezpečnost práce</w:t>
            </w:r>
          </w:p>
        </w:tc>
      </w:tr>
      <w:tr w:rsidR="00076E0B" w:rsidRPr="007B45C0" w14:paraId="644CC8C0" w14:textId="77777777" w:rsidTr="00660671">
        <w:tc>
          <w:tcPr>
            <w:tcW w:w="7510" w:type="dxa"/>
            <w:gridSpan w:val="2"/>
          </w:tcPr>
          <w:p w14:paraId="799F0341" w14:textId="2772AC9A" w:rsidR="00076E0B" w:rsidRPr="007B45C0" w:rsidRDefault="000F3E95" w:rsidP="00660671">
            <w:pPr>
              <w:pStyle w:val="svp"/>
            </w:pPr>
            <w:r w:rsidRPr="007B45C0">
              <w:t xml:space="preserve">Počet hodin: </w:t>
            </w:r>
            <w:r w:rsidR="00076E0B" w:rsidRPr="007B45C0">
              <w:t>6</w:t>
            </w:r>
          </w:p>
        </w:tc>
      </w:tr>
    </w:tbl>
    <w:p w14:paraId="70BE5C91" w14:textId="77777777" w:rsidR="00076E0B" w:rsidRPr="007B45C0" w:rsidRDefault="00076E0B" w:rsidP="00076E0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62C51210" w14:textId="77777777" w:rsidTr="00660671">
        <w:trPr>
          <w:trHeight w:val="976"/>
        </w:trPr>
        <w:tc>
          <w:tcPr>
            <w:tcW w:w="3750" w:type="dxa"/>
            <w:tcBorders>
              <w:bottom w:val="single" w:sz="4" w:space="0" w:color="auto"/>
            </w:tcBorders>
          </w:tcPr>
          <w:p w14:paraId="51F21951" w14:textId="77777777" w:rsidR="00076E0B" w:rsidRPr="007B45C0" w:rsidRDefault="00076E0B" w:rsidP="00076E0B">
            <w:pPr>
              <w:pStyle w:val="svp"/>
              <w:numPr>
                <w:ilvl w:val="0"/>
                <w:numId w:val="59"/>
              </w:numPr>
            </w:pPr>
            <w:r w:rsidRPr="007B45C0">
              <w:t>Ruční zpracování kovů i dalších použitelných materiálů ve strojírenství</w:t>
            </w:r>
          </w:p>
        </w:tc>
        <w:tc>
          <w:tcPr>
            <w:tcW w:w="3760" w:type="dxa"/>
            <w:tcBorders>
              <w:bottom w:val="single" w:sz="4" w:space="0" w:color="auto"/>
            </w:tcBorders>
          </w:tcPr>
          <w:p w14:paraId="4FC20EF8" w14:textId="77777777" w:rsidR="00076E0B" w:rsidRPr="007B45C0" w:rsidRDefault="00076E0B" w:rsidP="00660671">
            <w:pPr>
              <w:pStyle w:val="svp"/>
            </w:pPr>
            <w:r w:rsidRPr="007B45C0">
              <w:t xml:space="preserve">Žák: </w:t>
            </w:r>
          </w:p>
        </w:tc>
      </w:tr>
      <w:tr w:rsidR="00076E0B" w:rsidRPr="007B45C0" w14:paraId="2A610A3E" w14:textId="77777777" w:rsidTr="00660671">
        <w:tc>
          <w:tcPr>
            <w:tcW w:w="3750" w:type="dxa"/>
            <w:tcBorders>
              <w:bottom w:val="nil"/>
            </w:tcBorders>
          </w:tcPr>
          <w:p w14:paraId="3D52E513" w14:textId="77777777" w:rsidR="00076E0B" w:rsidRPr="007B45C0" w:rsidRDefault="00076E0B" w:rsidP="00076E0B">
            <w:pPr>
              <w:pStyle w:val="svp"/>
              <w:numPr>
                <w:ilvl w:val="0"/>
                <w:numId w:val="10"/>
              </w:numPr>
            </w:pPr>
            <w:r w:rsidRPr="007B45C0">
              <w:t>Zpracování materiálů z kovů i nekovů</w:t>
            </w:r>
          </w:p>
          <w:p w14:paraId="302AEE02" w14:textId="77777777" w:rsidR="00076E0B" w:rsidRPr="007B45C0" w:rsidRDefault="00076E0B" w:rsidP="00660671">
            <w:pPr>
              <w:pStyle w:val="svp"/>
            </w:pPr>
            <w:r w:rsidRPr="007B45C0">
              <w:br/>
            </w:r>
          </w:p>
        </w:tc>
        <w:tc>
          <w:tcPr>
            <w:tcW w:w="3760" w:type="dxa"/>
            <w:tcBorders>
              <w:bottom w:val="nil"/>
            </w:tcBorders>
          </w:tcPr>
          <w:p w14:paraId="79F98FF9" w14:textId="77777777" w:rsidR="00076E0B" w:rsidRPr="007B45C0" w:rsidRDefault="00076E0B" w:rsidP="00076E0B">
            <w:pPr>
              <w:pStyle w:val="svp"/>
              <w:numPr>
                <w:ilvl w:val="0"/>
                <w:numId w:val="10"/>
              </w:numPr>
            </w:pPr>
            <w:r w:rsidRPr="007B45C0">
              <w:t xml:space="preserve">umí vykonávat základní úkony ručního zpracování kovových </w:t>
            </w:r>
            <w:r w:rsidRPr="007B45C0">
              <w:br/>
              <w:t xml:space="preserve">i nekovových materiálů, volí pro ně vhodné správné nástroje </w:t>
            </w:r>
            <w:r w:rsidRPr="007B45C0">
              <w:br/>
              <w:t xml:space="preserve">a nářadí </w:t>
            </w:r>
          </w:p>
          <w:p w14:paraId="76154E12" w14:textId="77777777" w:rsidR="00076E0B" w:rsidRPr="007B45C0" w:rsidRDefault="00076E0B" w:rsidP="00076E0B">
            <w:pPr>
              <w:pStyle w:val="svp"/>
              <w:numPr>
                <w:ilvl w:val="0"/>
                <w:numId w:val="10"/>
              </w:numPr>
            </w:pPr>
            <w:r w:rsidRPr="007B45C0">
              <w:t>opracovává kovy a nekovy</w:t>
            </w:r>
          </w:p>
        </w:tc>
      </w:tr>
      <w:tr w:rsidR="00076E0B" w:rsidRPr="007B45C0" w14:paraId="12AE0767" w14:textId="77777777" w:rsidTr="00660671">
        <w:tc>
          <w:tcPr>
            <w:tcW w:w="3750" w:type="dxa"/>
            <w:tcBorders>
              <w:top w:val="nil"/>
              <w:bottom w:val="nil"/>
            </w:tcBorders>
          </w:tcPr>
          <w:p w14:paraId="67D2B02E" w14:textId="77777777" w:rsidR="00076E0B" w:rsidRPr="007B45C0" w:rsidRDefault="00076E0B" w:rsidP="00076E0B">
            <w:pPr>
              <w:pStyle w:val="svp"/>
              <w:numPr>
                <w:ilvl w:val="0"/>
                <w:numId w:val="10"/>
              </w:numPr>
            </w:pPr>
            <w:r w:rsidRPr="007B45C0">
              <w:rPr>
                <w:sz w:val="23"/>
                <w:szCs w:val="23"/>
              </w:rPr>
              <w:lastRenderedPageBreak/>
              <w:t>Nástroje, nářadí, pomůcky a měřidla</w:t>
            </w:r>
          </w:p>
          <w:p w14:paraId="18BDD5BD" w14:textId="77777777" w:rsidR="00076E0B" w:rsidRPr="007B45C0" w:rsidRDefault="00076E0B" w:rsidP="00660671">
            <w:pPr>
              <w:pStyle w:val="svp"/>
              <w:ind w:left="360"/>
            </w:pPr>
          </w:p>
        </w:tc>
        <w:tc>
          <w:tcPr>
            <w:tcW w:w="3760" w:type="dxa"/>
            <w:tcBorders>
              <w:top w:val="nil"/>
              <w:bottom w:val="nil"/>
            </w:tcBorders>
          </w:tcPr>
          <w:p w14:paraId="45BD8542" w14:textId="77777777" w:rsidR="00076E0B" w:rsidRPr="007B45C0" w:rsidRDefault="00076E0B" w:rsidP="00076E0B">
            <w:pPr>
              <w:pStyle w:val="svp"/>
              <w:numPr>
                <w:ilvl w:val="0"/>
                <w:numId w:val="10"/>
              </w:numPr>
            </w:pPr>
            <w:r w:rsidRPr="007B45C0">
              <w:rPr>
                <w:sz w:val="23"/>
                <w:szCs w:val="23"/>
              </w:rPr>
              <w:t xml:space="preserve">umí používat základní nástroje pro ruční zpracování materiálů a volit vhodná měřidla </w:t>
            </w:r>
          </w:p>
        </w:tc>
      </w:tr>
      <w:tr w:rsidR="00076E0B" w:rsidRPr="007B45C0" w14:paraId="6AE6C99B" w14:textId="77777777" w:rsidTr="00660671">
        <w:tc>
          <w:tcPr>
            <w:tcW w:w="3750" w:type="dxa"/>
            <w:tcBorders>
              <w:top w:val="nil"/>
              <w:bottom w:val="nil"/>
            </w:tcBorders>
          </w:tcPr>
          <w:p w14:paraId="395EA667" w14:textId="77777777" w:rsidR="00076E0B" w:rsidRPr="007B45C0" w:rsidRDefault="00076E0B" w:rsidP="00076E0B">
            <w:pPr>
              <w:pStyle w:val="svp"/>
              <w:numPr>
                <w:ilvl w:val="0"/>
                <w:numId w:val="10"/>
              </w:numPr>
            </w:pPr>
            <w:r w:rsidRPr="007B45C0">
              <w:t xml:space="preserve">Měření a orýsování materiálů </w:t>
            </w:r>
          </w:p>
        </w:tc>
        <w:tc>
          <w:tcPr>
            <w:tcW w:w="3760" w:type="dxa"/>
            <w:tcBorders>
              <w:top w:val="nil"/>
              <w:bottom w:val="nil"/>
            </w:tcBorders>
          </w:tcPr>
          <w:p w14:paraId="7F2288CB" w14:textId="77777777" w:rsidR="00076E0B" w:rsidRPr="007B45C0" w:rsidRDefault="00076E0B" w:rsidP="00076E0B">
            <w:pPr>
              <w:pStyle w:val="svp"/>
              <w:numPr>
                <w:ilvl w:val="0"/>
                <w:numId w:val="10"/>
              </w:numPr>
              <w:rPr>
                <w:sz w:val="23"/>
                <w:szCs w:val="23"/>
              </w:rPr>
            </w:pPr>
            <w:r w:rsidRPr="007B45C0">
              <w:rPr>
                <w:sz w:val="23"/>
                <w:szCs w:val="23"/>
              </w:rPr>
              <w:t>umí orýsovat a proměřit jednoduché součásti</w:t>
            </w:r>
          </w:p>
        </w:tc>
      </w:tr>
      <w:tr w:rsidR="00076E0B" w:rsidRPr="007B45C0" w14:paraId="7EB4451F" w14:textId="77777777" w:rsidTr="00660671">
        <w:tc>
          <w:tcPr>
            <w:tcW w:w="3750" w:type="dxa"/>
            <w:tcBorders>
              <w:top w:val="nil"/>
              <w:bottom w:val="nil"/>
            </w:tcBorders>
          </w:tcPr>
          <w:p w14:paraId="32D134DF" w14:textId="77777777" w:rsidR="00076E0B" w:rsidRPr="007B45C0" w:rsidRDefault="00076E0B" w:rsidP="00076E0B">
            <w:pPr>
              <w:pStyle w:val="svp"/>
              <w:numPr>
                <w:ilvl w:val="0"/>
                <w:numId w:val="10"/>
              </w:numPr>
            </w:pPr>
            <w:r w:rsidRPr="007B45C0">
              <w:t xml:space="preserve">Stříhání materiálů </w:t>
            </w:r>
          </w:p>
        </w:tc>
        <w:tc>
          <w:tcPr>
            <w:tcW w:w="3760" w:type="dxa"/>
            <w:tcBorders>
              <w:top w:val="nil"/>
              <w:bottom w:val="nil"/>
            </w:tcBorders>
          </w:tcPr>
          <w:p w14:paraId="1EE628B4" w14:textId="77777777" w:rsidR="00076E0B" w:rsidRPr="007B45C0" w:rsidRDefault="00076E0B" w:rsidP="00076E0B">
            <w:pPr>
              <w:pStyle w:val="svp"/>
              <w:numPr>
                <w:ilvl w:val="0"/>
                <w:numId w:val="10"/>
              </w:numPr>
            </w:pPr>
            <w:r w:rsidRPr="007B45C0">
              <w:rPr>
                <w:sz w:val="23"/>
                <w:szCs w:val="23"/>
              </w:rPr>
              <w:t xml:space="preserve">umí dělit materiál a profily ručními nůžkami, strojními a pákovými nůžkami </w:t>
            </w:r>
          </w:p>
        </w:tc>
      </w:tr>
      <w:tr w:rsidR="00076E0B" w:rsidRPr="007B45C0" w14:paraId="7A15C2E6" w14:textId="77777777" w:rsidTr="00660671">
        <w:tc>
          <w:tcPr>
            <w:tcW w:w="3750" w:type="dxa"/>
            <w:tcBorders>
              <w:top w:val="nil"/>
              <w:bottom w:val="nil"/>
            </w:tcBorders>
          </w:tcPr>
          <w:p w14:paraId="64CCBE41" w14:textId="77777777" w:rsidR="00076E0B" w:rsidRPr="007B45C0" w:rsidRDefault="00076E0B" w:rsidP="00076E0B">
            <w:pPr>
              <w:pStyle w:val="svp"/>
              <w:numPr>
                <w:ilvl w:val="0"/>
                <w:numId w:val="10"/>
              </w:numPr>
            </w:pPr>
            <w:r w:rsidRPr="007B45C0">
              <w:t xml:space="preserve">Řezání materiálů </w:t>
            </w:r>
          </w:p>
          <w:p w14:paraId="1DABB788" w14:textId="77777777" w:rsidR="00076E0B" w:rsidRPr="007B45C0" w:rsidRDefault="00076E0B" w:rsidP="00660671">
            <w:pPr>
              <w:pStyle w:val="svp"/>
              <w:ind w:left="360"/>
            </w:pPr>
          </w:p>
        </w:tc>
        <w:tc>
          <w:tcPr>
            <w:tcW w:w="3760" w:type="dxa"/>
            <w:tcBorders>
              <w:top w:val="nil"/>
              <w:bottom w:val="nil"/>
            </w:tcBorders>
          </w:tcPr>
          <w:p w14:paraId="5FAC8FCE" w14:textId="77777777" w:rsidR="00076E0B" w:rsidRPr="007B45C0" w:rsidRDefault="00076E0B" w:rsidP="00076E0B">
            <w:pPr>
              <w:pStyle w:val="svp"/>
              <w:numPr>
                <w:ilvl w:val="0"/>
                <w:numId w:val="10"/>
              </w:numPr>
              <w:rPr>
                <w:sz w:val="23"/>
                <w:szCs w:val="23"/>
              </w:rPr>
            </w:pPr>
            <w:r w:rsidRPr="007B45C0">
              <w:rPr>
                <w:sz w:val="23"/>
                <w:szCs w:val="23"/>
              </w:rPr>
              <w:t xml:space="preserve">umí dělit materiál a profily ruční </w:t>
            </w:r>
            <w:r w:rsidRPr="007B45C0">
              <w:rPr>
                <w:sz w:val="23"/>
                <w:szCs w:val="23"/>
              </w:rPr>
              <w:br/>
              <w:t xml:space="preserve">a strojní kotoučovou pilou </w:t>
            </w:r>
            <w:r w:rsidRPr="007B45C0">
              <w:rPr>
                <w:sz w:val="23"/>
                <w:szCs w:val="23"/>
              </w:rPr>
              <w:br/>
              <w:t>a pásovou pilou</w:t>
            </w:r>
          </w:p>
        </w:tc>
      </w:tr>
      <w:tr w:rsidR="00076E0B" w:rsidRPr="007B45C0" w14:paraId="40B8DCD6" w14:textId="77777777" w:rsidTr="00660671">
        <w:tc>
          <w:tcPr>
            <w:tcW w:w="3750" w:type="dxa"/>
            <w:tcBorders>
              <w:top w:val="nil"/>
              <w:bottom w:val="nil"/>
            </w:tcBorders>
          </w:tcPr>
          <w:p w14:paraId="2FE2F56E" w14:textId="77777777" w:rsidR="00076E0B" w:rsidRPr="007B45C0" w:rsidRDefault="00076E0B" w:rsidP="00076E0B">
            <w:pPr>
              <w:pStyle w:val="svp"/>
              <w:numPr>
                <w:ilvl w:val="0"/>
                <w:numId w:val="10"/>
              </w:numPr>
            </w:pPr>
            <w:r w:rsidRPr="007B45C0">
              <w:rPr>
                <w:sz w:val="23"/>
                <w:szCs w:val="23"/>
              </w:rPr>
              <w:t xml:space="preserve">Pilování rovinných ploch, spojených a tvarových ploch </w:t>
            </w:r>
          </w:p>
        </w:tc>
        <w:tc>
          <w:tcPr>
            <w:tcW w:w="3760" w:type="dxa"/>
            <w:tcBorders>
              <w:top w:val="nil"/>
              <w:bottom w:val="nil"/>
            </w:tcBorders>
          </w:tcPr>
          <w:p w14:paraId="30EE4AD0" w14:textId="77777777" w:rsidR="00076E0B" w:rsidRPr="007B45C0" w:rsidRDefault="00076E0B" w:rsidP="00076E0B">
            <w:pPr>
              <w:pStyle w:val="svp"/>
              <w:numPr>
                <w:ilvl w:val="0"/>
                <w:numId w:val="10"/>
              </w:numPr>
              <w:rPr>
                <w:sz w:val="23"/>
                <w:szCs w:val="23"/>
              </w:rPr>
            </w:pPr>
            <w:r w:rsidRPr="007B45C0">
              <w:rPr>
                <w:sz w:val="23"/>
                <w:szCs w:val="23"/>
              </w:rPr>
              <w:t xml:space="preserve">piluje rovinné plochy, spojené </w:t>
            </w:r>
            <w:r w:rsidRPr="007B45C0">
              <w:rPr>
                <w:sz w:val="23"/>
                <w:szCs w:val="23"/>
              </w:rPr>
              <w:br/>
              <w:t>a tvarové plochy</w:t>
            </w:r>
          </w:p>
        </w:tc>
      </w:tr>
      <w:tr w:rsidR="00076E0B" w:rsidRPr="007B45C0" w14:paraId="15E9F52A" w14:textId="77777777" w:rsidTr="00660671">
        <w:tc>
          <w:tcPr>
            <w:tcW w:w="7510" w:type="dxa"/>
            <w:gridSpan w:val="2"/>
          </w:tcPr>
          <w:p w14:paraId="0EFCDE54" w14:textId="42347826" w:rsidR="00076E0B" w:rsidRPr="007B45C0" w:rsidRDefault="000F3E95" w:rsidP="00660671">
            <w:pPr>
              <w:pStyle w:val="svp"/>
            </w:pPr>
            <w:r w:rsidRPr="007B45C0">
              <w:t xml:space="preserve">Počet hodin: </w:t>
            </w:r>
            <w:r w:rsidR="00076E0B" w:rsidRPr="007B45C0">
              <w:t>44</w:t>
            </w:r>
          </w:p>
        </w:tc>
      </w:tr>
    </w:tbl>
    <w:p w14:paraId="4B6F0C05" w14:textId="77777777" w:rsidR="00076E0B" w:rsidRPr="007B45C0" w:rsidRDefault="00076E0B" w:rsidP="00076E0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3BFA7B9A" w14:textId="77777777" w:rsidTr="00660671">
        <w:tc>
          <w:tcPr>
            <w:tcW w:w="3750" w:type="dxa"/>
            <w:tcBorders>
              <w:bottom w:val="single" w:sz="4" w:space="0" w:color="auto"/>
            </w:tcBorders>
          </w:tcPr>
          <w:p w14:paraId="7E2D0BC1" w14:textId="77777777" w:rsidR="00076E0B" w:rsidRPr="007B45C0" w:rsidRDefault="00076E0B" w:rsidP="00076E0B">
            <w:pPr>
              <w:pStyle w:val="svp"/>
              <w:numPr>
                <w:ilvl w:val="0"/>
                <w:numId w:val="59"/>
              </w:numPr>
              <w:rPr>
                <w:b/>
                <w:bCs/>
              </w:rPr>
            </w:pPr>
            <w:r w:rsidRPr="007B45C0">
              <w:t>Vrtání</w:t>
            </w:r>
          </w:p>
        </w:tc>
        <w:tc>
          <w:tcPr>
            <w:tcW w:w="3760" w:type="dxa"/>
            <w:tcBorders>
              <w:bottom w:val="single" w:sz="4" w:space="0" w:color="auto"/>
            </w:tcBorders>
          </w:tcPr>
          <w:p w14:paraId="2128F98E" w14:textId="77777777" w:rsidR="00076E0B" w:rsidRPr="007B45C0" w:rsidRDefault="00076E0B" w:rsidP="00660671">
            <w:pPr>
              <w:pStyle w:val="svp"/>
            </w:pPr>
            <w:r w:rsidRPr="007B45C0">
              <w:t>Žák:</w:t>
            </w:r>
          </w:p>
        </w:tc>
      </w:tr>
      <w:tr w:rsidR="00076E0B" w:rsidRPr="007B45C0" w14:paraId="61A1CA95" w14:textId="77777777" w:rsidTr="00660671">
        <w:tc>
          <w:tcPr>
            <w:tcW w:w="3750" w:type="dxa"/>
            <w:tcBorders>
              <w:top w:val="single" w:sz="4" w:space="0" w:color="auto"/>
              <w:left w:val="single" w:sz="4" w:space="0" w:color="auto"/>
              <w:bottom w:val="nil"/>
              <w:right w:val="single" w:sz="4" w:space="0" w:color="auto"/>
            </w:tcBorders>
          </w:tcPr>
          <w:p w14:paraId="13649392" w14:textId="77777777" w:rsidR="00076E0B" w:rsidRPr="007B45C0" w:rsidRDefault="00076E0B" w:rsidP="00076E0B">
            <w:pPr>
              <w:pStyle w:val="svp"/>
              <w:numPr>
                <w:ilvl w:val="0"/>
                <w:numId w:val="9"/>
              </w:numPr>
              <w:tabs>
                <w:tab w:val="clear" w:pos="417"/>
                <w:tab w:val="num" w:pos="360"/>
              </w:tabs>
              <w:ind w:left="360" w:hanging="360"/>
            </w:pPr>
            <w:r w:rsidRPr="007B45C0">
              <w:t>Teorie obrábění</w:t>
            </w:r>
          </w:p>
          <w:p w14:paraId="147E0C9A" w14:textId="77777777" w:rsidR="00076E0B" w:rsidRPr="007B45C0" w:rsidRDefault="00076E0B" w:rsidP="00660671">
            <w:pPr>
              <w:pStyle w:val="svp"/>
            </w:pPr>
          </w:p>
        </w:tc>
        <w:tc>
          <w:tcPr>
            <w:tcW w:w="3760" w:type="dxa"/>
            <w:tcBorders>
              <w:top w:val="single" w:sz="4" w:space="0" w:color="auto"/>
              <w:left w:val="single" w:sz="4" w:space="0" w:color="auto"/>
              <w:bottom w:val="nil"/>
              <w:right w:val="single" w:sz="4" w:space="0" w:color="auto"/>
            </w:tcBorders>
          </w:tcPr>
          <w:p w14:paraId="42B62B24" w14:textId="77777777" w:rsidR="00076E0B" w:rsidRPr="007B45C0" w:rsidRDefault="00076E0B" w:rsidP="00076E0B">
            <w:pPr>
              <w:pStyle w:val="svp"/>
              <w:numPr>
                <w:ilvl w:val="0"/>
                <w:numId w:val="9"/>
              </w:numPr>
              <w:tabs>
                <w:tab w:val="clear" w:pos="417"/>
                <w:tab w:val="num" w:pos="360"/>
              </w:tabs>
              <w:ind w:left="360" w:hanging="360"/>
            </w:pPr>
            <w:r w:rsidRPr="007B45C0">
              <w:t>charakterizuje základní technologie strojního obrábění, používané nástroje a nářadí a další výrobní pomůcky</w:t>
            </w:r>
          </w:p>
        </w:tc>
      </w:tr>
      <w:tr w:rsidR="00076E0B" w:rsidRPr="007B45C0" w14:paraId="28D98DB4" w14:textId="77777777" w:rsidTr="00660671">
        <w:tc>
          <w:tcPr>
            <w:tcW w:w="3750" w:type="dxa"/>
            <w:tcBorders>
              <w:top w:val="nil"/>
              <w:left w:val="single" w:sz="4" w:space="0" w:color="auto"/>
              <w:bottom w:val="nil"/>
              <w:right w:val="single" w:sz="4" w:space="0" w:color="auto"/>
            </w:tcBorders>
          </w:tcPr>
          <w:p w14:paraId="16E5B369" w14:textId="77777777" w:rsidR="00076E0B" w:rsidRPr="007B45C0" w:rsidRDefault="00076E0B" w:rsidP="00076E0B">
            <w:pPr>
              <w:pStyle w:val="svp"/>
              <w:numPr>
                <w:ilvl w:val="0"/>
                <w:numId w:val="9"/>
              </w:numPr>
              <w:tabs>
                <w:tab w:val="clear" w:pos="417"/>
                <w:tab w:val="num" w:pos="360"/>
              </w:tabs>
              <w:ind w:left="360" w:hanging="360"/>
            </w:pPr>
            <w:r w:rsidRPr="007B45C0">
              <w:t>Třískové obrábění na konvenčních strojích</w:t>
            </w:r>
          </w:p>
          <w:p w14:paraId="05209199" w14:textId="77777777" w:rsidR="00076E0B" w:rsidRPr="007B45C0" w:rsidRDefault="00076E0B" w:rsidP="00076E0B">
            <w:pPr>
              <w:pStyle w:val="svp"/>
              <w:numPr>
                <w:ilvl w:val="0"/>
                <w:numId w:val="9"/>
              </w:numPr>
              <w:tabs>
                <w:tab w:val="clear" w:pos="417"/>
                <w:tab w:val="num" w:pos="360"/>
              </w:tabs>
              <w:ind w:left="360" w:hanging="360"/>
            </w:pPr>
            <w:r w:rsidRPr="007B45C0">
              <w:t>Třískové obrábění na CNC strojích</w:t>
            </w:r>
          </w:p>
        </w:tc>
        <w:tc>
          <w:tcPr>
            <w:tcW w:w="3760" w:type="dxa"/>
            <w:tcBorders>
              <w:top w:val="nil"/>
              <w:left w:val="single" w:sz="4" w:space="0" w:color="auto"/>
              <w:bottom w:val="nil"/>
              <w:right w:val="single" w:sz="4" w:space="0" w:color="auto"/>
            </w:tcBorders>
          </w:tcPr>
          <w:p w14:paraId="4D7E54E0" w14:textId="77777777" w:rsidR="00076E0B" w:rsidRPr="007B45C0" w:rsidRDefault="00076E0B" w:rsidP="00076E0B">
            <w:pPr>
              <w:pStyle w:val="svp"/>
              <w:numPr>
                <w:ilvl w:val="0"/>
                <w:numId w:val="9"/>
              </w:numPr>
              <w:tabs>
                <w:tab w:val="clear" w:pos="417"/>
                <w:tab w:val="num" w:pos="360"/>
              </w:tabs>
              <w:ind w:left="360" w:hanging="360"/>
            </w:pPr>
            <w:r w:rsidRPr="007B45C0">
              <w:t>využívá technologické možnosti běžných druhů obráběcích strojů</w:t>
            </w:r>
          </w:p>
          <w:p w14:paraId="028AFB5B" w14:textId="77777777" w:rsidR="00076E0B" w:rsidRPr="007B45C0" w:rsidRDefault="00076E0B" w:rsidP="00076E0B">
            <w:pPr>
              <w:pStyle w:val="svp"/>
              <w:numPr>
                <w:ilvl w:val="0"/>
                <w:numId w:val="9"/>
              </w:numPr>
              <w:tabs>
                <w:tab w:val="clear" w:pos="417"/>
                <w:tab w:val="num" w:pos="360"/>
              </w:tabs>
              <w:ind w:left="360" w:hanging="360"/>
            </w:pPr>
            <w:r w:rsidRPr="007B45C0">
              <w:t>stanovuje rozdělení operací strojního obrábění do jednotlivých úseků a úkonů</w:t>
            </w:r>
          </w:p>
        </w:tc>
      </w:tr>
      <w:tr w:rsidR="00076E0B" w:rsidRPr="007B45C0" w14:paraId="799B7DAC" w14:textId="77777777" w:rsidTr="00660671">
        <w:tc>
          <w:tcPr>
            <w:tcW w:w="3750" w:type="dxa"/>
            <w:tcBorders>
              <w:top w:val="nil"/>
              <w:left w:val="single" w:sz="4" w:space="0" w:color="auto"/>
              <w:bottom w:val="nil"/>
              <w:right w:val="single" w:sz="4" w:space="0" w:color="auto"/>
            </w:tcBorders>
          </w:tcPr>
          <w:p w14:paraId="3D1DFC59" w14:textId="77777777" w:rsidR="00076E0B" w:rsidRPr="007B45C0" w:rsidRDefault="00076E0B" w:rsidP="00076E0B">
            <w:pPr>
              <w:pStyle w:val="svp"/>
              <w:numPr>
                <w:ilvl w:val="0"/>
                <w:numId w:val="9"/>
              </w:numPr>
              <w:tabs>
                <w:tab w:val="clear" w:pos="417"/>
                <w:tab w:val="num" w:pos="360"/>
              </w:tabs>
              <w:ind w:left="360" w:hanging="360"/>
            </w:pPr>
            <w:r w:rsidRPr="007B45C0">
              <w:t>Jemné dokončovací obrábění</w:t>
            </w:r>
          </w:p>
        </w:tc>
        <w:tc>
          <w:tcPr>
            <w:tcW w:w="3760" w:type="dxa"/>
            <w:tcBorders>
              <w:top w:val="nil"/>
              <w:left w:val="single" w:sz="4" w:space="0" w:color="auto"/>
              <w:bottom w:val="nil"/>
              <w:right w:val="single" w:sz="4" w:space="0" w:color="auto"/>
            </w:tcBorders>
          </w:tcPr>
          <w:p w14:paraId="4266B787" w14:textId="77777777" w:rsidR="00076E0B" w:rsidRPr="007B45C0" w:rsidRDefault="00076E0B" w:rsidP="00076E0B">
            <w:pPr>
              <w:pStyle w:val="svp"/>
              <w:numPr>
                <w:ilvl w:val="0"/>
                <w:numId w:val="9"/>
              </w:numPr>
              <w:tabs>
                <w:tab w:val="clear" w:pos="417"/>
                <w:tab w:val="num" w:pos="360"/>
              </w:tabs>
              <w:ind w:left="360" w:hanging="360"/>
            </w:pPr>
            <w:r w:rsidRPr="007B45C0">
              <w:t>volí pro jednotlivé operace strojní zařízení</w:t>
            </w:r>
          </w:p>
        </w:tc>
      </w:tr>
      <w:tr w:rsidR="00076E0B" w:rsidRPr="007B45C0" w14:paraId="009ED78B" w14:textId="77777777" w:rsidTr="00660671">
        <w:tc>
          <w:tcPr>
            <w:tcW w:w="3750" w:type="dxa"/>
            <w:tcBorders>
              <w:top w:val="nil"/>
              <w:left w:val="single" w:sz="4" w:space="0" w:color="auto"/>
              <w:bottom w:val="nil"/>
              <w:right w:val="single" w:sz="4" w:space="0" w:color="auto"/>
            </w:tcBorders>
          </w:tcPr>
          <w:p w14:paraId="5D312233" w14:textId="77777777" w:rsidR="00076E0B" w:rsidRPr="007B45C0" w:rsidRDefault="00076E0B" w:rsidP="00076E0B">
            <w:pPr>
              <w:pStyle w:val="svp"/>
              <w:numPr>
                <w:ilvl w:val="0"/>
                <w:numId w:val="9"/>
              </w:numPr>
              <w:tabs>
                <w:tab w:val="clear" w:pos="417"/>
                <w:tab w:val="num" w:pos="360"/>
              </w:tabs>
              <w:ind w:left="360" w:hanging="360"/>
            </w:pPr>
            <w:r w:rsidRPr="007B45C0">
              <w:t>Vrtání, zahlubování, vyhrubování vystružování – třískové obrábění</w:t>
            </w:r>
          </w:p>
        </w:tc>
        <w:tc>
          <w:tcPr>
            <w:tcW w:w="3760" w:type="dxa"/>
            <w:tcBorders>
              <w:top w:val="nil"/>
              <w:left w:val="single" w:sz="4" w:space="0" w:color="auto"/>
              <w:bottom w:val="nil"/>
              <w:right w:val="single" w:sz="4" w:space="0" w:color="auto"/>
            </w:tcBorders>
          </w:tcPr>
          <w:p w14:paraId="40F9DBF7" w14:textId="77777777" w:rsidR="00076E0B" w:rsidRPr="007B45C0" w:rsidRDefault="00076E0B" w:rsidP="00076E0B">
            <w:pPr>
              <w:pStyle w:val="svp"/>
              <w:numPr>
                <w:ilvl w:val="0"/>
                <w:numId w:val="9"/>
              </w:numPr>
              <w:tabs>
                <w:tab w:val="clear" w:pos="417"/>
                <w:tab w:val="num" w:pos="360"/>
              </w:tabs>
              <w:ind w:left="360" w:hanging="360"/>
            </w:pPr>
            <w:r w:rsidRPr="007B45C0">
              <w:t>umí obsluhovat základní druhy vrtaček při vykonávání běžných technologických operací</w:t>
            </w:r>
          </w:p>
          <w:p w14:paraId="4C78599D" w14:textId="77777777" w:rsidR="00076E0B" w:rsidRPr="007B45C0" w:rsidRDefault="00076E0B" w:rsidP="00076E0B">
            <w:pPr>
              <w:pStyle w:val="svp"/>
              <w:numPr>
                <w:ilvl w:val="0"/>
                <w:numId w:val="9"/>
              </w:numPr>
              <w:tabs>
                <w:tab w:val="clear" w:pos="417"/>
                <w:tab w:val="num" w:pos="360"/>
              </w:tabs>
              <w:ind w:left="360" w:hanging="360"/>
            </w:pPr>
            <w:r w:rsidRPr="007B45C0">
              <w:t>ošetřuje vrtací stroje, provádí jejich běžnou údržbu a odstraňuje drobné závady</w:t>
            </w:r>
          </w:p>
          <w:p w14:paraId="4012AF6E" w14:textId="77777777" w:rsidR="00076E0B" w:rsidRPr="007B45C0" w:rsidRDefault="00076E0B" w:rsidP="00076E0B">
            <w:pPr>
              <w:pStyle w:val="svp"/>
              <w:numPr>
                <w:ilvl w:val="0"/>
                <w:numId w:val="9"/>
              </w:numPr>
              <w:tabs>
                <w:tab w:val="clear" w:pos="417"/>
                <w:tab w:val="num" w:pos="360"/>
              </w:tabs>
              <w:ind w:left="360" w:hanging="360"/>
            </w:pPr>
            <w:r w:rsidRPr="007B45C0">
              <w:t>stanovuje technologické podmínky a parametry provádění jednotlivých operací</w:t>
            </w:r>
          </w:p>
          <w:p w14:paraId="27E0EF2C"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umí zvolit vhodný nástroj a nářadí a další výrobní pomůcky</w:t>
            </w:r>
          </w:p>
          <w:p w14:paraId="7B442726" w14:textId="77777777" w:rsidR="00076E0B" w:rsidRPr="007B45C0" w:rsidRDefault="00076E0B" w:rsidP="00076E0B">
            <w:pPr>
              <w:pStyle w:val="svp"/>
              <w:numPr>
                <w:ilvl w:val="0"/>
                <w:numId w:val="9"/>
              </w:numPr>
              <w:tabs>
                <w:tab w:val="clear" w:pos="417"/>
                <w:tab w:val="num" w:pos="360"/>
              </w:tabs>
              <w:ind w:left="360" w:hanging="360"/>
            </w:pPr>
            <w:r w:rsidRPr="007B45C0">
              <w:t>umí stanovit správné řezné podmínky pro dané operace</w:t>
            </w:r>
          </w:p>
        </w:tc>
      </w:tr>
      <w:tr w:rsidR="00076E0B" w:rsidRPr="007B45C0" w14:paraId="02A58E04" w14:textId="77777777" w:rsidTr="00660671">
        <w:tc>
          <w:tcPr>
            <w:tcW w:w="3750" w:type="dxa"/>
            <w:tcBorders>
              <w:top w:val="nil"/>
              <w:left w:val="single" w:sz="4" w:space="0" w:color="auto"/>
              <w:bottom w:val="single" w:sz="4" w:space="0" w:color="auto"/>
              <w:right w:val="single" w:sz="4" w:space="0" w:color="auto"/>
            </w:tcBorders>
          </w:tcPr>
          <w:p w14:paraId="68BF90FD" w14:textId="77777777" w:rsidR="00076E0B" w:rsidRPr="007B45C0" w:rsidRDefault="00076E0B" w:rsidP="00660671">
            <w:pPr>
              <w:pStyle w:val="svp"/>
            </w:pPr>
          </w:p>
        </w:tc>
        <w:tc>
          <w:tcPr>
            <w:tcW w:w="3760" w:type="dxa"/>
            <w:tcBorders>
              <w:top w:val="nil"/>
              <w:left w:val="single" w:sz="4" w:space="0" w:color="auto"/>
              <w:bottom w:val="single" w:sz="4" w:space="0" w:color="auto"/>
              <w:right w:val="single" w:sz="4" w:space="0" w:color="auto"/>
            </w:tcBorders>
          </w:tcPr>
          <w:p w14:paraId="182A1B2C" w14:textId="77777777" w:rsidR="00076E0B" w:rsidRPr="007B45C0" w:rsidRDefault="00076E0B" w:rsidP="00076E0B">
            <w:pPr>
              <w:pStyle w:val="svp"/>
              <w:numPr>
                <w:ilvl w:val="0"/>
                <w:numId w:val="9"/>
              </w:numPr>
              <w:tabs>
                <w:tab w:val="clear" w:pos="417"/>
                <w:tab w:val="num" w:pos="360"/>
              </w:tabs>
              <w:ind w:left="360" w:hanging="360"/>
            </w:pPr>
            <w:r w:rsidRPr="007B45C0">
              <w:t>vyrábí otvory o přesných roztečích a průměrech vhodně zvolenými nástroji</w:t>
            </w:r>
          </w:p>
          <w:p w14:paraId="22611D16" w14:textId="77777777" w:rsidR="00076E0B" w:rsidRPr="007B45C0" w:rsidRDefault="00076E0B" w:rsidP="00076E0B">
            <w:pPr>
              <w:pStyle w:val="svp"/>
              <w:numPr>
                <w:ilvl w:val="0"/>
                <w:numId w:val="9"/>
              </w:numPr>
              <w:tabs>
                <w:tab w:val="clear" w:pos="417"/>
                <w:tab w:val="num" w:pos="360"/>
              </w:tabs>
              <w:ind w:left="360" w:hanging="360"/>
            </w:pPr>
            <w:r w:rsidRPr="007B45C0">
              <w:t>ostří a seřizuje jednotlivé nástroje</w:t>
            </w:r>
          </w:p>
        </w:tc>
      </w:tr>
      <w:tr w:rsidR="00076E0B" w:rsidRPr="007B45C0" w14:paraId="296FE701" w14:textId="77777777" w:rsidTr="00660671">
        <w:tc>
          <w:tcPr>
            <w:tcW w:w="7510" w:type="dxa"/>
            <w:gridSpan w:val="2"/>
            <w:tcBorders>
              <w:top w:val="single" w:sz="4" w:space="0" w:color="auto"/>
            </w:tcBorders>
          </w:tcPr>
          <w:p w14:paraId="2445EBB3" w14:textId="717C408B" w:rsidR="00076E0B" w:rsidRPr="007B45C0" w:rsidRDefault="000F3E95" w:rsidP="00660671">
            <w:pPr>
              <w:pStyle w:val="svp"/>
            </w:pPr>
            <w:r w:rsidRPr="007B45C0">
              <w:t xml:space="preserve">Počet hodin: </w:t>
            </w:r>
            <w:r w:rsidR="00076E0B" w:rsidRPr="007B45C0">
              <w:t>24</w:t>
            </w:r>
          </w:p>
        </w:tc>
      </w:tr>
    </w:tbl>
    <w:p w14:paraId="44FDEBF4" w14:textId="77777777" w:rsidR="00076E0B" w:rsidRPr="007B45C0" w:rsidRDefault="00076E0B" w:rsidP="00076E0B">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76E0B" w:rsidRPr="007B45C0" w14:paraId="7BBA95A4" w14:textId="77777777" w:rsidTr="00660671">
        <w:tc>
          <w:tcPr>
            <w:tcW w:w="3750" w:type="dxa"/>
            <w:vAlign w:val="bottom"/>
          </w:tcPr>
          <w:p w14:paraId="5C51BA45" w14:textId="77777777" w:rsidR="00076E0B" w:rsidRPr="007B45C0" w:rsidRDefault="00076E0B" w:rsidP="00076E0B">
            <w:pPr>
              <w:pStyle w:val="svp"/>
              <w:numPr>
                <w:ilvl w:val="0"/>
                <w:numId w:val="59"/>
              </w:numPr>
              <w:rPr>
                <w:bCs/>
                <w:szCs w:val="24"/>
              </w:rPr>
            </w:pPr>
            <w:r w:rsidRPr="007B45C0">
              <w:t>Broušení</w:t>
            </w:r>
          </w:p>
        </w:tc>
        <w:tc>
          <w:tcPr>
            <w:tcW w:w="3621" w:type="dxa"/>
          </w:tcPr>
          <w:p w14:paraId="4663BF9C" w14:textId="77777777" w:rsidR="00076E0B" w:rsidRPr="007B45C0" w:rsidRDefault="00076E0B" w:rsidP="00660671">
            <w:pPr>
              <w:pStyle w:val="svp"/>
            </w:pPr>
            <w:r w:rsidRPr="007B45C0">
              <w:t>Žák:</w:t>
            </w:r>
          </w:p>
        </w:tc>
      </w:tr>
      <w:tr w:rsidR="00076E0B" w:rsidRPr="007B45C0" w14:paraId="5252DC22" w14:textId="77777777" w:rsidTr="00660671">
        <w:tc>
          <w:tcPr>
            <w:tcW w:w="3750" w:type="dxa"/>
          </w:tcPr>
          <w:p w14:paraId="400BA9D7" w14:textId="77777777" w:rsidR="00076E0B" w:rsidRPr="007B45C0" w:rsidRDefault="00076E0B" w:rsidP="00076E0B">
            <w:pPr>
              <w:pStyle w:val="svp"/>
              <w:numPr>
                <w:ilvl w:val="0"/>
                <w:numId w:val="9"/>
              </w:numPr>
              <w:tabs>
                <w:tab w:val="clear" w:pos="417"/>
                <w:tab w:val="num" w:pos="360"/>
              </w:tabs>
              <w:ind w:left="360" w:hanging="360"/>
            </w:pPr>
            <w:r w:rsidRPr="007B45C0">
              <w:t>Ostření ručních nástrojů, ruční ostření vrtáků</w:t>
            </w:r>
          </w:p>
        </w:tc>
        <w:tc>
          <w:tcPr>
            <w:tcW w:w="3621" w:type="dxa"/>
          </w:tcPr>
          <w:p w14:paraId="1A7F814A" w14:textId="77777777" w:rsidR="00076E0B" w:rsidRPr="007B45C0" w:rsidRDefault="00076E0B" w:rsidP="00076E0B">
            <w:pPr>
              <w:pStyle w:val="svp"/>
              <w:numPr>
                <w:ilvl w:val="0"/>
                <w:numId w:val="9"/>
              </w:numPr>
              <w:tabs>
                <w:tab w:val="clear" w:pos="417"/>
                <w:tab w:val="num" w:pos="360"/>
              </w:tabs>
              <w:ind w:left="360" w:hanging="360"/>
            </w:pPr>
            <w:r w:rsidRPr="007B45C0">
              <w:t>umí naostřit ruční a strojní nástroje - vrtáky, rýsovací pomůcky, soustružnické nože, obráběcí nože</w:t>
            </w:r>
          </w:p>
          <w:p w14:paraId="288FA1BE" w14:textId="77777777" w:rsidR="00076E0B" w:rsidRPr="007B45C0" w:rsidRDefault="00076E0B" w:rsidP="00076E0B">
            <w:pPr>
              <w:pStyle w:val="svp"/>
              <w:numPr>
                <w:ilvl w:val="0"/>
                <w:numId w:val="9"/>
              </w:numPr>
              <w:tabs>
                <w:tab w:val="clear" w:pos="417"/>
                <w:tab w:val="num" w:pos="360"/>
              </w:tabs>
              <w:ind w:left="360" w:hanging="360"/>
            </w:pPr>
            <w:r w:rsidRPr="007B45C0">
              <w:t>umí obsluhovat základní druhy brusek při vykonávání běžných technologických operací</w:t>
            </w:r>
          </w:p>
          <w:p w14:paraId="293CAFCB" w14:textId="77777777" w:rsidR="00076E0B" w:rsidRPr="007B45C0" w:rsidRDefault="00076E0B" w:rsidP="00076E0B">
            <w:pPr>
              <w:pStyle w:val="svp"/>
              <w:numPr>
                <w:ilvl w:val="0"/>
                <w:numId w:val="9"/>
              </w:numPr>
              <w:tabs>
                <w:tab w:val="clear" w:pos="417"/>
                <w:tab w:val="num" w:pos="360"/>
              </w:tabs>
              <w:ind w:left="360" w:hanging="360"/>
            </w:pPr>
            <w:r w:rsidRPr="007B45C0">
              <w:t>ošetřuje brousící stroje, provádí jejich běžnou údržbu a odstraňuje drobné závady</w:t>
            </w:r>
          </w:p>
          <w:p w14:paraId="1830DA50" w14:textId="77777777" w:rsidR="00076E0B" w:rsidRPr="007B45C0" w:rsidRDefault="00076E0B" w:rsidP="00076E0B">
            <w:pPr>
              <w:pStyle w:val="svp"/>
              <w:numPr>
                <w:ilvl w:val="0"/>
                <w:numId w:val="9"/>
              </w:numPr>
              <w:tabs>
                <w:tab w:val="clear" w:pos="417"/>
                <w:tab w:val="num" w:pos="360"/>
              </w:tabs>
              <w:ind w:left="360" w:hanging="360"/>
            </w:pPr>
            <w:r w:rsidRPr="007B45C0">
              <w:t>stanovuje technologické podmínky a parametry provádění jednotlivých operací</w:t>
            </w:r>
          </w:p>
          <w:p w14:paraId="2533E131" w14:textId="77777777" w:rsidR="00076E0B" w:rsidRPr="007B45C0" w:rsidRDefault="00076E0B" w:rsidP="00076E0B">
            <w:pPr>
              <w:pStyle w:val="svp"/>
              <w:numPr>
                <w:ilvl w:val="0"/>
                <w:numId w:val="9"/>
              </w:numPr>
              <w:tabs>
                <w:tab w:val="clear" w:pos="417"/>
                <w:tab w:val="num" w:pos="360"/>
              </w:tabs>
              <w:ind w:left="360" w:hanging="360"/>
            </w:pPr>
            <w:r w:rsidRPr="007B45C0">
              <w:t>seřizuje brusky pro ostření jednoduchých nástrojů</w:t>
            </w:r>
          </w:p>
        </w:tc>
      </w:tr>
      <w:tr w:rsidR="00076E0B" w:rsidRPr="007B45C0" w14:paraId="0D8CD4A6" w14:textId="77777777" w:rsidTr="00660671">
        <w:tc>
          <w:tcPr>
            <w:tcW w:w="7371" w:type="dxa"/>
            <w:gridSpan w:val="2"/>
          </w:tcPr>
          <w:p w14:paraId="4FD3DB31" w14:textId="0D8A98E3" w:rsidR="00076E0B" w:rsidRPr="007B45C0" w:rsidRDefault="000F3E95" w:rsidP="00660671">
            <w:pPr>
              <w:pStyle w:val="svp"/>
            </w:pPr>
            <w:r w:rsidRPr="007B45C0">
              <w:t xml:space="preserve">Počet hodin: </w:t>
            </w:r>
            <w:r w:rsidR="00076E0B" w:rsidRPr="007B45C0">
              <w:t>6</w:t>
            </w:r>
          </w:p>
        </w:tc>
      </w:tr>
    </w:tbl>
    <w:p w14:paraId="6EC6A2B8" w14:textId="77777777" w:rsidR="00076E0B" w:rsidRPr="007B45C0" w:rsidRDefault="00076E0B" w:rsidP="00076E0B">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76E0B" w:rsidRPr="007B45C0" w14:paraId="0200301D" w14:textId="77777777" w:rsidTr="00660671">
        <w:tc>
          <w:tcPr>
            <w:tcW w:w="3750" w:type="dxa"/>
          </w:tcPr>
          <w:p w14:paraId="555D5272" w14:textId="77777777" w:rsidR="00076E0B" w:rsidRPr="007B45C0" w:rsidRDefault="00076E0B" w:rsidP="00076E0B">
            <w:pPr>
              <w:pStyle w:val="svp"/>
              <w:numPr>
                <w:ilvl w:val="0"/>
                <w:numId w:val="59"/>
              </w:numPr>
              <w:rPr>
                <w:b/>
                <w:bCs/>
              </w:rPr>
            </w:pPr>
            <w:r w:rsidRPr="007B45C0">
              <w:t>Řezání závitů</w:t>
            </w:r>
          </w:p>
        </w:tc>
        <w:tc>
          <w:tcPr>
            <w:tcW w:w="3621" w:type="dxa"/>
          </w:tcPr>
          <w:p w14:paraId="7830C4F0" w14:textId="77777777" w:rsidR="00076E0B" w:rsidRPr="007B45C0" w:rsidRDefault="00076E0B" w:rsidP="00660671">
            <w:pPr>
              <w:pStyle w:val="svp"/>
            </w:pPr>
            <w:r w:rsidRPr="007B45C0">
              <w:t>Žák:</w:t>
            </w:r>
          </w:p>
        </w:tc>
      </w:tr>
      <w:tr w:rsidR="00076E0B" w:rsidRPr="007B45C0" w14:paraId="5636B2DC" w14:textId="77777777" w:rsidTr="00660671">
        <w:tc>
          <w:tcPr>
            <w:tcW w:w="3750" w:type="dxa"/>
          </w:tcPr>
          <w:p w14:paraId="5C428500" w14:textId="77777777" w:rsidR="00076E0B" w:rsidRPr="007B45C0" w:rsidRDefault="00076E0B" w:rsidP="00076E0B">
            <w:pPr>
              <w:pStyle w:val="svp"/>
              <w:numPr>
                <w:ilvl w:val="0"/>
                <w:numId w:val="9"/>
              </w:numPr>
              <w:tabs>
                <w:tab w:val="clear" w:pos="417"/>
                <w:tab w:val="num" w:pos="360"/>
              </w:tabs>
              <w:ind w:left="360" w:hanging="360"/>
            </w:pPr>
            <w:r w:rsidRPr="007B45C0">
              <w:t>Ruční řezání závitů, vnitřní a vnější závity, řezání závitů závitořezy a na vrtačkách</w:t>
            </w:r>
          </w:p>
        </w:tc>
        <w:tc>
          <w:tcPr>
            <w:tcW w:w="3621" w:type="dxa"/>
          </w:tcPr>
          <w:p w14:paraId="7EF5413E" w14:textId="77777777" w:rsidR="00076E0B" w:rsidRPr="007B45C0" w:rsidRDefault="00076E0B" w:rsidP="00076E0B">
            <w:pPr>
              <w:pStyle w:val="svp"/>
              <w:numPr>
                <w:ilvl w:val="0"/>
                <w:numId w:val="9"/>
              </w:numPr>
              <w:tabs>
                <w:tab w:val="clear" w:pos="417"/>
                <w:tab w:val="num" w:pos="360"/>
              </w:tabs>
              <w:ind w:left="360" w:hanging="360"/>
            </w:pPr>
            <w:r w:rsidRPr="007B45C0">
              <w:t>umí zhotovit vnější a vnitřní závity na ručním a strojním způsobem</w:t>
            </w:r>
          </w:p>
          <w:p w14:paraId="21D4DC1D" w14:textId="77777777" w:rsidR="00076E0B" w:rsidRPr="007B45C0" w:rsidRDefault="00076E0B" w:rsidP="00076E0B">
            <w:pPr>
              <w:pStyle w:val="svp"/>
              <w:numPr>
                <w:ilvl w:val="0"/>
                <w:numId w:val="9"/>
              </w:numPr>
              <w:tabs>
                <w:tab w:val="clear" w:pos="417"/>
                <w:tab w:val="num" w:pos="360"/>
              </w:tabs>
              <w:ind w:left="360" w:hanging="360"/>
            </w:pPr>
            <w:r w:rsidRPr="007B45C0">
              <w:t xml:space="preserve">nastaví řezné podmínky strojní zhotovení závitů na vrtačkách </w:t>
            </w:r>
          </w:p>
          <w:p w14:paraId="7E0D1049"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dokáže seřídit a připravit závitořezy a hlavičky pro řezání vnějších a vnitřních závitů</w:t>
            </w:r>
          </w:p>
        </w:tc>
      </w:tr>
      <w:tr w:rsidR="00076E0B" w:rsidRPr="007B45C0" w14:paraId="2944AD19" w14:textId="77777777" w:rsidTr="00660671">
        <w:tc>
          <w:tcPr>
            <w:tcW w:w="7371" w:type="dxa"/>
            <w:gridSpan w:val="2"/>
          </w:tcPr>
          <w:p w14:paraId="0B7882F5" w14:textId="471D598F" w:rsidR="00076E0B" w:rsidRPr="007B45C0" w:rsidRDefault="000F3E95" w:rsidP="00660671">
            <w:pPr>
              <w:pStyle w:val="svp"/>
            </w:pPr>
            <w:r w:rsidRPr="007B45C0">
              <w:lastRenderedPageBreak/>
              <w:t xml:space="preserve">Počet hodin: </w:t>
            </w:r>
            <w:r w:rsidR="00076E0B" w:rsidRPr="007B45C0">
              <w:t>6</w:t>
            </w:r>
          </w:p>
        </w:tc>
      </w:tr>
    </w:tbl>
    <w:p w14:paraId="4AB1657C" w14:textId="77777777" w:rsidR="00076E0B" w:rsidRPr="007B45C0" w:rsidRDefault="00076E0B" w:rsidP="00076E0B">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76E0B" w:rsidRPr="007B45C0" w14:paraId="3EACD38D" w14:textId="77777777" w:rsidTr="00660671">
        <w:trPr>
          <w:trHeight w:val="412"/>
        </w:trPr>
        <w:tc>
          <w:tcPr>
            <w:tcW w:w="3750" w:type="dxa"/>
            <w:tcBorders>
              <w:bottom w:val="single" w:sz="4" w:space="0" w:color="auto"/>
            </w:tcBorders>
          </w:tcPr>
          <w:p w14:paraId="128F11E1" w14:textId="77777777" w:rsidR="00076E0B" w:rsidRPr="007B45C0" w:rsidRDefault="00076E0B" w:rsidP="00076E0B">
            <w:pPr>
              <w:pStyle w:val="svp"/>
              <w:numPr>
                <w:ilvl w:val="0"/>
                <w:numId w:val="59"/>
              </w:numPr>
              <w:rPr>
                <w:bCs/>
                <w:szCs w:val="24"/>
              </w:rPr>
            </w:pPr>
            <w:r w:rsidRPr="007B45C0">
              <w:t>Lícování a přesná měřidla</w:t>
            </w:r>
          </w:p>
        </w:tc>
        <w:tc>
          <w:tcPr>
            <w:tcW w:w="3621" w:type="dxa"/>
            <w:tcBorders>
              <w:bottom w:val="single" w:sz="4" w:space="0" w:color="auto"/>
            </w:tcBorders>
          </w:tcPr>
          <w:p w14:paraId="15AD9153" w14:textId="77777777" w:rsidR="00076E0B" w:rsidRPr="007B45C0" w:rsidRDefault="00076E0B" w:rsidP="00660671">
            <w:pPr>
              <w:pStyle w:val="svp"/>
            </w:pPr>
            <w:r w:rsidRPr="007B45C0">
              <w:t>Žák:</w:t>
            </w:r>
          </w:p>
        </w:tc>
      </w:tr>
      <w:tr w:rsidR="00076E0B" w:rsidRPr="007B45C0" w14:paraId="02918769" w14:textId="77777777" w:rsidTr="00660671">
        <w:tc>
          <w:tcPr>
            <w:tcW w:w="3750" w:type="dxa"/>
            <w:tcBorders>
              <w:bottom w:val="nil"/>
            </w:tcBorders>
          </w:tcPr>
          <w:p w14:paraId="073C9D1F" w14:textId="77777777" w:rsidR="00076E0B" w:rsidRPr="007B45C0" w:rsidRDefault="00076E0B" w:rsidP="00076E0B">
            <w:pPr>
              <w:pStyle w:val="svp"/>
              <w:numPr>
                <w:ilvl w:val="0"/>
                <w:numId w:val="9"/>
              </w:numPr>
              <w:tabs>
                <w:tab w:val="clear" w:pos="417"/>
                <w:tab w:val="num" w:pos="360"/>
              </w:tabs>
              <w:ind w:left="360" w:hanging="360"/>
            </w:pPr>
            <w:r w:rsidRPr="007B45C0">
              <w:t xml:space="preserve">Význam lícování </w:t>
            </w:r>
          </w:p>
          <w:p w14:paraId="3B645A05" w14:textId="77777777" w:rsidR="00076E0B" w:rsidRPr="007B45C0" w:rsidRDefault="00076E0B" w:rsidP="00660671">
            <w:pPr>
              <w:pStyle w:val="svp"/>
            </w:pPr>
          </w:p>
        </w:tc>
        <w:tc>
          <w:tcPr>
            <w:tcW w:w="3621" w:type="dxa"/>
            <w:tcBorders>
              <w:bottom w:val="nil"/>
            </w:tcBorders>
          </w:tcPr>
          <w:p w14:paraId="13DE4EA8" w14:textId="77777777" w:rsidR="00076E0B" w:rsidRPr="007B45C0" w:rsidRDefault="00076E0B" w:rsidP="00076E0B">
            <w:pPr>
              <w:pStyle w:val="svp"/>
              <w:numPr>
                <w:ilvl w:val="0"/>
                <w:numId w:val="9"/>
              </w:numPr>
              <w:tabs>
                <w:tab w:val="clear" w:pos="417"/>
                <w:tab w:val="num" w:pos="360"/>
              </w:tabs>
              <w:ind w:left="360" w:hanging="360"/>
            </w:pPr>
            <w:r w:rsidRPr="007B45C0">
              <w:t>používá soustavu tolerancí a uložení ČSN, EN 20 268 a ČSN ISO 2768</w:t>
            </w:r>
          </w:p>
          <w:p w14:paraId="527C3887" w14:textId="77777777" w:rsidR="00076E0B" w:rsidRPr="007B45C0" w:rsidRDefault="00076E0B" w:rsidP="00076E0B">
            <w:pPr>
              <w:pStyle w:val="svp"/>
              <w:numPr>
                <w:ilvl w:val="0"/>
                <w:numId w:val="9"/>
              </w:numPr>
              <w:tabs>
                <w:tab w:val="clear" w:pos="417"/>
                <w:tab w:val="num" w:pos="360"/>
              </w:tabs>
              <w:ind w:left="360" w:hanging="360"/>
            </w:pPr>
            <w:r w:rsidRPr="007B45C0">
              <w:t>dokáže vyhledat úchylky netolerovaných rozměrů v tabulkách</w:t>
            </w:r>
          </w:p>
        </w:tc>
      </w:tr>
      <w:tr w:rsidR="00076E0B" w:rsidRPr="007B45C0" w14:paraId="65E1EACB" w14:textId="77777777" w:rsidTr="00660671">
        <w:tc>
          <w:tcPr>
            <w:tcW w:w="3750" w:type="dxa"/>
            <w:tcBorders>
              <w:top w:val="nil"/>
              <w:bottom w:val="nil"/>
            </w:tcBorders>
          </w:tcPr>
          <w:p w14:paraId="24047DFE" w14:textId="77777777" w:rsidR="00076E0B" w:rsidRPr="007B45C0" w:rsidRDefault="00076E0B" w:rsidP="00076E0B">
            <w:pPr>
              <w:pStyle w:val="svp"/>
              <w:numPr>
                <w:ilvl w:val="0"/>
                <w:numId w:val="9"/>
              </w:numPr>
              <w:tabs>
                <w:tab w:val="clear" w:pos="417"/>
                <w:tab w:val="num" w:pos="360"/>
              </w:tabs>
              <w:ind w:left="360" w:hanging="360"/>
            </w:pPr>
            <w:r w:rsidRPr="007B45C0">
              <w:t>Mikrometrická měřidla</w:t>
            </w:r>
          </w:p>
        </w:tc>
        <w:tc>
          <w:tcPr>
            <w:tcW w:w="3621" w:type="dxa"/>
            <w:tcBorders>
              <w:top w:val="nil"/>
              <w:bottom w:val="nil"/>
            </w:tcBorders>
          </w:tcPr>
          <w:p w14:paraId="5B62519D" w14:textId="77777777" w:rsidR="00076E0B" w:rsidRPr="007B45C0" w:rsidRDefault="00076E0B" w:rsidP="00076E0B">
            <w:pPr>
              <w:pStyle w:val="svp"/>
              <w:numPr>
                <w:ilvl w:val="0"/>
                <w:numId w:val="9"/>
              </w:numPr>
              <w:tabs>
                <w:tab w:val="clear" w:pos="417"/>
                <w:tab w:val="num" w:pos="360"/>
              </w:tabs>
              <w:ind w:left="360" w:hanging="360"/>
            </w:pPr>
            <w:r w:rsidRPr="007B45C0">
              <w:t>umí používat mikrometrická měřidla</w:t>
            </w:r>
          </w:p>
        </w:tc>
      </w:tr>
      <w:tr w:rsidR="00076E0B" w:rsidRPr="007B45C0" w14:paraId="651E2F3E" w14:textId="77777777" w:rsidTr="00660671">
        <w:tc>
          <w:tcPr>
            <w:tcW w:w="3750" w:type="dxa"/>
            <w:tcBorders>
              <w:top w:val="nil"/>
              <w:bottom w:val="nil"/>
            </w:tcBorders>
          </w:tcPr>
          <w:p w14:paraId="26F96A21" w14:textId="77777777" w:rsidR="00076E0B" w:rsidRPr="007B45C0" w:rsidRDefault="00076E0B" w:rsidP="00076E0B">
            <w:pPr>
              <w:pStyle w:val="svp"/>
              <w:numPr>
                <w:ilvl w:val="0"/>
                <w:numId w:val="9"/>
              </w:numPr>
              <w:tabs>
                <w:tab w:val="clear" w:pos="417"/>
                <w:tab w:val="num" w:pos="360"/>
              </w:tabs>
              <w:ind w:left="360" w:hanging="360"/>
            </w:pPr>
            <w:r w:rsidRPr="007B45C0">
              <w:t>Pevná měřidla, kalibry, měrky, šablony</w:t>
            </w:r>
          </w:p>
        </w:tc>
        <w:tc>
          <w:tcPr>
            <w:tcW w:w="3621" w:type="dxa"/>
            <w:tcBorders>
              <w:top w:val="nil"/>
              <w:bottom w:val="nil"/>
            </w:tcBorders>
          </w:tcPr>
          <w:p w14:paraId="49693B8B" w14:textId="77777777" w:rsidR="00076E0B" w:rsidRPr="007B45C0" w:rsidRDefault="00076E0B" w:rsidP="00076E0B">
            <w:pPr>
              <w:pStyle w:val="svp"/>
              <w:numPr>
                <w:ilvl w:val="0"/>
                <w:numId w:val="9"/>
              </w:numPr>
              <w:tabs>
                <w:tab w:val="clear" w:pos="417"/>
                <w:tab w:val="num" w:pos="360"/>
              </w:tabs>
              <w:ind w:left="360" w:hanging="360"/>
            </w:pPr>
            <w:r w:rsidRPr="007B45C0">
              <w:t>dovede používat kalibry, závitové, úhlové měrky a šablony</w:t>
            </w:r>
          </w:p>
        </w:tc>
      </w:tr>
      <w:tr w:rsidR="00076E0B" w:rsidRPr="007B45C0" w14:paraId="20CFDEBE" w14:textId="77777777" w:rsidTr="00660671">
        <w:tc>
          <w:tcPr>
            <w:tcW w:w="3750" w:type="dxa"/>
            <w:tcBorders>
              <w:top w:val="nil"/>
              <w:bottom w:val="nil"/>
            </w:tcBorders>
          </w:tcPr>
          <w:p w14:paraId="52073F01" w14:textId="77777777" w:rsidR="00076E0B" w:rsidRPr="007B45C0" w:rsidRDefault="00076E0B" w:rsidP="00076E0B">
            <w:pPr>
              <w:pStyle w:val="svp"/>
              <w:numPr>
                <w:ilvl w:val="0"/>
                <w:numId w:val="9"/>
              </w:numPr>
              <w:tabs>
                <w:tab w:val="clear" w:pos="417"/>
                <w:tab w:val="num" w:pos="360"/>
              </w:tabs>
              <w:ind w:left="360" w:hanging="360"/>
            </w:pPr>
            <w:r w:rsidRPr="007B45C0">
              <w:t>Digitální měřidla, posuvné měřítko, digitální nádrh, digitální mikrometr</w:t>
            </w:r>
          </w:p>
        </w:tc>
        <w:tc>
          <w:tcPr>
            <w:tcW w:w="3621" w:type="dxa"/>
            <w:tcBorders>
              <w:top w:val="nil"/>
              <w:bottom w:val="nil"/>
            </w:tcBorders>
          </w:tcPr>
          <w:p w14:paraId="7B08EF43" w14:textId="77777777" w:rsidR="00076E0B" w:rsidRPr="007B45C0" w:rsidRDefault="00076E0B" w:rsidP="00076E0B">
            <w:pPr>
              <w:pStyle w:val="svp"/>
              <w:numPr>
                <w:ilvl w:val="0"/>
                <w:numId w:val="9"/>
              </w:numPr>
              <w:tabs>
                <w:tab w:val="clear" w:pos="417"/>
                <w:tab w:val="num" w:pos="360"/>
              </w:tabs>
              <w:ind w:left="360" w:hanging="360"/>
            </w:pPr>
            <w:r w:rsidRPr="007B45C0">
              <w:t>umí používat a nastavit digitální měřidla</w:t>
            </w:r>
          </w:p>
        </w:tc>
      </w:tr>
      <w:tr w:rsidR="00076E0B" w:rsidRPr="007B45C0" w14:paraId="1FED9474" w14:textId="77777777" w:rsidTr="00660671">
        <w:tc>
          <w:tcPr>
            <w:tcW w:w="3750" w:type="dxa"/>
            <w:tcBorders>
              <w:top w:val="nil"/>
              <w:bottom w:val="nil"/>
            </w:tcBorders>
          </w:tcPr>
          <w:p w14:paraId="61A0ED2C" w14:textId="77777777" w:rsidR="00076E0B" w:rsidRPr="007B45C0" w:rsidRDefault="00076E0B" w:rsidP="00076E0B">
            <w:pPr>
              <w:pStyle w:val="svp"/>
              <w:numPr>
                <w:ilvl w:val="0"/>
                <w:numId w:val="9"/>
              </w:numPr>
              <w:tabs>
                <w:tab w:val="clear" w:pos="417"/>
                <w:tab w:val="num" w:pos="360"/>
              </w:tabs>
              <w:ind w:left="360" w:hanging="360"/>
            </w:pPr>
            <w:r w:rsidRPr="007B45C0">
              <w:t>Měření délek, číselníkový úchylkoměr, dílenský mikroskop, profilprojektor, měřidlo drsnosti povrchu</w:t>
            </w:r>
          </w:p>
        </w:tc>
        <w:tc>
          <w:tcPr>
            <w:tcW w:w="3621" w:type="dxa"/>
            <w:tcBorders>
              <w:top w:val="nil"/>
              <w:bottom w:val="nil"/>
            </w:tcBorders>
          </w:tcPr>
          <w:p w14:paraId="75B79C21" w14:textId="77777777" w:rsidR="00076E0B" w:rsidRPr="007B45C0" w:rsidRDefault="00076E0B" w:rsidP="00076E0B">
            <w:pPr>
              <w:pStyle w:val="svp"/>
              <w:numPr>
                <w:ilvl w:val="0"/>
                <w:numId w:val="9"/>
              </w:numPr>
              <w:tabs>
                <w:tab w:val="clear" w:pos="417"/>
                <w:tab w:val="num" w:pos="360"/>
              </w:tabs>
              <w:ind w:left="360" w:hanging="360"/>
            </w:pPr>
            <w:r w:rsidRPr="007B45C0">
              <w:t>umí používat číselníkový úchylkoměr, ustavit a vyrovnat součást pomocí středícího mikroskopu</w:t>
            </w:r>
          </w:p>
        </w:tc>
      </w:tr>
      <w:tr w:rsidR="00076E0B" w:rsidRPr="007B45C0" w14:paraId="09504A18" w14:textId="77777777" w:rsidTr="00660671">
        <w:tc>
          <w:tcPr>
            <w:tcW w:w="3750" w:type="dxa"/>
            <w:tcBorders>
              <w:top w:val="nil"/>
              <w:bottom w:val="nil"/>
            </w:tcBorders>
          </w:tcPr>
          <w:p w14:paraId="7864E05B" w14:textId="77777777" w:rsidR="00076E0B" w:rsidRPr="007B45C0" w:rsidRDefault="00076E0B" w:rsidP="00076E0B">
            <w:pPr>
              <w:pStyle w:val="svp"/>
              <w:numPr>
                <w:ilvl w:val="0"/>
                <w:numId w:val="9"/>
              </w:numPr>
              <w:tabs>
                <w:tab w:val="clear" w:pos="417"/>
                <w:tab w:val="num" w:pos="360"/>
              </w:tabs>
              <w:ind w:left="360" w:hanging="360"/>
            </w:pPr>
            <w:r w:rsidRPr="007B45C0">
              <w:t>Měření úhlů úhloměry, úhelníky, s pomocí sinusového pravítka, příměrného hranolu</w:t>
            </w:r>
          </w:p>
        </w:tc>
        <w:tc>
          <w:tcPr>
            <w:tcW w:w="3621" w:type="dxa"/>
            <w:tcBorders>
              <w:top w:val="nil"/>
              <w:bottom w:val="nil"/>
            </w:tcBorders>
          </w:tcPr>
          <w:p w14:paraId="5100086E" w14:textId="77777777" w:rsidR="00076E0B" w:rsidRPr="007B45C0" w:rsidRDefault="00076E0B" w:rsidP="00076E0B">
            <w:pPr>
              <w:pStyle w:val="svp"/>
              <w:numPr>
                <w:ilvl w:val="0"/>
                <w:numId w:val="9"/>
              </w:numPr>
              <w:tabs>
                <w:tab w:val="clear" w:pos="417"/>
                <w:tab w:val="num" w:pos="360"/>
              </w:tabs>
              <w:ind w:left="360" w:hanging="360"/>
            </w:pPr>
            <w:r w:rsidRPr="007B45C0">
              <w:t>umí změřit úhly, používat sinusové pravítko a příměrný hranol</w:t>
            </w:r>
          </w:p>
        </w:tc>
      </w:tr>
      <w:tr w:rsidR="00076E0B" w:rsidRPr="007B45C0" w14:paraId="5DE0F9DB" w14:textId="77777777" w:rsidTr="00660671">
        <w:tc>
          <w:tcPr>
            <w:tcW w:w="3750" w:type="dxa"/>
            <w:tcBorders>
              <w:top w:val="nil"/>
            </w:tcBorders>
          </w:tcPr>
          <w:p w14:paraId="68371DEF" w14:textId="77777777" w:rsidR="00076E0B" w:rsidRPr="007B45C0" w:rsidRDefault="00076E0B" w:rsidP="00076E0B">
            <w:pPr>
              <w:pStyle w:val="svp"/>
              <w:numPr>
                <w:ilvl w:val="0"/>
                <w:numId w:val="9"/>
              </w:numPr>
              <w:tabs>
                <w:tab w:val="clear" w:pos="417"/>
                <w:tab w:val="num" w:pos="360"/>
              </w:tabs>
              <w:ind w:left="360" w:hanging="360"/>
            </w:pPr>
            <w:r w:rsidRPr="007B45C0">
              <w:t>Měření geometrického tvaru a vzájemné polohy ploch a prvků</w:t>
            </w:r>
          </w:p>
        </w:tc>
        <w:tc>
          <w:tcPr>
            <w:tcW w:w="3621" w:type="dxa"/>
            <w:tcBorders>
              <w:top w:val="nil"/>
            </w:tcBorders>
          </w:tcPr>
          <w:p w14:paraId="258441E7" w14:textId="77777777" w:rsidR="00076E0B" w:rsidRPr="007B45C0" w:rsidRDefault="00076E0B" w:rsidP="00076E0B">
            <w:pPr>
              <w:pStyle w:val="svp"/>
              <w:numPr>
                <w:ilvl w:val="0"/>
                <w:numId w:val="9"/>
              </w:numPr>
              <w:tabs>
                <w:tab w:val="clear" w:pos="417"/>
                <w:tab w:val="num" w:pos="360"/>
              </w:tabs>
              <w:ind w:left="360" w:hanging="360"/>
            </w:pPr>
            <w:r w:rsidRPr="007B45C0">
              <w:t>ovládá proměřit geometrický tvar a vzájemnou polohu ploch a prvků</w:t>
            </w:r>
          </w:p>
        </w:tc>
      </w:tr>
      <w:tr w:rsidR="00076E0B" w:rsidRPr="007B45C0" w14:paraId="59E09472" w14:textId="77777777" w:rsidTr="00660671">
        <w:tc>
          <w:tcPr>
            <w:tcW w:w="7371" w:type="dxa"/>
            <w:gridSpan w:val="2"/>
          </w:tcPr>
          <w:p w14:paraId="1ADE3694" w14:textId="73B530E4" w:rsidR="00076E0B" w:rsidRPr="007B45C0" w:rsidRDefault="000F3E95" w:rsidP="00660671">
            <w:pPr>
              <w:pStyle w:val="svp"/>
            </w:pPr>
            <w:r w:rsidRPr="007B45C0">
              <w:t xml:space="preserve">Počet hodin: </w:t>
            </w:r>
            <w:r w:rsidR="00076E0B" w:rsidRPr="007B45C0">
              <w:t>6</w:t>
            </w:r>
          </w:p>
        </w:tc>
      </w:tr>
    </w:tbl>
    <w:p w14:paraId="17ABBA99" w14:textId="77777777" w:rsidR="00076E0B" w:rsidRPr="007B45C0" w:rsidRDefault="00076E0B" w:rsidP="00076E0B">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7E5C37BD" w14:textId="77777777" w:rsidTr="00660671">
        <w:tc>
          <w:tcPr>
            <w:tcW w:w="3750" w:type="dxa"/>
            <w:tcBorders>
              <w:bottom w:val="single" w:sz="6" w:space="0" w:color="auto"/>
            </w:tcBorders>
          </w:tcPr>
          <w:p w14:paraId="3222499D" w14:textId="77777777" w:rsidR="00076E0B" w:rsidRPr="007B45C0" w:rsidRDefault="00076E0B" w:rsidP="00076E0B">
            <w:pPr>
              <w:pStyle w:val="svp"/>
              <w:numPr>
                <w:ilvl w:val="0"/>
                <w:numId w:val="59"/>
              </w:numPr>
              <w:rPr>
                <w:rFonts w:ascii="Arial" w:hAnsi="Arial" w:cs="Arial"/>
                <w:bCs/>
              </w:rPr>
            </w:pPr>
            <w:r w:rsidRPr="007B45C0">
              <w:t>Frézování</w:t>
            </w:r>
          </w:p>
        </w:tc>
        <w:tc>
          <w:tcPr>
            <w:tcW w:w="3760" w:type="dxa"/>
            <w:tcBorders>
              <w:bottom w:val="single" w:sz="6" w:space="0" w:color="auto"/>
            </w:tcBorders>
          </w:tcPr>
          <w:p w14:paraId="686ED131" w14:textId="77777777" w:rsidR="00076E0B" w:rsidRPr="007B45C0" w:rsidRDefault="00076E0B" w:rsidP="00660671">
            <w:pPr>
              <w:pStyle w:val="svp"/>
              <w:rPr>
                <w:rFonts w:ascii="Arial" w:hAnsi="Arial" w:cs="Arial"/>
                <w:b/>
                <w:bCs/>
              </w:rPr>
            </w:pPr>
            <w:r w:rsidRPr="007B45C0">
              <w:t>Žák:</w:t>
            </w:r>
          </w:p>
        </w:tc>
      </w:tr>
      <w:tr w:rsidR="00076E0B" w:rsidRPr="007B45C0" w14:paraId="0DB39187" w14:textId="77777777" w:rsidTr="00660671">
        <w:tc>
          <w:tcPr>
            <w:tcW w:w="3750" w:type="dxa"/>
            <w:tcBorders>
              <w:bottom w:val="nil"/>
            </w:tcBorders>
          </w:tcPr>
          <w:p w14:paraId="32D33FED" w14:textId="77777777" w:rsidR="00076E0B" w:rsidRPr="007B45C0" w:rsidRDefault="00076E0B" w:rsidP="00076E0B">
            <w:pPr>
              <w:pStyle w:val="svp"/>
              <w:numPr>
                <w:ilvl w:val="0"/>
                <w:numId w:val="9"/>
              </w:numPr>
              <w:tabs>
                <w:tab w:val="clear" w:pos="417"/>
                <w:tab w:val="num" w:pos="360"/>
              </w:tabs>
              <w:ind w:left="360" w:hanging="360"/>
            </w:pPr>
            <w:r w:rsidRPr="007B45C0">
              <w:t>Základní druhy frézek a jejich obsluha</w:t>
            </w:r>
          </w:p>
        </w:tc>
        <w:tc>
          <w:tcPr>
            <w:tcW w:w="3760" w:type="dxa"/>
            <w:tcBorders>
              <w:bottom w:val="nil"/>
            </w:tcBorders>
          </w:tcPr>
          <w:p w14:paraId="6D484116" w14:textId="77777777" w:rsidR="00076E0B" w:rsidRPr="007B45C0" w:rsidRDefault="00076E0B" w:rsidP="00076E0B">
            <w:pPr>
              <w:pStyle w:val="svp"/>
              <w:numPr>
                <w:ilvl w:val="0"/>
                <w:numId w:val="9"/>
              </w:numPr>
              <w:tabs>
                <w:tab w:val="clear" w:pos="417"/>
                <w:tab w:val="num" w:pos="360"/>
              </w:tabs>
              <w:ind w:left="360" w:hanging="360"/>
            </w:pPr>
            <w:r w:rsidRPr="007B45C0">
              <w:t>umí obsluhovat jednotlivé typy konvenčních frézek a obsluhuje je</w:t>
            </w:r>
          </w:p>
          <w:p w14:paraId="07F5C89B"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umí obsluhovat základní druhy vertikálních a horizontálních frézek při vykonávání běžných technologických operací</w:t>
            </w:r>
          </w:p>
          <w:p w14:paraId="7B1D8D17" w14:textId="77777777" w:rsidR="00076E0B" w:rsidRPr="007B45C0" w:rsidRDefault="00076E0B" w:rsidP="00076E0B">
            <w:pPr>
              <w:pStyle w:val="svp"/>
              <w:numPr>
                <w:ilvl w:val="0"/>
                <w:numId w:val="9"/>
              </w:numPr>
              <w:tabs>
                <w:tab w:val="clear" w:pos="417"/>
                <w:tab w:val="num" w:pos="360"/>
              </w:tabs>
              <w:ind w:left="360" w:hanging="360"/>
            </w:pPr>
            <w:r w:rsidRPr="007B45C0">
              <w:t>ošetřuje frézovací stroje, provádí jejich běžnou údržbu a odstraňuje drobné závady</w:t>
            </w:r>
          </w:p>
          <w:p w14:paraId="37BAA0B2" w14:textId="77777777" w:rsidR="00076E0B" w:rsidRPr="007B45C0" w:rsidRDefault="00076E0B" w:rsidP="00076E0B">
            <w:pPr>
              <w:pStyle w:val="svp"/>
              <w:numPr>
                <w:ilvl w:val="0"/>
                <w:numId w:val="9"/>
              </w:numPr>
              <w:tabs>
                <w:tab w:val="clear" w:pos="417"/>
                <w:tab w:val="num" w:pos="360"/>
              </w:tabs>
              <w:ind w:left="360" w:hanging="360"/>
            </w:pPr>
            <w:r w:rsidRPr="007B45C0">
              <w:t>stanovuje technologické podmínky a parametry provádění jednotlivých operací</w:t>
            </w:r>
          </w:p>
        </w:tc>
      </w:tr>
      <w:tr w:rsidR="00076E0B" w:rsidRPr="007B45C0" w14:paraId="37C8A8A1" w14:textId="77777777" w:rsidTr="00660671">
        <w:tc>
          <w:tcPr>
            <w:tcW w:w="3750" w:type="dxa"/>
            <w:tcBorders>
              <w:top w:val="nil"/>
              <w:bottom w:val="nil"/>
            </w:tcBorders>
          </w:tcPr>
          <w:p w14:paraId="3CE298BF"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Frézovací nástroje, upínání, ostření a volba nástrojů</w:t>
            </w:r>
          </w:p>
        </w:tc>
        <w:tc>
          <w:tcPr>
            <w:tcW w:w="3760" w:type="dxa"/>
            <w:tcBorders>
              <w:top w:val="nil"/>
              <w:bottom w:val="nil"/>
            </w:tcBorders>
          </w:tcPr>
          <w:p w14:paraId="5C0AB3C6" w14:textId="77777777" w:rsidR="00076E0B" w:rsidRPr="007B45C0" w:rsidRDefault="00076E0B" w:rsidP="00076E0B">
            <w:pPr>
              <w:pStyle w:val="svp"/>
              <w:numPr>
                <w:ilvl w:val="0"/>
                <w:numId w:val="9"/>
              </w:numPr>
              <w:tabs>
                <w:tab w:val="clear" w:pos="417"/>
                <w:tab w:val="num" w:pos="360"/>
              </w:tabs>
              <w:ind w:left="360" w:hanging="360"/>
            </w:pPr>
            <w:r w:rsidRPr="007B45C0">
              <w:t>dokáže zvolit vhodný nástroj pro jednotlivé operace</w:t>
            </w:r>
          </w:p>
          <w:p w14:paraId="219F8B59" w14:textId="77777777" w:rsidR="00076E0B" w:rsidRPr="007B45C0" w:rsidRDefault="00076E0B" w:rsidP="00076E0B">
            <w:pPr>
              <w:pStyle w:val="svp"/>
              <w:numPr>
                <w:ilvl w:val="0"/>
                <w:numId w:val="9"/>
              </w:numPr>
              <w:tabs>
                <w:tab w:val="clear" w:pos="417"/>
                <w:tab w:val="num" w:pos="360"/>
              </w:tabs>
              <w:ind w:left="360" w:hanging="360"/>
            </w:pPr>
            <w:r w:rsidRPr="007B45C0">
              <w:t>umí upnout jednotlivé typy nástrojů do upínacích trnů</w:t>
            </w:r>
          </w:p>
          <w:p w14:paraId="00B195B3" w14:textId="77777777" w:rsidR="00076E0B" w:rsidRPr="007B45C0" w:rsidRDefault="00076E0B" w:rsidP="00076E0B">
            <w:pPr>
              <w:pStyle w:val="svp"/>
              <w:numPr>
                <w:ilvl w:val="0"/>
                <w:numId w:val="9"/>
              </w:numPr>
              <w:tabs>
                <w:tab w:val="clear" w:pos="417"/>
                <w:tab w:val="num" w:pos="360"/>
              </w:tabs>
              <w:ind w:left="360" w:hanging="360"/>
            </w:pPr>
            <w:r w:rsidRPr="007B45C0">
              <w:t>ostří frézy a přípravu pracoviště pro jejich seřizování</w:t>
            </w:r>
          </w:p>
        </w:tc>
      </w:tr>
      <w:tr w:rsidR="00076E0B" w:rsidRPr="007B45C0" w14:paraId="7E78C85F" w14:textId="77777777" w:rsidTr="00660671">
        <w:tc>
          <w:tcPr>
            <w:tcW w:w="3750" w:type="dxa"/>
            <w:tcBorders>
              <w:top w:val="nil"/>
              <w:bottom w:val="nil"/>
            </w:tcBorders>
          </w:tcPr>
          <w:p w14:paraId="27F9EF99" w14:textId="77777777" w:rsidR="00076E0B" w:rsidRPr="007B45C0" w:rsidRDefault="00076E0B" w:rsidP="00076E0B">
            <w:pPr>
              <w:pStyle w:val="svp"/>
              <w:numPr>
                <w:ilvl w:val="0"/>
                <w:numId w:val="9"/>
              </w:numPr>
              <w:tabs>
                <w:tab w:val="clear" w:pos="417"/>
                <w:tab w:val="num" w:pos="360"/>
              </w:tabs>
              <w:ind w:left="360" w:hanging="360"/>
            </w:pPr>
            <w:r w:rsidRPr="007B45C0">
              <w:t>Upínání obrobků</w:t>
            </w:r>
          </w:p>
        </w:tc>
        <w:tc>
          <w:tcPr>
            <w:tcW w:w="3760" w:type="dxa"/>
            <w:tcBorders>
              <w:top w:val="nil"/>
              <w:bottom w:val="nil"/>
            </w:tcBorders>
          </w:tcPr>
          <w:p w14:paraId="3A698DFC" w14:textId="77777777" w:rsidR="00076E0B" w:rsidRPr="007B45C0" w:rsidRDefault="00076E0B" w:rsidP="00076E0B">
            <w:pPr>
              <w:pStyle w:val="svp"/>
              <w:numPr>
                <w:ilvl w:val="0"/>
                <w:numId w:val="9"/>
              </w:numPr>
              <w:tabs>
                <w:tab w:val="clear" w:pos="417"/>
                <w:tab w:val="num" w:pos="360"/>
              </w:tabs>
              <w:ind w:left="360" w:hanging="360"/>
            </w:pPr>
            <w:r w:rsidRPr="007B45C0">
              <w:t>umí bezpečně upnout obrobek do univerzálního, sklopného a otočného svěráku, dělícího aparátu, na otočný stůl, na úhelník, do přípravku nebo kombinovat tyto možnosti</w:t>
            </w:r>
          </w:p>
        </w:tc>
      </w:tr>
      <w:tr w:rsidR="00076E0B" w:rsidRPr="007B45C0" w14:paraId="24E40D90" w14:textId="77777777" w:rsidTr="00660671">
        <w:tc>
          <w:tcPr>
            <w:tcW w:w="3750" w:type="dxa"/>
            <w:tcBorders>
              <w:top w:val="nil"/>
              <w:bottom w:val="nil"/>
            </w:tcBorders>
          </w:tcPr>
          <w:p w14:paraId="7AABDDD1" w14:textId="77777777" w:rsidR="00076E0B" w:rsidRPr="007B45C0" w:rsidRDefault="00076E0B" w:rsidP="00076E0B">
            <w:pPr>
              <w:pStyle w:val="svp"/>
              <w:numPr>
                <w:ilvl w:val="0"/>
                <w:numId w:val="9"/>
              </w:numPr>
              <w:tabs>
                <w:tab w:val="clear" w:pos="417"/>
                <w:tab w:val="num" w:pos="360"/>
              </w:tabs>
              <w:ind w:left="360" w:hanging="360"/>
            </w:pPr>
            <w:r w:rsidRPr="007B45C0">
              <w:t>Řezné podmínky při frézování</w:t>
            </w:r>
          </w:p>
        </w:tc>
        <w:tc>
          <w:tcPr>
            <w:tcW w:w="3760" w:type="dxa"/>
            <w:tcBorders>
              <w:top w:val="nil"/>
              <w:bottom w:val="nil"/>
            </w:tcBorders>
          </w:tcPr>
          <w:p w14:paraId="2E699E20" w14:textId="77777777" w:rsidR="00076E0B" w:rsidRPr="007B45C0" w:rsidRDefault="00076E0B" w:rsidP="00076E0B">
            <w:pPr>
              <w:pStyle w:val="svp"/>
              <w:numPr>
                <w:ilvl w:val="0"/>
                <w:numId w:val="9"/>
              </w:numPr>
              <w:tabs>
                <w:tab w:val="clear" w:pos="417"/>
                <w:tab w:val="num" w:pos="360"/>
              </w:tabs>
              <w:ind w:left="360" w:hanging="360"/>
            </w:pPr>
            <w:r w:rsidRPr="007B45C0">
              <w:t xml:space="preserve">umí stanovit řezné podmínky při frézování, n, v, s </w:t>
            </w:r>
          </w:p>
        </w:tc>
      </w:tr>
      <w:tr w:rsidR="00076E0B" w:rsidRPr="007B45C0" w14:paraId="1B04329B" w14:textId="77777777" w:rsidTr="00660671">
        <w:tc>
          <w:tcPr>
            <w:tcW w:w="3750" w:type="dxa"/>
            <w:tcBorders>
              <w:top w:val="nil"/>
              <w:bottom w:val="nil"/>
            </w:tcBorders>
          </w:tcPr>
          <w:p w14:paraId="5BE92248" w14:textId="77777777" w:rsidR="00076E0B" w:rsidRPr="007B45C0" w:rsidRDefault="00076E0B" w:rsidP="00076E0B">
            <w:pPr>
              <w:pStyle w:val="svp"/>
              <w:numPr>
                <w:ilvl w:val="0"/>
                <w:numId w:val="9"/>
              </w:numPr>
              <w:tabs>
                <w:tab w:val="clear" w:pos="417"/>
                <w:tab w:val="num" w:pos="360"/>
              </w:tabs>
              <w:ind w:left="360" w:hanging="360"/>
            </w:pPr>
            <w:r w:rsidRPr="007B45C0">
              <w:t>Frézování rovinných a pravoúhlých ploch</w:t>
            </w:r>
          </w:p>
        </w:tc>
        <w:tc>
          <w:tcPr>
            <w:tcW w:w="3760" w:type="dxa"/>
            <w:tcBorders>
              <w:top w:val="nil"/>
              <w:bottom w:val="nil"/>
            </w:tcBorders>
          </w:tcPr>
          <w:p w14:paraId="19D4FD40" w14:textId="77777777" w:rsidR="00076E0B" w:rsidRPr="007B45C0" w:rsidRDefault="00076E0B" w:rsidP="00076E0B">
            <w:pPr>
              <w:pStyle w:val="svp"/>
              <w:numPr>
                <w:ilvl w:val="0"/>
                <w:numId w:val="9"/>
              </w:numPr>
              <w:tabs>
                <w:tab w:val="clear" w:pos="417"/>
                <w:tab w:val="num" w:pos="360"/>
              </w:tabs>
              <w:ind w:left="360" w:hanging="360"/>
            </w:pPr>
            <w:r w:rsidRPr="007B45C0">
              <w:t>používá základní operace při frézování rovinných a pravoúhlých ploch</w:t>
            </w:r>
          </w:p>
        </w:tc>
      </w:tr>
      <w:tr w:rsidR="00076E0B" w:rsidRPr="007B45C0" w14:paraId="4E80DB31" w14:textId="77777777" w:rsidTr="00660671">
        <w:tc>
          <w:tcPr>
            <w:tcW w:w="3750" w:type="dxa"/>
            <w:tcBorders>
              <w:top w:val="nil"/>
              <w:bottom w:val="nil"/>
            </w:tcBorders>
          </w:tcPr>
          <w:p w14:paraId="0B161A30" w14:textId="77777777" w:rsidR="00076E0B" w:rsidRPr="007B45C0" w:rsidRDefault="00076E0B" w:rsidP="00076E0B">
            <w:pPr>
              <w:pStyle w:val="svp"/>
              <w:numPr>
                <w:ilvl w:val="0"/>
                <w:numId w:val="9"/>
              </w:numPr>
              <w:tabs>
                <w:tab w:val="clear" w:pos="417"/>
                <w:tab w:val="num" w:pos="360"/>
              </w:tabs>
              <w:ind w:left="360" w:hanging="360"/>
            </w:pPr>
            <w:r w:rsidRPr="007B45C0">
              <w:t>Frézovaní šikmých ploch</w:t>
            </w:r>
          </w:p>
        </w:tc>
        <w:tc>
          <w:tcPr>
            <w:tcW w:w="3760" w:type="dxa"/>
            <w:tcBorders>
              <w:top w:val="nil"/>
              <w:bottom w:val="nil"/>
            </w:tcBorders>
          </w:tcPr>
          <w:p w14:paraId="69F7478D" w14:textId="77777777" w:rsidR="00076E0B" w:rsidRPr="007B45C0" w:rsidRDefault="00076E0B" w:rsidP="00076E0B">
            <w:pPr>
              <w:pStyle w:val="svp"/>
              <w:numPr>
                <w:ilvl w:val="0"/>
                <w:numId w:val="9"/>
              </w:numPr>
              <w:tabs>
                <w:tab w:val="clear" w:pos="417"/>
                <w:tab w:val="num" w:pos="360"/>
              </w:tabs>
              <w:ind w:left="360" w:hanging="360"/>
            </w:pPr>
            <w:r w:rsidRPr="007B45C0">
              <w:t xml:space="preserve">umí ofrézovat šikmé plochy vykloněním vřetena ve sklopném, otočném svěráku  dělícím aparátu, v přípravku </w:t>
            </w:r>
          </w:p>
        </w:tc>
      </w:tr>
      <w:tr w:rsidR="00076E0B" w:rsidRPr="007B45C0" w14:paraId="0385C323" w14:textId="77777777" w:rsidTr="00660671">
        <w:tc>
          <w:tcPr>
            <w:tcW w:w="3750" w:type="dxa"/>
            <w:tcBorders>
              <w:top w:val="nil"/>
              <w:bottom w:val="nil"/>
            </w:tcBorders>
          </w:tcPr>
          <w:p w14:paraId="4065C104" w14:textId="77777777" w:rsidR="00076E0B" w:rsidRPr="007B45C0" w:rsidRDefault="00076E0B" w:rsidP="00076E0B">
            <w:pPr>
              <w:pStyle w:val="svp"/>
              <w:numPr>
                <w:ilvl w:val="0"/>
                <w:numId w:val="9"/>
              </w:numPr>
              <w:tabs>
                <w:tab w:val="clear" w:pos="417"/>
                <w:tab w:val="num" w:pos="360"/>
              </w:tabs>
              <w:ind w:left="360" w:hanging="360"/>
            </w:pPr>
            <w:r w:rsidRPr="007B45C0">
              <w:t>Frézování drážek</w:t>
            </w:r>
          </w:p>
        </w:tc>
        <w:tc>
          <w:tcPr>
            <w:tcW w:w="3760" w:type="dxa"/>
            <w:tcBorders>
              <w:top w:val="nil"/>
              <w:bottom w:val="nil"/>
            </w:tcBorders>
          </w:tcPr>
          <w:p w14:paraId="1AAA849B" w14:textId="77777777" w:rsidR="00076E0B" w:rsidRPr="007B45C0" w:rsidRDefault="00076E0B" w:rsidP="00076E0B">
            <w:pPr>
              <w:pStyle w:val="svp"/>
              <w:numPr>
                <w:ilvl w:val="0"/>
                <w:numId w:val="9"/>
              </w:numPr>
              <w:tabs>
                <w:tab w:val="clear" w:pos="417"/>
                <w:tab w:val="num" w:pos="360"/>
              </w:tabs>
              <w:ind w:left="360" w:hanging="360"/>
            </w:pPr>
            <w:r w:rsidRPr="007B45C0">
              <w:t>umí zhotovit různé typy drážek dle profilu a přesnosti</w:t>
            </w:r>
          </w:p>
          <w:p w14:paraId="1AADF318" w14:textId="77777777" w:rsidR="00076E0B" w:rsidRPr="007B45C0" w:rsidRDefault="00076E0B" w:rsidP="00076E0B">
            <w:pPr>
              <w:pStyle w:val="svp"/>
              <w:numPr>
                <w:ilvl w:val="0"/>
                <w:numId w:val="9"/>
              </w:numPr>
              <w:tabs>
                <w:tab w:val="clear" w:pos="417"/>
                <w:tab w:val="num" w:pos="360"/>
              </w:tabs>
              <w:ind w:left="360" w:hanging="360"/>
            </w:pPr>
            <w:r w:rsidRPr="007B45C0">
              <w:t>vyfrézuje pravoúhlé drážky</w:t>
            </w:r>
          </w:p>
          <w:p w14:paraId="1E53AFD2" w14:textId="77777777" w:rsidR="00076E0B" w:rsidRPr="007B45C0" w:rsidRDefault="00076E0B" w:rsidP="00076E0B">
            <w:pPr>
              <w:pStyle w:val="svp"/>
              <w:numPr>
                <w:ilvl w:val="0"/>
                <w:numId w:val="9"/>
              </w:numPr>
              <w:tabs>
                <w:tab w:val="clear" w:pos="417"/>
                <w:tab w:val="num" w:pos="360"/>
              </w:tabs>
              <w:ind w:left="360" w:hanging="360"/>
            </w:pPr>
            <w:r w:rsidRPr="007B45C0">
              <w:t xml:space="preserve">vyfrézuje průběžné drážky </w:t>
            </w:r>
          </w:p>
          <w:p w14:paraId="0B8CC570" w14:textId="77777777" w:rsidR="00076E0B" w:rsidRPr="007B45C0" w:rsidRDefault="00076E0B" w:rsidP="00076E0B">
            <w:pPr>
              <w:pStyle w:val="svp"/>
              <w:numPr>
                <w:ilvl w:val="0"/>
                <w:numId w:val="9"/>
              </w:numPr>
              <w:tabs>
                <w:tab w:val="clear" w:pos="417"/>
                <w:tab w:val="num" w:pos="360"/>
              </w:tabs>
              <w:ind w:left="360" w:hanging="360"/>
            </w:pPr>
            <w:r w:rsidRPr="007B45C0">
              <w:t>vyfrézuje průchozí drážky uzavřené</w:t>
            </w:r>
          </w:p>
          <w:p w14:paraId="327F0B5E"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vyfrézuje rádiusové drážky vnější a vnitřní</w:t>
            </w:r>
          </w:p>
          <w:p w14:paraId="4EE3D908" w14:textId="77777777" w:rsidR="00076E0B" w:rsidRPr="007B45C0" w:rsidRDefault="00076E0B" w:rsidP="00076E0B">
            <w:pPr>
              <w:pStyle w:val="svp"/>
              <w:numPr>
                <w:ilvl w:val="0"/>
                <w:numId w:val="9"/>
              </w:numPr>
              <w:tabs>
                <w:tab w:val="clear" w:pos="417"/>
                <w:tab w:val="num" w:pos="360"/>
              </w:tabs>
              <w:ind w:left="360" w:hanging="360"/>
            </w:pPr>
            <w:r w:rsidRPr="007B45C0">
              <w:t>vyfrézuje prizmatické drážky</w:t>
            </w:r>
          </w:p>
          <w:p w14:paraId="1609F77A" w14:textId="77777777" w:rsidR="00076E0B" w:rsidRPr="007B45C0" w:rsidRDefault="00076E0B" w:rsidP="00076E0B">
            <w:pPr>
              <w:pStyle w:val="svp"/>
              <w:numPr>
                <w:ilvl w:val="0"/>
                <w:numId w:val="9"/>
              </w:numPr>
              <w:tabs>
                <w:tab w:val="clear" w:pos="417"/>
                <w:tab w:val="num" w:pos="360"/>
              </w:tabs>
              <w:ind w:left="360" w:hanging="360"/>
            </w:pPr>
            <w:r w:rsidRPr="007B45C0">
              <w:t xml:space="preserve">vyfrézuje rybinovité drážky </w:t>
            </w:r>
          </w:p>
          <w:p w14:paraId="1767C88F" w14:textId="77777777" w:rsidR="00076E0B" w:rsidRPr="007B45C0" w:rsidRDefault="00076E0B" w:rsidP="00076E0B">
            <w:pPr>
              <w:pStyle w:val="svp"/>
              <w:numPr>
                <w:ilvl w:val="0"/>
                <w:numId w:val="9"/>
              </w:numPr>
              <w:tabs>
                <w:tab w:val="clear" w:pos="417"/>
                <w:tab w:val="num" w:pos="360"/>
              </w:tabs>
              <w:ind w:left="360" w:hanging="360"/>
            </w:pPr>
            <w:r w:rsidRPr="007B45C0">
              <w:t>vyfrézuje T drážky – přesné a upínací</w:t>
            </w:r>
          </w:p>
        </w:tc>
      </w:tr>
      <w:tr w:rsidR="00076E0B" w:rsidRPr="007B45C0" w14:paraId="78F401B2" w14:textId="77777777" w:rsidTr="00660671">
        <w:tc>
          <w:tcPr>
            <w:tcW w:w="3750" w:type="dxa"/>
            <w:tcBorders>
              <w:top w:val="nil"/>
              <w:bottom w:val="nil"/>
            </w:tcBorders>
          </w:tcPr>
          <w:p w14:paraId="3D9BB722"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Frézování tvarových ploch</w:t>
            </w:r>
          </w:p>
        </w:tc>
        <w:tc>
          <w:tcPr>
            <w:tcW w:w="3760" w:type="dxa"/>
            <w:tcBorders>
              <w:top w:val="nil"/>
              <w:bottom w:val="nil"/>
            </w:tcBorders>
          </w:tcPr>
          <w:p w14:paraId="19CD6DA5" w14:textId="77777777" w:rsidR="00076E0B" w:rsidRPr="007B45C0" w:rsidRDefault="00076E0B" w:rsidP="00076E0B">
            <w:pPr>
              <w:pStyle w:val="svp"/>
              <w:numPr>
                <w:ilvl w:val="0"/>
                <w:numId w:val="9"/>
              </w:numPr>
              <w:tabs>
                <w:tab w:val="clear" w:pos="417"/>
                <w:tab w:val="num" w:pos="360"/>
              </w:tabs>
              <w:ind w:left="360" w:hanging="360"/>
            </w:pPr>
            <w:r w:rsidRPr="007B45C0">
              <w:t>umí ofrézovat tvarové plochy profilovými frézami</w:t>
            </w:r>
          </w:p>
        </w:tc>
      </w:tr>
      <w:tr w:rsidR="00076E0B" w:rsidRPr="007B45C0" w14:paraId="45D85329" w14:textId="77777777" w:rsidTr="00660671">
        <w:tc>
          <w:tcPr>
            <w:tcW w:w="3750" w:type="dxa"/>
            <w:tcBorders>
              <w:top w:val="nil"/>
              <w:bottom w:val="nil"/>
            </w:tcBorders>
          </w:tcPr>
          <w:p w14:paraId="43F1F0B1" w14:textId="77777777" w:rsidR="00076E0B" w:rsidRPr="007B45C0" w:rsidRDefault="00076E0B" w:rsidP="00076E0B">
            <w:pPr>
              <w:pStyle w:val="svp"/>
              <w:numPr>
                <w:ilvl w:val="0"/>
                <w:numId w:val="9"/>
              </w:numPr>
              <w:tabs>
                <w:tab w:val="clear" w:pos="417"/>
                <w:tab w:val="num" w:pos="360"/>
              </w:tabs>
              <w:ind w:left="360" w:hanging="360"/>
            </w:pPr>
            <w:r w:rsidRPr="007B45C0">
              <w:t>Řezání materiálu pilovými kotouči</w:t>
            </w:r>
          </w:p>
        </w:tc>
        <w:tc>
          <w:tcPr>
            <w:tcW w:w="3760" w:type="dxa"/>
            <w:tcBorders>
              <w:top w:val="nil"/>
              <w:bottom w:val="nil"/>
            </w:tcBorders>
          </w:tcPr>
          <w:p w14:paraId="33AB86DA" w14:textId="77777777" w:rsidR="00076E0B" w:rsidRPr="007B45C0" w:rsidRDefault="00076E0B" w:rsidP="00076E0B">
            <w:pPr>
              <w:pStyle w:val="svp"/>
              <w:numPr>
                <w:ilvl w:val="0"/>
                <w:numId w:val="9"/>
              </w:numPr>
              <w:tabs>
                <w:tab w:val="clear" w:pos="417"/>
                <w:tab w:val="num" w:pos="360"/>
              </w:tabs>
              <w:ind w:left="360" w:hanging="360"/>
            </w:pPr>
            <w:r w:rsidRPr="007B45C0">
              <w:t>umí rozdělit materiál pilovým kotoučem</w:t>
            </w:r>
          </w:p>
          <w:p w14:paraId="566116C9" w14:textId="77777777" w:rsidR="00076E0B" w:rsidRPr="007B45C0" w:rsidRDefault="00076E0B" w:rsidP="00076E0B">
            <w:pPr>
              <w:pStyle w:val="svp"/>
              <w:numPr>
                <w:ilvl w:val="0"/>
                <w:numId w:val="9"/>
              </w:numPr>
              <w:tabs>
                <w:tab w:val="clear" w:pos="417"/>
                <w:tab w:val="num" w:pos="360"/>
              </w:tabs>
              <w:ind w:left="360" w:hanging="360"/>
            </w:pPr>
            <w:r w:rsidRPr="007B45C0">
              <w:t>umí zhotovit zápich pilovým kotoučem na vnějších a vnitřních tvarech součástí</w:t>
            </w:r>
          </w:p>
          <w:p w14:paraId="65B402B2" w14:textId="77777777" w:rsidR="00076E0B" w:rsidRPr="007B45C0" w:rsidRDefault="00076E0B" w:rsidP="00076E0B">
            <w:pPr>
              <w:pStyle w:val="svp"/>
              <w:numPr>
                <w:ilvl w:val="0"/>
                <w:numId w:val="9"/>
              </w:numPr>
              <w:tabs>
                <w:tab w:val="clear" w:pos="417"/>
                <w:tab w:val="num" w:pos="360"/>
              </w:tabs>
              <w:ind w:left="360" w:hanging="360"/>
            </w:pPr>
            <w:r w:rsidRPr="007B45C0">
              <w:t>dokáže zhotovit tvarové zápichy pilovým kotoučem</w:t>
            </w:r>
          </w:p>
        </w:tc>
      </w:tr>
      <w:tr w:rsidR="00076E0B" w:rsidRPr="007B45C0" w14:paraId="2D884A7A" w14:textId="77777777" w:rsidTr="00660671">
        <w:tc>
          <w:tcPr>
            <w:tcW w:w="3750" w:type="dxa"/>
            <w:tcBorders>
              <w:top w:val="nil"/>
            </w:tcBorders>
          </w:tcPr>
          <w:p w14:paraId="16FB2656" w14:textId="77777777" w:rsidR="00076E0B" w:rsidRPr="007B45C0" w:rsidRDefault="00076E0B" w:rsidP="00076E0B">
            <w:pPr>
              <w:pStyle w:val="svp"/>
              <w:numPr>
                <w:ilvl w:val="0"/>
                <w:numId w:val="9"/>
              </w:numPr>
              <w:tabs>
                <w:tab w:val="clear" w:pos="417"/>
                <w:tab w:val="num" w:pos="360"/>
              </w:tabs>
              <w:ind w:left="360" w:hanging="360"/>
            </w:pPr>
            <w:r w:rsidRPr="007B45C0">
              <w:t>Frézování v dělícím aparátu</w:t>
            </w:r>
          </w:p>
        </w:tc>
        <w:tc>
          <w:tcPr>
            <w:tcW w:w="3760" w:type="dxa"/>
            <w:tcBorders>
              <w:top w:val="nil"/>
            </w:tcBorders>
          </w:tcPr>
          <w:p w14:paraId="3BFA6DEF" w14:textId="77777777" w:rsidR="00076E0B" w:rsidRPr="007B45C0" w:rsidRDefault="00076E0B" w:rsidP="00076E0B">
            <w:pPr>
              <w:pStyle w:val="svp"/>
              <w:numPr>
                <w:ilvl w:val="0"/>
                <w:numId w:val="9"/>
              </w:numPr>
              <w:tabs>
                <w:tab w:val="clear" w:pos="417"/>
                <w:tab w:val="num" w:pos="360"/>
              </w:tabs>
              <w:ind w:left="360" w:hanging="360"/>
            </w:pPr>
            <w:r w:rsidRPr="007B45C0">
              <w:t>obsluhuje a seřizuje dělící aparát pro jednotlivé druhy prací</w:t>
            </w:r>
          </w:p>
          <w:p w14:paraId="1158489D" w14:textId="77777777" w:rsidR="00076E0B" w:rsidRPr="007B45C0" w:rsidRDefault="00076E0B" w:rsidP="00076E0B">
            <w:pPr>
              <w:pStyle w:val="svp"/>
              <w:numPr>
                <w:ilvl w:val="0"/>
                <w:numId w:val="9"/>
              </w:numPr>
              <w:tabs>
                <w:tab w:val="clear" w:pos="417"/>
                <w:tab w:val="num" w:pos="360"/>
              </w:tabs>
              <w:ind w:left="360" w:hanging="360"/>
            </w:pPr>
            <w:r w:rsidRPr="007B45C0">
              <w:t>aplikuje dělení přímé</w:t>
            </w:r>
          </w:p>
          <w:p w14:paraId="02E659E6" w14:textId="77777777" w:rsidR="00076E0B" w:rsidRPr="007B45C0" w:rsidRDefault="00076E0B" w:rsidP="00076E0B">
            <w:pPr>
              <w:pStyle w:val="svp"/>
              <w:numPr>
                <w:ilvl w:val="0"/>
                <w:numId w:val="9"/>
              </w:numPr>
              <w:tabs>
                <w:tab w:val="clear" w:pos="417"/>
                <w:tab w:val="num" w:pos="360"/>
              </w:tabs>
              <w:ind w:left="360" w:hanging="360"/>
            </w:pPr>
            <w:r w:rsidRPr="007B45C0">
              <w:t>aplikuje dělení nepřímé</w:t>
            </w:r>
          </w:p>
          <w:p w14:paraId="5A137C22" w14:textId="77777777" w:rsidR="00076E0B" w:rsidRPr="007B45C0" w:rsidRDefault="00076E0B" w:rsidP="00076E0B">
            <w:pPr>
              <w:pStyle w:val="svp"/>
              <w:numPr>
                <w:ilvl w:val="0"/>
                <w:numId w:val="9"/>
              </w:numPr>
              <w:tabs>
                <w:tab w:val="clear" w:pos="417"/>
                <w:tab w:val="num" w:pos="360"/>
              </w:tabs>
              <w:ind w:left="360" w:hanging="360"/>
            </w:pPr>
            <w:r w:rsidRPr="007B45C0">
              <w:t>používá frézování drážek na hřídeli</w:t>
            </w:r>
          </w:p>
          <w:p w14:paraId="388E0B4E" w14:textId="77777777" w:rsidR="00076E0B" w:rsidRPr="007B45C0" w:rsidRDefault="00076E0B" w:rsidP="00076E0B">
            <w:pPr>
              <w:pStyle w:val="svp"/>
              <w:numPr>
                <w:ilvl w:val="0"/>
                <w:numId w:val="9"/>
              </w:numPr>
              <w:tabs>
                <w:tab w:val="clear" w:pos="417"/>
                <w:tab w:val="num" w:pos="360"/>
              </w:tabs>
              <w:ind w:left="360" w:hanging="360"/>
            </w:pPr>
            <w:r w:rsidRPr="007B45C0">
              <w:t>používá frézování jemného drážkování</w:t>
            </w:r>
          </w:p>
          <w:p w14:paraId="3C548FD8" w14:textId="77777777" w:rsidR="00076E0B" w:rsidRPr="007B45C0" w:rsidRDefault="00076E0B" w:rsidP="00076E0B">
            <w:pPr>
              <w:pStyle w:val="svp"/>
              <w:numPr>
                <w:ilvl w:val="0"/>
                <w:numId w:val="9"/>
              </w:numPr>
              <w:tabs>
                <w:tab w:val="clear" w:pos="417"/>
                <w:tab w:val="num" w:pos="360"/>
              </w:tabs>
              <w:ind w:left="360" w:hanging="360"/>
            </w:pPr>
            <w:r w:rsidRPr="007B45C0">
              <w:t>používá frézování drážek na kuželových plochách</w:t>
            </w:r>
          </w:p>
          <w:p w14:paraId="131F2983" w14:textId="77777777" w:rsidR="00076E0B" w:rsidRPr="007B45C0" w:rsidRDefault="00076E0B" w:rsidP="00076E0B">
            <w:pPr>
              <w:pStyle w:val="svp"/>
              <w:numPr>
                <w:ilvl w:val="0"/>
                <w:numId w:val="9"/>
              </w:numPr>
              <w:tabs>
                <w:tab w:val="clear" w:pos="417"/>
                <w:tab w:val="num" w:pos="360"/>
              </w:tabs>
              <w:ind w:left="360" w:hanging="360"/>
            </w:pPr>
            <w:r w:rsidRPr="007B45C0">
              <w:t xml:space="preserve">používá frézování ozubených kol </w:t>
            </w:r>
          </w:p>
        </w:tc>
      </w:tr>
      <w:tr w:rsidR="00076E0B" w:rsidRPr="007B45C0" w14:paraId="26944747" w14:textId="77777777" w:rsidTr="00660671">
        <w:tc>
          <w:tcPr>
            <w:tcW w:w="7510" w:type="dxa"/>
            <w:gridSpan w:val="2"/>
          </w:tcPr>
          <w:p w14:paraId="609DF386" w14:textId="664B95FF" w:rsidR="00076E0B" w:rsidRPr="007B45C0" w:rsidRDefault="000F3E95" w:rsidP="00660671">
            <w:pPr>
              <w:pStyle w:val="svp"/>
            </w:pPr>
            <w:r w:rsidRPr="007B45C0">
              <w:t xml:space="preserve">Počet hodin: </w:t>
            </w:r>
            <w:r w:rsidR="00076E0B" w:rsidRPr="007B45C0">
              <w:t>52</w:t>
            </w:r>
          </w:p>
        </w:tc>
      </w:tr>
    </w:tbl>
    <w:p w14:paraId="217F4257" w14:textId="77777777" w:rsidR="00076E0B" w:rsidRPr="007B45C0" w:rsidRDefault="00076E0B" w:rsidP="00076E0B">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076E0B" w:rsidRPr="007B45C0" w14:paraId="4EE3E5BB" w14:textId="77777777" w:rsidTr="00660671">
        <w:tc>
          <w:tcPr>
            <w:tcW w:w="3822" w:type="dxa"/>
            <w:tcBorders>
              <w:bottom w:val="single" w:sz="4" w:space="0" w:color="auto"/>
            </w:tcBorders>
          </w:tcPr>
          <w:p w14:paraId="2A20CB63" w14:textId="77777777" w:rsidR="00076E0B" w:rsidRPr="007B45C0" w:rsidRDefault="00076E0B" w:rsidP="00076E0B">
            <w:pPr>
              <w:pStyle w:val="svp"/>
              <w:numPr>
                <w:ilvl w:val="0"/>
                <w:numId w:val="59"/>
              </w:numPr>
              <w:rPr>
                <w:b/>
                <w:bCs/>
              </w:rPr>
            </w:pPr>
            <w:r w:rsidRPr="007B45C0">
              <w:t>Soustružení</w:t>
            </w:r>
          </w:p>
        </w:tc>
        <w:tc>
          <w:tcPr>
            <w:tcW w:w="3691" w:type="dxa"/>
            <w:tcBorders>
              <w:bottom w:val="single" w:sz="4" w:space="0" w:color="auto"/>
            </w:tcBorders>
          </w:tcPr>
          <w:p w14:paraId="47276F41" w14:textId="77777777" w:rsidR="00076E0B" w:rsidRPr="007B45C0" w:rsidRDefault="00076E0B" w:rsidP="00660671">
            <w:pPr>
              <w:pStyle w:val="svp"/>
            </w:pPr>
            <w:r w:rsidRPr="007B45C0">
              <w:t>Žák:</w:t>
            </w:r>
          </w:p>
        </w:tc>
      </w:tr>
      <w:tr w:rsidR="00076E0B" w:rsidRPr="007B45C0" w14:paraId="4436BB4A" w14:textId="77777777" w:rsidTr="00660671">
        <w:tc>
          <w:tcPr>
            <w:tcW w:w="3822" w:type="dxa"/>
            <w:tcBorders>
              <w:bottom w:val="nil"/>
            </w:tcBorders>
          </w:tcPr>
          <w:p w14:paraId="17F11DF6" w14:textId="77777777" w:rsidR="00076E0B" w:rsidRPr="007B45C0" w:rsidRDefault="00076E0B" w:rsidP="00076E0B">
            <w:pPr>
              <w:pStyle w:val="svp"/>
              <w:numPr>
                <w:ilvl w:val="0"/>
                <w:numId w:val="9"/>
              </w:numPr>
              <w:tabs>
                <w:tab w:val="clear" w:pos="417"/>
                <w:tab w:val="num" w:pos="360"/>
              </w:tabs>
              <w:ind w:left="360" w:hanging="360"/>
            </w:pPr>
            <w:r w:rsidRPr="007B45C0">
              <w:t>Základní druhy soustruhů a jejich obsluha</w:t>
            </w:r>
          </w:p>
        </w:tc>
        <w:tc>
          <w:tcPr>
            <w:tcW w:w="3691" w:type="dxa"/>
            <w:tcBorders>
              <w:bottom w:val="nil"/>
            </w:tcBorders>
          </w:tcPr>
          <w:p w14:paraId="181736D8" w14:textId="77777777" w:rsidR="00076E0B" w:rsidRPr="007B45C0" w:rsidRDefault="00076E0B" w:rsidP="00076E0B">
            <w:pPr>
              <w:pStyle w:val="svp"/>
              <w:numPr>
                <w:ilvl w:val="0"/>
                <w:numId w:val="9"/>
              </w:numPr>
              <w:tabs>
                <w:tab w:val="clear" w:pos="417"/>
                <w:tab w:val="num" w:pos="360"/>
              </w:tabs>
              <w:ind w:left="360" w:hanging="360"/>
            </w:pPr>
            <w:r w:rsidRPr="007B45C0">
              <w:t>umí obsluhovat jednotlivé druhy hrotových soustruhů při vykonávání běžných technologických operací</w:t>
            </w:r>
          </w:p>
          <w:p w14:paraId="4D9FB317"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ošetřuje vrtací stroje, provádí jejich běžnou údržbu a odstraňuje drobné závady</w:t>
            </w:r>
          </w:p>
          <w:p w14:paraId="02A66329" w14:textId="77777777" w:rsidR="00076E0B" w:rsidRPr="007B45C0" w:rsidRDefault="00076E0B" w:rsidP="00076E0B">
            <w:pPr>
              <w:pStyle w:val="svp"/>
              <w:numPr>
                <w:ilvl w:val="0"/>
                <w:numId w:val="9"/>
              </w:numPr>
              <w:tabs>
                <w:tab w:val="clear" w:pos="417"/>
                <w:tab w:val="num" w:pos="360"/>
              </w:tabs>
              <w:ind w:left="360" w:hanging="360"/>
            </w:pPr>
            <w:r w:rsidRPr="007B45C0">
              <w:t>stanovuje technologické podmínky a parametry provádění jednotlivých operací</w:t>
            </w:r>
          </w:p>
        </w:tc>
      </w:tr>
      <w:tr w:rsidR="00076E0B" w:rsidRPr="007B45C0" w14:paraId="02DE4FA7" w14:textId="77777777" w:rsidTr="00660671">
        <w:tc>
          <w:tcPr>
            <w:tcW w:w="3822" w:type="dxa"/>
            <w:tcBorders>
              <w:top w:val="nil"/>
              <w:bottom w:val="nil"/>
            </w:tcBorders>
          </w:tcPr>
          <w:p w14:paraId="02BBE3D9"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 xml:space="preserve">Soustružnické nástroje, upínání, ostření a volba nástrojů </w:t>
            </w:r>
          </w:p>
        </w:tc>
        <w:tc>
          <w:tcPr>
            <w:tcW w:w="3691" w:type="dxa"/>
            <w:tcBorders>
              <w:top w:val="nil"/>
              <w:bottom w:val="nil"/>
            </w:tcBorders>
          </w:tcPr>
          <w:p w14:paraId="7D20BDC4" w14:textId="77777777" w:rsidR="00076E0B" w:rsidRPr="007B45C0" w:rsidRDefault="00076E0B" w:rsidP="00076E0B">
            <w:pPr>
              <w:pStyle w:val="svp"/>
              <w:numPr>
                <w:ilvl w:val="0"/>
                <w:numId w:val="9"/>
              </w:numPr>
              <w:tabs>
                <w:tab w:val="clear" w:pos="417"/>
                <w:tab w:val="num" w:pos="360"/>
              </w:tabs>
              <w:ind w:left="360" w:hanging="360"/>
            </w:pPr>
            <w:r w:rsidRPr="007B45C0">
              <w:t>dokáže zvolit vhodný nástroj pro jednotlivé operace</w:t>
            </w:r>
          </w:p>
          <w:p w14:paraId="6C1D0269" w14:textId="77777777" w:rsidR="00076E0B" w:rsidRPr="007B45C0" w:rsidRDefault="00076E0B" w:rsidP="00076E0B">
            <w:pPr>
              <w:pStyle w:val="svp"/>
              <w:numPr>
                <w:ilvl w:val="0"/>
                <w:numId w:val="9"/>
              </w:numPr>
              <w:tabs>
                <w:tab w:val="clear" w:pos="417"/>
                <w:tab w:val="num" w:pos="360"/>
              </w:tabs>
              <w:ind w:left="360" w:hanging="360"/>
            </w:pPr>
            <w:r w:rsidRPr="007B45C0">
              <w:t xml:space="preserve">umí upnout jednotlivé typy nástrojů </w:t>
            </w:r>
          </w:p>
          <w:p w14:paraId="2FF270CE" w14:textId="77777777" w:rsidR="00076E0B" w:rsidRPr="007B45C0" w:rsidRDefault="00076E0B" w:rsidP="00076E0B">
            <w:pPr>
              <w:pStyle w:val="svp"/>
              <w:numPr>
                <w:ilvl w:val="0"/>
                <w:numId w:val="9"/>
              </w:numPr>
              <w:tabs>
                <w:tab w:val="clear" w:pos="417"/>
                <w:tab w:val="num" w:pos="360"/>
              </w:tabs>
              <w:ind w:left="360" w:hanging="360"/>
            </w:pPr>
            <w:r w:rsidRPr="007B45C0">
              <w:t>aplikuje ostření soustružnických nožů a přípravu pracoviště pro jejich seřizování</w:t>
            </w:r>
          </w:p>
        </w:tc>
      </w:tr>
      <w:tr w:rsidR="00076E0B" w:rsidRPr="007B45C0" w14:paraId="3B52E242" w14:textId="77777777" w:rsidTr="00660671">
        <w:tc>
          <w:tcPr>
            <w:tcW w:w="3822" w:type="dxa"/>
            <w:tcBorders>
              <w:top w:val="nil"/>
              <w:bottom w:val="nil"/>
            </w:tcBorders>
          </w:tcPr>
          <w:p w14:paraId="25A271B7" w14:textId="77777777" w:rsidR="00076E0B" w:rsidRPr="007B45C0" w:rsidRDefault="00076E0B" w:rsidP="00076E0B">
            <w:pPr>
              <w:pStyle w:val="svp"/>
              <w:numPr>
                <w:ilvl w:val="0"/>
                <w:numId w:val="9"/>
              </w:numPr>
              <w:tabs>
                <w:tab w:val="clear" w:pos="417"/>
                <w:tab w:val="num" w:pos="360"/>
              </w:tabs>
              <w:ind w:left="360" w:hanging="360"/>
            </w:pPr>
            <w:r w:rsidRPr="007B45C0">
              <w:t>Upínání obrobků</w:t>
            </w:r>
          </w:p>
        </w:tc>
        <w:tc>
          <w:tcPr>
            <w:tcW w:w="3691" w:type="dxa"/>
            <w:tcBorders>
              <w:top w:val="nil"/>
              <w:bottom w:val="nil"/>
            </w:tcBorders>
          </w:tcPr>
          <w:p w14:paraId="63F14E3A" w14:textId="77777777" w:rsidR="00076E0B" w:rsidRPr="007B45C0" w:rsidRDefault="00076E0B" w:rsidP="00076E0B">
            <w:pPr>
              <w:pStyle w:val="svp"/>
              <w:numPr>
                <w:ilvl w:val="0"/>
                <w:numId w:val="9"/>
              </w:numPr>
              <w:tabs>
                <w:tab w:val="clear" w:pos="417"/>
                <w:tab w:val="num" w:pos="360"/>
              </w:tabs>
              <w:ind w:left="360" w:hanging="360"/>
            </w:pPr>
            <w:r w:rsidRPr="007B45C0">
              <w:t xml:space="preserve">umí bezpečně upnout obrobek do univerzálního sklíčidla, kleštiny, mezi hroty, speciálního přípravku, na lícní desku, úhelník </w:t>
            </w:r>
          </w:p>
        </w:tc>
      </w:tr>
      <w:tr w:rsidR="00076E0B" w:rsidRPr="007B45C0" w14:paraId="45EA4BE0" w14:textId="77777777" w:rsidTr="00660671">
        <w:tc>
          <w:tcPr>
            <w:tcW w:w="3822" w:type="dxa"/>
            <w:tcBorders>
              <w:top w:val="nil"/>
              <w:bottom w:val="nil"/>
            </w:tcBorders>
          </w:tcPr>
          <w:p w14:paraId="75BED9FC" w14:textId="77777777" w:rsidR="00076E0B" w:rsidRPr="007B45C0" w:rsidRDefault="00076E0B" w:rsidP="00076E0B">
            <w:pPr>
              <w:pStyle w:val="svp"/>
              <w:numPr>
                <w:ilvl w:val="0"/>
                <w:numId w:val="9"/>
              </w:numPr>
              <w:tabs>
                <w:tab w:val="clear" w:pos="417"/>
                <w:tab w:val="num" w:pos="360"/>
              </w:tabs>
              <w:ind w:left="360" w:hanging="360"/>
            </w:pPr>
            <w:r w:rsidRPr="007B45C0">
              <w:t xml:space="preserve">Řezné podmínky pro soustružení </w:t>
            </w:r>
          </w:p>
        </w:tc>
        <w:tc>
          <w:tcPr>
            <w:tcW w:w="3691" w:type="dxa"/>
            <w:tcBorders>
              <w:top w:val="nil"/>
              <w:bottom w:val="nil"/>
            </w:tcBorders>
          </w:tcPr>
          <w:p w14:paraId="35BD9AD9" w14:textId="77777777" w:rsidR="00076E0B" w:rsidRPr="007B45C0" w:rsidRDefault="00076E0B" w:rsidP="00076E0B">
            <w:pPr>
              <w:pStyle w:val="svp"/>
              <w:numPr>
                <w:ilvl w:val="0"/>
                <w:numId w:val="9"/>
              </w:numPr>
              <w:tabs>
                <w:tab w:val="clear" w:pos="417"/>
                <w:tab w:val="num" w:pos="360"/>
              </w:tabs>
              <w:ind w:left="360" w:hanging="360"/>
            </w:pPr>
            <w:r w:rsidRPr="007B45C0">
              <w:t>umí stanovit řezné podmínky při soustružení, n, v, s, h</w:t>
            </w:r>
          </w:p>
        </w:tc>
      </w:tr>
      <w:tr w:rsidR="00076E0B" w:rsidRPr="007B45C0" w14:paraId="7D7721FB" w14:textId="77777777" w:rsidTr="00660671">
        <w:tc>
          <w:tcPr>
            <w:tcW w:w="3822" w:type="dxa"/>
            <w:tcBorders>
              <w:top w:val="nil"/>
              <w:bottom w:val="nil"/>
            </w:tcBorders>
          </w:tcPr>
          <w:p w14:paraId="486DB06F" w14:textId="77777777" w:rsidR="00076E0B" w:rsidRPr="007B45C0" w:rsidRDefault="00076E0B" w:rsidP="00076E0B">
            <w:pPr>
              <w:pStyle w:val="svp"/>
              <w:numPr>
                <w:ilvl w:val="0"/>
                <w:numId w:val="9"/>
              </w:numPr>
              <w:tabs>
                <w:tab w:val="clear" w:pos="417"/>
                <w:tab w:val="num" w:pos="360"/>
              </w:tabs>
              <w:ind w:left="360" w:hanging="360"/>
            </w:pPr>
            <w:r w:rsidRPr="007B45C0">
              <w:t>Soustružení vnějších čelních a válcových ploch a navrtání obrobku</w:t>
            </w:r>
          </w:p>
        </w:tc>
        <w:tc>
          <w:tcPr>
            <w:tcW w:w="3691" w:type="dxa"/>
            <w:tcBorders>
              <w:top w:val="nil"/>
              <w:bottom w:val="nil"/>
            </w:tcBorders>
          </w:tcPr>
          <w:p w14:paraId="331666EB" w14:textId="77777777" w:rsidR="00076E0B" w:rsidRPr="007B45C0" w:rsidRDefault="00076E0B" w:rsidP="00076E0B">
            <w:pPr>
              <w:pStyle w:val="svp"/>
              <w:numPr>
                <w:ilvl w:val="0"/>
                <w:numId w:val="9"/>
              </w:numPr>
              <w:tabs>
                <w:tab w:val="clear" w:pos="417"/>
                <w:tab w:val="num" w:pos="360"/>
              </w:tabs>
              <w:ind w:left="360" w:hanging="360"/>
            </w:pPr>
            <w:r w:rsidRPr="007B45C0">
              <w:t>používá základní operace při soustružení čelních a válcových ploch</w:t>
            </w:r>
          </w:p>
        </w:tc>
      </w:tr>
      <w:tr w:rsidR="00076E0B" w:rsidRPr="007B45C0" w14:paraId="4A01A7E6" w14:textId="77777777" w:rsidTr="00660671">
        <w:tc>
          <w:tcPr>
            <w:tcW w:w="3822" w:type="dxa"/>
            <w:tcBorders>
              <w:top w:val="nil"/>
              <w:bottom w:val="nil"/>
            </w:tcBorders>
          </w:tcPr>
          <w:p w14:paraId="5E5F8781" w14:textId="77777777" w:rsidR="00076E0B" w:rsidRPr="007B45C0" w:rsidRDefault="00076E0B" w:rsidP="00076E0B">
            <w:pPr>
              <w:pStyle w:val="svp"/>
              <w:numPr>
                <w:ilvl w:val="0"/>
                <w:numId w:val="9"/>
              </w:numPr>
              <w:tabs>
                <w:tab w:val="clear" w:pos="417"/>
                <w:tab w:val="num" w:pos="360"/>
              </w:tabs>
              <w:ind w:left="360" w:hanging="360"/>
            </w:pPr>
            <w:r w:rsidRPr="007B45C0">
              <w:t>Vrtání, vyhrubování, vystružování děr na soustruhu</w:t>
            </w:r>
          </w:p>
        </w:tc>
        <w:tc>
          <w:tcPr>
            <w:tcW w:w="3691" w:type="dxa"/>
            <w:tcBorders>
              <w:top w:val="nil"/>
              <w:bottom w:val="nil"/>
            </w:tcBorders>
          </w:tcPr>
          <w:p w14:paraId="11DE3A4E" w14:textId="77777777" w:rsidR="00076E0B" w:rsidRPr="007B45C0" w:rsidRDefault="00076E0B" w:rsidP="00076E0B">
            <w:pPr>
              <w:pStyle w:val="svp"/>
              <w:numPr>
                <w:ilvl w:val="0"/>
                <w:numId w:val="9"/>
              </w:numPr>
              <w:tabs>
                <w:tab w:val="clear" w:pos="417"/>
                <w:tab w:val="num" w:pos="360"/>
              </w:tabs>
              <w:ind w:left="360" w:hanging="360"/>
            </w:pPr>
            <w:r w:rsidRPr="007B45C0">
              <w:t>vyhrubuje a obrábí přesné díry načisto osovými nástroji</w:t>
            </w:r>
          </w:p>
          <w:p w14:paraId="156F7F08" w14:textId="77777777" w:rsidR="00076E0B" w:rsidRPr="007B45C0" w:rsidRDefault="00076E0B" w:rsidP="00076E0B">
            <w:pPr>
              <w:pStyle w:val="svp"/>
              <w:numPr>
                <w:ilvl w:val="0"/>
                <w:numId w:val="9"/>
              </w:numPr>
              <w:tabs>
                <w:tab w:val="clear" w:pos="417"/>
                <w:tab w:val="num" w:pos="360"/>
              </w:tabs>
              <w:ind w:left="360" w:hanging="360"/>
            </w:pPr>
            <w:r w:rsidRPr="007B45C0">
              <w:t>zvolí technologický postup při vyhrubování a vystružování děr</w:t>
            </w:r>
          </w:p>
          <w:p w14:paraId="71690E53" w14:textId="77777777" w:rsidR="00076E0B" w:rsidRPr="007B45C0" w:rsidRDefault="00076E0B" w:rsidP="00076E0B">
            <w:pPr>
              <w:pStyle w:val="svp"/>
              <w:numPr>
                <w:ilvl w:val="0"/>
                <w:numId w:val="9"/>
              </w:numPr>
              <w:tabs>
                <w:tab w:val="clear" w:pos="417"/>
                <w:tab w:val="num" w:pos="360"/>
              </w:tabs>
              <w:ind w:left="360" w:hanging="360"/>
            </w:pPr>
            <w:r w:rsidRPr="007B45C0">
              <w:t>zvolí řezné podmínky při vrtání, vyhrubování a vystružování s nástroji RO, NO, Sk, RADECO</w:t>
            </w:r>
          </w:p>
          <w:p w14:paraId="66577DBC" w14:textId="77777777" w:rsidR="00076E0B" w:rsidRPr="007B45C0" w:rsidRDefault="00076E0B" w:rsidP="00076E0B">
            <w:pPr>
              <w:pStyle w:val="svp"/>
              <w:numPr>
                <w:ilvl w:val="0"/>
                <w:numId w:val="9"/>
              </w:numPr>
              <w:tabs>
                <w:tab w:val="clear" w:pos="417"/>
                <w:tab w:val="num" w:pos="360"/>
              </w:tabs>
              <w:ind w:left="360" w:hanging="360"/>
            </w:pPr>
            <w:r w:rsidRPr="007B45C0">
              <w:t>nastaví řezné podmínky při vrtání, vyhrubování, vystružování a zahlubování</w:t>
            </w:r>
          </w:p>
          <w:p w14:paraId="457F919A" w14:textId="77777777" w:rsidR="00076E0B" w:rsidRPr="007B45C0" w:rsidRDefault="00076E0B" w:rsidP="00076E0B">
            <w:pPr>
              <w:pStyle w:val="svp"/>
              <w:numPr>
                <w:ilvl w:val="0"/>
                <w:numId w:val="9"/>
              </w:numPr>
              <w:tabs>
                <w:tab w:val="clear" w:pos="417"/>
                <w:tab w:val="num" w:pos="360"/>
              </w:tabs>
              <w:ind w:left="360" w:hanging="360"/>
            </w:pPr>
            <w:r w:rsidRPr="007B45C0">
              <w:t>zvolí a používá měřidla při měření vystružených a osazených děr</w:t>
            </w:r>
          </w:p>
        </w:tc>
      </w:tr>
      <w:tr w:rsidR="00076E0B" w:rsidRPr="007B45C0" w14:paraId="5BA13ACB" w14:textId="77777777" w:rsidTr="00660671">
        <w:tc>
          <w:tcPr>
            <w:tcW w:w="3822" w:type="dxa"/>
            <w:tcBorders>
              <w:top w:val="nil"/>
              <w:bottom w:val="nil"/>
            </w:tcBorders>
          </w:tcPr>
          <w:p w14:paraId="3C92EC0F" w14:textId="77777777" w:rsidR="00076E0B" w:rsidRPr="007B45C0" w:rsidRDefault="00076E0B" w:rsidP="00076E0B">
            <w:pPr>
              <w:pStyle w:val="svp"/>
              <w:numPr>
                <w:ilvl w:val="0"/>
                <w:numId w:val="9"/>
              </w:numPr>
              <w:tabs>
                <w:tab w:val="clear" w:pos="417"/>
                <w:tab w:val="num" w:pos="360"/>
              </w:tabs>
              <w:ind w:left="360" w:hanging="360"/>
            </w:pPr>
            <w:r w:rsidRPr="007B45C0">
              <w:t>Upichování při obou směrech otáčení vřetena</w:t>
            </w:r>
          </w:p>
        </w:tc>
        <w:tc>
          <w:tcPr>
            <w:tcW w:w="3691" w:type="dxa"/>
            <w:tcBorders>
              <w:top w:val="nil"/>
              <w:bottom w:val="nil"/>
            </w:tcBorders>
          </w:tcPr>
          <w:p w14:paraId="6B76DC8E" w14:textId="77777777" w:rsidR="00076E0B" w:rsidRPr="007B45C0" w:rsidRDefault="00076E0B" w:rsidP="00076E0B">
            <w:pPr>
              <w:pStyle w:val="svp"/>
              <w:numPr>
                <w:ilvl w:val="0"/>
                <w:numId w:val="9"/>
              </w:numPr>
              <w:tabs>
                <w:tab w:val="clear" w:pos="417"/>
                <w:tab w:val="num" w:pos="360"/>
              </w:tabs>
              <w:ind w:left="360" w:hanging="360"/>
            </w:pPr>
            <w:r w:rsidRPr="007B45C0">
              <w:t>upichuje krátké a dlouhé obrobky</w:t>
            </w:r>
          </w:p>
          <w:p w14:paraId="49F81D03"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zvolí nástroje pro upichování součásti</w:t>
            </w:r>
          </w:p>
          <w:p w14:paraId="4E7DC572" w14:textId="77777777" w:rsidR="00076E0B" w:rsidRPr="007B45C0" w:rsidRDefault="00076E0B" w:rsidP="00076E0B">
            <w:pPr>
              <w:pStyle w:val="svp"/>
              <w:numPr>
                <w:ilvl w:val="0"/>
                <w:numId w:val="9"/>
              </w:numPr>
              <w:tabs>
                <w:tab w:val="clear" w:pos="417"/>
                <w:tab w:val="num" w:pos="360"/>
              </w:tabs>
              <w:ind w:left="360" w:hanging="360"/>
            </w:pPr>
            <w:r w:rsidRPr="007B45C0">
              <w:t>nastaví řezné podmínky pro upichování nástroje</w:t>
            </w:r>
          </w:p>
          <w:p w14:paraId="4A0C7996" w14:textId="77777777" w:rsidR="00076E0B" w:rsidRPr="007B45C0" w:rsidRDefault="00076E0B" w:rsidP="00076E0B">
            <w:pPr>
              <w:pStyle w:val="svp"/>
              <w:numPr>
                <w:ilvl w:val="0"/>
                <w:numId w:val="9"/>
              </w:numPr>
              <w:tabs>
                <w:tab w:val="clear" w:pos="417"/>
                <w:tab w:val="num" w:pos="360"/>
              </w:tabs>
              <w:ind w:left="360" w:hanging="360"/>
            </w:pPr>
            <w:r w:rsidRPr="007B45C0">
              <w:t>upichuje obrobky s podepřením součásti hrotu a bez podepření</w:t>
            </w:r>
          </w:p>
        </w:tc>
      </w:tr>
      <w:tr w:rsidR="00076E0B" w:rsidRPr="007B45C0" w14:paraId="28A9A2D3" w14:textId="77777777" w:rsidTr="00660671">
        <w:tc>
          <w:tcPr>
            <w:tcW w:w="7513" w:type="dxa"/>
            <w:gridSpan w:val="2"/>
          </w:tcPr>
          <w:p w14:paraId="53596CA4" w14:textId="5F1950CE" w:rsidR="00076E0B" w:rsidRPr="007B45C0" w:rsidRDefault="000F3E95" w:rsidP="00660671">
            <w:pPr>
              <w:pStyle w:val="svp"/>
            </w:pPr>
            <w:r w:rsidRPr="007B45C0">
              <w:lastRenderedPageBreak/>
              <w:t xml:space="preserve">Počet hodin: </w:t>
            </w:r>
            <w:r w:rsidR="00076E0B" w:rsidRPr="007B45C0">
              <w:t>52</w:t>
            </w:r>
          </w:p>
        </w:tc>
      </w:tr>
    </w:tbl>
    <w:p w14:paraId="0ED84AED" w14:textId="77777777" w:rsidR="00076E0B" w:rsidRPr="007B45C0" w:rsidRDefault="00076E0B" w:rsidP="00076E0B">
      <w:pPr>
        <w:pStyle w:val="svp"/>
      </w:pPr>
    </w:p>
    <w:p w14:paraId="1ABF2A83" w14:textId="77777777" w:rsidR="00076E0B" w:rsidRPr="007B45C0" w:rsidRDefault="00076E0B" w:rsidP="00076E0B">
      <w:pPr>
        <w:pStyle w:val="svp"/>
        <w:tabs>
          <w:tab w:val="right" w:pos="7371"/>
        </w:tabs>
      </w:pPr>
      <w:r w:rsidRPr="007B45C0">
        <w:t>2. ročník</w:t>
      </w:r>
      <w:r w:rsidRPr="007B45C0">
        <w:tab/>
        <w:t>408 hodin</w:t>
      </w: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096B614D" w14:textId="77777777" w:rsidTr="00660671">
        <w:tc>
          <w:tcPr>
            <w:tcW w:w="3750" w:type="dxa"/>
            <w:tcBorders>
              <w:bottom w:val="single" w:sz="6" w:space="0" w:color="auto"/>
            </w:tcBorders>
          </w:tcPr>
          <w:p w14:paraId="32CE90D9" w14:textId="77777777" w:rsidR="00076E0B" w:rsidRPr="007B45C0" w:rsidRDefault="00076E0B" w:rsidP="00076E0B">
            <w:pPr>
              <w:pStyle w:val="svp"/>
              <w:numPr>
                <w:ilvl w:val="0"/>
                <w:numId w:val="59"/>
              </w:numPr>
              <w:rPr>
                <w:rFonts w:ascii="Arial" w:hAnsi="Arial" w:cs="Arial"/>
                <w:bCs/>
              </w:rPr>
            </w:pPr>
            <w:r w:rsidRPr="007B45C0">
              <w:t>Frézování</w:t>
            </w:r>
          </w:p>
        </w:tc>
        <w:tc>
          <w:tcPr>
            <w:tcW w:w="3760" w:type="dxa"/>
            <w:tcBorders>
              <w:bottom w:val="single" w:sz="6" w:space="0" w:color="auto"/>
            </w:tcBorders>
          </w:tcPr>
          <w:p w14:paraId="3997A395" w14:textId="77777777" w:rsidR="00076E0B" w:rsidRPr="007B45C0" w:rsidRDefault="00076E0B" w:rsidP="00660671">
            <w:pPr>
              <w:pStyle w:val="svp"/>
              <w:rPr>
                <w:rFonts w:ascii="Arial" w:hAnsi="Arial" w:cs="Arial"/>
                <w:b/>
                <w:bCs/>
              </w:rPr>
            </w:pPr>
            <w:r w:rsidRPr="007B45C0">
              <w:t>Žák:</w:t>
            </w:r>
          </w:p>
        </w:tc>
      </w:tr>
      <w:tr w:rsidR="00076E0B" w:rsidRPr="007B45C0" w14:paraId="1CD84C17" w14:textId="77777777" w:rsidTr="00660671">
        <w:tc>
          <w:tcPr>
            <w:tcW w:w="3750" w:type="dxa"/>
            <w:tcBorders>
              <w:bottom w:val="nil"/>
            </w:tcBorders>
          </w:tcPr>
          <w:p w14:paraId="77807619" w14:textId="77777777" w:rsidR="00076E0B" w:rsidRPr="007B45C0" w:rsidRDefault="00076E0B" w:rsidP="00076E0B">
            <w:pPr>
              <w:pStyle w:val="svp"/>
              <w:numPr>
                <w:ilvl w:val="0"/>
                <w:numId w:val="9"/>
              </w:numPr>
              <w:tabs>
                <w:tab w:val="clear" w:pos="417"/>
                <w:tab w:val="num" w:pos="360"/>
              </w:tabs>
              <w:ind w:left="360" w:hanging="360"/>
            </w:pPr>
            <w:r w:rsidRPr="007B45C0">
              <w:t>Základní druhy frézek a jejich obsluha</w:t>
            </w:r>
          </w:p>
        </w:tc>
        <w:tc>
          <w:tcPr>
            <w:tcW w:w="3760" w:type="dxa"/>
            <w:tcBorders>
              <w:bottom w:val="nil"/>
            </w:tcBorders>
          </w:tcPr>
          <w:p w14:paraId="163FA6F4" w14:textId="77777777" w:rsidR="00076E0B" w:rsidRPr="007B45C0" w:rsidRDefault="00076E0B" w:rsidP="00076E0B">
            <w:pPr>
              <w:pStyle w:val="svp"/>
              <w:numPr>
                <w:ilvl w:val="0"/>
                <w:numId w:val="9"/>
              </w:numPr>
              <w:tabs>
                <w:tab w:val="clear" w:pos="417"/>
                <w:tab w:val="num" w:pos="360"/>
              </w:tabs>
              <w:ind w:left="360" w:hanging="360"/>
            </w:pPr>
            <w:r w:rsidRPr="007B45C0">
              <w:t xml:space="preserve">umí obsluhovat jednotlivé typy frézek </w:t>
            </w:r>
          </w:p>
          <w:p w14:paraId="22F49A83" w14:textId="77777777" w:rsidR="00076E0B" w:rsidRPr="007B45C0" w:rsidRDefault="00076E0B" w:rsidP="00076E0B">
            <w:pPr>
              <w:pStyle w:val="svp"/>
              <w:numPr>
                <w:ilvl w:val="0"/>
                <w:numId w:val="9"/>
              </w:numPr>
              <w:tabs>
                <w:tab w:val="clear" w:pos="417"/>
                <w:tab w:val="num" w:pos="360"/>
              </w:tabs>
              <w:ind w:left="360" w:hanging="360"/>
            </w:pPr>
            <w:r w:rsidRPr="007B45C0">
              <w:t>používá odměřovací zařízení NEWALL, FNGJ 20</w:t>
            </w:r>
          </w:p>
        </w:tc>
      </w:tr>
      <w:tr w:rsidR="00076E0B" w:rsidRPr="007B45C0" w14:paraId="64F31354" w14:textId="77777777" w:rsidTr="00660671">
        <w:tc>
          <w:tcPr>
            <w:tcW w:w="3750" w:type="dxa"/>
            <w:tcBorders>
              <w:top w:val="nil"/>
              <w:bottom w:val="nil"/>
            </w:tcBorders>
          </w:tcPr>
          <w:p w14:paraId="30EBC02F" w14:textId="77777777" w:rsidR="00076E0B" w:rsidRPr="007B45C0" w:rsidRDefault="00076E0B" w:rsidP="00076E0B">
            <w:pPr>
              <w:pStyle w:val="svp"/>
              <w:numPr>
                <w:ilvl w:val="0"/>
                <w:numId w:val="9"/>
              </w:numPr>
              <w:tabs>
                <w:tab w:val="clear" w:pos="417"/>
                <w:tab w:val="num" w:pos="360"/>
              </w:tabs>
              <w:ind w:left="360" w:hanging="360"/>
            </w:pPr>
            <w:r w:rsidRPr="007B45C0">
              <w:t>Frézovací nástroje, upínání, ostření a volba nástrojů, SK, RO, RADECO, diamant, keramika, označení jednotlivých řezných materiálů</w:t>
            </w:r>
          </w:p>
        </w:tc>
        <w:tc>
          <w:tcPr>
            <w:tcW w:w="3760" w:type="dxa"/>
            <w:tcBorders>
              <w:top w:val="nil"/>
              <w:bottom w:val="nil"/>
            </w:tcBorders>
          </w:tcPr>
          <w:p w14:paraId="5F389CE5" w14:textId="77777777" w:rsidR="00076E0B" w:rsidRPr="007B45C0" w:rsidRDefault="00076E0B" w:rsidP="00076E0B">
            <w:pPr>
              <w:pStyle w:val="svp"/>
              <w:numPr>
                <w:ilvl w:val="0"/>
                <w:numId w:val="9"/>
              </w:numPr>
              <w:tabs>
                <w:tab w:val="clear" w:pos="417"/>
                <w:tab w:val="num" w:pos="360"/>
              </w:tabs>
              <w:ind w:left="360" w:hanging="360"/>
            </w:pPr>
            <w:r w:rsidRPr="007B45C0">
              <w:t>dokáže zvolit vhodný nástroj pro jednotlivé operace</w:t>
            </w:r>
          </w:p>
          <w:p w14:paraId="19E7E485" w14:textId="77777777" w:rsidR="00076E0B" w:rsidRPr="007B45C0" w:rsidRDefault="00076E0B" w:rsidP="00076E0B">
            <w:pPr>
              <w:pStyle w:val="svp"/>
              <w:numPr>
                <w:ilvl w:val="0"/>
                <w:numId w:val="9"/>
              </w:numPr>
              <w:tabs>
                <w:tab w:val="clear" w:pos="417"/>
                <w:tab w:val="num" w:pos="360"/>
              </w:tabs>
              <w:ind w:left="360" w:hanging="360"/>
            </w:pPr>
            <w:r w:rsidRPr="007B45C0">
              <w:t>umí upnout jednotlivé typy speciálních nástrojů do upínacích držáků a kleštin</w:t>
            </w:r>
          </w:p>
          <w:p w14:paraId="7036884C" w14:textId="77777777" w:rsidR="00076E0B" w:rsidRPr="007B45C0" w:rsidRDefault="00076E0B" w:rsidP="00076E0B">
            <w:pPr>
              <w:pStyle w:val="svp"/>
              <w:numPr>
                <w:ilvl w:val="0"/>
                <w:numId w:val="9"/>
              </w:numPr>
              <w:tabs>
                <w:tab w:val="clear" w:pos="417"/>
                <w:tab w:val="num" w:pos="360"/>
              </w:tabs>
              <w:ind w:left="360" w:hanging="360"/>
            </w:pPr>
            <w:r w:rsidRPr="007B45C0">
              <w:t>ostří frézy a přípravu pracoviště pro jejich seřizování</w:t>
            </w:r>
          </w:p>
          <w:p w14:paraId="7717BE79" w14:textId="77777777" w:rsidR="00076E0B" w:rsidRPr="007B45C0" w:rsidRDefault="00076E0B" w:rsidP="00076E0B">
            <w:pPr>
              <w:pStyle w:val="svp"/>
              <w:numPr>
                <w:ilvl w:val="0"/>
                <w:numId w:val="9"/>
              </w:numPr>
              <w:tabs>
                <w:tab w:val="clear" w:pos="417"/>
                <w:tab w:val="num" w:pos="360"/>
              </w:tabs>
              <w:ind w:left="360" w:hanging="360"/>
            </w:pPr>
            <w:r w:rsidRPr="007B45C0">
              <w:t>zvolí vhodné brusné kotouče a upnout, vyvážit a nastavit řezné podmínky pro broušení</w:t>
            </w:r>
          </w:p>
        </w:tc>
      </w:tr>
      <w:tr w:rsidR="00076E0B" w:rsidRPr="007B45C0" w14:paraId="257F5DED" w14:textId="77777777" w:rsidTr="00660671">
        <w:tc>
          <w:tcPr>
            <w:tcW w:w="3750" w:type="dxa"/>
            <w:tcBorders>
              <w:top w:val="nil"/>
              <w:bottom w:val="nil"/>
            </w:tcBorders>
          </w:tcPr>
          <w:p w14:paraId="5C396298" w14:textId="77777777" w:rsidR="00076E0B" w:rsidRPr="007B45C0" w:rsidRDefault="00076E0B" w:rsidP="00076E0B">
            <w:pPr>
              <w:pStyle w:val="svp"/>
              <w:numPr>
                <w:ilvl w:val="0"/>
                <w:numId w:val="9"/>
              </w:numPr>
              <w:tabs>
                <w:tab w:val="clear" w:pos="417"/>
                <w:tab w:val="num" w:pos="360"/>
              </w:tabs>
              <w:ind w:left="360" w:hanging="360"/>
            </w:pPr>
            <w:r w:rsidRPr="007B45C0">
              <w:t>Upínání obrobků</w:t>
            </w:r>
          </w:p>
        </w:tc>
        <w:tc>
          <w:tcPr>
            <w:tcW w:w="3760" w:type="dxa"/>
            <w:tcBorders>
              <w:top w:val="nil"/>
              <w:bottom w:val="nil"/>
            </w:tcBorders>
          </w:tcPr>
          <w:p w14:paraId="20883C55" w14:textId="77777777" w:rsidR="00076E0B" w:rsidRPr="007B45C0" w:rsidRDefault="00076E0B" w:rsidP="00076E0B">
            <w:pPr>
              <w:pStyle w:val="svp"/>
              <w:numPr>
                <w:ilvl w:val="0"/>
                <w:numId w:val="9"/>
              </w:numPr>
              <w:tabs>
                <w:tab w:val="clear" w:pos="417"/>
                <w:tab w:val="num" w:pos="360"/>
              </w:tabs>
              <w:ind w:left="360" w:hanging="360"/>
            </w:pPr>
            <w:r w:rsidRPr="007B45C0">
              <w:t>umí bezpečně upnout obrobek do svěráku, sklopného a otočného svěráku, dělícího aparátu, na otočný stůl, na úhelník, do přípravku</w:t>
            </w:r>
          </w:p>
        </w:tc>
      </w:tr>
      <w:tr w:rsidR="00076E0B" w:rsidRPr="007B45C0" w14:paraId="415DDC38" w14:textId="77777777" w:rsidTr="00660671">
        <w:tc>
          <w:tcPr>
            <w:tcW w:w="3750" w:type="dxa"/>
            <w:tcBorders>
              <w:top w:val="nil"/>
              <w:bottom w:val="nil"/>
            </w:tcBorders>
          </w:tcPr>
          <w:p w14:paraId="224306CB" w14:textId="77777777" w:rsidR="00076E0B" w:rsidRPr="007B45C0" w:rsidRDefault="00076E0B" w:rsidP="00076E0B">
            <w:pPr>
              <w:pStyle w:val="svp"/>
              <w:numPr>
                <w:ilvl w:val="0"/>
                <w:numId w:val="9"/>
              </w:numPr>
              <w:tabs>
                <w:tab w:val="clear" w:pos="417"/>
                <w:tab w:val="num" w:pos="360"/>
              </w:tabs>
              <w:ind w:left="360" w:hanging="360"/>
            </w:pPr>
            <w:r w:rsidRPr="007B45C0">
              <w:t>Řezné podmínky při frézování</w:t>
            </w:r>
          </w:p>
        </w:tc>
        <w:tc>
          <w:tcPr>
            <w:tcW w:w="3760" w:type="dxa"/>
            <w:tcBorders>
              <w:top w:val="nil"/>
              <w:bottom w:val="nil"/>
            </w:tcBorders>
          </w:tcPr>
          <w:p w14:paraId="00686E58" w14:textId="77777777" w:rsidR="00076E0B" w:rsidRPr="007B45C0" w:rsidRDefault="00076E0B" w:rsidP="00076E0B">
            <w:pPr>
              <w:pStyle w:val="svp"/>
              <w:numPr>
                <w:ilvl w:val="0"/>
                <w:numId w:val="9"/>
              </w:numPr>
              <w:tabs>
                <w:tab w:val="clear" w:pos="417"/>
                <w:tab w:val="num" w:pos="360"/>
              </w:tabs>
              <w:ind w:left="360" w:hanging="360"/>
            </w:pPr>
            <w:r w:rsidRPr="007B45C0">
              <w:t xml:space="preserve">umí stanovit řezné podmínky při frézování, n, v, s </w:t>
            </w:r>
          </w:p>
        </w:tc>
      </w:tr>
      <w:tr w:rsidR="00076E0B" w:rsidRPr="007B45C0" w14:paraId="01BE3E6F" w14:textId="77777777" w:rsidTr="00660671">
        <w:tc>
          <w:tcPr>
            <w:tcW w:w="3750" w:type="dxa"/>
            <w:tcBorders>
              <w:top w:val="nil"/>
              <w:bottom w:val="nil"/>
            </w:tcBorders>
          </w:tcPr>
          <w:p w14:paraId="48D6174D" w14:textId="77777777" w:rsidR="00076E0B" w:rsidRPr="007B45C0" w:rsidRDefault="00076E0B" w:rsidP="00076E0B">
            <w:pPr>
              <w:pStyle w:val="svp"/>
              <w:numPr>
                <w:ilvl w:val="0"/>
                <w:numId w:val="9"/>
              </w:numPr>
              <w:tabs>
                <w:tab w:val="clear" w:pos="417"/>
                <w:tab w:val="num" w:pos="360"/>
              </w:tabs>
              <w:ind w:left="360" w:hanging="360"/>
            </w:pPr>
            <w:r w:rsidRPr="007B45C0">
              <w:t>Frézování rovinných a pravoúhlých ploch</w:t>
            </w:r>
          </w:p>
        </w:tc>
        <w:tc>
          <w:tcPr>
            <w:tcW w:w="3760" w:type="dxa"/>
            <w:tcBorders>
              <w:top w:val="nil"/>
              <w:bottom w:val="nil"/>
            </w:tcBorders>
          </w:tcPr>
          <w:p w14:paraId="5848CDB9" w14:textId="77777777" w:rsidR="00076E0B" w:rsidRPr="007B45C0" w:rsidRDefault="00076E0B" w:rsidP="00076E0B">
            <w:pPr>
              <w:pStyle w:val="svp"/>
              <w:numPr>
                <w:ilvl w:val="0"/>
                <w:numId w:val="9"/>
              </w:numPr>
              <w:tabs>
                <w:tab w:val="clear" w:pos="417"/>
                <w:tab w:val="num" w:pos="360"/>
              </w:tabs>
              <w:ind w:left="360" w:hanging="360"/>
            </w:pPr>
            <w:r w:rsidRPr="007B45C0">
              <w:t>používá základní operace při frézování rovinných a pravoúhlých ploch na odlitcích a výkovcích</w:t>
            </w:r>
          </w:p>
          <w:p w14:paraId="7C09097F"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frézování rovinných ploch tepelně zpracovávaných součástí</w:t>
            </w:r>
          </w:p>
        </w:tc>
      </w:tr>
      <w:tr w:rsidR="00076E0B" w:rsidRPr="007B45C0" w14:paraId="4DB37507" w14:textId="77777777" w:rsidTr="00660671">
        <w:tc>
          <w:tcPr>
            <w:tcW w:w="3750" w:type="dxa"/>
            <w:tcBorders>
              <w:top w:val="nil"/>
              <w:bottom w:val="nil"/>
            </w:tcBorders>
          </w:tcPr>
          <w:p w14:paraId="7A6DCE03"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Frézovaní šikmých ploch</w:t>
            </w:r>
          </w:p>
        </w:tc>
        <w:tc>
          <w:tcPr>
            <w:tcW w:w="3760" w:type="dxa"/>
            <w:tcBorders>
              <w:top w:val="nil"/>
              <w:bottom w:val="nil"/>
            </w:tcBorders>
          </w:tcPr>
          <w:p w14:paraId="618530F1" w14:textId="77777777" w:rsidR="00076E0B" w:rsidRPr="007B45C0" w:rsidRDefault="00076E0B" w:rsidP="00076E0B">
            <w:pPr>
              <w:pStyle w:val="svp"/>
              <w:numPr>
                <w:ilvl w:val="0"/>
                <w:numId w:val="9"/>
              </w:numPr>
              <w:tabs>
                <w:tab w:val="clear" w:pos="417"/>
                <w:tab w:val="num" w:pos="360"/>
              </w:tabs>
              <w:ind w:left="360" w:hanging="360"/>
            </w:pPr>
            <w:r w:rsidRPr="007B45C0">
              <w:t xml:space="preserve">umí ofrézovat šikmé plochy vykloněním vřetena ve sklopném, otočném svěráku  dělícím aparátu, v přípravku </w:t>
            </w:r>
          </w:p>
        </w:tc>
      </w:tr>
      <w:tr w:rsidR="00076E0B" w:rsidRPr="007B45C0" w14:paraId="15EE6A44" w14:textId="77777777" w:rsidTr="00660671">
        <w:tc>
          <w:tcPr>
            <w:tcW w:w="3750" w:type="dxa"/>
            <w:tcBorders>
              <w:top w:val="nil"/>
              <w:bottom w:val="nil"/>
            </w:tcBorders>
          </w:tcPr>
          <w:p w14:paraId="789D6176" w14:textId="77777777" w:rsidR="00076E0B" w:rsidRPr="007B45C0" w:rsidRDefault="00076E0B" w:rsidP="00076E0B">
            <w:pPr>
              <w:pStyle w:val="svp"/>
              <w:numPr>
                <w:ilvl w:val="0"/>
                <w:numId w:val="9"/>
              </w:numPr>
              <w:tabs>
                <w:tab w:val="clear" w:pos="417"/>
                <w:tab w:val="num" w:pos="360"/>
              </w:tabs>
              <w:ind w:left="360" w:hanging="360"/>
            </w:pPr>
            <w:r w:rsidRPr="007B45C0">
              <w:t>Frézování drážek</w:t>
            </w:r>
          </w:p>
        </w:tc>
        <w:tc>
          <w:tcPr>
            <w:tcW w:w="3760" w:type="dxa"/>
            <w:tcBorders>
              <w:top w:val="nil"/>
              <w:bottom w:val="nil"/>
            </w:tcBorders>
          </w:tcPr>
          <w:p w14:paraId="48B0D67D" w14:textId="77777777" w:rsidR="00076E0B" w:rsidRPr="007B45C0" w:rsidRDefault="00076E0B" w:rsidP="00076E0B">
            <w:pPr>
              <w:pStyle w:val="svp"/>
              <w:numPr>
                <w:ilvl w:val="0"/>
                <w:numId w:val="9"/>
              </w:numPr>
              <w:tabs>
                <w:tab w:val="clear" w:pos="417"/>
                <w:tab w:val="num" w:pos="360"/>
              </w:tabs>
              <w:ind w:left="360" w:hanging="360"/>
            </w:pPr>
            <w:r w:rsidRPr="007B45C0">
              <w:t>umí zhotovit různé typy drážek dle profilu a přesnosti</w:t>
            </w:r>
          </w:p>
          <w:p w14:paraId="43216588" w14:textId="77777777" w:rsidR="00076E0B" w:rsidRPr="007B45C0" w:rsidRDefault="00076E0B" w:rsidP="00076E0B">
            <w:pPr>
              <w:pStyle w:val="svp"/>
              <w:numPr>
                <w:ilvl w:val="0"/>
                <w:numId w:val="9"/>
              </w:numPr>
              <w:tabs>
                <w:tab w:val="clear" w:pos="417"/>
                <w:tab w:val="num" w:pos="360"/>
              </w:tabs>
              <w:ind w:left="360" w:hanging="360"/>
            </w:pPr>
            <w:r w:rsidRPr="007B45C0">
              <w:t>vyfrézuje pravoúhlé drážky H7, H8</w:t>
            </w:r>
          </w:p>
          <w:p w14:paraId="7340F05D" w14:textId="77777777" w:rsidR="00076E0B" w:rsidRPr="007B45C0" w:rsidRDefault="00076E0B" w:rsidP="00076E0B">
            <w:pPr>
              <w:pStyle w:val="svp"/>
              <w:numPr>
                <w:ilvl w:val="0"/>
                <w:numId w:val="9"/>
              </w:numPr>
              <w:tabs>
                <w:tab w:val="clear" w:pos="417"/>
                <w:tab w:val="num" w:pos="360"/>
              </w:tabs>
              <w:ind w:left="360" w:hanging="360"/>
            </w:pPr>
            <w:r w:rsidRPr="007B45C0">
              <w:t>vyfrézuje průběžné drážky H11, H12</w:t>
            </w:r>
          </w:p>
          <w:p w14:paraId="1D521773" w14:textId="77777777" w:rsidR="00076E0B" w:rsidRPr="007B45C0" w:rsidRDefault="00076E0B" w:rsidP="00076E0B">
            <w:pPr>
              <w:pStyle w:val="svp"/>
              <w:numPr>
                <w:ilvl w:val="0"/>
                <w:numId w:val="9"/>
              </w:numPr>
              <w:tabs>
                <w:tab w:val="clear" w:pos="417"/>
                <w:tab w:val="num" w:pos="360"/>
              </w:tabs>
              <w:ind w:left="360" w:hanging="360"/>
            </w:pPr>
            <w:r w:rsidRPr="007B45C0">
              <w:t>vyfrézuje průchozí drážky uzavřené</w:t>
            </w:r>
          </w:p>
          <w:p w14:paraId="715A4D66" w14:textId="77777777" w:rsidR="00076E0B" w:rsidRPr="007B45C0" w:rsidRDefault="00076E0B" w:rsidP="00076E0B">
            <w:pPr>
              <w:pStyle w:val="svp"/>
              <w:numPr>
                <w:ilvl w:val="0"/>
                <w:numId w:val="9"/>
              </w:numPr>
              <w:tabs>
                <w:tab w:val="clear" w:pos="417"/>
                <w:tab w:val="num" w:pos="360"/>
              </w:tabs>
              <w:ind w:left="360" w:hanging="360"/>
            </w:pPr>
            <w:r w:rsidRPr="007B45C0">
              <w:t>vyfrézuje rádiusové drážky vnější a vnitřní</w:t>
            </w:r>
          </w:p>
          <w:p w14:paraId="30582BDB" w14:textId="77777777" w:rsidR="00076E0B" w:rsidRPr="007B45C0" w:rsidRDefault="00076E0B" w:rsidP="00076E0B">
            <w:pPr>
              <w:pStyle w:val="svp"/>
              <w:numPr>
                <w:ilvl w:val="0"/>
                <w:numId w:val="9"/>
              </w:numPr>
              <w:tabs>
                <w:tab w:val="clear" w:pos="417"/>
                <w:tab w:val="num" w:pos="360"/>
              </w:tabs>
              <w:ind w:left="360" w:hanging="360"/>
            </w:pPr>
            <w:r w:rsidRPr="007B45C0">
              <w:t>vyfrézuje prizmatické drážky 90°, 120°</w:t>
            </w:r>
          </w:p>
          <w:p w14:paraId="41973651" w14:textId="77777777" w:rsidR="00076E0B" w:rsidRPr="007B45C0" w:rsidRDefault="00076E0B" w:rsidP="00076E0B">
            <w:pPr>
              <w:pStyle w:val="svp"/>
              <w:numPr>
                <w:ilvl w:val="0"/>
                <w:numId w:val="9"/>
              </w:numPr>
              <w:tabs>
                <w:tab w:val="clear" w:pos="417"/>
                <w:tab w:val="num" w:pos="360"/>
              </w:tabs>
              <w:ind w:left="360" w:hanging="360"/>
            </w:pPr>
            <w:r w:rsidRPr="007B45C0">
              <w:t xml:space="preserve">vyfrézuje rybinovité drážky </w:t>
            </w:r>
          </w:p>
          <w:p w14:paraId="610B9F62" w14:textId="77777777" w:rsidR="00076E0B" w:rsidRPr="007B45C0" w:rsidRDefault="00076E0B" w:rsidP="00076E0B">
            <w:pPr>
              <w:pStyle w:val="svp"/>
              <w:numPr>
                <w:ilvl w:val="0"/>
                <w:numId w:val="9"/>
              </w:numPr>
              <w:tabs>
                <w:tab w:val="clear" w:pos="417"/>
                <w:tab w:val="num" w:pos="360"/>
              </w:tabs>
              <w:ind w:left="360" w:hanging="360"/>
            </w:pPr>
            <w:r w:rsidRPr="007B45C0">
              <w:t>vyfrézuje T drážky – přesné a upínací</w:t>
            </w:r>
          </w:p>
        </w:tc>
      </w:tr>
      <w:tr w:rsidR="00076E0B" w:rsidRPr="007B45C0" w14:paraId="1553E2B0" w14:textId="77777777" w:rsidTr="00660671">
        <w:tc>
          <w:tcPr>
            <w:tcW w:w="3750" w:type="dxa"/>
            <w:tcBorders>
              <w:top w:val="nil"/>
              <w:bottom w:val="nil"/>
            </w:tcBorders>
          </w:tcPr>
          <w:p w14:paraId="766F693F" w14:textId="77777777" w:rsidR="00076E0B" w:rsidRPr="007B45C0" w:rsidRDefault="00076E0B" w:rsidP="00076E0B">
            <w:pPr>
              <w:pStyle w:val="svp"/>
              <w:numPr>
                <w:ilvl w:val="0"/>
                <w:numId w:val="9"/>
              </w:numPr>
              <w:tabs>
                <w:tab w:val="clear" w:pos="417"/>
                <w:tab w:val="num" w:pos="360"/>
              </w:tabs>
              <w:ind w:left="360" w:hanging="360"/>
            </w:pPr>
            <w:r w:rsidRPr="007B45C0">
              <w:t>Frézování tvarových ploch</w:t>
            </w:r>
          </w:p>
        </w:tc>
        <w:tc>
          <w:tcPr>
            <w:tcW w:w="3760" w:type="dxa"/>
            <w:tcBorders>
              <w:top w:val="nil"/>
              <w:bottom w:val="nil"/>
            </w:tcBorders>
          </w:tcPr>
          <w:p w14:paraId="2B259F15" w14:textId="77777777" w:rsidR="00076E0B" w:rsidRPr="007B45C0" w:rsidRDefault="00076E0B" w:rsidP="00076E0B">
            <w:pPr>
              <w:pStyle w:val="svp"/>
              <w:numPr>
                <w:ilvl w:val="0"/>
                <w:numId w:val="9"/>
              </w:numPr>
              <w:tabs>
                <w:tab w:val="clear" w:pos="417"/>
                <w:tab w:val="num" w:pos="360"/>
              </w:tabs>
              <w:ind w:left="360" w:hanging="360"/>
            </w:pPr>
            <w:r w:rsidRPr="007B45C0">
              <w:t>umí ofrézovat tvarové plochy profilovými frézami</w:t>
            </w:r>
          </w:p>
          <w:p w14:paraId="5D54B295" w14:textId="77777777" w:rsidR="00076E0B" w:rsidRPr="007B45C0" w:rsidRDefault="00076E0B" w:rsidP="00076E0B">
            <w:pPr>
              <w:pStyle w:val="svp"/>
              <w:numPr>
                <w:ilvl w:val="0"/>
                <w:numId w:val="9"/>
              </w:numPr>
              <w:tabs>
                <w:tab w:val="clear" w:pos="417"/>
                <w:tab w:val="num" w:pos="360"/>
              </w:tabs>
              <w:ind w:left="360" w:hanging="360"/>
            </w:pPr>
            <w:r w:rsidRPr="007B45C0">
              <w:t>ofrézuje tvarové plochy sdruženými posuvy</w:t>
            </w:r>
          </w:p>
        </w:tc>
      </w:tr>
      <w:tr w:rsidR="00076E0B" w:rsidRPr="007B45C0" w14:paraId="62446538" w14:textId="77777777" w:rsidTr="00660671">
        <w:tc>
          <w:tcPr>
            <w:tcW w:w="3750" w:type="dxa"/>
            <w:tcBorders>
              <w:top w:val="nil"/>
              <w:bottom w:val="nil"/>
            </w:tcBorders>
          </w:tcPr>
          <w:p w14:paraId="4E2C2445" w14:textId="77777777" w:rsidR="00076E0B" w:rsidRPr="007B45C0" w:rsidRDefault="00076E0B" w:rsidP="00076E0B">
            <w:pPr>
              <w:pStyle w:val="svp"/>
              <w:numPr>
                <w:ilvl w:val="0"/>
                <w:numId w:val="9"/>
              </w:numPr>
              <w:tabs>
                <w:tab w:val="clear" w:pos="417"/>
                <w:tab w:val="num" w:pos="360"/>
              </w:tabs>
              <w:ind w:left="360" w:hanging="360"/>
            </w:pPr>
            <w:r w:rsidRPr="007B45C0">
              <w:t>Řezání materiálu pilovými kotouči</w:t>
            </w:r>
          </w:p>
        </w:tc>
        <w:tc>
          <w:tcPr>
            <w:tcW w:w="3760" w:type="dxa"/>
            <w:tcBorders>
              <w:top w:val="nil"/>
              <w:bottom w:val="nil"/>
            </w:tcBorders>
          </w:tcPr>
          <w:p w14:paraId="0E785CF6" w14:textId="77777777" w:rsidR="00076E0B" w:rsidRPr="007B45C0" w:rsidRDefault="00076E0B" w:rsidP="00076E0B">
            <w:pPr>
              <w:pStyle w:val="svp"/>
              <w:numPr>
                <w:ilvl w:val="0"/>
                <w:numId w:val="9"/>
              </w:numPr>
              <w:tabs>
                <w:tab w:val="clear" w:pos="417"/>
                <w:tab w:val="num" w:pos="360"/>
              </w:tabs>
              <w:ind w:left="360" w:hanging="360"/>
            </w:pPr>
            <w:r w:rsidRPr="007B45C0">
              <w:t>umí rozdělit materiál pilovým kotoučem</w:t>
            </w:r>
          </w:p>
          <w:p w14:paraId="3A930071" w14:textId="77777777" w:rsidR="00076E0B" w:rsidRPr="007B45C0" w:rsidRDefault="00076E0B" w:rsidP="00076E0B">
            <w:pPr>
              <w:pStyle w:val="svp"/>
              <w:numPr>
                <w:ilvl w:val="0"/>
                <w:numId w:val="9"/>
              </w:numPr>
              <w:tabs>
                <w:tab w:val="clear" w:pos="417"/>
                <w:tab w:val="num" w:pos="360"/>
              </w:tabs>
              <w:ind w:left="360" w:hanging="360"/>
            </w:pPr>
            <w:r w:rsidRPr="007B45C0">
              <w:t>umí zhotovit zápich pilovým kotoučem na vnějších a vnitřních tvarech součástí</w:t>
            </w:r>
          </w:p>
          <w:p w14:paraId="3484B5EF" w14:textId="77777777" w:rsidR="00076E0B" w:rsidRPr="007B45C0" w:rsidRDefault="00076E0B" w:rsidP="00076E0B">
            <w:pPr>
              <w:pStyle w:val="svp"/>
              <w:numPr>
                <w:ilvl w:val="0"/>
                <w:numId w:val="9"/>
              </w:numPr>
              <w:tabs>
                <w:tab w:val="clear" w:pos="417"/>
                <w:tab w:val="num" w:pos="360"/>
              </w:tabs>
              <w:ind w:left="360" w:hanging="360"/>
            </w:pPr>
            <w:r w:rsidRPr="007B45C0">
              <w:t>dokáže zhotovit tvarové zápichy pilovým kotoučem</w:t>
            </w:r>
          </w:p>
        </w:tc>
      </w:tr>
      <w:tr w:rsidR="00076E0B" w:rsidRPr="007B45C0" w14:paraId="7282C5D2" w14:textId="77777777" w:rsidTr="00660671">
        <w:tc>
          <w:tcPr>
            <w:tcW w:w="3750" w:type="dxa"/>
            <w:tcBorders>
              <w:top w:val="nil"/>
            </w:tcBorders>
          </w:tcPr>
          <w:p w14:paraId="74EBF58C" w14:textId="77777777" w:rsidR="00076E0B" w:rsidRPr="007B45C0" w:rsidRDefault="00076E0B" w:rsidP="00076E0B">
            <w:pPr>
              <w:pStyle w:val="svp"/>
              <w:numPr>
                <w:ilvl w:val="0"/>
                <w:numId w:val="9"/>
              </w:numPr>
              <w:tabs>
                <w:tab w:val="clear" w:pos="417"/>
                <w:tab w:val="num" w:pos="360"/>
              </w:tabs>
              <w:ind w:left="360" w:hanging="360"/>
            </w:pPr>
            <w:r w:rsidRPr="007B45C0">
              <w:t>Frézování v dělícím aparátu</w:t>
            </w:r>
          </w:p>
        </w:tc>
        <w:tc>
          <w:tcPr>
            <w:tcW w:w="3760" w:type="dxa"/>
            <w:tcBorders>
              <w:top w:val="nil"/>
            </w:tcBorders>
          </w:tcPr>
          <w:p w14:paraId="1B3804C2" w14:textId="77777777" w:rsidR="00076E0B" w:rsidRPr="007B45C0" w:rsidRDefault="00076E0B" w:rsidP="00076E0B">
            <w:pPr>
              <w:pStyle w:val="svp"/>
              <w:numPr>
                <w:ilvl w:val="0"/>
                <w:numId w:val="9"/>
              </w:numPr>
              <w:tabs>
                <w:tab w:val="clear" w:pos="417"/>
                <w:tab w:val="num" w:pos="360"/>
              </w:tabs>
              <w:ind w:left="360" w:hanging="360"/>
            </w:pPr>
            <w:r w:rsidRPr="007B45C0">
              <w:t>obsluhuje a seřizuje dělící aparát pro jednotlivé druhy prací</w:t>
            </w:r>
          </w:p>
          <w:p w14:paraId="4F1B348F" w14:textId="77777777" w:rsidR="00076E0B" w:rsidRPr="007B45C0" w:rsidRDefault="00076E0B" w:rsidP="00076E0B">
            <w:pPr>
              <w:pStyle w:val="svp"/>
              <w:numPr>
                <w:ilvl w:val="0"/>
                <w:numId w:val="9"/>
              </w:numPr>
              <w:tabs>
                <w:tab w:val="clear" w:pos="417"/>
                <w:tab w:val="num" w:pos="360"/>
              </w:tabs>
              <w:ind w:left="360" w:hanging="360"/>
            </w:pPr>
            <w:r w:rsidRPr="007B45C0">
              <w:t>aplikuje dělení přímé</w:t>
            </w:r>
          </w:p>
          <w:p w14:paraId="61BC209F"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aplikuje dělení nepřímé</w:t>
            </w:r>
          </w:p>
          <w:p w14:paraId="093C6954" w14:textId="77777777" w:rsidR="00076E0B" w:rsidRPr="007B45C0" w:rsidRDefault="00076E0B" w:rsidP="00076E0B">
            <w:pPr>
              <w:pStyle w:val="svp"/>
              <w:numPr>
                <w:ilvl w:val="0"/>
                <w:numId w:val="9"/>
              </w:numPr>
              <w:tabs>
                <w:tab w:val="clear" w:pos="417"/>
                <w:tab w:val="num" w:pos="360"/>
              </w:tabs>
              <w:ind w:left="360" w:hanging="360"/>
            </w:pPr>
            <w:r w:rsidRPr="007B45C0">
              <w:t>frézuje drážky na hřídeli</w:t>
            </w:r>
          </w:p>
          <w:p w14:paraId="6DA16EC4" w14:textId="77777777" w:rsidR="00076E0B" w:rsidRPr="007B45C0" w:rsidRDefault="00076E0B" w:rsidP="00076E0B">
            <w:pPr>
              <w:pStyle w:val="svp"/>
              <w:numPr>
                <w:ilvl w:val="0"/>
                <w:numId w:val="9"/>
              </w:numPr>
              <w:tabs>
                <w:tab w:val="clear" w:pos="417"/>
                <w:tab w:val="num" w:pos="360"/>
              </w:tabs>
              <w:ind w:left="360" w:hanging="360"/>
            </w:pPr>
            <w:r w:rsidRPr="007B45C0">
              <w:t>používá frézování jemného drážkování</w:t>
            </w:r>
          </w:p>
          <w:p w14:paraId="65233855" w14:textId="77777777" w:rsidR="00076E0B" w:rsidRPr="007B45C0" w:rsidRDefault="00076E0B" w:rsidP="00076E0B">
            <w:pPr>
              <w:pStyle w:val="svp"/>
              <w:numPr>
                <w:ilvl w:val="0"/>
                <w:numId w:val="9"/>
              </w:numPr>
              <w:tabs>
                <w:tab w:val="clear" w:pos="417"/>
                <w:tab w:val="num" w:pos="360"/>
              </w:tabs>
              <w:ind w:left="360" w:hanging="360"/>
            </w:pPr>
            <w:r w:rsidRPr="007B45C0">
              <w:t>používá frézování drážek na kuželových plochách</w:t>
            </w:r>
          </w:p>
          <w:p w14:paraId="1334FAB6" w14:textId="77777777" w:rsidR="00076E0B" w:rsidRPr="007B45C0" w:rsidRDefault="00076E0B" w:rsidP="00076E0B">
            <w:pPr>
              <w:pStyle w:val="svp"/>
              <w:numPr>
                <w:ilvl w:val="0"/>
                <w:numId w:val="9"/>
              </w:numPr>
              <w:tabs>
                <w:tab w:val="clear" w:pos="417"/>
                <w:tab w:val="num" w:pos="360"/>
              </w:tabs>
              <w:ind w:left="360" w:hanging="360"/>
            </w:pPr>
            <w:r w:rsidRPr="007B45C0">
              <w:t xml:space="preserve">používá frézování ozubených kol </w:t>
            </w:r>
          </w:p>
        </w:tc>
      </w:tr>
      <w:tr w:rsidR="00076E0B" w:rsidRPr="007B45C0" w14:paraId="020FC5B7" w14:textId="77777777" w:rsidTr="00660671">
        <w:tc>
          <w:tcPr>
            <w:tcW w:w="7510" w:type="dxa"/>
            <w:gridSpan w:val="2"/>
          </w:tcPr>
          <w:p w14:paraId="1DEC01DA" w14:textId="022BA7D1" w:rsidR="00076E0B" w:rsidRPr="007B45C0" w:rsidRDefault="000F3E95" w:rsidP="00660671">
            <w:pPr>
              <w:pStyle w:val="svp"/>
            </w:pPr>
            <w:r w:rsidRPr="007B45C0">
              <w:lastRenderedPageBreak/>
              <w:t xml:space="preserve">Počet hodin: </w:t>
            </w:r>
            <w:r w:rsidR="00076E0B" w:rsidRPr="007B45C0">
              <w:t>84</w:t>
            </w:r>
          </w:p>
        </w:tc>
      </w:tr>
    </w:tbl>
    <w:p w14:paraId="3220B5D4" w14:textId="77777777" w:rsidR="00076E0B" w:rsidRPr="007B45C0" w:rsidRDefault="00076E0B" w:rsidP="00076E0B">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0AD1EDDE" w14:textId="77777777" w:rsidTr="00660671">
        <w:tc>
          <w:tcPr>
            <w:tcW w:w="3750" w:type="dxa"/>
            <w:tcBorders>
              <w:bottom w:val="single" w:sz="6" w:space="0" w:color="auto"/>
            </w:tcBorders>
          </w:tcPr>
          <w:p w14:paraId="2BEC5046" w14:textId="77777777" w:rsidR="00076E0B" w:rsidRPr="007B45C0" w:rsidRDefault="00076E0B" w:rsidP="00076E0B">
            <w:pPr>
              <w:pStyle w:val="svp"/>
              <w:numPr>
                <w:ilvl w:val="0"/>
                <w:numId w:val="59"/>
              </w:numPr>
              <w:rPr>
                <w:rFonts w:ascii="Arial" w:hAnsi="Arial" w:cs="Arial"/>
                <w:bCs/>
              </w:rPr>
            </w:pPr>
            <w:r w:rsidRPr="007B45C0">
              <w:t>Strojní broušení</w:t>
            </w:r>
          </w:p>
        </w:tc>
        <w:tc>
          <w:tcPr>
            <w:tcW w:w="3760" w:type="dxa"/>
            <w:tcBorders>
              <w:bottom w:val="single" w:sz="6" w:space="0" w:color="auto"/>
            </w:tcBorders>
          </w:tcPr>
          <w:p w14:paraId="23D05823" w14:textId="77777777" w:rsidR="00076E0B" w:rsidRPr="007B45C0" w:rsidRDefault="00076E0B" w:rsidP="00660671">
            <w:pPr>
              <w:pStyle w:val="svp"/>
              <w:rPr>
                <w:rFonts w:ascii="Arial" w:hAnsi="Arial" w:cs="Arial"/>
                <w:b/>
                <w:bCs/>
              </w:rPr>
            </w:pPr>
            <w:r w:rsidRPr="007B45C0">
              <w:t>Žák:</w:t>
            </w:r>
          </w:p>
        </w:tc>
      </w:tr>
      <w:tr w:rsidR="00076E0B" w:rsidRPr="007B45C0" w14:paraId="038E8ECA" w14:textId="77777777" w:rsidTr="00660671">
        <w:tc>
          <w:tcPr>
            <w:tcW w:w="3750" w:type="dxa"/>
            <w:tcBorders>
              <w:bottom w:val="nil"/>
            </w:tcBorders>
          </w:tcPr>
          <w:p w14:paraId="329F0523" w14:textId="77777777" w:rsidR="00076E0B" w:rsidRPr="007B45C0" w:rsidRDefault="00076E0B" w:rsidP="00076E0B">
            <w:pPr>
              <w:pStyle w:val="svp"/>
              <w:numPr>
                <w:ilvl w:val="0"/>
                <w:numId w:val="9"/>
              </w:numPr>
              <w:tabs>
                <w:tab w:val="clear" w:pos="417"/>
                <w:tab w:val="num" w:pos="360"/>
              </w:tabs>
              <w:ind w:left="360" w:hanging="360"/>
            </w:pPr>
            <w:r w:rsidRPr="007B45C0">
              <w:t>Druhy brusek a jejich obsluha</w:t>
            </w:r>
          </w:p>
        </w:tc>
        <w:tc>
          <w:tcPr>
            <w:tcW w:w="3760" w:type="dxa"/>
            <w:tcBorders>
              <w:bottom w:val="nil"/>
            </w:tcBorders>
          </w:tcPr>
          <w:p w14:paraId="1994DEFE" w14:textId="77777777" w:rsidR="00076E0B" w:rsidRPr="007B45C0" w:rsidRDefault="00076E0B" w:rsidP="00076E0B">
            <w:pPr>
              <w:pStyle w:val="svp"/>
              <w:numPr>
                <w:ilvl w:val="0"/>
                <w:numId w:val="9"/>
              </w:numPr>
              <w:tabs>
                <w:tab w:val="clear" w:pos="417"/>
                <w:tab w:val="num" w:pos="360"/>
              </w:tabs>
              <w:ind w:left="360" w:hanging="360"/>
              <w:rPr>
                <w:rFonts w:ascii="Arial" w:hAnsi="Arial" w:cs="Arial"/>
                <w:b/>
                <w:bCs/>
                <w:szCs w:val="20"/>
              </w:rPr>
            </w:pPr>
            <w:r w:rsidRPr="007B45C0">
              <w:t xml:space="preserve">umí obsluhovat jednotlivé druhy brusek </w:t>
            </w:r>
          </w:p>
          <w:p w14:paraId="7F3B707D" w14:textId="77777777" w:rsidR="00076E0B" w:rsidRPr="007B45C0" w:rsidRDefault="00076E0B" w:rsidP="00076E0B">
            <w:pPr>
              <w:pStyle w:val="svp"/>
              <w:numPr>
                <w:ilvl w:val="0"/>
                <w:numId w:val="9"/>
              </w:numPr>
              <w:tabs>
                <w:tab w:val="clear" w:pos="417"/>
                <w:tab w:val="num" w:pos="360"/>
              </w:tabs>
              <w:ind w:left="360" w:hanging="360"/>
            </w:pPr>
            <w:r w:rsidRPr="007B45C0">
              <w:t>umí obsluhovat jednotlivé druhy brusek při vykonávání běžných technologických operací</w:t>
            </w:r>
          </w:p>
          <w:p w14:paraId="265770C9" w14:textId="77777777" w:rsidR="00076E0B" w:rsidRPr="007B45C0" w:rsidRDefault="00076E0B" w:rsidP="00076E0B">
            <w:pPr>
              <w:pStyle w:val="svp"/>
              <w:numPr>
                <w:ilvl w:val="0"/>
                <w:numId w:val="9"/>
              </w:numPr>
              <w:tabs>
                <w:tab w:val="clear" w:pos="417"/>
                <w:tab w:val="num" w:pos="360"/>
              </w:tabs>
              <w:ind w:left="360" w:hanging="360"/>
              <w:rPr>
                <w:rFonts w:ascii="Arial" w:hAnsi="Arial" w:cs="Arial"/>
                <w:b/>
                <w:bCs/>
                <w:szCs w:val="20"/>
              </w:rPr>
            </w:pPr>
            <w:r w:rsidRPr="007B45C0">
              <w:t>ošetřuje brousící stroje, provádí jejich běžnou údržbu a odstraňuje drobné závady</w:t>
            </w:r>
          </w:p>
        </w:tc>
      </w:tr>
      <w:tr w:rsidR="00076E0B" w:rsidRPr="007B45C0" w14:paraId="280B0FFB" w14:textId="77777777" w:rsidTr="00660671">
        <w:tc>
          <w:tcPr>
            <w:tcW w:w="3750" w:type="dxa"/>
            <w:tcBorders>
              <w:top w:val="nil"/>
              <w:bottom w:val="nil"/>
            </w:tcBorders>
          </w:tcPr>
          <w:p w14:paraId="0F087E9A" w14:textId="77777777" w:rsidR="00076E0B" w:rsidRPr="007B45C0" w:rsidRDefault="00076E0B" w:rsidP="00076E0B">
            <w:pPr>
              <w:pStyle w:val="svp"/>
              <w:numPr>
                <w:ilvl w:val="0"/>
                <w:numId w:val="9"/>
              </w:numPr>
              <w:tabs>
                <w:tab w:val="clear" w:pos="417"/>
                <w:tab w:val="num" w:pos="360"/>
              </w:tabs>
              <w:ind w:left="360" w:hanging="360"/>
            </w:pPr>
            <w:r w:rsidRPr="007B45C0">
              <w:t xml:space="preserve">Brusné kotouče, upínání, orovnávání a vyvažování </w:t>
            </w:r>
          </w:p>
        </w:tc>
        <w:tc>
          <w:tcPr>
            <w:tcW w:w="3760" w:type="dxa"/>
            <w:tcBorders>
              <w:top w:val="nil"/>
              <w:bottom w:val="nil"/>
            </w:tcBorders>
          </w:tcPr>
          <w:p w14:paraId="53ED9BA8" w14:textId="77777777" w:rsidR="00076E0B" w:rsidRPr="007B45C0" w:rsidRDefault="00076E0B" w:rsidP="00076E0B">
            <w:pPr>
              <w:pStyle w:val="svp"/>
              <w:numPr>
                <w:ilvl w:val="0"/>
                <w:numId w:val="9"/>
              </w:numPr>
              <w:tabs>
                <w:tab w:val="clear" w:pos="417"/>
                <w:tab w:val="num" w:pos="360"/>
              </w:tabs>
              <w:ind w:left="360" w:hanging="360"/>
            </w:pPr>
            <w:r w:rsidRPr="007B45C0">
              <w:t>dokáže zvolit vhodný tvar a jakost kotouče pro broušení jednotlivých druhů materiálů</w:t>
            </w:r>
          </w:p>
          <w:p w14:paraId="5D796155" w14:textId="77777777" w:rsidR="00076E0B" w:rsidRPr="007B45C0" w:rsidRDefault="00076E0B" w:rsidP="00076E0B">
            <w:pPr>
              <w:pStyle w:val="svp"/>
              <w:numPr>
                <w:ilvl w:val="0"/>
                <w:numId w:val="9"/>
              </w:numPr>
              <w:tabs>
                <w:tab w:val="clear" w:pos="417"/>
                <w:tab w:val="num" w:pos="360"/>
              </w:tabs>
              <w:ind w:left="360" w:hanging="360"/>
            </w:pPr>
            <w:r w:rsidRPr="007B45C0">
              <w:t>umí připravit pomůcky pro vyvažování brusných kotoučů</w:t>
            </w:r>
          </w:p>
          <w:p w14:paraId="1497E9E6" w14:textId="77777777" w:rsidR="00076E0B" w:rsidRPr="007B45C0" w:rsidRDefault="00076E0B" w:rsidP="00076E0B">
            <w:pPr>
              <w:pStyle w:val="svp"/>
              <w:numPr>
                <w:ilvl w:val="0"/>
                <w:numId w:val="9"/>
              </w:numPr>
              <w:tabs>
                <w:tab w:val="clear" w:pos="417"/>
                <w:tab w:val="num" w:pos="360"/>
              </w:tabs>
              <w:ind w:left="360" w:hanging="360"/>
            </w:pPr>
            <w:r w:rsidRPr="007B45C0">
              <w:t>aplikuje zásady pro orovnávání brusných kotoučů a segmentů</w:t>
            </w:r>
          </w:p>
          <w:p w14:paraId="22F4E53D" w14:textId="77777777" w:rsidR="00076E0B" w:rsidRPr="007B45C0" w:rsidRDefault="00076E0B" w:rsidP="00076E0B">
            <w:pPr>
              <w:pStyle w:val="svp"/>
              <w:numPr>
                <w:ilvl w:val="0"/>
                <w:numId w:val="9"/>
              </w:numPr>
              <w:tabs>
                <w:tab w:val="clear" w:pos="417"/>
                <w:tab w:val="num" w:pos="360"/>
              </w:tabs>
              <w:ind w:left="360" w:hanging="360"/>
            </w:pPr>
            <w:r w:rsidRPr="007B45C0">
              <w:t>umí posoudit chyby vzniklé nesprávnými postupy při upínání, orovnávání a vyvažování kotoučů</w:t>
            </w:r>
          </w:p>
        </w:tc>
      </w:tr>
      <w:tr w:rsidR="00076E0B" w:rsidRPr="007B45C0" w14:paraId="42B372A8" w14:textId="77777777" w:rsidTr="00660671">
        <w:tc>
          <w:tcPr>
            <w:tcW w:w="3750" w:type="dxa"/>
            <w:tcBorders>
              <w:top w:val="nil"/>
              <w:bottom w:val="nil"/>
            </w:tcBorders>
          </w:tcPr>
          <w:p w14:paraId="4B70DA36" w14:textId="77777777" w:rsidR="00076E0B" w:rsidRPr="007B45C0" w:rsidRDefault="00076E0B" w:rsidP="00076E0B">
            <w:pPr>
              <w:pStyle w:val="svp"/>
              <w:numPr>
                <w:ilvl w:val="0"/>
                <w:numId w:val="9"/>
              </w:numPr>
              <w:tabs>
                <w:tab w:val="clear" w:pos="417"/>
                <w:tab w:val="num" w:pos="360"/>
              </w:tabs>
              <w:ind w:left="360" w:hanging="360"/>
            </w:pPr>
            <w:r w:rsidRPr="007B45C0">
              <w:t>Upínání obrobků při broušení na plocho a na kulato</w:t>
            </w:r>
          </w:p>
        </w:tc>
        <w:tc>
          <w:tcPr>
            <w:tcW w:w="3760" w:type="dxa"/>
            <w:tcBorders>
              <w:top w:val="nil"/>
              <w:bottom w:val="nil"/>
            </w:tcBorders>
          </w:tcPr>
          <w:p w14:paraId="43703524" w14:textId="77777777" w:rsidR="00076E0B" w:rsidRPr="007B45C0" w:rsidRDefault="00076E0B" w:rsidP="00076E0B">
            <w:pPr>
              <w:pStyle w:val="svp"/>
              <w:numPr>
                <w:ilvl w:val="0"/>
                <w:numId w:val="9"/>
              </w:numPr>
              <w:tabs>
                <w:tab w:val="clear" w:pos="417"/>
                <w:tab w:val="num" w:pos="360"/>
              </w:tabs>
              <w:ind w:left="360" w:hanging="360"/>
            </w:pPr>
            <w:r w:rsidRPr="007B45C0">
              <w:t>aplikuje bezpečné upnutí obrobku při broušení na bruskách na plocho a na kulato</w:t>
            </w:r>
          </w:p>
        </w:tc>
      </w:tr>
      <w:tr w:rsidR="00076E0B" w:rsidRPr="007B45C0" w14:paraId="7D7FCA1D" w14:textId="77777777" w:rsidTr="00660671">
        <w:tc>
          <w:tcPr>
            <w:tcW w:w="3750" w:type="dxa"/>
            <w:tcBorders>
              <w:top w:val="nil"/>
              <w:bottom w:val="nil"/>
            </w:tcBorders>
          </w:tcPr>
          <w:p w14:paraId="794262EE" w14:textId="77777777" w:rsidR="00076E0B" w:rsidRPr="007B45C0" w:rsidRDefault="00076E0B" w:rsidP="00076E0B">
            <w:pPr>
              <w:pStyle w:val="svp"/>
              <w:numPr>
                <w:ilvl w:val="0"/>
                <w:numId w:val="9"/>
              </w:numPr>
              <w:tabs>
                <w:tab w:val="clear" w:pos="417"/>
                <w:tab w:val="num" w:pos="360"/>
              </w:tabs>
              <w:ind w:left="360" w:hanging="360"/>
            </w:pPr>
            <w:r w:rsidRPr="007B45C0">
              <w:t>Brusné podmínky</w:t>
            </w:r>
          </w:p>
        </w:tc>
        <w:tc>
          <w:tcPr>
            <w:tcW w:w="3760" w:type="dxa"/>
            <w:tcBorders>
              <w:top w:val="nil"/>
              <w:bottom w:val="nil"/>
            </w:tcBorders>
          </w:tcPr>
          <w:p w14:paraId="02DA44BE" w14:textId="77777777" w:rsidR="00076E0B" w:rsidRPr="007B45C0" w:rsidRDefault="00076E0B" w:rsidP="00076E0B">
            <w:pPr>
              <w:pStyle w:val="svp"/>
              <w:numPr>
                <w:ilvl w:val="0"/>
                <w:numId w:val="9"/>
              </w:numPr>
              <w:tabs>
                <w:tab w:val="clear" w:pos="417"/>
                <w:tab w:val="num" w:pos="360"/>
              </w:tabs>
              <w:ind w:left="360" w:hanging="360"/>
            </w:pPr>
            <w:r w:rsidRPr="007B45C0">
              <w:t>umí stanovit brusné podmínky při broušení válcových ploch vnitřních a vnějších</w:t>
            </w:r>
          </w:p>
          <w:p w14:paraId="0A8BDF4E"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umí stanovit brusné podmínky při broušení rovinných ploch</w:t>
            </w:r>
          </w:p>
          <w:p w14:paraId="3302623F" w14:textId="77777777" w:rsidR="00076E0B" w:rsidRPr="007B45C0" w:rsidRDefault="00076E0B" w:rsidP="00076E0B">
            <w:pPr>
              <w:pStyle w:val="svp"/>
              <w:numPr>
                <w:ilvl w:val="0"/>
                <w:numId w:val="9"/>
              </w:numPr>
              <w:tabs>
                <w:tab w:val="clear" w:pos="417"/>
                <w:tab w:val="num" w:pos="360"/>
              </w:tabs>
              <w:ind w:left="360" w:hanging="360"/>
            </w:pPr>
            <w:r w:rsidRPr="007B45C0">
              <w:t>dokáže posoudit chyby vzniklé špatným nastavením brusných podmínek</w:t>
            </w:r>
          </w:p>
        </w:tc>
      </w:tr>
      <w:tr w:rsidR="00076E0B" w:rsidRPr="007B45C0" w14:paraId="1C397E66" w14:textId="77777777" w:rsidTr="00660671">
        <w:tc>
          <w:tcPr>
            <w:tcW w:w="3750" w:type="dxa"/>
            <w:tcBorders>
              <w:top w:val="nil"/>
              <w:bottom w:val="nil"/>
            </w:tcBorders>
          </w:tcPr>
          <w:p w14:paraId="2A79B72E"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Broušení rovinných ploch</w:t>
            </w:r>
          </w:p>
        </w:tc>
        <w:tc>
          <w:tcPr>
            <w:tcW w:w="3760" w:type="dxa"/>
            <w:tcBorders>
              <w:top w:val="nil"/>
              <w:bottom w:val="nil"/>
            </w:tcBorders>
          </w:tcPr>
          <w:p w14:paraId="1A752C84" w14:textId="77777777" w:rsidR="00076E0B" w:rsidRPr="007B45C0" w:rsidRDefault="00076E0B" w:rsidP="00076E0B">
            <w:pPr>
              <w:pStyle w:val="svp"/>
              <w:numPr>
                <w:ilvl w:val="0"/>
                <w:numId w:val="9"/>
              </w:numPr>
              <w:tabs>
                <w:tab w:val="clear" w:pos="417"/>
                <w:tab w:val="num" w:pos="360"/>
              </w:tabs>
              <w:ind w:left="360" w:hanging="360"/>
            </w:pPr>
            <w:r w:rsidRPr="007B45C0">
              <w:t xml:space="preserve">umí obrousit strojní součásti na jednotlivých typech rovinných brusek </w:t>
            </w:r>
          </w:p>
        </w:tc>
      </w:tr>
      <w:tr w:rsidR="00076E0B" w:rsidRPr="007B45C0" w14:paraId="12FDA39C" w14:textId="77777777" w:rsidTr="00660671">
        <w:tc>
          <w:tcPr>
            <w:tcW w:w="3750" w:type="dxa"/>
            <w:tcBorders>
              <w:top w:val="nil"/>
              <w:bottom w:val="nil"/>
            </w:tcBorders>
          </w:tcPr>
          <w:p w14:paraId="64B2DC9B" w14:textId="77777777" w:rsidR="00076E0B" w:rsidRPr="007B45C0" w:rsidRDefault="00076E0B" w:rsidP="00076E0B">
            <w:pPr>
              <w:pStyle w:val="svp"/>
              <w:numPr>
                <w:ilvl w:val="0"/>
                <w:numId w:val="9"/>
              </w:numPr>
              <w:tabs>
                <w:tab w:val="clear" w:pos="417"/>
                <w:tab w:val="num" w:pos="360"/>
              </w:tabs>
              <w:ind w:left="360" w:hanging="360"/>
            </w:pPr>
            <w:r w:rsidRPr="007B45C0">
              <w:t>Broušení válcových ploch</w:t>
            </w:r>
          </w:p>
        </w:tc>
        <w:tc>
          <w:tcPr>
            <w:tcW w:w="3760" w:type="dxa"/>
            <w:tcBorders>
              <w:top w:val="nil"/>
              <w:bottom w:val="nil"/>
            </w:tcBorders>
          </w:tcPr>
          <w:p w14:paraId="3CC60013" w14:textId="77777777" w:rsidR="00076E0B" w:rsidRPr="007B45C0" w:rsidRDefault="00076E0B" w:rsidP="00076E0B">
            <w:pPr>
              <w:pStyle w:val="svp"/>
              <w:numPr>
                <w:ilvl w:val="0"/>
                <w:numId w:val="9"/>
              </w:numPr>
              <w:tabs>
                <w:tab w:val="clear" w:pos="417"/>
                <w:tab w:val="num" w:pos="360"/>
              </w:tabs>
              <w:ind w:left="360" w:hanging="360"/>
            </w:pPr>
            <w:r w:rsidRPr="007B45C0">
              <w:t xml:space="preserve">používá základní způsoby broušení válcových vnějších a vnitřních ploch </w:t>
            </w:r>
          </w:p>
        </w:tc>
      </w:tr>
      <w:tr w:rsidR="00076E0B" w:rsidRPr="007B45C0" w14:paraId="0033BD48" w14:textId="77777777" w:rsidTr="00660671">
        <w:tc>
          <w:tcPr>
            <w:tcW w:w="3750" w:type="dxa"/>
            <w:tcBorders>
              <w:top w:val="nil"/>
            </w:tcBorders>
          </w:tcPr>
          <w:p w14:paraId="277A4ED2" w14:textId="77777777" w:rsidR="00076E0B" w:rsidRPr="007B45C0" w:rsidRDefault="00076E0B" w:rsidP="00076E0B">
            <w:pPr>
              <w:pStyle w:val="svp"/>
              <w:numPr>
                <w:ilvl w:val="0"/>
                <w:numId w:val="9"/>
              </w:numPr>
              <w:tabs>
                <w:tab w:val="clear" w:pos="417"/>
                <w:tab w:val="num" w:pos="360"/>
              </w:tabs>
              <w:ind w:left="360" w:hanging="360"/>
            </w:pPr>
            <w:r w:rsidRPr="007B45C0">
              <w:t>Broušení kuželových ploch vnějších a vnitřních</w:t>
            </w:r>
          </w:p>
        </w:tc>
        <w:tc>
          <w:tcPr>
            <w:tcW w:w="3760" w:type="dxa"/>
            <w:tcBorders>
              <w:top w:val="nil"/>
            </w:tcBorders>
          </w:tcPr>
          <w:p w14:paraId="1A2E9C24" w14:textId="77777777" w:rsidR="00076E0B" w:rsidRPr="007B45C0" w:rsidRDefault="00076E0B" w:rsidP="00076E0B">
            <w:pPr>
              <w:pStyle w:val="svp"/>
              <w:numPr>
                <w:ilvl w:val="0"/>
                <w:numId w:val="9"/>
              </w:numPr>
              <w:tabs>
                <w:tab w:val="clear" w:pos="417"/>
                <w:tab w:val="num" w:pos="360"/>
              </w:tabs>
              <w:ind w:left="360" w:hanging="360"/>
            </w:pPr>
            <w:r w:rsidRPr="007B45C0">
              <w:t xml:space="preserve">dokáže obrousit vnější a vnitřní kuželové plochy </w:t>
            </w:r>
          </w:p>
          <w:p w14:paraId="0928E05B" w14:textId="77777777" w:rsidR="00076E0B" w:rsidRPr="007B45C0" w:rsidRDefault="00076E0B" w:rsidP="00076E0B">
            <w:pPr>
              <w:pStyle w:val="svp"/>
              <w:numPr>
                <w:ilvl w:val="0"/>
                <w:numId w:val="9"/>
              </w:numPr>
              <w:tabs>
                <w:tab w:val="clear" w:pos="417"/>
                <w:tab w:val="num" w:pos="360"/>
              </w:tabs>
              <w:ind w:left="360" w:hanging="360"/>
            </w:pPr>
            <w:r w:rsidRPr="007B45C0">
              <w:t>změří a zkontroluje obroušené plochy</w:t>
            </w:r>
          </w:p>
        </w:tc>
      </w:tr>
      <w:tr w:rsidR="00076E0B" w:rsidRPr="007B45C0" w14:paraId="4E2A3D9A" w14:textId="77777777" w:rsidTr="00660671">
        <w:tc>
          <w:tcPr>
            <w:tcW w:w="7510" w:type="dxa"/>
            <w:gridSpan w:val="2"/>
          </w:tcPr>
          <w:p w14:paraId="5BF12BCD" w14:textId="0AC52CF5" w:rsidR="00076E0B" w:rsidRPr="007B45C0" w:rsidRDefault="000F3E95" w:rsidP="00660671">
            <w:pPr>
              <w:pStyle w:val="svp"/>
            </w:pPr>
            <w:r w:rsidRPr="007B45C0">
              <w:t xml:space="preserve">Počet hodin: </w:t>
            </w:r>
            <w:r w:rsidR="00076E0B" w:rsidRPr="007B45C0">
              <w:t>42</w:t>
            </w:r>
          </w:p>
        </w:tc>
      </w:tr>
    </w:tbl>
    <w:p w14:paraId="458A14E9"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80"/>
        <w:gridCol w:w="3680"/>
      </w:tblGrid>
      <w:tr w:rsidR="00076E0B" w:rsidRPr="007B45C0" w14:paraId="74E3E074" w14:textId="77777777" w:rsidTr="00660671">
        <w:tc>
          <w:tcPr>
            <w:tcW w:w="3755" w:type="dxa"/>
          </w:tcPr>
          <w:p w14:paraId="5D5111EC" w14:textId="77777777" w:rsidR="00076E0B" w:rsidRPr="007B45C0" w:rsidRDefault="00076E0B" w:rsidP="00076E0B">
            <w:pPr>
              <w:pStyle w:val="svp"/>
              <w:numPr>
                <w:ilvl w:val="0"/>
                <w:numId w:val="59"/>
              </w:numPr>
            </w:pPr>
            <w:r w:rsidRPr="007B45C0">
              <w:t>Bezpečnost práce</w:t>
            </w:r>
          </w:p>
        </w:tc>
        <w:tc>
          <w:tcPr>
            <w:tcW w:w="3755" w:type="dxa"/>
          </w:tcPr>
          <w:p w14:paraId="0A297E6D" w14:textId="77777777" w:rsidR="00076E0B" w:rsidRPr="007B45C0" w:rsidRDefault="00076E0B" w:rsidP="00660671">
            <w:pPr>
              <w:pStyle w:val="svp"/>
            </w:pPr>
            <w:r w:rsidRPr="007B45C0">
              <w:t>Žák:</w:t>
            </w:r>
          </w:p>
        </w:tc>
      </w:tr>
      <w:tr w:rsidR="00076E0B" w:rsidRPr="007B45C0" w14:paraId="7F4083AB" w14:textId="77777777" w:rsidTr="00660671">
        <w:tc>
          <w:tcPr>
            <w:tcW w:w="3755" w:type="dxa"/>
          </w:tcPr>
          <w:p w14:paraId="6526BF92" w14:textId="77777777" w:rsidR="00076E0B" w:rsidRPr="007B45C0" w:rsidRDefault="00076E0B" w:rsidP="00076E0B">
            <w:pPr>
              <w:pStyle w:val="svp"/>
              <w:numPr>
                <w:ilvl w:val="0"/>
                <w:numId w:val="9"/>
              </w:numPr>
              <w:tabs>
                <w:tab w:val="clear" w:pos="417"/>
                <w:tab w:val="num" w:pos="360"/>
              </w:tabs>
              <w:ind w:left="360" w:hanging="360"/>
            </w:pPr>
            <w:r w:rsidRPr="007B45C0">
              <w:t>Bezpečnost práce, norma ČSN, ochranné pomůcky, nejčastější příčiny pracovních úrazů, hygiena práce</w:t>
            </w:r>
          </w:p>
        </w:tc>
        <w:tc>
          <w:tcPr>
            <w:tcW w:w="3755" w:type="dxa"/>
          </w:tcPr>
          <w:p w14:paraId="1A902094" w14:textId="77777777" w:rsidR="00076E0B" w:rsidRPr="007B45C0" w:rsidRDefault="00076E0B" w:rsidP="00076E0B">
            <w:pPr>
              <w:pStyle w:val="svp"/>
              <w:numPr>
                <w:ilvl w:val="0"/>
                <w:numId w:val="9"/>
              </w:numPr>
              <w:tabs>
                <w:tab w:val="clear" w:pos="417"/>
                <w:tab w:val="num" w:pos="360"/>
              </w:tabs>
              <w:ind w:left="360" w:hanging="360"/>
            </w:pPr>
            <w:r w:rsidRPr="007B45C0">
              <w:t>používá normu ČSN o BOZP při práci na bruskách</w:t>
            </w:r>
          </w:p>
          <w:p w14:paraId="263E8DC2" w14:textId="77777777" w:rsidR="00076E0B" w:rsidRPr="007B45C0" w:rsidRDefault="00076E0B" w:rsidP="00076E0B">
            <w:pPr>
              <w:pStyle w:val="svp"/>
              <w:numPr>
                <w:ilvl w:val="0"/>
                <w:numId w:val="9"/>
              </w:numPr>
              <w:tabs>
                <w:tab w:val="clear" w:pos="417"/>
                <w:tab w:val="num" w:pos="360"/>
              </w:tabs>
              <w:ind w:left="360" w:hanging="360"/>
            </w:pPr>
            <w:r w:rsidRPr="007B45C0">
              <w:t>používá předepsané ochranné pomůcky</w:t>
            </w:r>
          </w:p>
          <w:p w14:paraId="48D10399" w14:textId="77777777" w:rsidR="00076E0B" w:rsidRPr="007B45C0" w:rsidRDefault="00076E0B" w:rsidP="00076E0B">
            <w:pPr>
              <w:pStyle w:val="svp"/>
              <w:numPr>
                <w:ilvl w:val="0"/>
                <w:numId w:val="9"/>
              </w:numPr>
              <w:tabs>
                <w:tab w:val="clear" w:pos="417"/>
                <w:tab w:val="num" w:pos="360"/>
              </w:tabs>
              <w:ind w:left="360" w:hanging="360"/>
            </w:pPr>
            <w:r w:rsidRPr="007B45C0">
              <w:t>uvede nejčastější příčiny pracovních úrazů</w:t>
            </w:r>
          </w:p>
          <w:p w14:paraId="1583E04C" w14:textId="77777777" w:rsidR="00076E0B" w:rsidRPr="007B45C0" w:rsidRDefault="00076E0B" w:rsidP="00076E0B">
            <w:pPr>
              <w:pStyle w:val="svp"/>
              <w:numPr>
                <w:ilvl w:val="0"/>
                <w:numId w:val="9"/>
              </w:numPr>
              <w:tabs>
                <w:tab w:val="clear" w:pos="417"/>
                <w:tab w:val="num" w:pos="360"/>
              </w:tabs>
              <w:ind w:left="360" w:hanging="360"/>
            </w:pPr>
            <w:r w:rsidRPr="007B45C0">
              <w:t>dodržuje hygienu práce</w:t>
            </w:r>
          </w:p>
        </w:tc>
      </w:tr>
      <w:tr w:rsidR="00076E0B" w:rsidRPr="007B45C0" w14:paraId="7CFCC8ED" w14:textId="77777777" w:rsidTr="00660671">
        <w:tc>
          <w:tcPr>
            <w:tcW w:w="7510" w:type="dxa"/>
            <w:gridSpan w:val="2"/>
          </w:tcPr>
          <w:p w14:paraId="690842EF" w14:textId="2CF7A466" w:rsidR="00076E0B" w:rsidRPr="007B45C0" w:rsidRDefault="000F3E95" w:rsidP="00660671">
            <w:pPr>
              <w:pStyle w:val="svp"/>
            </w:pPr>
            <w:r w:rsidRPr="007B45C0">
              <w:t xml:space="preserve">Počet hodin: </w:t>
            </w:r>
            <w:r w:rsidR="00076E0B" w:rsidRPr="007B45C0">
              <w:t>6</w:t>
            </w:r>
          </w:p>
        </w:tc>
      </w:tr>
    </w:tbl>
    <w:p w14:paraId="08B520D7"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85"/>
        <w:gridCol w:w="3675"/>
      </w:tblGrid>
      <w:tr w:rsidR="00076E0B" w:rsidRPr="007B45C0" w14:paraId="0FBB25DE" w14:textId="77777777" w:rsidTr="00660671">
        <w:tc>
          <w:tcPr>
            <w:tcW w:w="3755" w:type="dxa"/>
            <w:tcBorders>
              <w:bottom w:val="single" w:sz="4" w:space="0" w:color="auto"/>
            </w:tcBorders>
          </w:tcPr>
          <w:p w14:paraId="27B98B95" w14:textId="77777777" w:rsidR="00076E0B" w:rsidRPr="007B45C0" w:rsidRDefault="00076E0B" w:rsidP="00076E0B">
            <w:pPr>
              <w:pStyle w:val="svp"/>
              <w:numPr>
                <w:ilvl w:val="0"/>
                <w:numId w:val="59"/>
              </w:numPr>
            </w:pPr>
            <w:r w:rsidRPr="007B45C0">
              <w:t>Soustružení válcových ploch</w:t>
            </w:r>
          </w:p>
        </w:tc>
        <w:tc>
          <w:tcPr>
            <w:tcW w:w="3755" w:type="dxa"/>
          </w:tcPr>
          <w:p w14:paraId="142CA4CE" w14:textId="77777777" w:rsidR="00076E0B" w:rsidRPr="007B45C0" w:rsidRDefault="00076E0B" w:rsidP="00660671">
            <w:pPr>
              <w:pStyle w:val="svp"/>
            </w:pPr>
            <w:r w:rsidRPr="007B45C0">
              <w:t>Žák:</w:t>
            </w:r>
          </w:p>
        </w:tc>
      </w:tr>
      <w:tr w:rsidR="00076E0B" w:rsidRPr="007B45C0" w14:paraId="1AE999F3" w14:textId="77777777" w:rsidTr="00660671">
        <w:tc>
          <w:tcPr>
            <w:tcW w:w="3755" w:type="dxa"/>
            <w:tcBorders>
              <w:bottom w:val="nil"/>
            </w:tcBorders>
          </w:tcPr>
          <w:p w14:paraId="19A85D83" w14:textId="77777777" w:rsidR="00076E0B" w:rsidRPr="007B45C0" w:rsidRDefault="00076E0B" w:rsidP="00076E0B">
            <w:pPr>
              <w:pStyle w:val="svp"/>
              <w:numPr>
                <w:ilvl w:val="0"/>
                <w:numId w:val="9"/>
              </w:numPr>
              <w:tabs>
                <w:tab w:val="clear" w:pos="417"/>
                <w:tab w:val="num" w:pos="360"/>
              </w:tabs>
              <w:ind w:left="360" w:hanging="360"/>
            </w:pPr>
            <w:r w:rsidRPr="007B45C0">
              <w:t xml:space="preserve">Volba pracovního postupu a nástrojů </w:t>
            </w:r>
          </w:p>
        </w:tc>
        <w:tc>
          <w:tcPr>
            <w:tcW w:w="3755" w:type="dxa"/>
            <w:tcBorders>
              <w:bottom w:val="nil"/>
            </w:tcBorders>
          </w:tcPr>
          <w:p w14:paraId="6B183657" w14:textId="77777777" w:rsidR="00076E0B" w:rsidRPr="007B45C0" w:rsidRDefault="00076E0B" w:rsidP="00660671">
            <w:pPr>
              <w:pStyle w:val="svp"/>
            </w:pPr>
          </w:p>
        </w:tc>
      </w:tr>
      <w:tr w:rsidR="00076E0B" w:rsidRPr="007B45C0" w14:paraId="65DB18E9" w14:textId="77777777" w:rsidTr="00660671">
        <w:tc>
          <w:tcPr>
            <w:tcW w:w="3755" w:type="dxa"/>
            <w:tcBorders>
              <w:top w:val="nil"/>
              <w:bottom w:val="nil"/>
            </w:tcBorders>
          </w:tcPr>
          <w:p w14:paraId="0EC3B9F3" w14:textId="77777777" w:rsidR="00076E0B" w:rsidRPr="007B45C0" w:rsidRDefault="00076E0B" w:rsidP="00076E0B">
            <w:pPr>
              <w:pStyle w:val="svp"/>
              <w:numPr>
                <w:ilvl w:val="0"/>
                <w:numId w:val="9"/>
              </w:numPr>
              <w:tabs>
                <w:tab w:val="clear" w:pos="417"/>
                <w:tab w:val="num" w:pos="360"/>
              </w:tabs>
              <w:ind w:left="360" w:hanging="360"/>
            </w:pPr>
            <w:r w:rsidRPr="007B45C0">
              <w:t xml:space="preserve">Upínání materiálu </w:t>
            </w:r>
          </w:p>
        </w:tc>
        <w:tc>
          <w:tcPr>
            <w:tcW w:w="3755" w:type="dxa"/>
            <w:tcBorders>
              <w:top w:val="nil"/>
              <w:bottom w:val="nil"/>
            </w:tcBorders>
          </w:tcPr>
          <w:p w14:paraId="05C15B60" w14:textId="77777777" w:rsidR="00076E0B" w:rsidRPr="007B45C0" w:rsidRDefault="00076E0B" w:rsidP="00076E0B">
            <w:pPr>
              <w:pStyle w:val="svp"/>
              <w:numPr>
                <w:ilvl w:val="0"/>
                <w:numId w:val="9"/>
              </w:numPr>
              <w:tabs>
                <w:tab w:val="clear" w:pos="417"/>
                <w:tab w:val="num" w:pos="360"/>
              </w:tabs>
              <w:ind w:left="360" w:hanging="360"/>
            </w:pPr>
            <w:r w:rsidRPr="007B45C0">
              <w:t>umí upnout a vyrovnat kus</w:t>
            </w:r>
          </w:p>
        </w:tc>
      </w:tr>
      <w:tr w:rsidR="00076E0B" w:rsidRPr="007B45C0" w14:paraId="70395BEB" w14:textId="77777777" w:rsidTr="00660671">
        <w:tc>
          <w:tcPr>
            <w:tcW w:w="3755" w:type="dxa"/>
            <w:tcBorders>
              <w:top w:val="nil"/>
              <w:bottom w:val="nil"/>
            </w:tcBorders>
          </w:tcPr>
          <w:p w14:paraId="215794D6" w14:textId="77777777" w:rsidR="00076E0B" w:rsidRPr="007B45C0" w:rsidRDefault="00076E0B" w:rsidP="00076E0B">
            <w:pPr>
              <w:pStyle w:val="svp"/>
              <w:numPr>
                <w:ilvl w:val="0"/>
                <w:numId w:val="9"/>
              </w:numPr>
              <w:tabs>
                <w:tab w:val="clear" w:pos="417"/>
                <w:tab w:val="num" w:pos="360"/>
              </w:tabs>
              <w:ind w:left="360" w:hanging="360"/>
            </w:pPr>
            <w:r w:rsidRPr="007B45C0">
              <w:t xml:space="preserve">Kontrola házivosti, kontrola konečná, soustružení s oporou hrotu-význam podpěry </w:t>
            </w:r>
          </w:p>
        </w:tc>
        <w:tc>
          <w:tcPr>
            <w:tcW w:w="3755" w:type="dxa"/>
            <w:tcBorders>
              <w:top w:val="nil"/>
              <w:bottom w:val="nil"/>
            </w:tcBorders>
          </w:tcPr>
          <w:p w14:paraId="37F5A8B0" w14:textId="77777777" w:rsidR="00076E0B" w:rsidRPr="007B45C0" w:rsidRDefault="00076E0B" w:rsidP="00076E0B">
            <w:pPr>
              <w:pStyle w:val="svp"/>
              <w:numPr>
                <w:ilvl w:val="0"/>
                <w:numId w:val="9"/>
              </w:numPr>
              <w:tabs>
                <w:tab w:val="clear" w:pos="417"/>
                <w:tab w:val="num" w:pos="360"/>
              </w:tabs>
              <w:ind w:left="360" w:hanging="360"/>
            </w:pPr>
            <w:r w:rsidRPr="007B45C0">
              <w:t>zvolí pracovní postup</w:t>
            </w:r>
          </w:p>
          <w:p w14:paraId="665544B2" w14:textId="77777777" w:rsidR="00076E0B" w:rsidRPr="007B45C0" w:rsidRDefault="00076E0B" w:rsidP="00076E0B">
            <w:pPr>
              <w:pStyle w:val="svp"/>
              <w:numPr>
                <w:ilvl w:val="0"/>
                <w:numId w:val="9"/>
              </w:numPr>
              <w:tabs>
                <w:tab w:val="clear" w:pos="417"/>
                <w:tab w:val="num" w:pos="360"/>
              </w:tabs>
              <w:ind w:left="360" w:hanging="360"/>
            </w:pPr>
            <w:r w:rsidRPr="007B45C0">
              <w:t>nastaví a vynuluje stroj</w:t>
            </w:r>
          </w:p>
        </w:tc>
      </w:tr>
      <w:tr w:rsidR="00076E0B" w:rsidRPr="007B45C0" w14:paraId="4046E28E" w14:textId="77777777" w:rsidTr="00660671">
        <w:tc>
          <w:tcPr>
            <w:tcW w:w="3755" w:type="dxa"/>
            <w:tcBorders>
              <w:top w:val="nil"/>
            </w:tcBorders>
          </w:tcPr>
          <w:p w14:paraId="63883EDB"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Příprava obrobku</w:t>
            </w:r>
          </w:p>
        </w:tc>
        <w:tc>
          <w:tcPr>
            <w:tcW w:w="3755" w:type="dxa"/>
            <w:tcBorders>
              <w:top w:val="nil"/>
            </w:tcBorders>
          </w:tcPr>
          <w:p w14:paraId="7CE03464" w14:textId="77777777" w:rsidR="00076E0B" w:rsidRPr="007B45C0" w:rsidRDefault="00076E0B" w:rsidP="00076E0B">
            <w:pPr>
              <w:pStyle w:val="svp"/>
              <w:numPr>
                <w:ilvl w:val="0"/>
                <w:numId w:val="9"/>
              </w:numPr>
              <w:tabs>
                <w:tab w:val="clear" w:pos="417"/>
                <w:tab w:val="num" w:pos="360"/>
              </w:tabs>
              <w:ind w:left="360" w:hanging="360"/>
            </w:pPr>
            <w:r w:rsidRPr="007B45C0">
              <w:t>navrtá, podepře a soustruží průměr na délku</w:t>
            </w:r>
          </w:p>
        </w:tc>
      </w:tr>
      <w:tr w:rsidR="00076E0B" w:rsidRPr="007B45C0" w14:paraId="702A2A71" w14:textId="77777777" w:rsidTr="00660671">
        <w:tc>
          <w:tcPr>
            <w:tcW w:w="7510" w:type="dxa"/>
            <w:gridSpan w:val="2"/>
          </w:tcPr>
          <w:p w14:paraId="7A6E2FBC" w14:textId="1E56739E" w:rsidR="00076E0B" w:rsidRPr="007B45C0" w:rsidRDefault="000F3E95" w:rsidP="00660671">
            <w:pPr>
              <w:pStyle w:val="svp"/>
            </w:pPr>
            <w:r w:rsidRPr="007B45C0">
              <w:t xml:space="preserve">Počet hodin: </w:t>
            </w:r>
            <w:r w:rsidR="00076E0B" w:rsidRPr="007B45C0">
              <w:t>18</w:t>
            </w:r>
          </w:p>
        </w:tc>
      </w:tr>
    </w:tbl>
    <w:p w14:paraId="1CAB27AA"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84"/>
        <w:gridCol w:w="3676"/>
      </w:tblGrid>
      <w:tr w:rsidR="00076E0B" w:rsidRPr="007B45C0" w14:paraId="10B149F6" w14:textId="77777777" w:rsidTr="00660671">
        <w:tc>
          <w:tcPr>
            <w:tcW w:w="3755" w:type="dxa"/>
          </w:tcPr>
          <w:p w14:paraId="6D1D6CE9" w14:textId="77777777" w:rsidR="00076E0B" w:rsidRPr="007B45C0" w:rsidRDefault="00076E0B" w:rsidP="00076E0B">
            <w:pPr>
              <w:pStyle w:val="svp"/>
              <w:numPr>
                <w:ilvl w:val="0"/>
                <w:numId w:val="59"/>
              </w:numPr>
            </w:pPr>
            <w:r w:rsidRPr="007B45C0">
              <w:t>Soustružení mezi hroty</w:t>
            </w:r>
          </w:p>
        </w:tc>
        <w:tc>
          <w:tcPr>
            <w:tcW w:w="3755" w:type="dxa"/>
          </w:tcPr>
          <w:p w14:paraId="1CE823C7" w14:textId="77777777" w:rsidR="00076E0B" w:rsidRPr="007B45C0" w:rsidRDefault="00076E0B" w:rsidP="00660671">
            <w:pPr>
              <w:pStyle w:val="svp"/>
            </w:pPr>
            <w:r w:rsidRPr="007B45C0">
              <w:t>Žák:</w:t>
            </w:r>
          </w:p>
        </w:tc>
      </w:tr>
      <w:tr w:rsidR="00076E0B" w:rsidRPr="007B45C0" w14:paraId="10F72FF8" w14:textId="77777777" w:rsidTr="00660671">
        <w:tc>
          <w:tcPr>
            <w:tcW w:w="3755" w:type="dxa"/>
          </w:tcPr>
          <w:p w14:paraId="7C6F0C79" w14:textId="77777777" w:rsidR="00076E0B" w:rsidRPr="007B45C0" w:rsidRDefault="00076E0B" w:rsidP="00076E0B">
            <w:pPr>
              <w:pStyle w:val="svp"/>
              <w:numPr>
                <w:ilvl w:val="0"/>
                <w:numId w:val="9"/>
              </w:numPr>
              <w:tabs>
                <w:tab w:val="clear" w:pos="417"/>
                <w:tab w:val="num" w:pos="360"/>
              </w:tabs>
              <w:ind w:left="360" w:hanging="360"/>
            </w:pPr>
            <w:r w:rsidRPr="007B45C0">
              <w:t>Příprava nářadí</w:t>
            </w:r>
          </w:p>
          <w:p w14:paraId="4B3E814E" w14:textId="77777777" w:rsidR="00076E0B" w:rsidRPr="007B45C0" w:rsidRDefault="00076E0B" w:rsidP="00076E0B">
            <w:pPr>
              <w:pStyle w:val="svp"/>
              <w:numPr>
                <w:ilvl w:val="0"/>
                <w:numId w:val="9"/>
              </w:numPr>
              <w:tabs>
                <w:tab w:val="clear" w:pos="417"/>
                <w:tab w:val="num" w:pos="360"/>
              </w:tabs>
              <w:ind w:left="360" w:hanging="360"/>
            </w:pPr>
            <w:r w:rsidRPr="007B45C0">
              <w:t>Příprava obrobku</w:t>
            </w:r>
          </w:p>
          <w:p w14:paraId="37F37736" w14:textId="77777777" w:rsidR="00076E0B" w:rsidRPr="007B45C0" w:rsidRDefault="00076E0B" w:rsidP="00076E0B">
            <w:pPr>
              <w:pStyle w:val="svp"/>
              <w:numPr>
                <w:ilvl w:val="0"/>
                <w:numId w:val="9"/>
              </w:numPr>
              <w:tabs>
                <w:tab w:val="clear" w:pos="417"/>
                <w:tab w:val="num" w:pos="360"/>
              </w:tabs>
              <w:ind w:left="360" w:hanging="360"/>
            </w:pPr>
            <w:r w:rsidRPr="007B45C0">
              <w:t>Navrtání</w:t>
            </w:r>
          </w:p>
          <w:p w14:paraId="12311F59" w14:textId="77777777" w:rsidR="00076E0B" w:rsidRPr="007B45C0" w:rsidRDefault="00076E0B" w:rsidP="00076E0B">
            <w:pPr>
              <w:pStyle w:val="svp"/>
              <w:numPr>
                <w:ilvl w:val="0"/>
                <w:numId w:val="9"/>
              </w:numPr>
              <w:tabs>
                <w:tab w:val="clear" w:pos="417"/>
                <w:tab w:val="num" w:pos="360"/>
              </w:tabs>
              <w:ind w:left="360" w:hanging="360"/>
            </w:pPr>
            <w:r w:rsidRPr="007B45C0">
              <w:t>Zajištění koníku, soustružení na dorazy</w:t>
            </w:r>
          </w:p>
          <w:p w14:paraId="018C4CD0" w14:textId="77777777" w:rsidR="00076E0B" w:rsidRPr="007B45C0" w:rsidRDefault="00076E0B" w:rsidP="00076E0B">
            <w:pPr>
              <w:pStyle w:val="svp"/>
              <w:numPr>
                <w:ilvl w:val="0"/>
                <w:numId w:val="9"/>
              </w:numPr>
              <w:tabs>
                <w:tab w:val="clear" w:pos="417"/>
                <w:tab w:val="num" w:pos="360"/>
              </w:tabs>
              <w:ind w:left="360" w:hanging="360"/>
            </w:pPr>
            <w:r w:rsidRPr="007B45C0">
              <w:t>Dorazové kolíky</w:t>
            </w:r>
          </w:p>
          <w:p w14:paraId="7E6B72DE" w14:textId="77777777" w:rsidR="00076E0B" w:rsidRPr="007B45C0" w:rsidRDefault="00076E0B" w:rsidP="00076E0B">
            <w:pPr>
              <w:pStyle w:val="svp"/>
              <w:numPr>
                <w:ilvl w:val="0"/>
                <w:numId w:val="9"/>
              </w:numPr>
              <w:tabs>
                <w:tab w:val="clear" w:pos="417"/>
                <w:tab w:val="num" w:pos="360"/>
              </w:tabs>
              <w:ind w:left="360" w:hanging="360"/>
            </w:pPr>
            <w:r w:rsidRPr="007B45C0">
              <w:t>Produktivita práce, přesnost</w:t>
            </w:r>
          </w:p>
          <w:p w14:paraId="7B22AE66" w14:textId="77777777" w:rsidR="00076E0B" w:rsidRPr="007B45C0" w:rsidRDefault="00076E0B" w:rsidP="00076E0B">
            <w:pPr>
              <w:pStyle w:val="svp"/>
              <w:numPr>
                <w:ilvl w:val="0"/>
                <w:numId w:val="9"/>
              </w:numPr>
              <w:tabs>
                <w:tab w:val="clear" w:pos="417"/>
                <w:tab w:val="num" w:pos="360"/>
              </w:tabs>
              <w:ind w:left="360" w:hanging="360"/>
            </w:pPr>
            <w:r w:rsidRPr="007B45C0">
              <w:t>Příprava stroje</w:t>
            </w:r>
          </w:p>
        </w:tc>
        <w:tc>
          <w:tcPr>
            <w:tcW w:w="3755" w:type="dxa"/>
          </w:tcPr>
          <w:p w14:paraId="7C897F41" w14:textId="77777777" w:rsidR="00076E0B" w:rsidRPr="007B45C0" w:rsidRDefault="00076E0B" w:rsidP="00076E0B">
            <w:pPr>
              <w:pStyle w:val="svp"/>
              <w:numPr>
                <w:ilvl w:val="0"/>
                <w:numId w:val="9"/>
              </w:numPr>
              <w:tabs>
                <w:tab w:val="clear" w:pos="417"/>
                <w:tab w:val="num" w:pos="360"/>
              </w:tabs>
              <w:ind w:left="360" w:hanging="360"/>
            </w:pPr>
            <w:r w:rsidRPr="007B45C0">
              <w:t>využívá použití dorazu</w:t>
            </w:r>
          </w:p>
          <w:p w14:paraId="41E3D8B9" w14:textId="77777777" w:rsidR="00076E0B" w:rsidRPr="007B45C0" w:rsidRDefault="00076E0B" w:rsidP="00076E0B">
            <w:pPr>
              <w:pStyle w:val="svp"/>
              <w:numPr>
                <w:ilvl w:val="0"/>
                <w:numId w:val="9"/>
              </w:numPr>
              <w:tabs>
                <w:tab w:val="clear" w:pos="417"/>
                <w:tab w:val="num" w:pos="360"/>
              </w:tabs>
              <w:ind w:left="360" w:hanging="360"/>
            </w:pPr>
            <w:r w:rsidRPr="007B45C0">
              <w:t>umí připravit polotovar pro upnutí mezi hroty</w:t>
            </w:r>
          </w:p>
          <w:p w14:paraId="5CFE11A3" w14:textId="77777777" w:rsidR="00076E0B" w:rsidRPr="007B45C0" w:rsidRDefault="00076E0B" w:rsidP="00660671">
            <w:pPr>
              <w:pStyle w:val="svp"/>
              <w:ind w:left="360"/>
            </w:pPr>
          </w:p>
          <w:p w14:paraId="19F791A7" w14:textId="77777777" w:rsidR="00076E0B" w:rsidRPr="007B45C0" w:rsidRDefault="00076E0B" w:rsidP="00660671">
            <w:pPr>
              <w:pStyle w:val="svp"/>
              <w:ind w:left="360"/>
              <w:rPr>
                <w:sz w:val="28"/>
                <w:szCs w:val="28"/>
              </w:rPr>
            </w:pPr>
          </w:p>
          <w:p w14:paraId="499B7BAC" w14:textId="77777777" w:rsidR="00076E0B" w:rsidRPr="007B45C0" w:rsidRDefault="00076E0B" w:rsidP="00076E0B">
            <w:pPr>
              <w:pStyle w:val="svp"/>
              <w:numPr>
                <w:ilvl w:val="0"/>
                <w:numId w:val="9"/>
              </w:numPr>
              <w:tabs>
                <w:tab w:val="clear" w:pos="417"/>
                <w:tab w:val="num" w:pos="360"/>
              </w:tabs>
              <w:ind w:left="360" w:hanging="360"/>
            </w:pPr>
            <w:r w:rsidRPr="007B45C0">
              <w:t>soustruží přesné délky a průměry</w:t>
            </w:r>
          </w:p>
          <w:p w14:paraId="6CE464AD" w14:textId="77777777" w:rsidR="00076E0B" w:rsidRPr="007B45C0" w:rsidRDefault="00076E0B" w:rsidP="00076E0B">
            <w:pPr>
              <w:pStyle w:val="svp"/>
              <w:numPr>
                <w:ilvl w:val="0"/>
                <w:numId w:val="9"/>
              </w:numPr>
              <w:tabs>
                <w:tab w:val="clear" w:pos="417"/>
                <w:tab w:val="num" w:pos="360"/>
              </w:tabs>
              <w:ind w:left="360" w:hanging="360"/>
            </w:pPr>
            <w:r w:rsidRPr="007B45C0">
              <w:t>kontroluje měřením</w:t>
            </w:r>
          </w:p>
        </w:tc>
      </w:tr>
      <w:tr w:rsidR="00076E0B" w:rsidRPr="007B45C0" w14:paraId="45FCC9E1" w14:textId="77777777" w:rsidTr="00660671">
        <w:tc>
          <w:tcPr>
            <w:tcW w:w="7510" w:type="dxa"/>
            <w:gridSpan w:val="2"/>
          </w:tcPr>
          <w:p w14:paraId="75F7FEF4" w14:textId="52AB48AC" w:rsidR="00076E0B" w:rsidRPr="007B45C0" w:rsidRDefault="000F3E95" w:rsidP="00660671">
            <w:pPr>
              <w:pStyle w:val="svp"/>
            </w:pPr>
            <w:r w:rsidRPr="007B45C0">
              <w:t xml:space="preserve">Počet hodin: </w:t>
            </w:r>
            <w:r w:rsidR="00076E0B" w:rsidRPr="007B45C0">
              <w:t>12</w:t>
            </w:r>
          </w:p>
        </w:tc>
      </w:tr>
    </w:tbl>
    <w:p w14:paraId="0DD9A4AB"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80"/>
        <w:gridCol w:w="3680"/>
      </w:tblGrid>
      <w:tr w:rsidR="00076E0B" w:rsidRPr="007B45C0" w14:paraId="1117B2B0" w14:textId="77777777" w:rsidTr="00660671">
        <w:tc>
          <w:tcPr>
            <w:tcW w:w="3755" w:type="dxa"/>
          </w:tcPr>
          <w:p w14:paraId="718EE51F" w14:textId="77777777" w:rsidR="00076E0B" w:rsidRPr="007B45C0" w:rsidRDefault="00076E0B" w:rsidP="00076E0B">
            <w:pPr>
              <w:pStyle w:val="svp"/>
              <w:numPr>
                <w:ilvl w:val="0"/>
                <w:numId w:val="59"/>
              </w:numPr>
            </w:pPr>
            <w:r w:rsidRPr="007B45C0">
              <w:t>Osazené válcové plochy</w:t>
            </w:r>
          </w:p>
        </w:tc>
        <w:tc>
          <w:tcPr>
            <w:tcW w:w="3755" w:type="dxa"/>
          </w:tcPr>
          <w:p w14:paraId="11F8CE86" w14:textId="77777777" w:rsidR="00076E0B" w:rsidRPr="007B45C0" w:rsidRDefault="00076E0B" w:rsidP="00660671">
            <w:pPr>
              <w:pStyle w:val="svp"/>
            </w:pPr>
            <w:r w:rsidRPr="007B45C0">
              <w:t>Žák:</w:t>
            </w:r>
          </w:p>
        </w:tc>
      </w:tr>
      <w:tr w:rsidR="00076E0B" w:rsidRPr="007B45C0" w14:paraId="61D869F0" w14:textId="77777777" w:rsidTr="00660671">
        <w:tc>
          <w:tcPr>
            <w:tcW w:w="3755" w:type="dxa"/>
            <w:tcBorders>
              <w:bottom w:val="nil"/>
            </w:tcBorders>
          </w:tcPr>
          <w:p w14:paraId="552ED2C4" w14:textId="77777777" w:rsidR="00076E0B" w:rsidRPr="007B45C0" w:rsidRDefault="00076E0B" w:rsidP="00076E0B">
            <w:pPr>
              <w:pStyle w:val="svp"/>
              <w:numPr>
                <w:ilvl w:val="0"/>
                <w:numId w:val="9"/>
              </w:numPr>
              <w:tabs>
                <w:tab w:val="clear" w:pos="417"/>
                <w:tab w:val="num" w:pos="360"/>
              </w:tabs>
              <w:ind w:left="360" w:hanging="360"/>
            </w:pPr>
            <w:r w:rsidRPr="007B45C0">
              <w:t>Upínání obrobku do sklíčidla</w:t>
            </w:r>
          </w:p>
        </w:tc>
        <w:tc>
          <w:tcPr>
            <w:tcW w:w="3755" w:type="dxa"/>
            <w:tcBorders>
              <w:bottom w:val="nil"/>
            </w:tcBorders>
          </w:tcPr>
          <w:p w14:paraId="00589853" w14:textId="77777777" w:rsidR="00076E0B" w:rsidRPr="007B45C0" w:rsidRDefault="00076E0B" w:rsidP="00076E0B">
            <w:pPr>
              <w:pStyle w:val="svp"/>
              <w:numPr>
                <w:ilvl w:val="0"/>
                <w:numId w:val="9"/>
              </w:numPr>
              <w:tabs>
                <w:tab w:val="clear" w:pos="417"/>
                <w:tab w:val="num" w:pos="360"/>
              </w:tabs>
              <w:ind w:left="360" w:hanging="360"/>
            </w:pPr>
            <w:r w:rsidRPr="007B45C0">
              <w:t>pozná výhody odměřovací soustavy TOPAZ</w:t>
            </w:r>
          </w:p>
        </w:tc>
      </w:tr>
      <w:tr w:rsidR="00076E0B" w:rsidRPr="007B45C0" w14:paraId="50C78BA4" w14:textId="77777777" w:rsidTr="00660671">
        <w:tc>
          <w:tcPr>
            <w:tcW w:w="3755" w:type="dxa"/>
            <w:tcBorders>
              <w:top w:val="nil"/>
            </w:tcBorders>
          </w:tcPr>
          <w:p w14:paraId="46650876" w14:textId="77777777" w:rsidR="00076E0B" w:rsidRPr="007B45C0" w:rsidRDefault="00076E0B" w:rsidP="00076E0B">
            <w:pPr>
              <w:pStyle w:val="svp"/>
              <w:numPr>
                <w:ilvl w:val="0"/>
                <w:numId w:val="9"/>
              </w:numPr>
              <w:tabs>
                <w:tab w:val="clear" w:pos="417"/>
                <w:tab w:val="num" w:pos="360"/>
              </w:tabs>
              <w:ind w:left="360" w:hanging="360"/>
            </w:pPr>
            <w:r w:rsidRPr="007B45C0">
              <w:t>Soustružit osazené válcové plochy s použitím odměřování systému TOPAZ</w:t>
            </w:r>
          </w:p>
        </w:tc>
        <w:tc>
          <w:tcPr>
            <w:tcW w:w="3755" w:type="dxa"/>
            <w:tcBorders>
              <w:top w:val="nil"/>
            </w:tcBorders>
          </w:tcPr>
          <w:p w14:paraId="2D026ACA" w14:textId="77777777" w:rsidR="00076E0B" w:rsidRPr="007B45C0" w:rsidRDefault="00076E0B" w:rsidP="00076E0B">
            <w:pPr>
              <w:pStyle w:val="svp"/>
              <w:numPr>
                <w:ilvl w:val="0"/>
                <w:numId w:val="9"/>
              </w:numPr>
              <w:tabs>
                <w:tab w:val="clear" w:pos="417"/>
                <w:tab w:val="num" w:pos="360"/>
              </w:tabs>
              <w:ind w:left="360" w:hanging="360"/>
            </w:pPr>
            <w:r w:rsidRPr="007B45C0">
              <w:t>soustruží přesné průměry a délky</w:t>
            </w:r>
          </w:p>
        </w:tc>
      </w:tr>
      <w:tr w:rsidR="00076E0B" w:rsidRPr="007B45C0" w14:paraId="7BE9171D" w14:textId="77777777" w:rsidTr="00660671">
        <w:tc>
          <w:tcPr>
            <w:tcW w:w="7510" w:type="dxa"/>
            <w:gridSpan w:val="2"/>
          </w:tcPr>
          <w:p w14:paraId="1244FEA1" w14:textId="48346D72" w:rsidR="00076E0B" w:rsidRPr="007B45C0" w:rsidRDefault="000F3E95" w:rsidP="00660671">
            <w:pPr>
              <w:pStyle w:val="svp"/>
            </w:pPr>
            <w:r w:rsidRPr="007B45C0">
              <w:t xml:space="preserve">Počet hodin: </w:t>
            </w:r>
            <w:r w:rsidR="00076E0B" w:rsidRPr="007B45C0">
              <w:t>12</w:t>
            </w:r>
          </w:p>
        </w:tc>
      </w:tr>
    </w:tbl>
    <w:p w14:paraId="3828AF51"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77"/>
        <w:gridCol w:w="3683"/>
      </w:tblGrid>
      <w:tr w:rsidR="00076E0B" w:rsidRPr="007B45C0" w14:paraId="7994EA53" w14:textId="77777777" w:rsidTr="00660671">
        <w:tc>
          <w:tcPr>
            <w:tcW w:w="3755" w:type="dxa"/>
            <w:tcBorders>
              <w:bottom w:val="single" w:sz="4" w:space="0" w:color="auto"/>
            </w:tcBorders>
          </w:tcPr>
          <w:p w14:paraId="0BDA92F7" w14:textId="77777777" w:rsidR="00076E0B" w:rsidRPr="007B45C0" w:rsidRDefault="00076E0B" w:rsidP="00076E0B">
            <w:pPr>
              <w:pStyle w:val="svp"/>
              <w:numPr>
                <w:ilvl w:val="0"/>
                <w:numId w:val="59"/>
              </w:numPr>
            </w:pPr>
            <w:r w:rsidRPr="007B45C0">
              <w:t>Řezání závitů</w:t>
            </w:r>
          </w:p>
        </w:tc>
        <w:tc>
          <w:tcPr>
            <w:tcW w:w="3755" w:type="dxa"/>
            <w:tcBorders>
              <w:bottom w:val="single" w:sz="4" w:space="0" w:color="auto"/>
            </w:tcBorders>
          </w:tcPr>
          <w:p w14:paraId="5B44CDB8" w14:textId="77777777" w:rsidR="00076E0B" w:rsidRPr="007B45C0" w:rsidRDefault="00076E0B" w:rsidP="00660671">
            <w:pPr>
              <w:pStyle w:val="svp"/>
            </w:pPr>
            <w:r w:rsidRPr="007B45C0">
              <w:t>Žák:</w:t>
            </w:r>
          </w:p>
        </w:tc>
      </w:tr>
      <w:tr w:rsidR="00076E0B" w:rsidRPr="007B45C0" w14:paraId="3C32E89A" w14:textId="77777777" w:rsidTr="00660671">
        <w:tc>
          <w:tcPr>
            <w:tcW w:w="3755" w:type="dxa"/>
            <w:tcBorders>
              <w:top w:val="single" w:sz="4" w:space="0" w:color="auto"/>
              <w:left w:val="single" w:sz="4" w:space="0" w:color="auto"/>
              <w:bottom w:val="nil"/>
              <w:right w:val="single" w:sz="4" w:space="0" w:color="auto"/>
            </w:tcBorders>
          </w:tcPr>
          <w:p w14:paraId="60EE743A" w14:textId="77777777" w:rsidR="00076E0B" w:rsidRPr="007B45C0" w:rsidRDefault="00076E0B" w:rsidP="00076E0B">
            <w:pPr>
              <w:pStyle w:val="svp"/>
              <w:numPr>
                <w:ilvl w:val="0"/>
                <w:numId w:val="9"/>
              </w:numPr>
              <w:tabs>
                <w:tab w:val="clear" w:pos="417"/>
                <w:tab w:val="num" w:pos="360"/>
              </w:tabs>
              <w:ind w:left="360" w:hanging="360"/>
            </w:pPr>
            <w:r w:rsidRPr="007B45C0">
              <w:t>Očka význam pro výrobu závitů, druhy oček, potřebné nářadí, postupy při práci</w:t>
            </w:r>
          </w:p>
          <w:p w14:paraId="36EDBB80" w14:textId="77777777" w:rsidR="00076E0B" w:rsidRPr="007B45C0" w:rsidRDefault="00076E0B" w:rsidP="00076E0B">
            <w:pPr>
              <w:pStyle w:val="svp"/>
              <w:numPr>
                <w:ilvl w:val="0"/>
                <w:numId w:val="9"/>
              </w:numPr>
              <w:tabs>
                <w:tab w:val="clear" w:pos="417"/>
                <w:tab w:val="num" w:pos="360"/>
              </w:tabs>
              <w:ind w:left="360" w:hanging="360"/>
            </w:pPr>
            <w:r w:rsidRPr="007B45C0">
              <w:t>Sadové závitníky, druhy, potřebné nářadí, postupy při práci</w:t>
            </w:r>
          </w:p>
          <w:p w14:paraId="593EDC97" w14:textId="77777777" w:rsidR="00076E0B" w:rsidRPr="007B45C0" w:rsidRDefault="00076E0B" w:rsidP="00076E0B">
            <w:pPr>
              <w:pStyle w:val="svp"/>
              <w:numPr>
                <w:ilvl w:val="0"/>
                <w:numId w:val="9"/>
              </w:numPr>
              <w:tabs>
                <w:tab w:val="clear" w:pos="417"/>
                <w:tab w:val="num" w:pos="360"/>
              </w:tabs>
              <w:ind w:left="360" w:hanging="360"/>
            </w:pPr>
            <w:r w:rsidRPr="007B45C0">
              <w:t>Nástroje měřidla, maticové závitníky</w:t>
            </w:r>
          </w:p>
        </w:tc>
        <w:tc>
          <w:tcPr>
            <w:tcW w:w="3755" w:type="dxa"/>
            <w:tcBorders>
              <w:top w:val="single" w:sz="4" w:space="0" w:color="auto"/>
              <w:left w:val="single" w:sz="4" w:space="0" w:color="auto"/>
              <w:bottom w:val="nil"/>
              <w:right w:val="single" w:sz="4" w:space="0" w:color="auto"/>
            </w:tcBorders>
          </w:tcPr>
          <w:p w14:paraId="5BA16472" w14:textId="77777777" w:rsidR="00076E0B" w:rsidRPr="007B45C0" w:rsidRDefault="00076E0B" w:rsidP="00076E0B">
            <w:pPr>
              <w:pStyle w:val="svp"/>
              <w:numPr>
                <w:ilvl w:val="0"/>
                <w:numId w:val="9"/>
              </w:numPr>
              <w:tabs>
                <w:tab w:val="clear" w:pos="417"/>
                <w:tab w:val="num" w:pos="360"/>
              </w:tabs>
              <w:ind w:left="360" w:hanging="360"/>
            </w:pPr>
            <w:r w:rsidRPr="007B45C0">
              <w:t>řeže závity pomocí závitových oček a sadových závitníků</w:t>
            </w:r>
          </w:p>
          <w:p w14:paraId="59975037" w14:textId="77777777" w:rsidR="00076E0B" w:rsidRPr="007B45C0" w:rsidRDefault="00076E0B" w:rsidP="00660671">
            <w:pPr>
              <w:pStyle w:val="svp"/>
              <w:ind w:left="360"/>
            </w:pPr>
          </w:p>
          <w:p w14:paraId="1CED2FEA" w14:textId="77777777" w:rsidR="00076E0B" w:rsidRPr="007B45C0" w:rsidRDefault="00076E0B" w:rsidP="00660671">
            <w:pPr>
              <w:pStyle w:val="svp"/>
              <w:ind w:left="360"/>
            </w:pPr>
          </w:p>
          <w:p w14:paraId="5253E6FE" w14:textId="77777777" w:rsidR="00076E0B" w:rsidRPr="007B45C0" w:rsidRDefault="00076E0B" w:rsidP="00660671">
            <w:pPr>
              <w:pStyle w:val="svp"/>
              <w:ind w:left="360"/>
            </w:pPr>
          </w:p>
          <w:p w14:paraId="77D186F2" w14:textId="77777777" w:rsidR="00076E0B" w:rsidRPr="007B45C0" w:rsidRDefault="00076E0B" w:rsidP="00076E0B">
            <w:pPr>
              <w:pStyle w:val="svp"/>
              <w:numPr>
                <w:ilvl w:val="0"/>
                <w:numId w:val="9"/>
              </w:numPr>
              <w:tabs>
                <w:tab w:val="clear" w:pos="417"/>
                <w:tab w:val="num" w:pos="360"/>
              </w:tabs>
              <w:ind w:left="360" w:hanging="360"/>
            </w:pPr>
            <w:r w:rsidRPr="007B45C0">
              <w:t>uvědomí si význam měření při výrobě závitu</w:t>
            </w:r>
          </w:p>
        </w:tc>
      </w:tr>
      <w:tr w:rsidR="00076E0B" w:rsidRPr="007B45C0" w14:paraId="24319C70" w14:textId="77777777" w:rsidTr="00660671">
        <w:tc>
          <w:tcPr>
            <w:tcW w:w="3755" w:type="dxa"/>
            <w:tcBorders>
              <w:top w:val="nil"/>
              <w:left w:val="single" w:sz="4" w:space="0" w:color="auto"/>
              <w:bottom w:val="nil"/>
              <w:right w:val="single" w:sz="4" w:space="0" w:color="auto"/>
            </w:tcBorders>
          </w:tcPr>
          <w:p w14:paraId="08122B00"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Používání nástrojů a měřidel</w:t>
            </w:r>
          </w:p>
        </w:tc>
        <w:tc>
          <w:tcPr>
            <w:tcW w:w="3755" w:type="dxa"/>
            <w:tcBorders>
              <w:top w:val="nil"/>
              <w:left w:val="single" w:sz="4" w:space="0" w:color="auto"/>
              <w:bottom w:val="nil"/>
              <w:right w:val="single" w:sz="4" w:space="0" w:color="auto"/>
            </w:tcBorders>
          </w:tcPr>
          <w:p w14:paraId="3C084451" w14:textId="77777777" w:rsidR="00076E0B" w:rsidRPr="007B45C0" w:rsidRDefault="00076E0B" w:rsidP="00076E0B">
            <w:pPr>
              <w:pStyle w:val="svp"/>
              <w:numPr>
                <w:ilvl w:val="0"/>
                <w:numId w:val="9"/>
              </w:numPr>
              <w:tabs>
                <w:tab w:val="clear" w:pos="417"/>
                <w:tab w:val="num" w:pos="360"/>
              </w:tabs>
              <w:ind w:left="360" w:hanging="360"/>
            </w:pPr>
            <w:r w:rsidRPr="007B45C0">
              <w:t>dokáže používat měřidla a kalibry</w:t>
            </w:r>
          </w:p>
        </w:tc>
      </w:tr>
      <w:tr w:rsidR="00076E0B" w:rsidRPr="007B45C0" w14:paraId="13CFB990" w14:textId="77777777" w:rsidTr="00660671">
        <w:tc>
          <w:tcPr>
            <w:tcW w:w="3755" w:type="dxa"/>
            <w:tcBorders>
              <w:top w:val="nil"/>
              <w:left w:val="single" w:sz="4" w:space="0" w:color="auto"/>
              <w:bottom w:val="nil"/>
              <w:right w:val="single" w:sz="4" w:space="0" w:color="auto"/>
            </w:tcBorders>
          </w:tcPr>
          <w:p w14:paraId="1E4B3354" w14:textId="77777777" w:rsidR="00076E0B" w:rsidRPr="007B45C0" w:rsidRDefault="00076E0B" w:rsidP="00076E0B">
            <w:pPr>
              <w:pStyle w:val="svp"/>
              <w:numPr>
                <w:ilvl w:val="0"/>
                <w:numId w:val="9"/>
              </w:numPr>
              <w:tabs>
                <w:tab w:val="clear" w:pos="417"/>
                <w:tab w:val="num" w:pos="360"/>
              </w:tabs>
              <w:ind w:left="360" w:hanging="360"/>
            </w:pPr>
            <w:r w:rsidRPr="007B45C0">
              <w:t>Pracovní postupy</w:t>
            </w:r>
          </w:p>
        </w:tc>
        <w:tc>
          <w:tcPr>
            <w:tcW w:w="3755" w:type="dxa"/>
            <w:tcBorders>
              <w:top w:val="nil"/>
              <w:left w:val="single" w:sz="4" w:space="0" w:color="auto"/>
              <w:bottom w:val="nil"/>
              <w:right w:val="single" w:sz="4" w:space="0" w:color="auto"/>
            </w:tcBorders>
          </w:tcPr>
          <w:p w14:paraId="45FCF1A9" w14:textId="77777777" w:rsidR="00076E0B" w:rsidRPr="007B45C0" w:rsidRDefault="00076E0B" w:rsidP="00076E0B">
            <w:pPr>
              <w:pStyle w:val="svp"/>
              <w:numPr>
                <w:ilvl w:val="0"/>
                <w:numId w:val="9"/>
              </w:numPr>
              <w:tabs>
                <w:tab w:val="clear" w:pos="417"/>
                <w:tab w:val="num" w:pos="360"/>
              </w:tabs>
              <w:ind w:left="360" w:hanging="360"/>
            </w:pPr>
            <w:r w:rsidRPr="007B45C0">
              <w:t>umí v tabulkách vyhledat u různých typů závitů správné průměry a díry pro jejich výrobu</w:t>
            </w:r>
          </w:p>
        </w:tc>
      </w:tr>
      <w:tr w:rsidR="00076E0B" w:rsidRPr="007B45C0" w14:paraId="347FECF3" w14:textId="77777777" w:rsidTr="00660671">
        <w:tc>
          <w:tcPr>
            <w:tcW w:w="3755" w:type="dxa"/>
            <w:tcBorders>
              <w:top w:val="nil"/>
              <w:left w:val="single" w:sz="4" w:space="0" w:color="auto"/>
              <w:bottom w:val="single" w:sz="4" w:space="0" w:color="auto"/>
              <w:right w:val="single" w:sz="4" w:space="0" w:color="auto"/>
            </w:tcBorders>
          </w:tcPr>
          <w:p w14:paraId="230E82A2" w14:textId="77777777" w:rsidR="00076E0B" w:rsidRPr="007B45C0" w:rsidRDefault="00076E0B" w:rsidP="00076E0B">
            <w:pPr>
              <w:pStyle w:val="svp"/>
              <w:numPr>
                <w:ilvl w:val="0"/>
                <w:numId w:val="9"/>
              </w:numPr>
              <w:tabs>
                <w:tab w:val="clear" w:pos="417"/>
                <w:tab w:val="num" w:pos="360"/>
              </w:tabs>
              <w:ind w:left="360" w:hanging="360"/>
            </w:pPr>
            <w:r w:rsidRPr="007B45C0">
              <w:t>Mazání, chlazení</w:t>
            </w:r>
          </w:p>
        </w:tc>
        <w:tc>
          <w:tcPr>
            <w:tcW w:w="3755" w:type="dxa"/>
            <w:tcBorders>
              <w:top w:val="nil"/>
              <w:left w:val="single" w:sz="4" w:space="0" w:color="auto"/>
              <w:bottom w:val="single" w:sz="4" w:space="0" w:color="auto"/>
              <w:right w:val="single" w:sz="4" w:space="0" w:color="auto"/>
            </w:tcBorders>
          </w:tcPr>
          <w:p w14:paraId="7EB658F7" w14:textId="77777777" w:rsidR="00076E0B" w:rsidRPr="007B45C0" w:rsidRDefault="00076E0B" w:rsidP="00076E0B">
            <w:pPr>
              <w:pStyle w:val="svp"/>
              <w:numPr>
                <w:ilvl w:val="0"/>
                <w:numId w:val="9"/>
              </w:numPr>
              <w:tabs>
                <w:tab w:val="clear" w:pos="417"/>
                <w:tab w:val="num" w:pos="360"/>
              </w:tabs>
              <w:ind w:left="360" w:hanging="360"/>
            </w:pPr>
            <w:r w:rsidRPr="007B45C0">
              <w:t>používá mazání a chlazení</w:t>
            </w:r>
          </w:p>
        </w:tc>
      </w:tr>
      <w:tr w:rsidR="00076E0B" w:rsidRPr="007B45C0" w14:paraId="06A1F445" w14:textId="77777777" w:rsidTr="00660671">
        <w:tc>
          <w:tcPr>
            <w:tcW w:w="7510" w:type="dxa"/>
            <w:gridSpan w:val="2"/>
            <w:tcBorders>
              <w:top w:val="single" w:sz="4" w:space="0" w:color="auto"/>
            </w:tcBorders>
          </w:tcPr>
          <w:p w14:paraId="2AB1EB70" w14:textId="1F0D378C" w:rsidR="00076E0B" w:rsidRPr="007B45C0" w:rsidRDefault="000F3E95" w:rsidP="00660671">
            <w:pPr>
              <w:pStyle w:val="svp"/>
            </w:pPr>
            <w:r w:rsidRPr="007B45C0">
              <w:t xml:space="preserve">Počet hodin: </w:t>
            </w:r>
            <w:r w:rsidR="00076E0B" w:rsidRPr="007B45C0">
              <w:t>12</w:t>
            </w:r>
          </w:p>
        </w:tc>
      </w:tr>
    </w:tbl>
    <w:p w14:paraId="0E24A09C"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79"/>
        <w:gridCol w:w="3681"/>
      </w:tblGrid>
      <w:tr w:rsidR="00076E0B" w:rsidRPr="007B45C0" w14:paraId="405FF69A" w14:textId="77777777" w:rsidTr="00660671">
        <w:tc>
          <w:tcPr>
            <w:tcW w:w="3755" w:type="dxa"/>
          </w:tcPr>
          <w:p w14:paraId="2E323439" w14:textId="77777777" w:rsidR="00076E0B" w:rsidRPr="007B45C0" w:rsidRDefault="00076E0B" w:rsidP="00076E0B">
            <w:pPr>
              <w:pStyle w:val="svp"/>
              <w:numPr>
                <w:ilvl w:val="0"/>
                <w:numId w:val="59"/>
              </w:numPr>
            </w:pPr>
            <w:r w:rsidRPr="007B45C0">
              <w:t>Vnitřní válcové plochy</w:t>
            </w:r>
          </w:p>
        </w:tc>
        <w:tc>
          <w:tcPr>
            <w:tcW w:w="3755" w:type="dxa"/>
          </w:tcPr>
          <w:p w14:paraId="570A4759" w14:textId="77777777" w:rsidR="00076E0B" w:rsidRPr="007B45C0" w:rsidRDefault="00076E0B" w:rsidP="00660671">
            <w:pPr>
              <w:pStyle w:val="svp"/>
            </w:pPr>
            <w:r w:rsidRPr="007B45C0">
              <w:t>Žák:</w:t>
            </w:r>
          </w:p>
        </w:tc>
      </w:tr>
      <w:tr w:rsidR="00076E0B" w:rsidRPr="007B45C0" w14:paraId="1635DB73" w14:textId="77777777" w:rsidTr="00660671">
        <w:tc>
          <w:tcPr>
            <w:tcW w:w="3755" w:type="dxa"/>
          </w:tcPr>
          <w:p w14:paraId="3C84408C" w14:textId="77777777" w:rsidR="00076E0B" w:rsidRPr="007B45C0" w:rsidRDefault="00076E0B" w:rsidP="00076E0B">
            <w:pPr>
              <w:pStyle w:val="svp"/>
              <w:numPr>
                <w:ilvl w:val="0"/>
                <w:numId w:val="9"/>
              </w:numPr>
              <w:tabs>
                <w:tab w:val="clear" w:pos="417"/>
                <w:tab w:val="num" w:pos="360"/>
              </w:tabs>
              <w:ind w:left="360" w:hanging="360"/>
            </w:pPr>
            <w:r w:rsidRPr="007B45C0">
              <w:t>Význam, postup, používání nástrojů</w:t>
            </w:r>
          </w:p>
          <w:p w14:paraId="38AD0317" w14:textId="77777777" w:rsidR="00076E0B" w:rsidRPr="007B45C0" w:rsidRDefault="00076E0B" w:rsidP="00076E0B">
            <w:pPr>
              <w:pStyle w:val="svp"/>
              <w:numPr>
                <w:ilvl w:val="0"/>
                <w:numId w:val="9"/>
              </w:numPr>
              <w:tabs>
                <w:tab w:val="clear" w:pos="417"/>
                <w:tab w:val="num" w:pos="360"/>
              </w:tabs>
              <w:ind w:left="360" w:hanging="360"/>
            </w:pPr>
            <w:r w:rsidRPr="007B45C0">
              <w:t>Měření otvorů posuvným měřítkem, kalibry</w:t>
            </w:r>
          </w:p>
        </w:tc>
        <w:tc>
          <w:tcPr>
            <w:tcW w:w="3755" w:type="dxa"/>
          </w:tcPr>
          <w:p w14:paraId="605C6717" w14:textId="77777777" w:rsidR="00076E0B" w:rsidRPr="007B45C0" w:rsidRDefault="00076E0B" w:rsidP="00076E0B">
            <w:pPr>
              <w:pStyle w:val="svp"/>
              <w:numPr>
                <w:ilvl w:val="0"/>
                <w:numId w:val="9"/>
              </w:numPr>
              <w:tabs>
                <w:tab w:val="clear" w:pos="417"/>
                <w:tab w:val="num" w:pos="360"/>
              </w:tabs>
              <w:ind w:left="360" w:hanging="360"/>
            </w:pPr>
            <w:r w:rsidRPr="007B45C0">
              <w:t>uvědomuje si význam tohoto druhu práce</w:t>
            </w:r>
          </w:p>
          <w:p w14:paraId="53EBC01C" w14:textId="77777777" w:rsidR="00076E0B" w:rsidRPr="007B45C0" w:rsidRDefault="00076E0B" w:rsidP="00076E0B">
            <w:pPr>
              <w:pStyle w:val="svp"/>
              <w:numPr>
                <w:ilvl w:val="0"/>
                <w:numId w:val="9"/>
              </w:numPr>
              <w:tabs>
                <w:tab w:val="clear" w:pos="417"/>
                <w:tab w:val="num" w:pos="360"/>
              </w:tabs>
              <w:ind w:left="360" w:hanging="360"/>
            </w:pPr>
            <w:r w:rsidRPr="007B45C0">
              <w:t>nástroje pro výrobu otvorů a použití měřidel a kalibrů</w:t>
            </w:r>
          </w:p>
        </w:tc>
      </w:tr>
      <w:tr w:rsidR="00076E0B" w:rsidRPr="007B45C0" w14:paraId="7F9627B4" w14:textId="77777777" w:rsidTr="00660671">
        <w:tc>
          <w:tcPr>
            <w:tcW w:w="7510" w:type="dxa"/>
            <w:gridSpan w:val="2"/>
          </w:tcPr>
          <w:p w14:paraId="2B30861F" w14:textId="23500C77" w:rsidR="00076E0B" w:rsidRPr="007B45C0" w:rsidRDefault="000F3E95" w:rsidP="00660671">
            <w:pPr>
              <w:pStyle w:val="svp"/>
            </w:pPr>
            <w:r w:rsidRPr="007B45C0">
              <w:t xml:space="preserve">Počet hodin: </w:t>
            </w:r>
            <w:r w:rsidR="00076E0B" w:rsidRPr="007B45C0">
              <w:t>12</w:t>
            </w:r>
          </w:p>
        </w:tc>
      </w:tr>
    </w:tbl>
    <w:p w14:paraId="3E7E196E"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79"/>
        <w:gridCol w:w="3681"/>
      </w:tblGrid>
      <w:tr w:rsidR="00076E0B" w:rsidRPr="007B45C0" w14:paraId="55A4D823" w14:textId="77777777" w:rsidTr="00660671">
        <w:tc>
          <w:tcPr>
            <w:tcW w:w="3755" w:type="dxa"/>
            <w:tcBorders>
              <w:bottom w:val="single" w:sz="4" w:space="0" w:color="auto"/>
            </w:tcBorders>
          </w:tcPr>
          <w:p w14:paraId="06A26050" w14:textId="77777777" w:rsidR="00076E0B" w:rsidRPr="007B45C0" w:rsidRDefault="00076E0B" w:rsidP="00076E0B">
            <w:pPr>
              <w:pStyle w:val="svp"/>
              <w:numPr>
                <w:ilvl w:val="0"/>
                <w:numId w:val="59"/>
              </w:numPr>
            </w:pPr>
            <w:r w:rsidRPr="007B45C0">
              <w:t>Soustružení vnitřních a vnějších zápichů</w:t>
            </w:r>
          </w:p>
        </w:tc>
        <w:tc>
          <w:tcPr>
            <w:tcW w:w="3755" w:type="dxa"/>
            <w:tcBorders>
              <w:bottom w:val="single" w:sz="4" w:space="0" w:color="auto"/>
            </w:tcBorders>
          </w:tcPr>
          <w:p w14:paraId="1E559E41" w14:textId="77777777" w:rsidR="00076E0B" w:rsidRPr="007B45C0" w:rsidRDefault="00076E0B" w:rsidP="00660671">
            <w:pPr>
              <w:pStyle w:val="svp"/>
            </w:pPr>
            <w:r w:rsidRPr="007B45C0">
              <w:t>Žák:</w:t>
            </w:r>
          </w:p>
        </w:tc>
      </w:tr>
      <w:tr w:rsidR="00076E0B" w:rsidRPr="007B45C0" w14:paraId="1AEF211F" w14:textId="77777777" w:rsidTr="00660671">
        <w:tc>
          <w:tcPr>
            <w:tcW w:w="3755" w:type="dxa"/>
            <w:tcBorders>
              <w:bottom w:val="nil"/>
            </w:tcBorders>
          </w:tcPr>
          <w:p w14:paraId="30049D38" w14:textId="77777777" w:rsidR="00076E0B" w:rsidRPr="007B45C0" w:rsidRDefault="00076E0B" w:rsidP="00076E0B">
            <w:pPr>
              <w:pStyle w:val="svp"/>
              <w:numPr>
                <w:ilvl w:val="0"/>
                <w:numId w:val="9"/>
              </w:numPr>
              <w:tabs>
                <w:tab w:val="clear" w:pos="417"/>
                <w:tab w:val="num" w:pos="360"/>
              </w:tabs>
              <w:ind w:left="360" w:hanging="360"/>
            </w:pPr>
            <w:r w:rsidRPr="007B45C0">
              <w:t>Zápich, druhy zápichů</w:t>
            </w:r>
          </w:p>
          <w:p w14:paraId="3C103367" w14:textId="77777777" w:rsidR="00076E0B" w:rsidRPr="007B45C0" w:rsidRDefault="00076E0B" w:rsidP="00076E0B">
            <w:pPr>
              <w:pStyle w:val="svp"/>
              <w:numPr>
                <w:ilvl w:val="0"/>
                <w:numId w:val="9"/>
              </w:numPr>
              <w:tabs>
                <w:tab w:val="clear" w:pos="417"/>
                <w:tab w:val="num" w:pos="360"/>
              </w:tabs>
              <w:ind w:left="360" w:hanging="360"/>
            </w:pPr>
            <w:r w:rsidRPr="007B45C0">
              <w:t>Nástroje</w:t>
            </w:r>
          </w:p>
          <w:p w14:paraId="5490C9E3" w14:textId="77777777" w:rsidR="00076E0B" w:rsidRPr="007B45C0" w:rsidRDefault="00076E0B" w:rsidP="00076E0B">
            <w:pPr>
              <w:pStyle w:val="svp"/>
              <w:numPr>
                <w:ilvl w:val="0"/>
                <w:numId w:val="9"/>
              </w:numPr>
              <w:tabs>
                <w:tab w:val="clear" w:pos="417"/>
                <w:tab w:val="num" w:pos="360"/>
              </w:tabs>
              <w:ind w:left="360" w:hanging="360"/>
            </w:pPr>
            <w:r w:rsidRPr="007B45C0">
              <w:t>Upnutí</w:t>
            </w:r>
          </w:p>
          <w:p w14:paraId="519DF0A4" w14:textId="77777777" w:rsidR="00076E0B" w:rsidRPr="007B45C0" w:rsidRDefault="00076E0B" w:rsidP="00076E0B">
            <w:pPr>
              <w:pStyle w:val="svp"/>
              <w:numPr>
                <w:ilvl w:val="0"/>
                <w:numId w:val="9"/>
              </w:numPr>
              <w:tabs>
                <w:tab w:val="clear" w:pos="417"/>
                <w:tab w:val="num" w:pos="360"/>
              </w:tabs>
              <w:ind w:left="360" w:hanging="360"/>
            </w:pPr>
            <w:r w:rsidRPr="007B45C0">
              <w:t>Soustružení drážek a zápichů v otvoru</w:t>
            </w:r>
          </w:p>
          <w:p w14:paraId="3325A1FD" w14:textId="77777777" w:rsidR="00076E0B" w:rsidRPr="007B45C0" w:rsidRDefault="00076E0B" w:rsidP="00076E0B">
            <w:pPr>
              <w:pStyle w:val="svp"/>
              <w:numPr>
                <w:ilvl w:val="0"/>
                <w:numId w:val="9"/>
              </w:numPr>
              <w:tabs>
                <w:tab w:val="clear" w:pos="417"/>
                <w:tab w:val="num" w:pos="360"/>
              </w:tabs>
              <w:ind w:left="360" w:hanging="360"/>
            </w:pPr>
            <w:r w:rsidRPr="007B45C0">
              <w:t>Měření zápichů</w:t>
            </w:r>
          </w:p>
          <w:p w14:paraId="45C43BA7" w14:textId="77777777" w:rsidR="00076E0B" w:rsidRPr="007B45C0" w:rsidRDefault="00076E0B" w:rsidP="00076E0B">
            <w:pPr>
              <w:pStyle w:val="svp"/>
              <w:numPr>
                <w:ilvl w:val="0"/>
                <w:numId w:val="9"/>
              </w:numPr>
              <w:tabs>
                <w:tab w:val="clear" w:pos="417"/>
                <w:tab w:val="num" w:pos="360"/>
              </w:tabs>
              <w:ind w:left="360" w:hanging="360"/>
            </w:pPr>
            <w:r w:rsidRPr="007B45C0">
              <w:t xml:space="preserve">Vnější zápichy </w:t>
            </w:r>
          </w:p>
        </w:tc>
        <w:tc>
          <w:tcPr>
            <w:tcW w:w="3755" w:type="dxa"/>
            <w:tcBorders>
              <w:bottom w:val="nil"/>
            </w:tcBorders>
          </w:tcPr>
          <w:p w14:paraId="14316038" w14:textId="77777777" w:rsidR="00076E0B" w:rsidRPr="007B45C0" w:rsidRDefault="00076E0B" w:rsidP="00076E0B">
            <w:pPr>
              <w:pStyle w:val="svp"/>
              <w:numPr>
                <w:ilvl w:val="0"/>
                <w:numId w:val="9"/>
              </w:numPr>
              <w:tabs>
                <w:tab w:val="clear" w:pos="417"/>
                <w:tab w:val="num" w:pos="360"/>
              </w:tabs>
              <w:ind w:left="360" w:hanging="360"/>
            </w:pPr>
            <w:r w:rsidRPr="007B45C0">
              <w:t>uvede použití zápichu na obrobku (pro brus, závit, pro zajištění segerovkou, mazací drážky, těsnící drážky pro o kroužek)</w:t>
            </w:r>
          </w:p>
          <w:p w14:paraId="4545030F" w14:textId="77777777" w:rsidR="00076E0B" w:rsidRPr="007B45C0" w:rsidRDefault="00076E0B" w:rsidP="00660671">
            <w:pPr>
              <w:pStyle w:val="svp"/>
              <w:ind w:left="360"/>
            </w:pPr>
          </w:p>
          <w:p w14:paraId="03933191" w14:textId="77777777" w:rsidR="00076E0B" w:rsidRPr="007B45C0" w:rsidRDefault="00076E0B" w:rsidP="00076E0B">
            <w:pPr>
              <w:pStyle w:val="svp"/>
              <w:numPr>
                <w:ilvl w:val="0"/>
                <w:numId w:val="9"/>
              </w:numPr>
              <w:tabs>
                <w:tab w:val="clear" w:pos="417"/>
                <w:tab w:val="num" w:pos="360"/>
              </w:tabs>
              <w:ind w:left="360" w:hanging="360"/>
            </w:pPr>
            <w:r w:rsidRPr="007B45C0">
              <w:t xml:space="preserve">používá měřidla </w:t>
            </w:r>
          </w:p>
          <w:p w14:paraId="40E1365B" w14:textId="77777777" w:rsidR="00076E0B" w:rsidRPr="007B45C0" w:rsidRDefault="00076E0B" w:rsidP="00076E0B">
            <w:pPr>
              <w:pStyle w:val="svp"/>
              <w:numPr>
                <w:ilvl w:val="0"/>
                <w:numId w:val="9"/>
              </w:numPr>
              <w:tabs>
                <w:tab w:val="clear" w:pos="417"/>
                <w:tab w:val="num" w:pos="360"/>
              </w:tabs>
              <w:ind w:left="360" w:hanging="360"/>
            </w:pPr>
            <w:r w:rsidRPr="007B45C0">
              <w:t>označí druh zápichu</w:t>
            </w:r>
          </w:p>
        </w:tc>
      </w:tr>
      <w:tr w:rsidR="00076E0B" w:rsidRPr="007B45C0" w14:paraId="2F2C72EC" w14:textId="77777777" w:rsidTr="00660671">
        <w:tc>
          <w:tcPr>
            <w:tcW w:w="3755" w:type="dxa"/>
            <w:tcBorders>
              <w:top w:val="nil"/>
            </w:tcBorders>
          </w:tcPr>
          <w:p w14:paraId="62D6507E" w14:textId="77777777" w:rsidR="00076E0B" w:rsidRPr="007B45C0" w:rsidRDefault="00076E0B" w:rsidP="00076E0B">
            <w:pPr>
              <w:pStyle w:val="svp"/>
              <w:numPr>
                <w:ilvl w:val="0"/>
                <w:numId w:val="9"/>
              </w:numPr>
              <w:tabs>
                <w:tab w:val="clear" w:pos="417"/>
                <w:tab w:val="num" w:pos="360"/>
              </w:tabs>
              <w:ind w:left="360" w:hanging="360"/>
            </w:pPr>
            <w:r w:rsidRPr="007B45C0">
              <w:t>Soustružení pravoúhlé a oblé drážky</w:t>
            </w:r>
          </w:p>
        </w:tc>
        <w:tc>
          <w:tcPr>
            <w:tcW w:w="3755" w:type="dxa"/>
            <w:tcBorders>
              <w:top w:val="nil"/>
            </w:tcBorders>
          </w:tcPr>
          <w:p w14:paraId="52DACE62" w14:textId="77777777" w:rsidR="00076E0B" w:rsidRPr="007B45C0" w:rsidRDefault="00076E0B" w:rsidP="00076E0B">
            <w:pPr>
              <w:pStyle w:val="svp"/>
              <w:numPr>
                <w:ilvl w:val="0"/>
                <w:numId w:val="9"/>
              </w:numPr>
              <w:tabs>
                <w:tab w:val="clear" w:pos="417"/>
                <w:tab w:val="num" w:pos="360"/>
              </w:tabs>
              <w:ind w:left="360" w:hanging="360"/>
            </w:pPr>
            <w:r w:rsidRPr="007B45C0">
              <w:t>soustruží pravoúhlé a oblé drážky</w:t>
            </w:r>
          </w:p>
        </w:tc>
      </w:tr>
      <w:tr w:rsidR="00076E0B" w:rsidRPr="007B45C0" w14:paraId="0BF4752C" w14:textId="77777777" w:rsidTr="00660671">
        <w:tc>
          <w:tcPr>
            <w:tcW w:w="7510" w:type="dxa"/>
            <w:gridSpan w:val="2"/>
          </w:tcPr>
          <w:p w14:paraId="5741A219" w14:textId="48D64F5E" w:rsidR="00076E0B" w:rsidRPr="007B45C0" w:rsidRDefault="000F3E95" w:rsidP="00660671">
            <w:pPr>
              <w:pStyle w:val="svp"/>
            </w:pPr>
            <w:r w:rsidRPr="007B45C0">
              <w:t xml:space="preserve">Počet hodin: </w:t>
            </w:r>
            <w:r w:rsidR="00076E0B" w:rsidRPr="007B45C0">
              <w:t>6</w:t>
            </w:r>
          </w:p>
        </w:tc>
      </w:tr>
    </w:tbl>
    <w:p w14:paraId="3C3FD587"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76"/>
        <w:gridCol w:w="3684"/>
      </w:tblGrid>
      <w:tr w:rsidR="00076E0B" w:rsidRPr="007B45C0" w14:paraId="777C5296" w14:textId="77777777" w:rsidTr="00660671">
        <w:tc>
          <w:tcPr>
            <w:tcW w:w="3755" w:type="dxa"/>
            <w:tcBorders>
              <w:bottom w:val="single" w:sz="4" w:space="0" w:color="auto"/>
            </w:tcBorders>
          </w:tcPr>
          <w:p w14:paraId="77EF6CE3" w14:textId="77777777" w:rsidR="00076E0B" w:rsidRPr="007B45C0" w:rsidRDefault="00076E0B" w:rsidP="00076E0B">
            <w:pPr>
              <w:pStyle w:val="svp"/>
              <w:numPr>
                <w:ilvl w:val="0"/>
                <w:numId w:val="59"/>
              </w:numPr>
            </w:pPr>
            <w:r w:rsidRPr="007B45C0">
              <w:t>Soustružení kuželových ploch</w:t>
            </w:r>
          </w:p>
        </w:tc>
        <w:tc>
          <w:tcPr>
            <w:tcW w:w="3755" w:type="dxa"/>
            <w:tcBorders>
              <w:bottom w:val="single" w:sz="4" w:space="0" w:color="auto"/>
            </w:tcBorders>
          </w:tcPr>
          <w:p w14:paraId="3731404B" w14:textId="77777777" w:rsidR="00076E0B" w:rsidRPr="007B45C0" w:rsidRDefault="00076E0B" w:rsidP="00660671">
            <w:pPr>
              <w:pStyle w:val="svp"/>
            </w:pPr>
            <w:r w:rsidRPr="007B45C0">
              <w:t>Žák:</w:t>
            </w:r>
          </w:p>
        </w:tc>
      </w:tr>
      <w:tr w:rsidR="00076E0B" w:rsidRPr="007B45C0" w14:paraId="58E912AE" w14:textId="77777777" w:rsidTr="00660671">
        <w:tc>
          <w:tcPr>
            <w:tcW w:w="3755" w:type="dxa"/>
            <w:tcBorders>
              <w:top w:val="single" w:sz="4" w:space="0" w:color="auto"/>
              <w:left w:val="single" w:sz="4" w:space="0" w:color="auto"/>
              <w:bottom w:val="nil"/>
              <w:right w:val="single" w:sz="4" w:space="0" w:color="auto"/>
            </w:tcBorders>
          </w:tcPr>
          <w:p w14:paraId="7779406C" w14:textId="77777777" w:rsidR="00076E0B" w:rsidRPr="007B45C0" w:rsidRDefault="00076E0B" w:rsidP="00076E0B">
            <w:pPr>
              <w:pStyle w:val="svp"/>
              <w:numPr>
                <w:ilvl w:val="0"/>
                <w:numId w:val="9"/>
              </w:numPr>
              <w:tabs>
                <w:tab w:val="clear" w:pos="417"/>
                <w:tab w:val="num" w:pos="360"/>
              </w:tabs>
              <w:ind w:left="360" w:hanging="360"/>
              <w:rPr>
                <w:bCs/>
              </w:rPr>
            </w:pPr>
            <w:r w:rsidRPr="007B45C0">
              <w:rPr>
                <w:bCs/>
              </w:rPr>
              <w:t xml:space="preserve">Vnější kuželové plochy </w:t>
            </w:r>
          </w:p>
        </w:tc>
        <w:tc>
          <w:tcPr>
            <w:tcW w:w="3755" w:type="dxa"/>
            <w:tcBorders>
              <w:top w:val="single" w:sz="4" w:space="0" w:color="auto"/>
              <w:left w:val="single" w:sz="4" w:space="0" w:color="auto"/>
              <w:bottom w:val="nil"/>
              <w:right w:val="single" w:sz="4" w:space="0" w:color="auto"/>
            </w:tcBorders>
          </w:tcPr>
          <w:p w14:paraId="01A959DD" w14:textId="77777777" w:rsidR="00076E0B" w:rsidRPr="007B45C0" w:rsidRDefault="00076E0B" w:rsidP="00076E0B">
            <w:pPr>
              <w:pStyle w:val="svp"/>
              <w:numPr>
                <w:ilvl w:val="0"/>
                <w:numId w:val="9"/>
              </w:numPr>
              <w:tabs>
                <w:tab w:val="clear" w:pos="417"/>
                <w:tab w:val="num" w:pos="360"/>
              </w:tabs>
              <w:ind w:left="360" w:hanging="360"/>
            </w:pPr>
            <w:r w:rsidRPr="007B45C0">
              <w:t>soustruží kužel od jednoduchého natočení nože natočením nožového suportu</w:t>
            </w:r>
          </w:p>
        </w:tc>
      </w:tr>
      <w:tr w:rsidR="00076E0B" w:rsidRPr="007B45C0" w14:paraId="0D03DDC9" w14:textId="77777777" w:rsidTr="00660671">
        <w:tc>
          <w:tcPr>
            <w:tcW w:w="3755" w:type="dxa"/>
            <w:tcBorders>
              <w:top w:val="nil"/>
              <w:left w:val="single" w:sz="4" w:space="0" w:color="auto"/>
              <w:bottom w:val="nil"/>
              <w:right w:val="single" w:sz="4" w:space="0" w:color="auto"/>
            </w:tcBorders>
          </w:tcPr>
          <w:p w14:paraId="007E7B2D" w14:textId="77777777" w:rsidR="00076E0B" w:rsidRPr="007B45C0" w:rsidRDefault="00076E0B" w:rsidP="00076E0B">
            <w:pPr>
              <w:pStyle w:val="svp"/>
              <w:numPr>
                <w:ilvl w:val="0"/>
                <w:numId w:val="9"/>
              </w:numPr>
              <w:tabs>
                <w:tab w:val="clear" w:pos="417"/>
                <w:tab w:val="num" w:pos="360"/>
              </w:tabs>
              <w:ind w:left="360" w:hanging="360"/>
              <w:rPr>
                <w:bCs/>
              </w:rPr>
            </w:pPr>
            <w:r w:rsidRPr="007B45C0">
              <w:rPr>
                <w:bCs/>
              </w:rPr>
              <w:lastRenderedPageBreak/>
              <w:t>Natočení nožového suportu</w:t>
            </w:r>
          </w:p>
          <w:p w14:paraId="0F4823C0" w14:textId="77777777" w:rsidR="00076E0B" w:rsidRPr="007B45C0" w:rsidRDefault="00076E0B" w:rsidP="00076E0B">
            <w:pPr>
              <w:pStyle w:val="svp"/>
              <w:numPr>
                <w:ilvl w:val="0"/>
                <w:numId w:val="9"/>
              </w:numPr>
              <w:tabs>
                <w:tab w:val="clear" w:pos="417"/>
                <w:tab w:val="num" w:pos="360"/>
              </w:tabs>
              <w:ind w:left="360" w:hanging="360"/>
              <w:rPr>
                <w:bCs/>
              </w:rPr>
            </w:pPr>
            <w:r w:rsidRPr="007B45C0">
              <w:rPr>
                <w:bCs/>
              </w:rPr>
              <w:t>Nastavení vodícího pravítka</w:t>
            </w:r>
          </w:p>
          <w:p w14:paraId="5D902B48" w14:textId="77777777" w:rsidR="00076E0B" w:rsidRPr="007B45C0" w:rsidRDefault="00076E0B" w:rsidP="00076E0B">
            <w:pPr>
              <w:pStyle w:val="svp"/>
              <w:numPr>
                <w:ilvl w:val="0"/>
                <w:numId w:val="9"/>
              </w:numPr>
              <w:tabs>
                <w:tab w:val="clear" w:pos="417"/>
                <w:tab w:val="num" w:pos="360"/>
              </w:tabs>
              <w:ind w:left="360" w:hanging="360"/>
              <w:rPr>
                <w:bCs/>
              </w:rPr>
            </w:pPr>
            <w:r w:rsidRPr="007B45C0">
              <w:rPr>
                <w:bCs/>
              </w:rPr>
              <w:t>Vyosení koníku z osy</w:t>
            </w:r>
          </w:p>
          <w:p w14:paraId="7ED946C7" w14:textId="77777777" w:rsidR="00076E0B" w:rsidRPr="007B45C0" w:rsidRDefault="00076E0B" w:rsidP="00076E0B">
            <w:pPr>
              <w:pStyle w:val="svp"/>
              <w:numPr>
                <w:ilvl w:val="0"/>
                <w:numId w:val="9"/>
              </w:numPr>
              <w:tabs>
                <w:tab w:val="clear" w:pos="417"/>
                <w:tab w:val="num" w:pos="360"/>
              </w:tabs>
              <w:ind w:left="360" w:hanging="360"/>
              <w:rPr>
                <w:bCs/>
              </w:rPr>
            </w:pPr>
            <w:r w:rsidRPr="007B45C0">
              <w:rPr>
                <w:bCs/>
              </w:rPr>
              <w:t>Soustružení vnitřní kuželové plochy pomocí natočení nožového suportu</w:t>
            </w:r>
          </w:p>
        </w:tc>
        <w:tc>
          <w:tcPr>
            <w:tcW w:w="3755" w:type="dxa"/>
            <w:tcBorders>
              <w:top w:val="nil"/>
              <w:left w:val="single" w:sz="4" w:space="0" w:color="auto"/>
              <w:bottom w:val="nil"/>
              <w:right w:val="single" w:sz="4" w:space="0" w:color="auto"/>
            </w:tcBorders>
          </w:tcPr>
          <w:p w14:paraId="707D2BBD" w14:textId="77777777" w:rsidR="00076E0B" w:rsidRPr="007B45C0" w:rsidRDefault="00076E0B" w:rsidP="00076E0B">
            <w:pPr>
              <w:pStyle w:val="svp"/>
              <w:numPr>
                <w:ilvl w:val="0"/>
                <w:numId w:val="9"/>
              </w:numPr>
              <w:tabs>
                <w:tab w:val="clear" w:pos="417"/>
                <w:tab w:val="num" w:pos="360"/>
              </w:tabs>
              <w:ind w:left="360" w:hanging="360"/>
            </w:pPr>
            <w:r w:rsidRPr="007B45C0">
              <w:t>provádí výpočet pro nastavení nožových saní jakéhokoliv kužele</w:t>
            </w:r>
          </w:p>
        </w:tc>
      </w:tr>
      <w:tr w:rsidR="00076E0B" w:rsidRPr="007B45C0" w14:paraId="5BBF1077" w14:textId="77777777" w:rsidTr="00660671">
        <w:tc>
          <w:tcPr>
            <w:tcW w:w="3755" w:type="dxa"/>
            <w:tcBorders>
              <w:top w:val="nil"/>
              <w:left w:val="single" w:sz="4" w:space="0" w:color="auto"/>
              <w:bottom w:val="nil"/>
              <w:right w:val="single" w:sz="4" w:space="0" w:color="auto"/>
            </w:tcBorders>
          </w:tcPr>
          <w:p w14:paraId="68601FB0" w14:textId="77777777" w:rsidR="00076E0B" w:rsidRPr="007B45C0" w:rsidRDefault="00076E0B" w:rsidP="00076E0B">
            <w:pPr>
              <w:pStyle w:val="svp"/>
              <w:numPr>
                <w:ilvl w:val="0"/>
                <w:numId w:val="9"/>
              </w:numPr>
              <w:tabs>
                <w:tab w:val="clear" w:pos="417"/>
                <w:tab w:val="num" w:pos="360"/>
              </w:tabs>
              <w:ind w:left="360" w:hanging="360"/>
              <w:rPr>
                <w:bCs/>
              </w:rPr>
            </w:pPr>
            <w:r w:rsidRPr="007B45C0">
              <w:rPr>
                <w:bCs/>
              </w:rPr>
              <w:t>Nastavení řezné hrany nože</w:t>
            </w:r>
          </w:p>
        </w:tc>
        <w:tc>
          <w:tcPr>
            <w:tcW w:w="3755" w:type="dxa"/>
            <w:tcBorders>
              <w:top w:val="nil"/>
              <w:left w:val="single" w:sz="4" w:space="0" w:color="auto"/>
              <w:bottom w:val="nil"/>
              <w:right w:val="single" w:sz="4" w:space="0" w:color="auto"/>
            </w:tcBorders>
          </w:tcPr>
          <w:p w14:paraId="4AACA191" w14:textId="77777777" w:rsidR="00076E0B" w:rsidRPr="007B45C0" w:rsidRDefault="00076E0B" w:rsidP="00076E0B">
            <w:pPr>
              <w:pStyle w:val="svp"/>
              <w:numPr>
                <w:ilvl w:val="0"/>
                <w:numId w:val="9"/>
              </w:numPr>
              <w:tabs>
                <w:tab w:val="clear" w:pos="417"/>
                <w:tab w:val="num" w:pos="360"/>
              </w:tabs>
              <w:ind w:left="360" w:hanging="360"/>
            </w:pPr>
            <w:r w:rsidRPr="007B45C0">
              <w:t>nastavení vodící pravítko, vyosení koníku z osy</w:t>
            </w:r>
          </w:p>
        </w:tc>
      </w:tr>
      <w:tr w:rsidR="00076E0B" w:rsidRPr="007B45C0" w14:paraId="58375057" w14:textId="77777777" w:rsidTr="00660671">
        <w:tc>
          <w:tcPr>
            <w:tcW w:w="3755" w:type="dxa"/>
            <w:tcBorders>
              <w:top w:val="nil"/>
              <w:left w:val="single" w:sz="4" w:space="0" w:color="auto"/>
              <w:bottom w:val="single" w:sz="4" w:space="0" w:color="auto"/>
              <w:right w:val="single" w:sz="4" w:space="0" w:color="auto"/>
            </w:tcBorders>
          </w:tcPr>
          <w:p w14:paraId="4BE7886F" w14:textId="77777777" w:rsidR="00076E0B" w:rsidRPr="007B45C0" w:rsidRDefault="00076E0B" w:rsidP="00076E0B">
            <w:pPr>
              <w:pStyle w:val="svp"/>
              <w:numPr>
                <w:ilvl w:val="0"/>
                <w:numId w:val="9"/>
              </w:numPr>
              <w:tabs>
                <w:tab w:val="clear" w:pos="417"/>
                <w:tab w:val="num" w:pos="360"/>
              </w:tabs>
              <w:ind w:left="360" w:hanging="360"/>
              <w:rPr>
                <w:bCs/>
              </w:rPr>
            </w:pPr>
            <w:r w:rsidRPr="007B45C0">
              <w:rPr>
                <w:bCs/>
              </w:rPr>
              <w:t>Měřidla</w:t>
            </w:r>
          </w:p>
        </w:tc>
        <w:tc>
          <w:tcPr>
            <w:tcW w:w="3755" w:type="dxa"/>
            <w:tcBorders>
              <w:top w:val="nil"/>
              <w:left w:val="single" w:sz="4" w:space="0" w:color="auto"/>
              <w:bottom w:val="single" w:sz="4" w:space="0" w:color="auto"/>
              <w:right w:val="single" w:sz="4" w:space="0" w:color="auto"/>
            </w:tcBorders>
          </w:tcPr>
          <w:p w14:paraId="0C69F70C" w14:textId="77777777" w:rsidR="00076E0B" w:rsidRPr="007B45C0" w:rsidRDefault="00076E0B" w:rsidP="00076E0B">
            <w:pPr>
              <w:pStyle w:val="svp"/>
              <w:numPr>
                <w:ilvl w:val="0"/>
                <w:numId w:val="9"/>
              </w:numPr>
              <w:tabs>
                <w:tab w:val="clear" w:pos="417"/>
                <w:tab w:val="num" w:pos="360"/>
              </w:tabs>
              <w:ind w:left="360" w:hanging="360"/>
            </w:pPr>
            <w:r w:rsidRPr="007B45C0">
              <w:t>rozlišuje měřidla a kalibry</w:t>
            </w:r>
          </w:p>
        </w:tc>
      </w:tr>
      <w:tr w:rsidR="00076E0B" w:rsidRPr="007B45C0" w14:paraId="143C7385" w14:textId="77777777" w:rsidTr="00660671">
        <w:tc>
          <w:tcPr>
            <w:tcW w:w="7510" w:type="dxa"/>
            <w:gridSpan w:val="2"/>
            <w:tcBorders>
              <w:top w:val="single" w:sz="4" w:space="0" w:color="auto"/>
            </w:tcBorders>
          </w:tcPr>
          <w:p w14:paraId="5D11F04C" w14:textId="4D8B0FE4" w:rsidR="00076E0B" w:rsidRPr="007B45C0" w:rsidRDefault="000F3E95" w:rsidP="00660671">
            <w:pPr>
              <w:pStyle w:val="svp"/>
            </w:pPr>
            <w:r w:rsidRPr="007B45C0">
              <w:t xml:space="preserve">Počet hodin: </w:t>
            </w:r>
            <w:r w:rsidR="00076E0B" w:rsidRPr="007B45C0">
              <w:t>24</w:t>
            </w:r>
          </w:p>
        </w:tc>
      </w:tr>
    </w:tbl>
    <w:p w14:paraId="6E287BF9" w14:textId="77777777" w:rsidR="00076E0B" w:rsidRPr="007B45C0" w:rsidRDefault="00076E0B" w:rsidP="00076E0B">
      <w:pPr>
        <w:pStyle w:val="svp"/>
      </w:pPr>
    </w:p>
    <w:tbl>
      <w:tblPr>
        <w:tblStyle w:val="Mkatabulky"/>
        <w:tblW w:w="0" w:type="auto"/>
        <w:tblLook w:val="01E0" w:firstRow="1" w:lastRow="1" w:firstColumn="1" w:lastColumn="1" w:noHBand="0" w:noVBand="0"/>
      </w:tblPr>
      <w:tblGrid>
        <w:gridCol w:w="3667"/>
        <w:gridCol w:w="3693"/>
      </w:tblGrid>
      <w:tr w:rsidR="00076E0B" w:rsidRPr="007B45C0" w14:paraId="3E7CD337" w14:textId="77777777" w:rsidTr="00660671">
        <w:tc>
          <w:tcPr>
            <w:tcW w:w="3755" w:type="dxa"/>
            <w:tcBorders>
              <w:bottom w:val="single" w:sz="4" w:space="0" w:color="auto"/>
            </w:tcBorders>
          </w:tcPr>
          <w:p w14:paraId="2228E450" w14:textId="77777777" w:rsidR="00076E0B" w:rsidRPr="007B45C0" w:rsidRDefault="00076E0B" w:rsidP="00076E0B">
            <w:pPr>
              <w:pStyle w:val="svp"/>
              <w:numPr>
                <w:ilvl w:val="0"/>
                <w:numId w:val="59"/>
              </w:numPr>
            </w:pPr>
            <w:r w:rsidRPr="007B45C0">
              <w:t>Řezání závitů nožem</w:t>
            </w:r>
          </w:p>
        </w:tc>
        <w:tc>
          <w:tcPr>
            <w:tcW w:w="3755" w:type="dxa"/>
            <w:tcBorders>
              <w:bottom w:val="single" w:sz="4" w:space="0" w:color="auto"/>
            </w:tcBorders>
          </w:tcPr>
          <w:p w14:paraId="15CB976C" w14:textId="77777777" w:rsidR="00076E0B" w:rsidRPr="007B45C0" w:rsidRDefault="00076E0B" w:rsidP="00660671">
            <w:pPr>
              <w:pStyle w:val="svp"/>
            </w:pPr>
            <w:r w:rsidRPr="007B45C0">
              <w:t>Žák:</w:t>
            </w:r>
          </w:p>
        </w:tc>
      </w:tr>
      <w:tr w:rsidR="00076E0B" w:rsidRPr="007B45C0" w14:paraId="6A6742FC" w14:textId="77777777" w:rsidTr="00660671">
        <w:tc>
          <w:tcPr>
            <w:tcW w:w="3755" w:type="dxa"/>
            <w:tcBorders>
              <w:bottom w:val="single" w:sz="4" w:space="0" w:color="auto"/>
            </w:tcBorders>
          </w:tcPr>
          <w:p w14:paraId="55BFBBAC" w14:textId="77777777" w:rsidR="00076E0B" w:rsidRPr="007B45C0" w:rsidRDefault="00076E0B" w:rsidP="00076E0B">
            <w:pPr>
              <w:pStyle w:val="svp"/>
              <w:numPr>
                <w:ilvl w:val="0"/>
                <w:numId w:val="9"/>
              </w:numPr>
              <w:tabs>
                <w:tab w:val="clear" w:pos="417"/>
                <w:tab w:val="num" w:pos="360"/>
              </w:tabs>
              <w:ind w:left="360" w:hanging="360"/>
            </w:pPr>
            <w:r w:rsidRPr="007B45C0">
              <w:t>Výroba závitů</w:t>
            </w:r>
          </w:p>
        </w:tc>
        <w:tc>
          <w:tcPr>
            <w:tcW w:w="3755" w:type="dxa"/>
            <w:tcBorders>
              <w:bottom w:val="single" w:sz="4" w:space="0" w:color="auto"/>
            </w:tcBorders>
          </w:tcPr>
          <w:p w14:paraId="378F9565" w14:textId="77777777" w:rsidR="00076E0B" w:rsidRPr="007B45C0" w:rsidRDefault="00076E0B" w:rsidP="00076E0B">
            <w:pPr>
              <w:pStyle w:val="svp"/>
              <w:numPr>
                <w:ilvl w:val="0"/>
                <w:numId w:val="9"/>
              </w:numPr>
              <w:tabs>
                <w:tab w:val="clear" w:pos="417"/>
                <w:tab w:val="num" w:pos="360"/>
              </w:tabs>
              <w:ind w:left="360" w:hanging="360"/>
            </w:pPr>
            <w:r w:rsidRPr="007B45C0">
              <w:t>uvede druhy závitů a jejich význam ve strojírenství</w:t>
            </w:r>
          </w:p>
          <w:p w14:paraId="1A630A5A" w14:textId="77777777" w:rsidR="00076E0B" w:rsidRPr="007B45C0" w:rsidRDefault="00076E0B" w:rsidP="00076E0B">
            <w:pPr>
              <w:pStyle w:val="svp"/>
              <w:numPr>
                <w:ilvl w:val="0"/>
                <w:numId w:val="9"/>
              </w:numPr>
              <w:tabs>
                <w:tab w:val="clear" w:pos="417"/>
                <w:tab w:val="num" w:pos="360"/>
              </w:tabs>
              <w:ind w:left="360" w:hanging="360"/>
            </w:pPr>
            <w:r w:rsidRPr="007B45C0">
              <w:t>umí rozlišit závity M, W, G, Tr.</w:t>
            </w:r>
          </w:p>
          <w:p w14:paraId="6490DD2F" w14:textId="77777777" w:rsidR="00076E0B" w:rsidRPr="007B45C0" w:rsidRDefault="00076E0B" w:rsidP="00076E0B">
            <w:pPr>
              <w:pStyle w:val="svp"/>
              <w:numPr>
                <w:ilvl w:val="0"/>
                <w:numId w:val="9"/>
              </w:numPr>
              <w:tabs>
                <w:tab w:val="clear" w:pos="417"/>
                <w:tab w:val="num" w:pos="360"/>
              </w:tabs>
              <w:ind w:left="360" w:hanging="360"/>
            </w:pPr>
            <w:r w:rsidRPr="007B45C0">
              <w:t>pomocí závitových měrek, kalibrů, tabulek podle průměru a díry rozpozná, o jaký závit jde</w:t>
            </w:r>
          </w:p>
          <w:p w14:paraId="248240A6" w14:textId="77777777" w:rsidR="00076E0B" w:rsidRPr="007B45C0" w:rsidRDefault="00076E0B" w:rsidP="00076E0B">
            <w:pPr>
              <w:pStyle w:val="svp"/>
              <w:numPr>
                <w:ilvl w:val="0"/>
                <w:numId w:val="9"/>
              </w:numPr>
              <w:tabs>
                <w:tab w:val="clear" w:pos="417"/>
                <w:tab w:val="num" w:pos="360"/>
              </w:tabs>
              <w:ind w:left="360" w:hanging="360"/>
            </w:pPr>
            <w:r w:rsidRPr="007B45C0">
              <w:t>umí nastavit správně ozubené soukolí podle stoupání závitu</w:t>
            </w:r>
          </w:p>
          <w:p w14:paraId="33F6DB59" w14:textId="77777777" w:rsidR="00076E0B" w:rsidRPr="007B45C0" w:rsidRDefault="00076E0B" w:rsidP="00076E0B">
            <w:pPr>
              <w:pStyle w:val="svp"/>
              <w:numPr>
                <w:ilvl w:val="0"/>
                <w:numId w:val="9"/>
              </w:numPr>
              <w:tabs>
                <w:tab w:val="clear" w:pos="417"/>
                <w:tab w:val="num" w:pos="360"/>
              </w:tabs>
              <w:ind w:left="360" w:hanging="360"/>
            </w:pPr>
            <w:r w:rsidRPr="007B45C0">
              <w:t>orientuje se i ve skupině zvláštních závitů (pro jízdní kola, závity UNJ, závity pro letectví a kosmonautiku)</w:t>
            </w:r>
          </w:p>
          <w:p w14:paraId="2049C445" w14:textId="77777777" w:rsidR="00076E0B" w:rsidRPr="007B45C0" w:rsidRDefault="00076E0B" w:rsidP="00076E0B">
            <w:pPr>
              <w:pStyle w:val="svp"/>
              <w:numPr>
                <w:ilvl w:val="0"/>
                <w:numId w:val="9"/>
              </w:numPr>
              <w:tabs>
                <w:tab w:val="clear" w:pos="417"/>
                <w:tab w:val="num" w:pos="360"/>
              </w:tabs>
              <w:ind w:left="360" w:hanging="360"/>
            </w:pPr>
            <w:r w:rsidRPr="007B45C0">
              <w:t>umí je vyhledat ve speciálních tabulkách</w:t>
            </w:r>
          </w:p>
          <w:p w14:paraId="48FB43DD" w14:textId="77777777" w:rsidR="00076E0B" w:rsidRPr="007B45C0" w:rsidRDefault="00076E0B" w:rsidP="00076E0B">
            <w:pPr>
              <w:pStyle w:val="svp"/>
              <w:numPr>
                <w:ilvl w:val="0"/>
                <w:numId w:val="9"/>
              </w:numPr>
              <w:tabs>
                <w:tab w:val="clear" w:pos="417"/>
                <w:tab w:val="num" w:pos="360"/>
              </w:tabs>
              <w:ind w:left="360" w:hanging="360"/>
            </w:pPr>
            <w:r w:rsidRPr="007B45C0">
              <w:t>umí vyříznout vnější i vnitřní závity závitovým nožem</w:t>
            </w:r>
          </w:p>
        </w:tc>
      </w:tr>
      <w:tr w:rsidR="00076E0B" w:rsidRPr="007B45C0" w14:paraId="06AD4AB7" w14:textId="77777777" w:rsidTr="00660671">
        <w:tc>
          <w:tcPr>
            <w:tcW w:w="7510" w:type="dxa"/>
            <w:gridSpan w:val="2"/>
            <w:tcBorders>
              <w:top w:val="single" w:sz="4" w:space="0" w:color="auto"/>
            </w:tcBorders>
          </w:tcPr>
          <w:p w14:paraId="1681A540" w14:textId="3495DB77" w:rsidR="00076E0B" w:rsidRPr="007B45C0" w:rsidRDefault="000F3E95" w:rsidP="00660671">
            <w:pPr>
              <w:pStyle w:val="svp"/>
            </w:pPr>
            <w:r w:rsidRPr="007B45C0">
              <w:t xml:space="preserve">Počet hodin: </w:t>
            </w:r>
            <w:r w:rsidR="00076E0B" w:rsidRPr="007B45C0">
              <w:t>34</w:t>
            </w:r>
          </w:p>
        </w:tc>
      </w:tr>
    </w:tbl>
    <w:p w14:paraId="41180661" w14:textId="77777777" w:rsidR="00076E0B" w:rsidRPr="007B45C0" w:rsidRDefault="00076E0B" w:rsidP="00076E0B">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38B22959" w14:textId="77777777" w:rsidTr="00660671">
        <w:tc>
          <w:tcPr>
            <w:tcW w:w="3750" w:type="dxa"/>
            <w:tcBorders>
              <w:bottom w:val="single" w:sz="4" w:space="0" w:color="auto"/>
            </w:tcBorders>
          </w:tcPr>
          <w:p w14:paraId="51B97E0B" w14:textId="77777777" w:rsidR="00076E0B" w:rsidRPr="007B45C0" w:rsidRDefault="00076E0B" w:rsidP="00076E0B">
            <w:pPr>
              <w:pStyle w:val="svp"/>
              <w:numPr>
                <w:ilvl w:val="0"/>
                <w:numId w:val="59"/>
              </w:numPr>
              <w:rPr>
                <w:rFonts w:ascii="Arial" w:hAnsi="Arial" w:cs="Arial"/>
                <w:bCs/>
              </w:rPr>
            </w:pPr>
            <w:r w:rsidRPr="007B45C0">
              <w:t>CNC stroje a základy jejich programování,</w:t>
            </w:r>
            <w:r w:rsidRPr="007B45C0">
              <w:rPr>
                <w:rFonts w:ascii="Arial" w:hAnsi="Arial" w:cs="Arial"/>
                <w:bCs/>
              </w:rPr>
              <w:t xml:space="preserve"> </w:t>
            </w:r>
            <w:r w:rsidRPr="007B45C0">
              <w:t>struktura NC kódu</w:t>
            </w:r>
          </w:p>
        </w:tc>
        <w:tc>
          <w:tcPr>
            <w:tcW w:w="3760" w:type="dxa"/>
            <w:tcBorders>
              <w:bottom w:val="single" w:sz="4" w:space="0" w:color="auto"/>
            </w:tcBorders>
          </w:tcPr>
          <w:p w14:paraId="54255EC9" w14:textId="77777777" w:rsidR="00076E0B" w:rsidRPr="007B45C0" w:rsidRDefault="00076E0B" w:rsidP="00660671">
            <w:pPr>
              <w:pStyle w:val="svp"/>
              <w:rPr>
                <w:rFonts w:ascii="Arial" w:hAnsi="Arial" w:cs="Arial"/>
                <w:b/>
                <w:bCs/>
              </w:rPr>
            </w:pPr>
            <w:r w:rsidRPr="007B45C0">
              <w:t>Žák:</w:t>
            </w:r>
          </w:p>
        </w:tc>
      </w:tr>
      <w:tr w:rsidR="00076E0B" w:rsidRPr="007B45C0" w14:paraId="26D39249" w14:textId="77777777" w:rsidTr="00660671">
        <w:tc>
          <w:tcPr>
            <w:tcW w:w="3750" w:type="dxa"/>
            <w:tcBorders>
              <w:top w:val="single" w:sz="4" w:space="0" w:color="auto"/>
              <w:left w:val="single" w:sz="4" w:space="0" w:color="auto"/>
              <w:bottom w:val="nil"/>
              <w:right w:val="single" w:sz="4" w:space="0" w:color="auto"/>
            </w:tcBorders>
          </w:tcPr>
          <w:p w14:paraId="25E91D7D" w14:textId="77777777" w:rsidR="00076E0B" w:rsidRPr="007B45C0" w:rsidRDefault="00076E0B" w:rsidP="00076E0B">
            <w:pPr>
              <w:pStyle w:val="svp"/>
              <w:numPr>
                <w:ilvl w:val="0"/>
                <w:numId w:val="9"/>
              </w:numPr>
              <w:tabs>
                <w:tab w:val="clear" w:pos="417"/>
                <w:tab w:val="num" w:pos="360"/>
              </w:tabs>
              <w:ind w:left="360" w:hanging="360"/>
            </w:pPr>
            <w:r w:rsidRPr="007B45C0">
              <w:t>Odlišnosti od konvenčních strojů</w:t>
            </w:r>
          </w:p>
        </w:tc>
        <w:tc>
          <w:tcPr>
            <w:tcW w:w="3760" w:type="dxa"/>
            <w:tcBorders>
              <w:top w:val="single" w:sz="4" w:space="0" w:color="auto"/>
              <w:left w:val="single" w:sz="4" w:space="0" w:color="auto"/>
              <w:bottom w:val="nil"/>
              <w:right w:val="single" w:sz="4" w:space="0" w:color="auto"/>
            </w:tcBorders>
          </w:tcPr>
          <w:p w14:paraId="7B1D1C4C" w14:textId="77777777" w:rsidR="00076E0B" w:rsidRPr="007B45C0" w:rsidRDefault="00076E0B" w:rsidP="00076E0B">
            <w:pPr>
              <w:pStyle w:val="svp"/>
              <w:numPr>
                <w:ilvl w:val="0"/>
                <w:numId w:val="9"/>
              </w:numPr>
              <w:tabs>
                <w:tab w:val="clear" w:pos="417"/>
                <w:tab w:val="num" w:pos="360"/>
              </w:tabs>
              <w:ind w:left="360" w:hanging="360"/>
            </w:pPr>
            <w:r w:rsidRPr="007B45C0">
              <w:t>uvědomuje si základní celky CNC strojů a jejich funkci</w:t>
            </w:r>
          </w:p>
        </w:tc>
      </w:tr>
      <w:tr w:rsidR="00076E0B" w:rsidRPr="007B45C0" w14:paraId="1163787C" w14:textId="77777777" w:rsidTr="00660671">
        <w:tc>
          <w:tcPr>
            <w:tcW w:w="3750" w:type="dxa"/>
            <w:tcBorders>
              <w:top w:val="nil"/>
              <w:left w:val="single" w:sz="4" w:space="0" w:color="auto"/>
              <w:bottom w:val="nil"/>
              <w:right w:val="single" w:sz="4" w:space="0" w:color="auto"/>
            </w:tcBorders>
          </w:tcPr>
          <w:p w14:paraId="1D9FCBF8"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Funkční celky (pohony, odměřovací systémy, řídicí systémy)</w:t>
            </w:r>
          </w:p>
          <w:p w14:paraId="1660AD95" w14:textId="3D398DD4" w:rsidR="00076E0B" w:rsidRPr="007B45C0" w:rsidRDefault="00076E0B" w:rsidP="00076E0B">
            <w:pPr>
              <w:pStyle w:val="svp"/>
              <w:numPr>
                <w:ilvl w:val="0"/>
                <w:numId w:val="9"/>
              </w:numPr>
              <w:tabs>
                <w:tab w:val="clear" w:pos="417"/>
                <w:tab w:val="num" w:pos="360"/>
              </w:tabs>
              <w:ind w:left="360" w:hanging="360"/>
            </w:pPr>
            <w:r w:rsidRPr="007B45C0">
              <w:t xml:space="preserve">Souřadnicové systémy, </w:t>
            </w:r>
            <w:r w:rsidR="00F471EB" w:rsidRPr="007B45C0">
              <w:t>vztažné body</w:t>
            </w:r>
          </w:p>
          <w:p w14:paraId="15EFE15B" w14:textId="24336012" w:rsidR="00076E0B" w:rsidRPr="007B45C0" w:rsidRDefault="00076E0B" w:rsidP="00076E0B">
            <w:pPr>
              <w:pStyle w:val="svp"/>
              <w:numPr>
                <w:ilvl w:val="0"/>
                <w:numId w:val="9"/>
              </w:numPr>
              <w:tabs>
                <w:tab w:val="clear" w:pos="417"/>
                <w:tab w:val="num" w:pos="360"/>
              </w:tabs>
              <w:ind w:left="360" w:hanging="360"/>
            </w:pPr>
            <w:r w:rsidRPr="007B45C0">
              <w:t>Korekce rozměrů nástrojů</w:t>
            </w:r>
            <w:r w:rsidR="00F471EB" w:rsidRPr="007B45C0">
              <w:t>, interpoplace</w:t>
            </w:r>
          </w:p>
        </w:tc>
        <w:tc>
          <w:tcPr>
            <w:tcW w:w="3760" w:type="dxa"/>
            <w:tcBorders>
              <w:top w:val="nil"/>
              <w:left w:val="single" w:sz="4" w:space="0" w:color="auto"/>
              <w:bottom w:val="nil"/>
              <w:right w:val="single" w:sz="4" w:space="0" w:color="auto"/>
            </w:tcBorders>
          </w:tcPr>
          <w:p w14:paraId="2EA52AB0" w14:textId="77777777" w:rsidR="00076E0B" w:rsidRPr="007B45C0" w:rsidRDefault="00076E0B" w:rsidP="00076E0B">
            <w:pPr>
              <w:pStyle w:val="svp"/>
              <w:numPr>
                <w:ilvl w:val="0"/>
                <w:numId w:val="9"/>
              </w:numPr>
              <w:tabs>
                <w:tab w:val="clear" w:pos="417"/>
                <w:tab w:val="num" w:pos="360"/>
              </w:tabs>
              <w:ind w:left="360" w:hanging="360"/>
            </w:pPr>
            <w:r w:rsidRPr="007B45C0">
              <w:t>rozumí systémům uložení a upínání nástrojů, způsobům jejich kódování a seřizování</w:t>
            </w:r>
          </w:p>
        </w:tc>
      </w:tr>
      <w:tr w:rsidR="00076E0B" w:rsidRPr="007B45C0" w14:paraId="3A1468ED" w14:textId="77777777" w:rsidTr="00660671">
        <w:tc>
          <w:tcPr>
            <w:tcW w:w="3750" w:type="dxa"/>
            <w:tcBorders>
              <w:top w:val="nil"/>
              <w:left w:val="single" w:sz="4" w:space="0" w:color="auto"/>
              <w:bottom w:val="nil"/>
              <w:right w:val="single" w:sz="4" w:space="0" w:color="auto"/>
            </w:tcBorders>
          </w:tcPr>
          <w:p w14:paraId="3011D8A8" w14:textId="77777777" w:rsidR="00076E0B" w:rsidRPr="007B45C0" w:rsidRDefault="00076E0B" w:rsidP="00076E0B">
            <w:pPr>
              <w:pStyle w:val="svp"/>
              <w:numPr>
                <w:ilvl w:val="0"/>
                <w:numId w:val="9"/>
              </w:numPr>
              <w:tabs>
                <w:tab w:val="clear" w:pos="417"/>
                <w:tab w:val="num" w:pos="360"/>
              </w:tabs>
              <w:ind w:left="360" w:hanging="360"/>
            </w:pPr>
            <w:r w:rsidRPr="007B45C0">
              <w:t xml:space="preserve">Programy pro CNC stroje a jejich skladba </w:t>
            </w:r>
          </w:p>
          <w:p w14:paraId="37B173EE" w14:textId="77777777" w:rsidR="00076E0B" w:rsidRPr="007B45C0" w:rsidRDefault="00076E0B" w:rsidP="00660671">
            <w:pPr>
              <w:pStyle w:val="svp"/>
              <w:ind w:left="360"/>
            </w:pPr>
          </w:p>
        </w:tc>
        <w:tc>
          <w:tcPr>
            <w:tcW w:w="3760" w:type="dxa"/>
            <w:tcBorders>
              <w:top w:val="nil"/>
              <w:left w:val="single" w:sz="4" w:space="0" w:color="auto"/>
              <w:bottom w:val="nil"/>
              <w:right w:val="single" w:sz="4" w:space="0" w:color="auto"/>
            </w:tcBorders>
          </w:tcPr>
          <w:p w14:paraId="2DB95591" w14:textId="77777777" w:rsidR="00076E0B" w:rsidRPr="007B45C0" w:rsidRDefault="00076E0B" w:rsidP="00076E0B">
            <w:pPr>
              <w:pStyle w:val="svp"/>
              <w:numPr>
                <w:ilvl w:val="0"/>
                <w:numId w:val="9"/>
              </w:numPr>
              <w:tabs>
                <w:tab w:val="clear" w:pos="417"/>
                <w:tab w:val="num" w:pos="360"/>
              </w:tabs>
              <w:ind w:left="360" w:hanging="360"/>
            </w:pPr>
            <w:r w:rsidRPr="007B45C0">
              <w:t>vytváří na strojích zadáváním z řídicího panelu v rámci dílenského programování nebo přenosem CAD tvarů do CAM software programy pro obráběcí operace</w:t>
            </w:r>
          </w:p>
        </w:tc>
      </w:tr>
      <w:tr w:rsidR="00076E0B" w:rsidRPr="007B45C0" w14:paraId="561A051D" w14:textId="77777777" w:rsidTr="00660671">
        <w:tc>
          <w:tcPr>
            <w:tcW w:w="3750" w:type="dxa"/>
            <w:tcBorders>
              <w:top w:val="nil"/>
              <w:left w:val="single" w:sz="4" w:space="0" w:color="auto"/>
              <w:bottom w:val="nil"/>
              <w:right w:val="single" w:sz="4" w:space="0" w:color="auto"/>
            </w:tcBorders>
          </w:tcPr>
          <w:p w14:paraId="3C0A305A" w14:textId="77777777" w:rsidR="00076E0B" w:rsidRPr="007B45C0" w:rsidRDefault="00076E0B" w:rsidP="00076E0B">
            <w:pPr>
              <w:pStyle w:val="svp"/>
              <w:numPr>
                <w:ilvl w:val="0"/>
                <w:numId w:val="9"/>
              </w:numPr>
              <w:tabs>
                <w:tab w:val="clear" w:pos="417"/>
                <w:tab w:val="num" w:pos="360"/>
              </w:tabs>
              <w:ind w:left="360" w:hanging="360"/>
            </w:pPr>
            <w:r w:rsidRPr="007B45C0">
              <w:t>Zásobníky nástrojů</w:t>
            </w:r>
          </w:p>
        </w:tc>
        <w:tc>
          <w:tcPr>
            <w:tcW w:w="3760" w:type="dxa"/>
            <w:tcBorders>
              <w:top w:val="nil"/>
              <w:left w:val="single" w:sz="4" w:space="0" w:color="auto"/>
              <w:bottom w:val="nil"/>
              <w:right w:val="single" w:sz="4" w:space="0" w:color="auto"/>
            </w:tcBorders>
          </w:tcPr>
          <w:p w14:paraId="6DEDC7E1" w14:textId="77777777" w:rsidR="00076E0B" w:rsidRPr="007B45C0" w:rsidRDefault="00076E0B" w:rsidP="00076E0B">
            <w:pPr>
              <w:pStyle w:val="svp"/>
              <w:numPr>
                <w:ilvl w:val="0"/>
                <w:numId w:val="9"/>
              </w:numPr>
              <w:tabs>
                <w:tab w:val="clear" w:pos="417"/>
                <w:tab w:val="num" w:pos="360"/>
              </w:tabs>
              <w:ind w:left="360" w:hanging="360"/>
            </w:pPr>
            <w:r w:rsidRPr="007B45C0">
              <w:t>používá zásobníky nástrojů</w:t>
            </w:r>
          </w:p>
        </w:tc>
      </w:tr>
      <w:tr w:rsidR="00076E0B" w:rsidRPr="007B45C0" w14:paraId="6F43A82F" w14:textId="77777777" w:rsidTr="00660671">
        <w:tc>
          <w:tcPr>
            <w:tcW w:w="3750" w:type="dxa"/>
            <w:tcBorders>
              <w:top w:val="nil"/>
              <w:bottom w:val="nil"/>
            </w:tcBorders>
          </w:tcPr>
          <w:p w14:paraId="3F430579" w14:textId="77777777" w:rsidR="00076E0B" w:rsidRPr="007B45C0" w:rsidRDefault="00076E0B" w:rsidP="00076E0B">
            <w:pPr>
              <w:pStyle w:val="svp"/>
              <w:numPr>
                <w:ilvl w:val="0"/>
                <w:numId w:val="9"/>
              </w:numPr>
              <w:tabs>
                <w:tab w:val="clear" w:pos="417"/>
                <w:tab w:val="num" w:pos="360"/>
              </w:tabs>
              <w:ind w:left="360" w:hanging="360"/>
            </w:pPr>
            <w:r w:rsidRPr="007B45C0">
              <w:t>Základy dílenského programování</w:t>
            </w:r>
          </w:p>
        </w:tc>
        <w:tc>
          <w:tcPr>
            <w:tcW w:w="3760" w:type="dxa"/>
            <w:tcBorders>
              <w:top w:val="nil"/>
              <w:bottom w:val="nil"/>
            </w:tcBorders>
          </w:tcPr>
          <w:p w14:paraId="0935C7EE" w14:textId="77777777" w:rsidR="00076E0B" w:rsidRPr="007B45C0" w:rsidRDefault="00076E0B" w:rsidP="00076E0B">
            <w:pPr>
              <w:pStyle w:val="svp"/>
              <w:numPr>
                <w:ilvl w:val="0"/>
                <w:numId w:val="9"/>
              </w:numPr>
              <w:tabs>
                <w:tab w:val="clear" w:pos="417"/>
                <w:tab w:val="num" w:pos="360"/>
              </w:tabs>
              <w:ind w:left="360" w:hanging="360"/>
            </w:pPr>
            <w:r w:rsidRPr="007B45C0">
              <w:t>programuje technologicky nesložité obrobky</w:t>
            </w:r>
          </w:p>
        </w:tc>
      </w:tr>
      <w:tr w:rsidR="00076E0B" w:rsidRPr="007B45C0" w14:paraId="034160F3" w14:textId="77777777" w:rsidTr="00660671">
        <w:tc>
          <w:tcPr>
            <w:tcW w:w="3750" w:type="dxa"/>
            <w:tcBorders>
              <w:top w:val="nil"/>
              <w:bottom w:val="nil"/>
            </w:tcBorders>
          </w:tcPr>
          <w:p w14:paraId="11981228" w14:textId="77777777" w:rsidR="00076E0B" w:rsidRPr="007B45C0" w:rsidRDefault="00076E0B" w:rsidP="00076E0B">
            <w:pPr>
              <w:pStyle w:val="svp"/>
              <w:numPr>
                <w:ilvl w:val="0"/>
                <w:numId w:val="9"/>
              </w:numPr>
              <w:tabs>
                <w:tab w:val="clear" w:pos="417"/>
                <w:tab w:val="num" w:pos="360"/>
              </w:tabs>
              <w:ind w:left="360" w:hanging="360"/>
            </w:pPr>
            <w:r w:rsidRPr="007B45C0">
              <w:t>Přechod CAD/CAM</w:t>
            </w:r>
          </w:p>
        </w:tc>
        <w:tc>
          <w:tcPr>
            <w:tcW w:w="3760" w:type="dxa"/>
            <w:tcBorders>
              <w:top w:val="nil"/>
              <w:bottom w:val="nil"/>
            </w:tcBorders>
          </w:tcPr>
          <w:p w14:paraId="11FD3E68" w14:textId="77777777" w:rsidR="00076E0B" w:rsidRPr="007B45C0" w:rsidRDefault="00076E0B" w:rsidP="00076E0B">
            <w:pPr>
              <w:pStyle w:val="svp"/>
              <w:numPr>
                <w:ilvl w:val="0"/>
                <w:numId w:val="9"/>
              </w:numPr>
              <w:tabs>
                <w:tab w:val="clear" w:pos="417"/>
                <w:tab w:val="num" w:pos="360"/>
              </w:tabs>
              <w:ind w:left="360" w:hanging="360"/>
            </w:pPr>
            <w:r w:rsidRPr="007B45C0">
              <w:t>vytváří na PC programy pro obráběcí operace technologicky složitějších obrobků</w:t>
            </w:r>
          </w:p>
          <w:p w14:paraId="3B4FE643" w14:textId="77777777" w:rsidR="00076E0B" w:rsidRPr="007B45C0" w:rsidRDefault="00076E0B" w:rsidP="00076E0B">
            <w:pPr>
              <w:pStyle w:val="svp"/>
              <w:numPr>
                <w:ilvl w:val="0"/>
                <w:numId w:val="9"/>
              </w:numPr>
              <w:tabs>
                <w:tab w:val="clear" w:pos="417"/>
                <w:tab w:val="num" w:pos="360"/>
              </w:tabs>
              <w:ind w:left="360" w:hanging="360"/>
            </w:pPr>
            <w:r w:rsidRPr="007B45C0">
              <w:t>ověřuje vytvořené programy pomocí dráhové, grafické a pohybové simulace a v případě potřeby je upravuje</w:t>
            </w:r>
          </w:p>
        </w:tc>
      </w:tr>
      <w:tr w:rsidR="00076E0B" w:rsidRPr="007B45C0" w14:paraId="55026EDD" w14:textId="77777777" w:rsidTr="00660671">
        <w:tc>
          <w:tcPr>
            <w:tcW w:w="3750" w:type="dxa"/>
            <w:tcBorders>
              <w:top w:val="nil"/>
              <w:bottom w:val="nil"/>
            </w:tcBorders>
          </w:tcPr>
          <w:p w14:paraId="7E30FE20" w14:textId="77777777" w:rsidR="00076E0B" w:rsidRPr="007B45C0" w:rsidRDefault="00076E0B" w:rsidP="00076E0B">
            <w:pPr>
              <w:pStyle w:val="svp"/>
              <w:numPr>
                <w:ilvl w:val="0"/>
                <w:numId w:val="9"/>
              </w:numPr>
              <w:tabs>
                <w:tab w:val="clear" w:pos="417"/>
                <w:tab w:val="num" w:pos="360"/>
              </w:tabs>
              <w:ind w:left="360" w:hanging="360"/>
            </w:pPr>
            <w:r w:rsidRPr="007B45C0">
              <w:t>Zápisy jednoduchých programů pro CNC stroje</w:t>
            </w:r>
          </w:p>
        </w:tc>
        <w:tc>
          <w:tcPr>
            <w:tcW w:w="3760" w:type="dxa"/>
            <w:tcBorders>
              <w:top w:val="nil"/>
              <w:bottom w:val="nil"/>
            </w:tcBorders>
          </w:tcPr>
          <w:p w14:paraId="38920624" w14:textId="77777777" w:rsidR="00076E0B" w:rsidRPr="007B45C0" w:rsidRDefault="00076E0B" w:rsidP="00076E0B">
            <w:pPr>
              <w:pStyle w:val="svp"/>
              <w:numPr>
                <w:ilvl w:val="0"/>
                <w:numId w:val="9"/>
              </w:numPr>
              <w:tabs>
                <w:tab w:val="clear" w:pos="417"/>
                <w:tab w:val="num" w:pos="360"/>
              </w:tabs>
              <w:ind w:left="360" w:hanging="360"/>
            </w:pPr>
            <w:r w:rsidRPr="007B45C0">
              <w:t>umí rozlišovat rozdíly v zápisech NC kódů pro různé ŘS</w:t>
            </w:r>
          </w:p>
        </w:tc>
      </w:tr>
      <w:tr w:rsidR="00076E0B" w:rsidRPr="007B45C0" w14:paraId="65B9E9DF" w14:textId="77777777" w:rsidTr="00660671">
        <w:tc>
          <w:tcPr>
            <w:tcW w:w="3750" w:type="dxa"/>
            <w:tcBorders>
              <w:top w:val="nil"/>
              <w:bottom w:val="nil"/>
            </w:tcBorders>
          </w:tcPr>
          <w:p w14:paraId="596401AE" w14:textId="77777777" w:rsidR="00076E0B" w:rsidRPr="007B45C0" w:rsidRDefault="00076E0B" w:rsidP="00076E0B">
            <w:pPr>
              <w:pStyle w:val="svp"/>
              <w:numPr>
                <w:ilvl w:val="0"/>
                <w:numId w:val="9"/>
              </w:numPr>
              <w:tabs>
                <w:tab w:val="clear" w:pos="417"/>
                <w:tab w:val="num" w:pos="360"/>
              </w:tabs>
              <w:ind w:left="360" w:hanging="360"/>
            </w:pPr>
            <w:r w:rsidRPr="007B45C0">
              <w:t>Souřadný systém CNC stroje</w:t>
            </w:r>
          </w:p>
        </w:tc>
        <w:tc>
          <w:tcPr>
            <w:tcW w:w="3760" w:type="dxa"/>
            <w:tcBorders>
              <w:top w:val="nil"/>
              <w:bottom w:val="nil"/>
            </w:tcBorders>
          </w:tcPr>
          <w:p w14:paraId="6CA1518A" w14:textId="77777777" w:rsidR="00076E0B" w:rsidRPr="007B45C0" w:rsidRDefault="00076E0B" w:rsidP="00076E0B">
            <w:pPr>
              <w:pStyle w:val="svp"/>
              <w:numPr>
                <w:ilvl w:val="0"/>
                <w:numId w:val="9"/>
              </w:numPr>
              <w:tabs>
                <w:tab w:val="clear" w:pos="417"/>
                <w:tab w:val="num" w:pos="360"/>
              </w:tabs>
              <w:ind w:left="360" w:hanging="360"/>
            </w:pPr>
            <w:r w:rsidRPr="007B45C0">
              <w:t>umí podle souřadného systému stroje zapisovat souřadnice</w:t>
            </w:r>
          </w:p>
          <w:p w14:paraId="03C21977" w14:textId="77777777" w:rsidR="00076E0B" w:rsidRPr="007B45C0" w:rsidRDefault="00076E0B" w:rsidP="00076E0B">
            <w:pPr>
              <w:pStyle w:val="svp"/>
              <w:numPr>
                <w:ilvl w:val="0"/>
                <w:numId w:val="9"/>
              </w:numPr>
              <w:tabs>
                <w:tab w:val="clear" w:pos="417"/>
                <w:tab w:val="num" w:pos="360"/>
              </w:tabs>
              <w:ind w:left="360" w:hanging="360"/>
            </w:pPr>
            <w:r w:rsidRPr="007B45C0">
              <w:t>zapíše ručním způsobem v ISO kódu program pro CNC stroje</w:t>
            </w:r>
          </w:p>
          <w:p w14:paraId="4857A74C" w14:textId="77777777" w:rsidR="00076E0B" w:rsidRPr="007B45C0" w:rsidRDefault="00076E0B" w:rsidP="00076E0B">
            <w:pPr>
              <w:pStyle w:val="svp"/>
              <w:numPr>
                <w:ilvl w:val="0"/>
                <w:numId w:val="9"/>
              </w:numPr>
              <w:tabs>
                <w:tab w:val="clear" w:pos="417"/>
                <w:tab w:val="num" w:pos="360"/>
              </w:tabs>
              <w:ind w:left="360" w:hanging="360"/>
            </w:pPr>
            <w:r w:rsidRPr="007B45C0">
              <w:t>volí vhodně počátek souřadného systému – nulový bod W</w:t>
            </w:r>
          </w:p>
        </w:tc>
      </w:tr>
      <w:tr w:rsidR="00076E0B" w:rsidRPr="007B45C0" w14:paraId="49DB91B3" w14:textId="77777777" w:rsidTr="00660671">
        <w:tc>
          <w:tcPr>
            <w:tcW w:w="3750" w:type="dxa"/>
            <w:tcBorders>
              <w:top w:val="nil"/>
              <w:bottom w:val="nil"/>
            </w:tcBorders>
          </w:tcPr>
          <w:p w14:paraId="284DF2FE" w14:textId="77777777" w:rsidR="00076E0B" w:rsidRPr="007B45C0" w:rsidRDefault="00076E0B" w:rsidP="00076E0B">
            <w:pPr>
              <w:pStyle w:val="svp"/>
              <w:numPr>
                <w:ilvl w:val="0"/>
                <w:numId w:val="9"/>
              </w:numPr>
              <w:tabs>
                <w:tab w:val="clear" w:pos="417"/>
                <w:tab w:val="num" w:pos="360"/>
              </w:tabs>
              <w:ind w:left="360" w:hanging="360"/>
            </w:pPr>
            <w:r w:rsidRPr="007B45C0">
              <w:t>Stavba a struktura CNC programu</w:t>
            </w:r>
          </w:p>
        </w:tc>
        <w:tc>
          <w:tcPr>
            <w:tcW w:w="3760" w:type="dxa"/>
            <w:tcBorders>
              <w:top w:val="nil"/>
              <w:bottom w:val="nil"/>
            </w:tcBorders>
          </w:tcPr>
          <w:p w14:paraId="516FD217" w14:textId="77777777" w:rsidR="00076E0B" w:rsidRPr="007B45C0" w:rsidRDefault="00076E0B" w:rsidP="00076E0B">
            <w:pPr>
              <w:pStyle w:val="svp"/>
              <w:numPr>
                <w:ilvl w:val="0"/>
                <w:numId w:val="9"/>
              </w:numPr>
              <w:tabs>
                <w:tab w:val="clear" w:pos="417"/>
                <w:tab w:val="num" w:pos="360"/>
              </w:tabs>
              <w:ind w:left="360" w:hanging="360"/>
            </w:pPr>
            <w:r w:rsidRPr="007B45C0">
              <w:t>umí sestavovat CNC program pro určitý řídicí systém podle osnovy příslušného ŘS</w:t>
            </w:r>
          </w:p>
        </w:tc>
      </w:tr>
      <w:tr w:rsidR="00076E0B" w:rsidRPr="007B45C0" w14:paraId="32216E69" w14:textId="77777777" w:rsidTr="00660671">
        <w:tc>
          <w:tcPr>
            <w:tcW w:w="3750" w:type="dxa"/>
            <w:tcBorders>
              <w:top w:val="nil"/>
              <w:bottom w:val="nil"/>
            </w:tcBorders>
          </w:tcPr>
          <w:p w14:paraId="07715599" w14:textId="77777777" w:rsidR="00076E0B" w:rsidRPr="007B45C0" w:rsidRDefault="00076E0B" w:rsidP="00076E0B">
            <w:pPr>
              <w:pStyle w:val="svp"/>
              <w:numPr>
                <w:ilvl w:val="0"/>
                <w:numId w:val="9"/>
              </w:numPr>
              <w:tabs>
                <w:tab w:val="clear" w:pos="417"/>
                <w:tab w:val="num" w:pos="360"/>
              </w:tabs>
              <w:ind w:left="360" w:hanging="360"/>
            </w:pPr>
            <w:r w:rsidRPr="007B45C0">
              <w:t>Absolutní způsob zápisu souřadnic G90</w:t>
            </w:r>
          </w:p>
        </w:tc>
        <w:tc>
          <w:tcPr>
            <w:tcW w:w="3760" w:type="dxa"/>
            <w:tcBorders>
              <w:top w:val="nil"/>
              <w:bottom w:val="nil"/>
            </w:tcBorders>
          </w:tcPr>
          <w:p w14:paraId="21ED92B2" w14:textId="77777777" w:rsidR="00076E0B" w:rsidRPr="007B45C0" w:rsidRDefault="00076E0B" w:rsidP="00076E0B">
            <w:pPr>
              <w:pStyle w:val="svp"/>
              <w:numPr>
                <w:ilvl w:val="0"/>
                <w:numId w:val="9"/>
              </w:numPr>
              <w:tabs>
                <w:tab w:val="clear" w:pos="417"/>
                <w:tab w:val="num" w:pos="360"/>
              </w:tabs>
              <w:ind w:left="360" w:hanging="360"/>
            </w:pPr>
            <w:r w:rsidRPr="007B45C0">
              <w:t>umí vytvářet CNC programy v absolutním programování</w:t>
            </w:r>
          </w:p>
        </w:tc>
      </w:tr>
      <w:tr w:rsidR="00076E0B" w:rsidRPr="007B45C0" w14:paraId="536A49DC" w14:textId="77777777" w:rsidTr="00660671">
        <w:tc>
          <w:tcPr>
            <w:tcW w:w="3750" w:type="dxa"/>
            <w:tcBorders>
              <w:top w:val="nil"/>
              <w:bottom w:val="nil"/>
            </w:tcBorders>
          </w:tcPr>
          <w:p w14:paraId="47959161"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Přírůstkový (inkrementální) způsob zápisu souřadnic G91</w:t>
            </w:r>
          </w:p>
        </w:tc>
        <w:tc>
          <w:tcPr>
            <w:tcW w:w="3760" w:type="dxa"/>
            <w:tcBorders>
              <w:top w:val="nil"/>
              <w:bottom w:val="nil"/>
            </w:tcBorders>
          </w:tcPr>
          <w:p w14:paraId="4FF70AE8" w14:textId="77777777" w:rsidR="00076E0B" w:rsidRPr="007B45C0" w:rsidRDefault="00076E0B" w:rsidP="00076E0B">
            <w:pPr>
              <w:pStyle w:val="svp"/>
              <w:numPr>
                <w:ilvl w:val="0"/>
                <w:numId w:val="9"/>
              </w:numPr>
              <w:tabs>
                <w:tab w:val="clear" w:pos="417"/>
                <w:tab w:val="num" w:pos="360"/>
              </w:tabs>
              <w:ind w:left="360" w:hanging="360"/>
            </w:pPr>
            <w:r w:rsidRPr="007B45C0">
              <w:t>umí vytvářet CNC program v přírůstkovém programování</w:t>
            </w:r>
          </w:p>
        </w:tc>
      </w:tr>
      <w:tr w:rsidR="00076E0B" w:rsidRPr="007B45C0" w14:paraId="73A66E90" w14:textId="77777777" w:rsidTr="00660671">
        <w:tc>
          <w:tcPr>
            <w:tcW w:w="3750" w:type="dxa"/>
            <w:tcBorders>
              <w:top w:val="nil"/>
              <w:bottom w:val="nil"/>
            </w:tcBorders>
          </w:tcPr>
          <w:p w14:paraId="2FA0661F" w14:textId="77777777" w:rsidR="00076E0B" w:rsidRPr="007B45C0" w:rsidRDefault="00076E0B" w:rsidP="00076E0B">
            <w:pPr>
              <w:pStyle w:val="svp"/>
              <w:numPr>
                <w:ilvl w:val="0"/>
                <w:numId w:val="9"/>
              </w:numPr>
              <w:tabs>
                <w:tab w:val="clear" w:pos="417"/>
                <w:tab w:val="num" w:pos="360"/>
              </w:tabs>
              <w:ind w:left="360" w:hanging="360"/>
            </w:pPr>
            <w:r w:rsidRPr="007B45C0">
              <w:t>Polární způsob zápisu souřadnic G10, G11</w:t>
            </w:r>
          </w:p>
        </w:tc>
        <w:tc>
          <w:tcPr>
            <w:tcW w:w="3760" w:type="dxa"/>
            <w:tcBorders>
              <w:top w:val="nil"/>
              <w:bottom w:val="nil"/>
            </w:tcBorders>
          </w:tcPr>
          <w:p w14:paraId="377A8E00" w14:textId="77777777" w:rsidR="00076E0B" w:rsidRPr="007B45C0" w:rsidRDefault="00076E0B" w:rsidP="00076E0B">
            <w:pPr>
              <w:pStyle w:val="svp"/>
              <w:numPr>
                <w:ilvl w:val="0"/>
                <w:numId w:val="9"/>
              </w:numPr>
              <w:tabs>
                <w:tab w:val="clear" w:pos="417"/>
                <w:tab w:val="num" w:pos="360"/>
              </w:tabs>
              <w:ind w:left="360" w:hanging="360"/>
            </w:pPr>
            <w:r w:rsidRPr="007B45C0">
              <w:t>umí vytvářet CNC program s polárním zápisem souřadnic</w:t>
            </w:r>
          </w:p>
        </w:tc>
      </w:tr>
      <w:tr w:rsidR="00076E0B" w:rsidRPr="007B45C0" w14:paraId="783741D6" w14:textId="77777777" w:rsidTr="00660671">
        <w:tc>
          <w:tcPr>
            <w:tcW w:w="3750" w:type="dxa"/>
            <w:tcBorders>
              <w:top w:val="nil"/>
              <w:bottom w:val="nil"/>
            </w:tcBorders>
          </w:tcPr>
          <w:p w14:paraId="52EC7EFA" w14:textId="77777777" w:rsidR="00076E0B" w:rsidRPr="007B45C0" w:rsidRDefault="00076E0B" w:rsidP="00076E0B">
            <w:pPr>
              <w:pStyle w:val="svp"/>
              <w:numPr>
                <w:ilvl w:val="0"/>
                <w:numId w:val="9"/>
              </w:numPr>
              <w:tabs>
                <w:tab w:val="clear" w:pos="417"/>
                <w:tab w:val="num" w:pos="360"/>
              </w:tabs>
              <w:ind w:left="360" w:hanging="360"/>
            </w:pPr>
            <w:r w:rsidRPr="007B45C0">
              <w:t>Parametrický způsob zápisu programu (parametry nahrazují adresy)</w:t>
            </w:r>
          </w:p>
          <w:p w14:paraId="55D00F9D" w14:textId="77777777" w:rsidR="00076E0B" w:rsidRPr="007B45C0" w:rsidRDefault="00076E0B" w:rsidP="00076E0B">
            <w:pPr>
              <w:pStyle w:val="svp"/>
              <w:numPr>
                <w:ilvl w:val="0"/>
                <w:numId w:val="9"/>
              </w:numPr>
              <w:tabs>
                <w:tab w:val="clear" w:pos="417"/>
                <w:tab w:val="num" w:pos="360"/>
              </w:tabs>
              <w:ind w:left="360" w:hanging="360"/>
            </w:pPr>
            <w:r w:rsidRPr="007B45C0">
              <w:t>Poloměrový způsob zápisu programu pro CNC soustružnické stroje</w:t>
            </w:r>
          </w:p>
        </w:tc>
        <w:tc>
          <w:tcPr>
            <w:tcW w:w="3760" w:type="dxa"/>
            <w:tcBorders>
              <w:top w:val="nil"/>
              <w:bottom w:val="nil"/>
            </w:tcBorders>
          </w:tcPr>
          <w:p w14:paraId="29F3EF3A" w14:textId="77777777" w:rsidR="00076E0B" w:rsidRPr="007B45C0" w:rsidRDefault="00076E0B" w:rsidP="00076E0B">
            <w:pPr>
              <w:pStyle w:val="svp"/>
              <w:numPr>
                <w:ilvl w:val="0"/>
                <w:numId w:val="9"/>
              </w:numPr>
              <w:tabs>
                <w:tab w:val="clear" w:pos="417"/>
                <w:tab w:val="num" w:pos="360"/>
              </w:tabs>
              <w:ind w:left="360" w:hanging="360"/>
            </w:pPr>
            <w:r w:rsidRPr="007B45C0">
              <w:t>umí vytvářet CNC program parametrickým způsobem zápisu souřadnic</w:t>
            </w:r>
          </w:p>
          <w:p w14:paraId="0E2D3AD9" w14:textId="77777777" w:rsidR="00076E0B" w:rsidRPr="007B45C0" w:rsidRDefault="00076E0B" w:rsidP="00076E0B">
            <w:pPr>
              <w:pStyle w:val="svp"/>
              <w:numPr>
                <w:ilvl w:val="0"/>
                <w:numId w:val="9"/>
              </w:numPr>
              <w:tabs>
                <w:tab w:val="clear" w:pos="417"/>
                <w:tab w:val="num" w:pos="360"/>
              </w:tabs>
              <w:ind w:left="360" w:hanging="360"/>
            </w:pPr>
            <w:r w:rsidRPr="007B45C0">
              <w:t>umí vytvářet CNC program poloměrovým způsobem zápisu souřadnic</w:t>
            </w:r>
          </w:p>
        </w:tc>
      </w:tr>
      <w:tr w:rsidR="00076E0B" w:rsidRPr="007B45C0" w14:paraId="503EF5CE" w14:textId="77777777" w:rsidTr="00660671">
        <w:tc>
          <w:tcPr>
            <w:tcW w:w="3750" w:type="dxa"/>
            <w:tcBorders>
              <w:top w:val="nil"/>
            </w:tcBorders>
          </w:tcPr>
          <w:p w14:paraId="7AE5B8FB" w14:textId="77777777" w:rsidR="00076E0B" w:rsidRPr="007B45C0" w:rsidRDefault="00076E0B" w:rsidP="00076E0B">
            <w:pPr>
              <w:pStyle w:val="svp"/>
              <w:numPr>
                <w:ilvl w:val="0"/>
                <w:numId w:val="9"/>
              </w:numPr>
              <w:tabs>
                <w:tab w:val="clear" w:pos="417"/>
                <w:tab w:val="num" w:pos="360"/>
              </w:tabs>
              <w:ind w:left="360" w:hanging="360"/>
            </w:pPr>
            <w:r w:rsidRPr="007B45C0">
              <w:t>Obrábění pomocí korekce poloměru nástroje, nebo pomocí korekce poloměru nástroje</w:t>
            </w:r>
          </w:p>
          <w:p w14:paraId="59F67A54" w14:textId="77777777" w:rsidR="00076E0B" w:rsidRPr="007B45C0" w:rsidRDefault="00076E0B" w:rsidP="00076E0B">
            <w:pPr>
              <w:pStyle w:val="svp"/>
              <w:numPr>
                <w:ilvl w:val="0"/>
                <w:numId w:val="9"/>
              </w:numPr>
              <w:tabs>
                <w:tab w:val="clear" w:pos="417"/>
                <w:tab w:val="num" w:pos="360"/>
              </w:tabs>
              <w:ind w:left="360" w:hanging="360"/>
            </w:pPr>
            <w:r w:rsidRPr="007B45C0">
              <w:t>Tvorba a sloh podprogramů</w:t>
            </w:r>
          </w:p>
        </w:tc>
        <w:tc>
          <w:tcPr>
            <w:tcW w:w="3760" w:type="dxa"/>
            <w:tcBorders>
              <w:top w:val="nil"/>
            </w:tcBorders>
          </w:tcPr>
          <w:p w14:paraId="5FBFE02D" w14:textId="77777777" w:rsidR="00076E0B" w:rsidRPr="007B45C0" w:rsidRDefault="00076E0B" w:rsidP="00076E0B">
            <w:pPr>
              <w:pStyle w:val="svp"/>
              <w:numPr>
                <w:ilvl w:val="0"/>
                <w:numId w:val="9"/>
              </w:numPr>
              <w:tabs>
                <w:tab w:val="clear" w:pos="417"/>
                <w:tab w:val="num" w:pos="360"/>
              </w:tabs>
              <w:ind w:left="360" w:hanging="360"/>
            </w:pPr>
            <w:r w:rsidRPr="007B45C0">
              <w:t>umí nastavit a prakticky provést konturové obrábění v rámci CNC programu G41 a G42</w:t>
            </w:r>
          </w:p>
          <w:p w14:paraId="5F07FB42" w14:textId="77777777" w:rsidR="00076E0B" w:rsidRPr="007B45C0" w:rsidRDefault="00076E0B" w:rsidP="00076E0B">
            <w:pPr>
              <w:pStyle w:val="svp"/>
              <w:numPr>
                <w:ilvl w:val="0"/>
                <w:numId w:val="9"/>
              </w:numPr>
              <w:tabs>
                <w:tab w:val="clear" w:pos="417"/>
                <w:tab w:val="num" w:pos="360"/>
              </w:tabs>
              <w:ind w:left="360" w:hanging="360"/>
            </w:pPr>
            <w:r w:rsidRPr="007B45C0">
              <w:t>umí sestavovat podprogramy pomocí přírůstkového způsobu programování G25 a G26</w:t>
            </w:r>
          </w:p>
        </w:tc>
      </w:tr>
      <w:tr w:rsidR="00076E0B" w:rsidRPr="007B45C0" w14:paraId="42036CDA" w14:textId="77777777" w:rsidTr="00660671">
        <w:tc>
          <w:tcPr>
            <w:tcW w:w="7510" w:type="dxa"/>
            <w:gridSpan w:val="2"/>
          </w:tcPr>
          <w:p w14:paraId="1A68D015" w14:textId="5231251C" w:rsidR="00076E0B" w:rsidRPr="007B45C0" w:rsidRDefault="000F3E95" w:rsidP="00660671">
            <w:pPr>
              <w:pStyle w:val="svp"/>
            </w:pPr>
            <w:r w:rsidRPr="007B45C0">
              <w:t xml:space="preserve">Počet hodin: </w:t>
            </w:r>
            <w:r w:rsidR="00076E0B" w:rsidRPr="007B45C0">
              <w:t>40</w:t>
            </w:r>
          </w:p>
        </w:tc>
      </w:tr>
    </w:tbl>
    <w:p w14:paraId="1873BC04" w14:textId="77777777" w:rsidR="00076E0B" w:rsidRPr="007B45C0" w:rsidRDefault="00076E0B" w:rsidP="00076E0B">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68B10B30" w14:textId="77777777" w:rsidTr="00660671">
        <w:tc>
          <w:tcPr>
            <w:tcW w:w="3750" w:type="dxa"/>
            <w:tcBorders>
              <w:bottom w:val="single" w:sz="4" w:space="0" w:color="auto"/>
            </w:tcBorders>
          </w:tcPr>
          <w:p w14:paraId="2B00B09C" w14:textId="77777777" w:rsidR="00076E0B" w:rsidRPr="007B45C0" w:rsidRDefault="00076E0B" w:rsidP="00076E0B">
            <w:pPr>
              <w:pStyle w:val="svp"/>
              <w:numPr>
                <w:ilvl w:val="0"/>
                <w:numId w:val="59"/>
              </w:numPr>
            </w:pPr>
            <w:r w:rsidRPr="007B45C0">
              <w:t>Seřizování výrobních strojů a jejich zařízení</w:t>
            </w:r>
          </w:p>
        </w:tc>
        <w:tc>
          <w:tcPr>
            <w:tcW w:w="3760" w:type="dxa"/>
            <w:tcBorders>
              <w:bottom w:val="single" w:sz="4" w:space="0" w:color="auto"/>
            </w:tcBorders>
          </w:tcPr>
          <w:p w14:paraId="54840B44" w14:textId="77777777" w:rsidR="00076E0B" w:rsidRPr="007B45C0" w:rsidRDefault="00076E0B" w:rsidP="00660671">
            <w:pPr>
              <w:pStyle w:val="svp"/>
            </w:pPr>
            <w:r w:rsidRPr="007B45C0">
              <w:t>Žák:</w:t>
            </w:r>
          </w:p>
        </w:tc>
      </w:tr>
      <w:tr w:rsidR="00076E0B" w:rsidRPr="007B45C0" w14:paraId="2C240F4D" w14:textId="77777777" w:rsidTr="00660671">
        <w:tc>
          <w:tcPr>
            <w:tcW w:w="3750" w:type="dxa"/>
            <w:tcBorders>
              <w:top w:val="single" w:sz="4" w:space="0" w:color="auto"/>
              <w:left w:val="single" w:sz="4" w:space="0" w:color="auto"/>
              <w:bottom w:val="nil"/>
              <w:right w:val="single" w:sz="4" w:space="0" w:color="auto"/>
            </w:tcBorders>
          </w:tcPr>
          <w:p w14:paraId="6B072852" w14:textId="77777777" w:rsidR="00076E0B" w:rsidRPr="007B45C0" w:rsidRDefault="00076E0B" w:rsidP="00076E0B">
            <w:pPr>
              <w:pStyle w:val="svp"/>
              <w:numPr>
                <w:ilvl w:val="0"/>
                <w:numId w:val="9"/>
              </w:numPr>
              <w:tabs>
                <w:tab w:val="clear" w:pos="417"/>
                <w:tab w:val="num" w:pos="360"/>
              </w:tabs>
              <w:ind w:left="360" w:hanging="360"/>
            </w:pPr>
            <w:r w:rsidRPr="007B45C0">
              <w:t>Upínání a seřízení polohy obrobku a přípravků na obráběcích strojích</w:t>
            </w:r>
          </w:p>
          <w:p w14:paraId="0CA2C39C" w14:textId="77777777" w:rsidR="00076E0B" w:rsidRPr="007B45C0" w:rsidRDefault="00076E0B" w:rsidP="00076E0B">
            <w:pPr>
              <w:pStyle w:val="svp"/>
              <w:numPr>
                <w:ilvl w:val="0"/>
                <w:numId w:val="9"/>
              </w:numPr>
              <w:tabs>
                <w:tab w:val="clear" w:pos="417"/>
                <w:tab w:val="num" w:pos="360"/>
              </w:tabs>
              <w:ind w:left="360" w:hanging="360"/>
            </w:pPr>
            <w:r w:rsidRPr="007B45C0">
              <w:t>Upínání a seřízení polohy nástrojů na konvenčních obráběcích strojích</w:t>
            </w:r>
          </w:p>
          <w:p w14:paraId="5B36E7D9" w14:textId="77777777" w:rsidR="00076E0B" w:rsidRPr="007B45C0" w:rsidRDefault="00076E0B" w:rsidP="00076E0B">
            <w:pPr>
              <w:pStyle w:val="svp"/>
              <w:numPr>
                <w:ilvl w:val="0"/>
                <w:numId w:val="9"/>
              </w:numPr>
              <w:tabs>
                <w:tab w:val="clear" w:pos="417"/>
                <w:tab w:val="num" w:pos="360"/>
              </w:tabs>
              <w:ind w:left="360" w:hanging="360"/>
            </w:pPr>
            <w:r w:rsidRPr="007B45C0">
              <w:t>Upínání a seřízení polohy nástrojů na CNC obráběcích strojích</w:t>
            </w:r>
          </w:p>
          <w:p w14:paraId="6469682A" w14:textId="77777777" w:rsidR="00076E0B" w:rsidRPr="007B45C0" w:rsidRDefault="00076E0B" w:rsidP="00076E0B">
            <w:pPr>
              <w:pStyle w:val="svp"/>
              <w:numPr>
                <w:ilvl w:val="0"/>
                <w:numId w:val="9"/>
              </w:numPr>
              <w:tabs>
                <w:tab w:val="clear" w:pos="417"/>
                <w:tab w:val="num" w:pos="360"/>
              </w:tabs>
              <w:ind w:left="360" w:hanging="360"/>
            </w:pPr>
            <w:r w:rsidRPr="007B45C0">
              <w:t>Upínání a seřízení polohy nástrojů na tvářecích strojích, strojích pro tváření plastů a tlakové lití kovů</w:t>
            </w:r>
          </w:p>
        </w:tc>
        <w:tc>
          <w:tcPr>
            <w:tcW w:w="3760" w:type="dxa"/>
            <w:tcBorders>
              <w:top w:val="single" w:sz="4" w:space="0" w:color="auto"/>
              <w:left w:val="single" w:sz="4" w:space="0" w:color="auto"/>
              <w:bottom w:val="nil"/>
              <w:right w:val="single" w:sz="4" w:space="0" w:color="auto"/>
            </w:tcBorders>
          </w:tcPr>
          <w:p w14:paraId="3ACE0885" w14:textId="77777777" w:rsidR="00076E0B" w:rsidRPr="007B45C0" w:rsidRDefault="00076E0B" w:rsidP="00076E0B">
            <w:pPr>
              <w:pStyle w:val="svp"/>
              <w:numPr>
                <w:ilvl w:val="0"/>
                <w:numId w:val="9"/>
              </w:numPr>
              <w:tabs>
                <w:tab w:val="clear" w:pos="417"/>
                <w:tab w:val="num" w:pos="360"/>
              </w:tabs>
              <w:ind w:left="360" w:hanging="360"/>
            </w:pPr>
            <w:r w:rsidRPr="007B45C0">
              <w:t>umí zapsat CNC programy pro stroje FC 16 CNC a S16 CNC, KIRA KPC 30a, Numco KX6 a Numco KC3</w:t>
            </w:r>
          </w:p>
          <w:p w14:paraId="0D29BA6D" w14:textId="77777777" w:rsidR="00076E0B" w:rsidRPr="007B45C0" w:rsidRDefault="00076E0B" w:rsidP="00076E0B">
            <w:pPr>
              <w:pStyle w:val="svp"/>
              <w:numPr>
                <w:ilvl w:val="0"/>
                <w:numId w:val="9"/>
              </w:numPr>
              <w:tabs>
                <w:tab w:val="clear" w:pos="417"/>
                <w:tab w:val="num" w:pos="360"/>
              </w:tabs>
              <w:ind w:left="360" w:hanging="360"/>
            </w:pPr>
            <w:r w:rsidRPr="007B45C0">
              <w:t>upíná na obráběcích strojích nástroje, přípravky a upínací zařízení obrobků, seřizuje jejich polohu</w:t>
            </w:r>
          </w:p>
          <w:p w14:paraId="14E18E7D" w14:textId="77777777" w:rsidR="00076E0B" w:rsidRPr="007B45C0" w:rsidRDefault="00076E0B" w:rsidP="00660671">
            <w:pPr>
              <w:pStyle w:val="svp"/>
              <w:ind w:left="360"/>
            </w:pPr>
          </w:p>
        </w:tc>
      </w:tr>
      <w:tr w:rsidR="00076E0B" w:rsidRPr="007B45C0" w14:paraId="16E89151" w14:textId="77777777" w:rsidTr="00660671">
        <w:tc>
          <w:tcPr>
            <w:tcW w:w="3750" w:type="dxa"/>
            <w:tcBorders>
              <w:top w:val="nil"/>
              <w:left w:val="single" w:sz="4" w:space="0" w:color="auto"/>
              <w:bottom w:val="nil"/>
              <w:right w:val="single" w:sz="4" w:space="0" w:color="auto"/>
            </w:tcBorders>
          </w:tcPr>
          <w:p w14:paraId="7E6BD828" w14:textId="77777777" w:rsidR="00076E0B" w:rsidRPr="007B45C0" w:rsidRDefault="00076E0B" w:rsidP="00076E0B">
            <w:pPr>
              <w:pStyle w:val="svp"/>
              <w:numPr>
                <w:ilvl w:val="0"/>
                <w:numId w:val="9"/>
              </w:numPr>
              <w:tabs>
                <w:tab w:val="clear" w:pos="417"/>
                <w:tab w:val="num" w:pos="360"/>
              </w:tabs>
              <w:ind w:left="360" w:hanging="360"/>
            </w:pPr>
            <w:r w:rsidRPr="007B45C0">
              <w:t>Nastavení technologických podmínek pracovních operací</w:t>
            </w:r>
          </w:p>
          <w:p w14:paraId="0A5078E9" w14:textId="77777777" w:rsidR="00076E0B" w:rsidRPr="007B45C0" w:rsidRDefault="00076E0B" w:rsidP="00660671">
            <w:pPr>
              <w:pStyle w:val="svp"/>
              <w:ind w:left="360"/>
            </w:pPr>
          </w:p>
        </w:tc>
        <w:tc>
          <w:tcPr>
            <w:tcW w:w="3760" w:type="dxa"/>
            <w:tcBorders>
              <w:top w:val="nil"/>
              <w:left w:val="single" w:sz="4" w:space="0" w:color="auto"/>
              <w:bottom w:val="nil"/>
              <w:right w:val="single" w:sz="4" w:space="0" w:color="auto"/>
            </w:tcBorders>
          </w:tcPr>
          <w:p w14:paraId="4C3B3838" w14:textId="77777777" w:rsidR="00076E0B" w:rsidRPr="007B45C0" w:rsidRDefault="00076E0B" w:rsidP="00076E0B">
            <w:pPr>
              <w:pStyle w:val="svp"/>
              <w:numPr>
                <w:ilvl w:val="0"/>
                <w:numId w:val="9"/>
              </w:numPr>
              <w:tabs>
                <w:tab w:val="clear" w:pos="417"/>
                <w:tab w:val="num" w:pos="360"/>
              </w:tabs>
              <w:ind w:left="360" w:hanging="360"/>
            </w:pPr>
            <w:r w:rsidRPr="007B45C0">
              <w:t>nastavuje na obráběcích strojích polohu dorazů, narážkových mechanizmů apod. zařízení, nastavuje technologické podmínky (otáčky, posuvy)</w:t>
            </w:r>
          </w:p>
        </w:tc>
      </w:tr>
      <w:tr w:rsidR="00076E0B" w:rsidRPr="007B45C0" w14:paraId="01F4911A" w14:textId="77777777" w:rsidTr="00660671">
        <w:tc>
          <w:tcPr>
            <w:tcW w:w="3750" w:type="dxa"/>
            <w:tcBorders>
              <w:top w:val="nil"/>
              <w:left w:val="single" w:sz="4" w:space="0" w:color="auto"/>
              <w:bottom w:val="nil"/>
              <w:right w:val="single" w:sz="4" w:space="0" w:color="auto"/>
            </w:tcBorders>
          </w:tcPr>
          <w:p w14:paraId="731B8326"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Vkládání a odzkoušení programu CNC strojů</w:t>
            </w:r>
          </w:p>
        </w:tc>
        <w:tc>
          <w:tcPr>
            <w:tcW w:w="3760" w:type="dxa"/>
            <w:tcBorders>
              <w:top w:val="nil"/>
              <w:left w:val="single" w:sz="4" w:space="0" w:color="auto"/>
              <w:bottom w:val="nil"/>
              <w:right w:val="single" w:sz="4" w:space="0" w:color="auto"/>
            </w:tcBorders>
          </w:tcPr>
          <w:p w14:paraId="018347E3" w14:textId="77777777" w:rsidR="00076E0B" w:rsidRPr="007B45C0" w:rsidRDefault="00076E0B" w:rsidP="00076E0B">
            <w:pPr>
              <w:pStyle w:val="svp"/>
              <w:numPr>
                <w:ilvl w:val="0"/>
                <w:numId w:val="9"/>
              </w:numPr>
              <w:tabs>
                <w:tab w:val="clear" w:pos="417"/>
                <w:tab w:val="num" w:pos="360"/>
              </w:tabs>
              <w:ind w:left="360" w:hanging="360"/>
            </w:pPr>
            <w:r w:rsidRPr="007B45C0">
              <w:t>nastavuje nástroje pro CNC obráběcí stroje s použitím optických přístrojů nebo vlastních funkcí CNC strojů</w:t>
            </w:r>
          </w:p>
          <w:p w14:paraId="24698557" w14:textId="77777777" w:rsidR="00076E0B" w:rsidRPr="007B45C0" w:rsidRDefault="00076E0B" w:rsidP="00076E0B">
            <w:pPr>
              <w:pStyle w:val="svp"/>
              <w:numPr>
                <w:ilvl w:val="0"/>
                <w:numId w:val="9"/>
              </w:numPr>
              <w:tabs>
                <w:tab w:val="clear" w:pos="417"/>
                <w:tab w:val="num" w:pos="360"/>
              </w:tabs>
              <w:ind w:left="360" w:hanging="360"/>
            </w:pPr>
            <w:r w:rsidRPr="007B45C0">
              <w:t>vkládá programy do CNC strojů</w:t>
            </w:r>
          </w:p>
          <w:p w14:paraId="7F2D2515" w14:textId="77777777" w:rsidR="00076E0B" w:rsidRPr="007B45C0" w:rsidRDefault="00076E0B" w:rsidP="00076E0B">
            <w:pPr>
              <w:pStyle w:val="svp"/>
              <w:numPr>
                <w:ilvl w:val="0"/>
                <w:numId w:val="9"/>
              </w:numPr>
              <w:tabs>
                <w:tab w:val="clear" w:pos="417"/>
                <w:tab w:val="num" w:pos="360"/>
              </w:tabs>
              <w:ind w:left="360" w:hanging="360"/>
            </w:pPr>
            <w:r w:rsidRPr="007B45C0">
              <w:t>přezkušuje je a provádí jejich korekce</w:t>
            </w:r>
          </w:p>
        </w:tc>
      </w:tr>
      <w:tr w:rsidR="00076E0B" w:rsidRPr="007B45C0" w14:paraId="025E81C7" w14:textId="77777777" w:rsidTr="00660671">
        <w:tc>
          <w:tcPr>
            <w:tcW w:w="3750" w:type="dxa"/>
            <w:tcBorders>
              <w:top w:val="nil"/>
              <w:bottom w:val="nil"/>
            </w:tcBorders>
          </w:tcPr>
          <w:p w14:paraId="1E6F550F" w14:textId="77777777" w:rsidR="00076E0B" w:rsidRPr="007B45C0" w:rsidRDefault="00076E0B" w:rsidP="00076E0B">
            <w:pPr>
              <w:pStyle w:val="svp"/>
              <w:numPr>
                <w:ilvl w:val="0"/>
                <w:numId w:val="9"/>
              </w:numPr>
              <w:tabs>
                <w:tab w:val="clear" w:pos="417"/>
                <w:tab w:val="num" w:pos="360"/>
              </w:tabs>
              <w:ind w:left="360" w:hanging="360"/>
            </w:pPr>
            <w:r w:rsidRPr="007B45C0">
              <w:t>Provádění zápisu jednoduchých programů pro stroj FC 16 CNC, S 16 CNC, KIRA KPC 30a, Numco KX6 a Numco KC3</w:t>
            </w:r>
          </w:p>
        </w:tc>
        <w:tc>
          <w:tcPr>
            <w:tcW w:w="3760" w:type="dxa"/>
            <w:tcBorders>
              <w:top w:val="nil"/>
              <w:bottom w:val="nil"/>
            </w:tcBorders>
          </w:tcPr>
          <w:p w14:paraId="301EE649" w14:textId="77777777" w:rsidR="00076E0B" w:rsidRPr="007B45C0" w:rsidRDefault="00076E0B" w:rsidP="00076E0B">
            <w:pPr>
              <w:pStyle w:val="svp"/>
              <w:numPr>
                <w:ilvl w:val="0"/>
                <w:numId w:val="9"/>
              </w:numPr>
              <w:tabs>
                <w:tab w:val="clear" w:pos="417"/>
                <w:tab w:val="num" w:pos="360"/>
              </w:tabs>
              <w:ind w:left="360" w:hanging="360"/>
            </w:pPr>
            <w:r w:rsidRPr="007B45C0">
              <w:t>upíná nástroje na tvářecích strojích</w:t>
            </w:r>
          </w:p>
          <w:p w14:paraId="2C755417" w14:textId="77777777" w:rsidR="00076E0B" w:rsidRPr="007B45C0" w:rsidRDefault="00076E0B" w:rsidP="00076E0B">
            <w:pPr>
              <w:pStyle w:val="svp"/>
              <w:numPr>
                <w:ilvl w:val="0"/>
                <w:numId w:val="9"/>
              </w:numPr>
              <w:tabs>
                <w:tab w:val="clear" w:pos="417"/>
                <w:tab w:val="num" w:pos="360"/>
              </w:tabs>
              <w:ind w:left="360" w:hanging="360"/>
            </w:pPr>
            <w:r w:rsidRPr="007B45C0">
              <w:t>seřizuje jejich polohu a přezkušuje jejich funkci</w:t>
            </w:r>
          </w:p>
          <w:p w14:paraId="2C27BA78" w14:textId="77777777" w:rsidR="00076E0B" w:rsidRPr="007B45C0" w:rsidRDefault="00076E0B" w:rsidP="00076E0B">
            <w:pPr>
              <w:pStyle w:val="svp"/>
              <w:numPr>
                <w:ilvl w:val="0"/>
                <w:numId w:val="9"/>
              </w:numPr>
              <w:tabs>
                <w:tab w:val="clear" w:pos="417"/>
                <w:tab w:val="num" w:pos="360"/>
              </w:tabs>
              <w:ind w:left="360" w:hanging="360"/>
            </w:pPr>
            <w:r w:rsidRPr="007B45C0">
              <w:t>upíná formy na strojích pro tváření plastů a tlakové lití kovů, seřizuje jejich polohu a přezkušuje jejich funkci;</w:t>
            </w:r>
          </w:p>
          <w:p w14:paraId="0B294558" w14:textId="77777777" w:rsidR="00076E0B" w:rsidRPr="007B45C0" w:rsidRDefault="00076E0B" w:rsidP="00076E0B">
            <w:pPr>
              <w:pStyle w:val="svp"/>
              <w:numPr>
                <w:ilvl w:val="0"/>
                <w:numId w:val="9"/>
              </w:numPr>
              <w:tabs>
                <w:tab w:val="clear" w:pos="417"/>
                <w:tab w:val="num" w:pos="360"/>
              </w:tabs>
              <w:ind w:left="360" w:hanging="360"/>
            </w:pPr>
            <w:r w:rsidRPr="007B45C0">
              <w:t>kontroluje výsledky technologických operací, provedených na seřízených strojích</w:t>
            </w:r>
          </w:p>
          <w:p w14:paraId="4955F9D7" w14:textId="77777777" w:rsidR="00076E0B" w:rsidRPr="007B45C0" w:rsidRDefault="00076E0B" w:rsidP="00076E0B">
            <w:pPr>
              <w:pStyle w:val="svp"/>
              <w:numPr>
                <w:ilvl w:val="0"/>
                <w:numId w:val="9"/>
              </w:numPr>
              <w:tabs>
                <w:tab w:val="clear" w:pos="417"/>
                <w:tab w:val="num" w:pos="360"/>
              </w:tabs>
              <w:ind w:left="360" w:hanging="360"/>
            </w:pPr>
            <w:r w:rsidRPr="007B45C0">
              <w:t>instruuje a zaškoluje operátory seřízených strojů</w:t>
            </w:r>
          </w:p>
        </w:tc>
      </w:tr>
      <w:tr w:rsidR="00076E0B" w:rsidRPr="007B45C0" w14:paraId="69576769" w14:textId="77777777" w:rsidTr="00660671">
        <w:tc>
          <w:tcPr>
            <w:tcW w:w="3750" w:type="dxa"/>
            <w:tcBorders>
              <w:top w:val="nil"/>
              <w:bottom w:val="nil"/>
            </w:tcBorders>
          </w:tcPr>
          <w:p w14:paraId="7EA56C82" w14:textId="77777777" w:rsidR="00076E0B" w:rsidRPr="007B45C0" w:rsidRDefault="00076E0B" w:rsidP="00076E0B">
            <w:pPr>
              <w:pStyle w:val="svp"/>
              <w:numPr>
                <w:ilvl w:val="0"/>
                <w:numId w:val="9"/>
              </w:numPr>
              <w:tabs>
                <w:tab w:val="clear" w:pos="417"/>
                <w:tab w:val="num" w:pos="360"/>
              </w:tabs>
              <w:ind w:left="360" w:hanging="360"/>
            </w:pPr>
            <w:r w:rsidRPr="007B45C0">
              <w:t>Ovládání softwaru F2000 multi a S2000 multi, umí pracovat v  uživatelském rozhraní těchto programů</w:t>
            </w:r>
          </w:p>
        </w:tc>
        <w:tc>
          <w:tcPr>
            <w:tcW w:w="3760" w:type="dxa"/>
            <w:tcBorders>
              <w:top w:val="nil"/>
              <w:bottom w:val="nil"/>
            </w:tcBorders>
          </w:tcPr>
          <w:p w14:paraId="2B40A06E" w14:textId="77777777" w:rsidR="00076E0B" w:rsidRPr="007B45C0" w:rsidRDefault="00076E0B" w:rsidP="00076E0B">
            <w:pPr>
              <w:pStyle w:val="svp"/>
              <w:numPr>
                <w:ilvl w:val="0"/>
                <w:numId w:val="9"/>
              </w:numPr>
              <w:tabs>
                <w:tab w:val="clear" w:pos="417"/>
                <w:tab w:val="num" w:pos="360"/>
              </w:tabs>
              <w:ind w:left="360" w:hanging="360"/>
            </w:pPr>
            <w:r w:rsidRPr="007B45C0">
              <w:t xml:space="preserve">umí ovládat programy pro výuku programování CNC frézky a soustruhu v ISO kódu  </w:t>
            </w:r>
          </w:p>
        </w:tc>
      </w:tr>
      <w:tr w:rsidR="00076E0B" w:rsidRPr="007B45C0" w14:paraId="73A589AC" w14:textId="77777777" w:rsidTr="00660671">
        <w:tc>
          <w:tcPr>
            <w:tcW w:w="3750" w:type="dxa"/>
            <w:tcBorders>
              <w:top w:val="nil"/>
              <w:bottom w:val="nil"/>
            </w:tcBorders>
          </w:tcPr>
          <w:p w14:paraId="592723F9" w14:textId="77777777" w:rsidR="00076E0B" w:rsidRPr="007B45C0" w:rsidRDefault="00076E0B" w:rsidP="00076E0B">
            <w:pPr>
              <w:pStyle w:val="svp"/>
              <w:numPr>
                <w:ilvl w:val="0"/>
                <w:numId w:val="9"/>
              </w:numPr>
              <w:tabs>
                <w:tab w:val="clear" w:pos="417"/>
                <w:tab w:val="num" w:pos="360"/>
              </w:tabs>
              <w:ind w:left="360" w:hanging="360"/>
            </w:pPr>
            <w:r w:rsidRPr="007B45C0">
              <w:t>Tvorba jednoduchých CNC programů s využitím základních funkcí, cyklů a podprogramů</w:t>
            </w:r>
          </w:p>
        </w:tc>
        <w:tc>
          <w:tcPr>
            <w:tcW w:w="3760" w:type="dxa"/>
            <w:tcBorders>
              <w:top w:val="nil"/>
              <w:bottom w:val="nil"/>
            </w:tcBorders>
          </w:tcPr>
          <w:p w14:paraId="4D9BF8D3" w14:textId="77777777" w:rsidR="00076E0B" w:rsidRPr="007B45C0" w:rsidRDefault="00076E0B" w:rsidP="00076E0B">
            <w:pPr>
              <w:pStyle w:val="svp"/>
              <w:numPr>
                <w:ilvl w:val="0"/>
                <w:numId w:val="9"/>
              </w:numPr>
              <w:tabs>
                <w:tab w:val="clear" w:pos="417"/>
                <w:tab w:val="num" w:pos="360"/>
              </w:tabs>
              <w:ind w:left="360" w:hanging="360"/>
            </w:pPr>
            <w:r w:rsidRPr="007B45C0">
              <w:t>umí vytvářet CNC programy pro řídicí systém</w:t>
            </w:r>
            <w:r w:rsidRPr="007B45C0">
              <w:rPr>
                <w:rStyle w:val="Znakapoznpodarou"/>
              </w:rPr>
              <w:footnoteReference w:id="5"/>
            </w:r>
            <w:r w:rsidRPr="007B45C0">
              <w:t xml:space="preserve"> FC 16 CNC Graphic a S16 CNC Graphic pomocí G, M funkcí, pevných cyklů a podprogramů</w:t>
            </w:r>
          </w:p>
        </w:tc>
      </w:tr>
      <w:tr w:rsidR="00076E0B" w:rsidRPr="007B45C0" w14:paraId="4507DB7B" w14:textId="77777777" w:rsidTr="00660671">
        <w:tc>
          <w:tcPr>
            <w:tcW w:w="3750" w:type="dxa"/>
            <w:tcBorders>
              <w:top w:val="nil"/>
              <w:bottom w:val="nil"/>
            </w:tcBorders>
          </w:tcPr>
          <w:p w14:paraId="309F6F37" w14:textId="77777777" w:rsidR="00076E0B" w:rsidRPr="007B45C0" w:rsidRDefault="00076E0B" w:rsidP="00076E0B">
            <w:pPr>
              <w:pStyle w:val="svp"/>
              <w:numPr>
                <w:ilvl w:val="0"/>
                <w:numId w:val="9"/>
              </w:numPr>
              <w:tabs>
                <w:tab w:val="clear" w:pos="417"/>
                <w:tab w:val="num" w:pos="360"/>
              </w:tabs>
              <w:ind w:left="360" w:hanging="360"/>
            </w:pPr>
            <w:r w:rsidRPr="007B45C0">
              <w:t>Tvorba složitých CNC programů</w:t>
            </w:r>
          </w:p>
        </w:tc>
        <w:tc>
          <w:tcPr>
            <w:tcW w:w="3760" w:type="dxa"/>
            <w:tcBorders>
              <w:top w:val="nil"/>
              <w:bottom w:val="nil"/>
            </w:tcBorders>
          </w:tcPr>
          <w:p w14:paraId="6F7A61D3" w14:textId="77777777" w:rsidR="00076E0B" w:rsidRPr="007B45C0" w:rsidRDefault="00076E0B" w:rsidP="00076E0B">
            <w:pPr>
              <w:pStyle w:val="svp"/>
              <w:numPr>
                <w:ilvl w:val="0"/>
                <w:numId w:val="9"/>
              </w:numPr>
              <w:tabs>
                <w:tab w:val="clear" w:pos="417"/>
                <w:tab w:val="num" w:pos="360"/>
              </w:tabs>
              <w:ind w:left="360" w:hanging="360"/>
            </w:pPr>
            <w:r w:rsidRPr="007B45C0">
              <w:t>umí vytvářet CNC programy pomocí výpočtů uzlových bodů, odečtu souřadnic z CADu</w:t>
            </w:r>
          </w:p>
        </w:tc>
      </w:tr>
      <w:tr w:rsidR="00076E0B" w:rsidRPr="007B45C0" w14:paraId="7B88551F" w14:textId="77777777" w:rsidTr="00660671">
        <w:tc>
          <w:tcPr>
            <w:tcW w:w="3750" w:type="dxa"/>
            <w:tcBorders>
              <w:top w:val="nil"/>
              <w:bottom w:val="nil"/>
            </w:tcBorders>
          </w:tcPr>
          <w:p w14:paraId="597BD307" w14:textId="77777777" w:rsidR="00076E0B" w:rsidRPr="007B45C0" w:rsidRDefault="00076E0B" w:rsidP="00076E0B">
            <w:pPr>
              <w:pStyle w:val="svp"/>
              <w:numPr>
                <w:ilvl w:val="0"/>
                <w:numId w:val="9"/>
              </w:numPr>
              <w:tabs>
                <w:tab w:val="clear" w:pos="417"/>
                <w:tab w:val="num" w:pos="360"/>
              </w:tabs>
              <w:ind w:left="360" w:hanging="360"/>
            </w:pPr>
            <w:r w:rsidRPr="007B45C0">
              <w:t>Obsluha ŘS ve spojení se strojem</w:t>
            </w:r>
          </w:p>
        </w:tc>
        <w:tc>
          <w:tcPr>
            <w:tcW w:w="3760" w:type="dxa"/>
            <w:tcBorders>
              <w:top w:val="nil"/>
              <w:bottom w:val="nil"/>
            </w:tcBorders>
          </w:tcPr>
          <w:p w14:paraId="7E5B891C" w14:textId="77777777" w:rsidR="00076E0B" w:rsidRPr="007B45C0" w:rsidRDefault="00076E0B" w:rsidP="00076E0B">
            <w:pPr>
              <w:pStyle w:val="svp"/>
              <w:numPr>
                <w:ilvl w:val="0"/>
                <w:numId w:val="9"/>
              </w:numPr>
              <w:tabs>
                <w:tab w:val="clear" w:pos="417"/>
                <w:tab w:val="num" w:pos="360"/>
              </w:tabs>
              <w:ind w:left="360" w:hanging="360"/>
            </w:pPr>
            <w:r w:rsidRPr="007B45C0">
              <w:t xml:space="preserve">umí ovládat a obsluhovat stroje FC 16 CNC a S 16 CNC při </w:t>
            </w:r>
            <w:r w:rsidRPr="007B45C0">
              <w:lastRenderedPageBreak/>
              <w:t>vykonávání běžných technologických operací</w:t>
            </w:r>
          </w:p>
          <w:p w14:paraId="18A7E1A6" w14:textId="77777777" w:rsidR="00076E0B" w:rsidRPr="007B45C0" w:rsidRDefault="00076E0B" w:rsidP="00076E0B">
            <w:pPr>
              <w:pStyle w:val="svp"/>
              <w:numPr>
                <w:ilvl w:val="0"/>
                <w:numId w:val="9"/>
              </w:numPr>
              <w:tabs>
                <w:tab w:val="clear" w:pos="417"/>
                <w:tab w:val="num" w:pos="360"/>
              </w:tabs>
              <w:ind w:left="360" w:hanging="360"/>
            </w:pPr>
            <w:r w:rsidRPr="007B45C0">
              <w:t>ošetřuje CNC stroje, provádí jejich běžnou údržbu a odstraňuje drobné závady</w:t>
            </w:r>
          </w:p>
        </w:tc>
      </w:tr>
      <w:tr w:rsidR="00076E0B" w:rsidRPr="007B45C0" w14:paraId="73153B44" w14:textId="77777777" w:rsidTr="00660671">
        <w:tc>
          <w:tcPr>
            <w:tcW w:w="3750" w:type="dxa"/>
            <w:tcBorders>
              <w:top w:val="nil"/>
              <w:bottom w:val="nil"/>
            </w:tcBorders>
          </w:tcPr>
          <w:p w14:paraId="383692D4"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Simulace (verifikace) programu v editačním režimu</w:t>
            </w:r>
          </w:p>
        </w:tc>
        <w:tc>
          <w:tcPr>
            <w:tcW w:w="3760" w:type="dxa"/>
            <w:tcBorders>
              <w:top w:val="nil"/>
              <w:bottom w:val="nil"/>
            </w:tcBorders>
          </w:tcPr>
          <w:p w14:paraId="20AB9F91" w14:textId="77777777" w:rsidR="00076E0B" w:rsidRPr="007B45C0" w:rsidRDefault="00076E0B" w:rsidP="00076E0B">
            <w:pPr>
              <w:pStyle w:val="svp"/>
              <w:numPr>
                <w:ilvl w:val="0"/>
                <w:numId w:val="9"/>
              </w:numPr>
              <w:tabs>
                <w:tab w:val="clear" w:pos="417"/>
                <w:tab w:val="num" w:pos="360"/>
              </w:tabs>
              <w:ind w:left="360" w:hanging="360"/>
            </w:pPr>
            <w:r w:rsidRPr="007B45C0">
              <w:t>umí stanovit optimální technologii, řezné podmínky a dráhu nástroje s využitím informací z režimu simulace</w:t>
            </w:r>
          </w:p>
        </w:tc>
      </w:tr>
      <w:tr w:rsidR="00076E0B" w:rsidRPr="007B45C0" w14:paraId="3863D49B" w14:textId="77777777" w:rsidTr="00660671">
        <w:tc>
          <w:tcPr>
            <w:tcW w:w="3750" w:type="dxa"/>
            <w:tcBorders>
              <w:top w:val="nil"/>
              <w:bottom w:val="nil"/>
            </w:tcBorders>
          </w:tcPr>
          <w:p w14:paraId="108F8562" w14:textId="77777777" w:rsidR="00076E0B" w:rsidRPr="007B45C0" w:rsidRDefault="00076E0B" w:rsidP="00076E0B">
            <w:pPr>
              <w:pStyle w:val="svp"/>
              <w:numPr>
                <w:ilvl w:val="0"/>
                <w:numId w:val="9"/>
              </w:numPr>
              <w:tabs>
                <w:tab w:val="clear" w:pos="417"/>
                <w:tab w:val="num" w:pos="360"/>
              </w:tabs>
              <w:ind w:left="360" w:hanging="360"/>
            </w:pPr>
            <w:r w:rsidRPr="007B45C0">
              <w:t>Ruční režim stroje</w:t>
            </w:r>
          </w:p>
        </w:tc>
        <w:tc>
          <w:tcPr>
            <w:tcW w:w="3760" w:type="dxa"/>
            <w:tcBorders>
              <w:top w:val="nil"/>
              <w:bottom w:val="nil"/>
            </w:tcBorders>
          </w:tcPr>
          <w:p w14:paraId="6CFCC6CF" w14:textId="77777777" w:rsidR="00076E0B" w:rsidRPr="007B45C0" w:rsidRDefault="00076E0B" w:rsidP="00076E0B">
            <w:pPr>
              <w:pStyle w:val="svp"/>
              <w:numPr>
                <w:ilvl w:val="0"/>
                <w:numId w:val="9"/>
              </w:numPr>
              <w:tabs>
                <w:tab w:val="clear" w:pos="417"/>
                <w:tab w:val="num" w:pos="360"/>
              </w:tabs>
              <w:ind w:left="360" w:hanging="360"/>
            </w:pPr>
            <w:r w:rsidRPr="007B45C0">
              <w:t>umí nastavit nástroj do výchozí pozice a provézt korekci nástroje</w:t>
            </w:r>
          </w:p>
        </w:tc>
      </w:tr>
      <w:tr w:rsidR="00076E0B" w:rsidRPr="007B45C0" w14:paraId="2CA9B147" w14:textId="77777777" w:rsidTr="00660671">
        <w:tc>
          <w:tcPr>
            <w:tcW w:w="3750" w:type="dxa"/>
            <w:tcBorders>
              <w:top w:val="nil"/>
              <w:bottom w:val="nil"/>
            </w:tcBorders>
          </w:tcPr>
          <w:p w14:paraId="68E01D3E" w14:textId="77777777" w:rsidR="00076E0B" w:rsidRPr="007B45C0" w:rsidRDefault="00076E0B" w:rsidP="00076E0B">
            <w:pPr>
              <w:pStyle w:val="svp"/>
              <w:numPr>
                <w:ilvl w:val="0"/>
                <w:numId w:val="9"/>
              </w:numPr>
              <w:tabs>
                <w:tab w:val="clear" w:pos="417"/>
                <w:tab w:val="num" w:pos="360"/>
              </w:tabs>
              <w:ind w:left="360" w:hanging="360"/>
            </w:pPr>
            <w:r w:rsidRPr="007B45C0">
              <w:t>Kontinuální režim</w:t>
            </w:r>
          </w:p>
        </w:tc>
        <w:tc>
          <w:tcPr>
            <w:tcW w:w="3760" w:type="dxa"/>
            <w:tcBorders>
              <w:top w:val="nil"/>
              <w:bottom w:val="nil"/>
            </w:tcBorders>
          </w:tcPr>
          <w:p w14:paraId="78CEB2AE" w14:textId="77777777" w:rsidR="00076E0B" w:rsidRPr="007B45C0" w:rsidRDefault="00076E0B" w:rsidP="00076E0B">
            <w:pPr>
              <w:pStyle w:val="svp"/>
              <w:numPr>
                <w:ilvl w:val="0"/>
                <w:numId w:val="9"/>
              </w:numPr>
              <w:tabs>
                <w:tab w:val="clear" w:pos="417"/>
                <w:tab w:val="num" w:pos="360"/>
              </w:tabs>
              <w:ind w:left="360" w:hanging="360"/>
            </w:pPr>
            <w:r w:rsidRPr="007B45C0">
              <w:t>umí spustit pracovní režim stroje v kontinuálním režimu</w:t>
            </w:r>
          </w:p>
        </w:tc>
      </w:tr>
      <w:tr w:rsidR="00076E0B" w:rsidRPr="007B45C0" w14:paraId="3FD267B7" w14:textId="77777777" w:rsidTr="00660671">
        <w:tc>
          <w:tcPr>
            <w:tcW w:w="3750" w:type="dxa"/>
            <w:tcBorders>
              <w:top w:val="nil"/>
              <w:bottom w:val="nil"/>
            </w:tcBorders>
          </w:tcPr>
          <w:p w14:paraId="0502B236" w14:textId="77777777" w:rsidR="00076E0B" w:rsidRPr="007B45C0" w:rsidRDefault="00076E0B" w:rsidP="00076E0B">
            <w:pPr>
              <w:pStyle w:val="svp"/>
              <w:numPr>
                <w:ilvl w:val="0"/>
                <w:numId w:val="9"/>
              </w:numPr>
              <w:tabs>
                <w:tab w:val="clear" w:pos="417"/>
                <w:tab w:val="num" w:pos="360"/>
              </w:tabs>
              <w:ind w:left="360" w:hanging="360"/>
            </w:pPr>
            <w:r w:rsidRPr="007B45C0">
              <w:t>Režim B-B</w:t>
            </w:r>
          </w:p>
        </w:tc>
        <w:tc>
          <w:tcPr>
            <w:tcW w:w="3760" w:type="dxa"/>
            <w:tcBorders>
              <w:top w:val="nil"/>
              <w:bottom w:val="nil"/>
            </w:tcBorders>
          </w:tcPr>
          <w:p w14:paraId="537B64AF" w14:textId="77777777" w:rsidR="00076E0B" w:rsidRPr="007B45C0" w:rsidRDefault="00076E0B" w:rsidP="00076E0B">
            <w:pPr>
              <w:pStyle w:val="svp"/>
              <w:numPr>
                <w:ilvl w:val="0"/>
                <w:numId w:val="9"/>
              </w:numPr>
              <w:tabs>
                <w:tab w:val="clear" w:pos="417"/>
                <w:tab w:val="num" w:pos="360"/>
              </w:tabs>
              <w:ind w:left="360" w:hanging="360"/>
            </w:pPr>
            <w:r w:rsidRPr="007B45C0">
              <w:t>umí spustit pracovní režim stroje B-B</w:t>
            </w:r>
          </w:p>
        </w:tc>
      </w:tr>
      <w:tr w:rsidR="00076E0B" w:rsidRPr="007B45C0" w14:paraId="37A3517B" w14:textId="77777777" w:rsidTr="00660671">
        <w:tc>
          <w:tcPr>
            <w:tcW w:w="3750" w:type="dxa"/>
            <w:tcBorders>
              <w:top w:val="nil"/>
              <w:bottom w:val="nil"/>
            </w:tcBorders>
          </w:tcPr>
          <w:p w14:paraId="05E19EAB" w14:textId="77777777" w:rsidR="00076E0B" w:rsidRPr="007B45C0" w:rsidRDefault="00076E0B" w:rsidP="00076E0B">
            <w:pPr>
              <w:pStyle w:val="svp"/>
              <w:numPr>
                <w:ilvl w:val="0"/>
                <w:numId w:val="9"/>
              </w:numPr>
              <w:tabs>
                <w:tab w:val="clear" w:pos="417"/>
                <w:tab w:val="num" w:pos="360"/>
              </w:tabs>
              <w:ind w:left="360" w:hanging="360"/>
            </w:pPr>
            <w:r w:rsidRPr="007B45C0">
              <w:t>Režim Exec</w:t>
            </w:r>
          </w:p>
        </w:tc>
        <w:tc>
          <w:tcPr>
            <w:tcW w:w="3760" w:type="dxa"/>
            <w:tcBorders>
              <w:top w:val="nil"/>
              <w:bottom w:val="nil"/>
            </w:tcBorders>
          </w:tcPr>
          <w:p w14:paraId="3B90A8AA" w14:textId="77777777" w:rsidR="00076E0B" w:rsidRPr="007B45C0" w:rsidRDefault="00076E0B" w:rsidP="00076E0B">
            <w:pPr>
              <w:pStyle w:val="svp"/>
              <w:numPr>
                <w:ilvl w:val="0"/>
                <w:numId w:val="9"/>
              </w:numPr>
              <w:tabs>
                <w:tab w:val="clear" w:pos="417"/>
                <w:tab w:val="num" w:pos="360"/>
              </w:tabs>
              <w:ind w:left="360" w:hanging="360"/>
            </w:pPr>
            <w:r w:rsidRPr="007B45C0">
              <w:t>umí programovat jednu samostatnou pracovní větu v rámci programu Exec</w:t>
            </w:r>
          </w:p>
        </w:tc>
      </w:tr>
      <w:tr w:rsidR="00076E0B" w:rsidRPr="007B45C0" w14:paraId="79CA4236" w14:textId="77777777" w:rsidTr="00660671">
        <w:tc>
          <w:tcPr>
            <w:tcW w:w="3750" w:type="dxa"/>
            <w:tcBorders>
              <w:top w:val="nil"/>
              <w:bottom w:val="nil"/>
            </w:tcBorders>
          </w:tcPr>
          <w:p w14:paraId="0F79BFB7" w14:textId="77777777" w:rsidR="00076E0B" w:rsidRPr="007B45C0" w:rsidRDefault="00076E0B" w:rsidP="00076E0B">
            <w:pPr>
              <w:pStyle w:val="svp"/>
              <w:numPr>
                <w:ilvl w:val="0"/>
                <w:numId w:val="9"/>
              </w:numPr>
              <w:tabs>
                <w:tab w:val="clear" w:pos="417"/>
                <w:tab w:val="num" w:pos="360"/>
              </w:tabs>
              <w:ind w:left="360" w:hanging="360"/>
            </w:pPr>
            <w:r w:rsidRPr="007B45C0">
              <w:t>Seřízení a korekce operačních nástrojů</w:t>
            </w:r>
          </w:p>
        </w:tc>
        <w:tc>
          <w:tcPr>
            <w:tcW w:w="3760" w:type="dxa"/>
            <w:tcBorders>
              <w:top w:val="nil"/>
              <w:bottom w:val="nil"/>
            </w:tcBorders>
          </w:tcPr>
          <w:p w14:paraId="4CBC95C3" w14:textId="77777777" w:rsidR="00076E0B" w:rsidRPr="007B45C0" w:rsidRDefault="00076E0B" w:rsidP="00076E0B">
            <w:pPr>
              <w:pStyle w:val="svp"/>
              <w:numPr>
                <w:ilvl w:val="0"/>
                <w:numId w:val="9"/>
              </w:numPr>
              <w:tabs>
                <w:tab w:val="clear" w:pos="417"/>
                <w:tab w:val="num" w:pos="360"/>
              </w:tabs>
              <w:ind w:left="360" w:hanging="360"/>
            </w:pPr>
            <w:r w:rsidRPr="007B45C0">
              <w:t>umí změřit korekce nástrojů a zapsat je do programu</w:t>
            </w:r>
          </w:p>
        </w:tc>
      </w:tr>
      <w:tr w:rsidR="00076E0B" w:rsidRPr="007B45C0" w14:paraId="6FBEF555" w14:textId="77777777" w:rsidTr="00660671">
        <w:tc>
          <w:tcPr>
            <w:tcW w:w="3750" w:type="dxa"/>
            <w:tcBorders>
              <w:top w:val="nil"/>
              <w:bottom w:val="nil"/>
            </w:tcBorders>
          </w:tcPr>
          <w:p w14:paraId="5F5B12CB" w14:textId="77777777" w:rsidR="00076E0B" w:rsidRPr="007B45C0" w:rsidRDefault="00076E0B" w:rsidP="00076E0B">
            <w:pPr>
              <w:pStyle w:val="svp"/>
              <w:numPr>
                <w:ilvl w:val="0"/>
                <w:numId w:val="9"/>
              </w:numPr>
              <w:tabs>
                <w:tab w:val="clear" w:pos="417"/>
                <w:tab w:val="num" w:pos="360"/>
              </w:tabs>
              <w:ind w:left="360" w:hanging="360"/>
            </w:pPr>
            <w:r w:rsidRPr="007B45C0">
              <w:t>Přenos dat na CNC stroj</w:t>
            </w:r>
          </w:p>
        </w:tc>
        <w:tc>
          <w:tcPr>
            <w:tcW w:w="3760" w:type="dxa"/>
            <w:tcBorders>
              <w:top w:val="nil"/>
              <w:bottom w:val="nil"/>
            </w:tcBorders>
          </w:tcPr>
          <w:p w14:paraId="43ECD548" w14:textId="77777777" w:rsidR="00076E0B" w:rsidRPr="007B45C0" w:rsidRDefault="00076E0B" w:rsidP="00076E0B">
            <w:pPr>
              <w:pStyle w:val="svp"/>
              <w:numPr>
                <w:ilvl w:val="0"/>
                <w:numId w:val="9"/>
              </w:numPr>
              <w:tabs>
                <w:tab w:val="clear" w:pos="417"/>
                <w:tab w:val="num" w:pos="360"/>
              </w:tabs>
              <w:ind w:left="360" w:hanging="360"/>
            </w:pPr>
            <w:r w:rsidRPr="007B45C0">
              <w:t xml:space="preserve">umí přenést data programu do stroje pomocí disket, CD, DVD nosičů, flashe, sítě, notebooku, přenosných disků, karet </w:t>
            </w:r>
          </w:p>
        </w:tc>
      </w:tr>
      <w:tr w:rsidR="00076E0B" w:rsidRPr="007B45C0" w14:paraId="21B1F213" w14:textId="77777777" w:rsidTr="00660671">
        <w:tc>
          <w:tcPr>
            <w:tcW w:w="3750" w:type="dxa"/>
            <w:tcBorders>
              <w:top w:val="nil"/>
              <w:bottom w:val="nil"/>
            </w:tcBorders>
          </w:tcPr>
          <w:p w14:paraId="0BD6B757" w14:textId="77777777" w:rsidR="00076E0B" w:rsidRPr="007B45C0" w:rsidRDefault="00076E0B" w:rsidP="00076E0B">
            <w:pPr>
              <w:pStyle w:val="svp"/>
              <w:numPr>
                <w:ilvl w:val="0"/>
                <w:numId w:val="9"/>
              </w:numPr>
              <w:tabs>
                <w:tab w:val="clear" w:pos="417"/>
                <w:tab w:val="num" w:pos="360"/>
              </w:tabs>
              <w:ind w:left="360" w:hanging="360"/>
            </w:pPr>
            <w:r w:rsidRPr="007B45C0">
              <w:t>Přenos dat na CNC stroj</w:t>
            </w:r>
          </w:p>
        </w:tc>
        <w:tc>
          <w:tcPr>
            <w:tcW w:w="3760" w:type="dxa"/>
            <w:tcBorders>
              <w:top w:val="nil"/>
              <w:bottom w:val="nil"/>
            </w:tcBorders>
          </w:tcPr>
          <w:p w14:paraId="47444904" w14:textId="77777777" w:rsidR="00076E0B" w:rsidRPr="007B45C0" w:rsidRDefault="00076E0B" w:rsidP="00076E0B">
            <w:pPr>
              <w:pStyle w:val="svp"/>
              <w:numPr>
                <w:ilvl w:val="0"/>
                <w:numId w:val="9"/>
              </w:numPr>
              <w:tabs>
                <w:tab w:val="clear" w:pos="417"/>
                <w:tab w:val="num" w:pos="360"/>
              </w:tabs>
              <w:ind w:left="360" w:hanging="360"/>
            </w:pPr>
            <w:r w:rsidRPr="007B45C0">
              <w:t xml:space="preserve">umí přenést data programu do stroje pomocí disket, CD, DVD nosičů, flashe, sítě, notebooku, přenosných disků, karet </w:t>
            </w:r>
          </w:p>
        </w:tc>
      </w:tr>
      <w:tr w:rsidR="00076E0B" w:rsidRPr="007B45C0" w14:paraId="20B4AC3D" w14:textId="77777777" w:rsidTr="00660671">
        <w:tc>
          <w:tcPr>
            <w:tcW w:w="3750" w:type="dxa"/>
            <w:tcBorders>
              <w:top w:val="nil"/>
            </w:tcBorders>
          </w:tcPr>
          <w:p w14:paraId="42A091A7" w14:textId="77777777" w:rsidR="00076E0B" w:rsidRPr="007B45C0" w:rsidRDefault="00076E0B" w:rsidP="00076E0B">
            <w:pPr>
              <w:pStyle w:val="svp"/>
              <w:numPr>
                <w:ilvl w:val="0"/>
                <w:numId w:val="9"/>
              </w:numPr>
              <w:tabs>
                <w:tab w:val="clear" w:pos="417"/>
                <w:tab w:val="num" w:pos="360"/>
              </w:tabs>
              <w:ind w:left="360" w:hanging="360"/>
            </w:pPr>
            <w:r w:rsidRPr="007B45C0">
              <w:t>Dílenské programování WOP</w:t>
            </w:r>
          </w:p>
        </w:tc>
        <w:tc>
          <w:tcPr>
            <w:tcW w:w="3760" w:type="dxa"/>
            <w:tcBorders>
              <w:top w:val="nil"/>
            </w:tcBorders>
          </w:tcPr>
          <w:p w14:paraId="250089D6" w14:textId="77777777" w:rsidR="00076E0B" w:rsidRPr="007B45C0" w:rsidRDefault="00076E0B" w:rsidP="00076E0B">
            <w:pPr>
              <w:pStyle w:val="svp"/>
              <w:numPr>
                <w:ilvl w:val="0"/>
                <w:numId w:val="9"/>
              </w:numPr>
              <w:tabs>
                <w:tab w:val="clear" w:pos="417"/>
                <w:tab w:val="num" w:pos="360"/>
              </w:tabs>
              <w:ind w:left="360" w:hanging="360"/>
              <w:jc w:val="left"/>
            </w:pPr>
            <w:r w:rsidRPr="007B45C0">
              <w:t>umí vytvářet programy pomocí dílenského způsobu programování</w:t>
            </w:r>
          </w:p>
        </w:tc>
      </w:tr>
      <w:tr w:rsidR="00076E0B" w:rsidRPr="007B45C0" w14:paraId="16483535" w14:textId="77777777" w:rsidTr="00660671">
        <w:tc>
          <w:tcPr>
            <w:tcW w:w="7510" w:type="dxa"/>
            <w:gridSpan w:val="2"/>
          </w:tcPr>
          <w:p w14:paraId="4E405D4D" w14:textId="02F338CB" w:rsidR="00076E0B" w:rsidRPr="007B45C0" w:rsidRDefault="000F3E95" w:rsidP="00660671">
            <w:pPr>
              <w:pStyle w:val="svp"/>
            </w:pPr>
            <w:r w:rsidRPr="007B45C0">
              <w:t xml:space="preserve">Počet hodin: </w:t>
            </w:r>
            <w:r w:rsidR="00076E0B" w:rsidRPr="007B45C0">
              <w:t>106</w:t>
            </w:r>
          </w:p>
        </w:tc>
      </w:tr>
    </w:tbl>
    <w:p w14:paraId="6B2DEABF" w14:textId="77777777" w:rsidR="00076E0B" w:rsidRPr="007B45C0" w:rsidRDefault="00076E0B" w:rsidP="00076E0B">
      <w:pPr>
        <w:pStyle w:val="svp"/>
      </w:pPr>
    </w:p>
    <w:p w14:paraId="5B939FF0" w14:textId="77777777" w:rsidR="00076E0B" w:rsidRPr="007B45C0" w:rsidRDefault="00076E0B" w:rsidP="00076E0B">
      <w:pPr>
        <w:pStyle w:val="svp"/>
        <w:tabs>
          <w:tab w:val="right" w:pos="7371"/>
        </w:tabs>
      </w:pPr>
      <w:r w:rsidRPr="007B45C0">
        <w:t>3. ročník</w:t>
      </w:r>
      <w:r w:rsidRPr="007B45C0">
        <w:tab/>
        <w:t>306 hodin</w:t>
      </w: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5F79E0FA" w14:textId="77777777" w:rsidTr="00660671">
        <w:tc>
          <w:tcPr>
            <w:tcW w:w="3750" w:type="dxa"/>
            <w:tcBorders>
              <w:bottom w:val="single" w:sz="6" w:space="0" w:color="auto"/>
            </w:tcBorders>
          </w:tcPr>
          <w:p w14:paraId="496BB272" w14:textId="77777777" w:rsidR="00076E0B" w:rsidRPr="007B45C0" w:rsidRDefault="00076E0B" w:rsidP="00076E0B">
            <w:pPr>
              <w:pStyle w:val="svp"/>
              <w:numPr>
                <w:ilvl w:val="0"/>
                <w:numId w:val="59"/>
              </w:numPr>
              <w:rPr>
                <w:rFonts w:ascii="Arial" w:hAnsi="Arial" w:cs="Arial"/>
                <w:bCs/>
              </w:rPr>
            </w:pPr>
            <w:r w:rsidRPr="007B45C0">
              <w:t>Frézování</w:t>
            </w:r>
          </w:p>
        </w:tc>
        <w:tc>
          <w:tcPr>
            <w:tcW w:w="3760" w:type="dxa"/>
            <w:tcBorders>
              <w:bottom w:val="single" w:sz="6" w:space="0" w:color="auto"/>
            </w:tcBorders>
          </w:tcPr>
          <w:p w14:paraId="43A9ADB5" w14:textId="77777777" w:rsidR="00076E0B" w:rsidRPr="007B45C0" w:rsidRDefault="00076E0B" w:rsidP="00660671">
            <w:pPr>
              <w:pStyle w:val="svp"/>
              <w:rPr>
                <w:rFonts w:ascii="Arial" w:hAnsi="Arial" w:cs="Arial"/>
                <w:b/>
                <w:bCs/>
              </w:rPr>
            </w:pPr>
            <w:r w:rsidRPr="007B45C0">
              <w:t>Žák:</w:t>
            </w:r>
          </w:p>
        </w:tc>
      </w:tr>
      <w:tr w:rsidR="00076E0B" w:rsidRPr="007B45C0" w14:paraId="6E25EBA3" w14:textId="77777777" w:rsidTr="00660671">
        <w:tc>
          <w:tcPr>
            <w:tcW w:w="3750" w:type="dxa"/>
            <w:tcBorders>
              <w:bottom w:val="nil"/>
            </w:tcBorders>
          </w:tcPr>
          <w:p w14:paraId="61B8CA0F"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Speciální druhy frézek a jejich obsluha</w:t>
            </w:r>
          </w:p>
        </w:tc>
        <w:tc>
          <w:tcPr>
            <w:tcW w:w="3760" w:type="dxa"/>
            <w:tcBorders>
              <w:bottom w:val="nil"/>
            </w:tcBorders>
          </w:tcPr>
          <w:p w14:paraId="092C893B" w14:textId="77777777" w:rsidR="00076E0B" w:rsidRPr="007B45C0" w:rsidRDefault="00076E0B" w:rsidP="00076E0B">
            <w:pPr>
              <w:pStyle w:val="svp"/>
              <w:numPr>
                <w:ilvl w:val="0"/>
                <w:numId w:val="9"/>
              </w:numPr>
              <w:tabs>
                <w:tab w:val="clear" w:pos="417"/>
                <w:tab w:val="num" w:pos="360"/>
              </w:tabs>
              <w:ind w:left="360" w:hanging="360"/>
            </w:pPr>
            <w:r w:rsidRPr="007B45C0">
              <w:t xml:space="preserve">umí obsluhovat jednotlivé typy frézek </w:t>
            </w:r>
          </w:p>
          <w:p w14:paraId="0C993F81" w14:textId="77777777" w:rsidR="00076E0B" w:rsidRPr="007B45C0" w:rsidRDefault="00076E0B" w:rsidP="00076E0B">
            <w:pPr>
              <w:pStyle w:val="svp"/>
              <w:numPr>
                <w:ilvl w:val="0"/>
                <w:numId w:val="9"/>
              </w:numPr>
              <w:tabs>
                <w:tab w:val="clear" w:pos="417"/>
                <w:tab w:val="num" w:pos="360"/>
              </w:tabs>
              <w:ind w:left="360" w:hanging="360"/>
            </w:pPr>
            <w:r w:rsidRPr="007B45C0">
              <w:t>umí upravit a seřídit horizontální frézky</w:t>
            </w:r>
          </w:p>
        </w:tc>
      </w:tr>
      <w:tr w:rsidR="00076E0B" w:rsidRPr="007B45C0" w14:paraId="639E6494" w14:textId="77777777" w:rsidTr="00660671">
        <w:tc>
          <w:tcPr>
            <w:tcW w:w="3750" w:type="dxa"/>
            <w:tcBorders>
              <w:top w:val="nil"/>
              <w:bottom w:val="nil"/>
            </w:tcBorders>
          </w:tcPr>
          <w:p w14:paraId="3FCDB9C3" w14:textId="77777777" w:rsidR="00076E0B" w:rsidRPr="007B45C0" w:rsidRDefault="00076E0B" w:rsidP="00076E0B">
            <w:pPr>
              <w:pStyle w:val="svp"/>
              <w:numPr>
                <w:ilvl w:val="0"/>
                <w:numId w:val="9"/>
              </w:numPr>
              <w:tabs>
                <w:tab w:val="clear" w:pos="417"/>
                <w:tab w:val="num" w:pos="360"/>
              </w:tabs>
              <w:ind w:left="360" w:hanging="360"/>
            </w:pPr>
            <w:r w:rsidRPr="007B45C0">
              <w:t>Frézovací speciální nástroje, upínání, ostření a volba nástrojů</w:t>
            </w:r>
          </w:p>
        </w:tc>
        <w:tc>
          <w:tcPr>
            <w:tcW w:w="3760" w:type="dxa"/>
            <w:tcBorders>
              <w:top w:val="nil"/>
              <w:bottom w:val="nil"/>
            </w:tcBorders>
          </w:tcPr>
          <w:p w14:paraId="525C36E5" w14:textId="77777777" w:rsidR="00076E0B" w:rsidRPr="007B45C0" w:rsidRDefault="00076E0B" w:rsidP="00076E0B">
            <w:pPr>
              <w:pStyle w:val="svp"/>
              <w:numPr>
                <w:ilvl w:val="0"/>
                <w:numId w:val="9"/>
              </w:numPr>
              <w:tabs>
                <w:tab w:val="clear" w:pos="417"/>
                <w:tab w:val="num" w:pos="360"/>
              </w:tabs>
              <w:ind w:left="360" w:hanging="360"/>
            </w:pPr>
            <w:r w:rsidRPr="007B45C0">
              <w:t>dokáže zvolit vhodný nástroj pro jednotlivé operace</w:t>
            </w:r>
          </w:p>
          <w:p w14:paraId="36B2CCDA" w14:textId="77777777" w:rsidR="00076E0B" w:rsidRPr="007B45C0" w:rsidRDefault="00076E0B" w:rsidP="00076E0B">
            <w:pPr>
              <w:pStyle w:val="svp"/>
              <w:numPr>
                <w:ilvl w:val="0"/>
                <w:numId w:val="9"/>
              </w:numPr>
              <w:tabs>
                <w:tab w:val="clear" w:pos="417"/>
                <w:tab w:val="num" w:pos="360"/>
              </w:tabs>
              <w:ind w:left="360" w:hanging="360"/>
            </w:pPr>
            <w:r w:rsidRPr="007B45C0">
              <w:t xml:space="preserve">umí upnout jednotlivé typy nástrojů do upínacích přípravků </w:t>
            </w:r>
          </w:p>
          <w:p w14:paraId="0469A2FD" w14:textId="77777777" w:rsidR="00076E0B" w:rsidRPr="007B45C0" w:rsidRDefault="00076E0B" w:rsidP="00076E0B">
            <w:pPr>
              <w:pStyle w:val="svp"/>
              <w:numPr>
                <w:ilvl w:val="0"/>
                <w:numId w:val="9"/>
              </w:numPr>
              <w:tabs>
                <w:tab w:val="clear" w:pos="417"/>
                <w:tab w:val="num" w:pos="360"/>
              </w:tabs>
              <w:ind w:left="360" w:hanging="360"/>
            </w:pPr>
            <w:r w:rsidRPr="007B45C0">
              <w:t>ostří frézy a připravuje pracoviště pro jejich seřizování</w:t>
            </w:r>
          </w:p>
        </w:tc>
      </w:tr>
      <w:tr w:rsidR="00076E0B" w:rsidRPr="007B45C0" w14:paraId="645145A3" w14:textId="77777777" w:rsidTr="00660671">
        <w:tc>
          <w:tcPr>
            <w:tcW w:w="3750" w:type="dxa"/>
            <w:tcBorders>
              <w:top w:val="nil"/>
              <w:bottom w:val="nil"/>
            </w:tcBorders>
          </w:tcPr>
          <w:p w14:paraId="4E856319" w14:textId="77777777" w:rsidR="00076E0B" w:rsidRPr="007B45C0" w:rsidRDefault="00076E0B" w:rsidP="00076E0B">
            <w:pPr>
              <w:pStyle w:val="svp"/>
              <w:numPr>
                <w:ilvl w:val="0"/>
                <w:numId w:val="9"/>
              </w:numPr>
              <w:tabs>
                <w:tab w:val="clear" w:pos="417"/>
                <w:tab w:val="num" w:pos="360"/>
              </w:tabs>
              <w:ind w:left="360" w:hanging="360"/>
            </w:pPr>
            <w:r w:rsidRPr="007B45C0">
              <w:t>Upínání obrobků na bruskách</w:t>
            </w:r>
          </w:p>
        </w:tc>
        <w:tc>
          <w:tcPr>
            <w:tcW w:w="3760" w:type="dxa"/>
            <w:tcBorders>
              <w:top w:val="nil"/>
              <w:bottom w:val="nil"/>
            </w:tcBorders>
          </w:tcPr>
          <w:p w14:paraId="6E378E0C" w14:textId="77777777" w:rsidR="00076E0B" w:rsidRPr="007B45C0" w:rsidRDefault="00076E0B" w:rsidP="00076E0B">
            <w:pPr>
              <w:pStyle w:val="svp"/>
              <w:numPr>
                <w:ilvl w:val="0"/>
                <w:numId w:val="9"/>
              </w:numPr>
              <w:tabs>
                <w:tab w:val="clear" w:pos="417"/>
                <w:tab w:val="num" w:pos="360"/>
              </w:tabs>
              <w:ind w:left="360" w:hanging="360"/>
            </w:pPr>
            <w:r w:rsidRPr="007B45C0">
              <w:t>umí bezpečně upnout obrobek do svěráku, sklopného a otočného svěráku, dělícího aparátu, na otočný stůl, na úhelník, do přípravku</w:t>
            </w:r>
          </w:p>
        </w:tc>
      </w:tr>
      <w:tr w:rsidR="00076E0B" w:rsidRPr="007B45C0" w14:paraId="6B65E9CC" w14:textId="77777777" w:rsidTr="00660671">
        <w:tc>
          <w:tcPr>
            <w:tcW w:w="3750" w:type="dxa"/>
            <w:tcBorders>
              <w:top w:val="nil"/>
              <w:bottom w:val="nil"/>
            </w:tcBorders>
          </w:tcPr>
          <w:p w14:paraId="1CE971FB" w14:textId="77777777" w:rsidR="00076E0B" w:rsidRPr="007B45C0" w:rsidRDefault="00076E0B" w:rsidP="00076E0B">
            <w:pPr>
              <w:pStyle w:val="svp"/>
              <w:numPr>
                <w:ilvl w:val="0"/>
                <w:numId w:val="9"/>
              </w:numPr>
              <w:tabs>
                <w:tab w:val="clear" w:pos="417"/>
                <w:tab w:val="num" w:pos="360"/>
              </w:tabs>
              <w:ind w:left="360" w:hanging="360"/>
            </w:pPr>
            <w:r w:rsidRPr="007B45C0">
              <w:t>Řezné podmínky při broušení</w:t>
            </w:r>
          </w:p>
        </w:tc>
        <w:tc>
          <w:tcPr>
            <w:tcW w:w="3760" w:type="dxa"/>
            <w:tcBorders>
              <w:top w:val="nil"/>
              <w:bottom w:val="nil"/>
            </w:tcBorders>
          </w:tcPr>
          <w:p w14:paraId="42C67603" w14:textId="77777777" w:rsidR="00076E0B" w:rsidRPr="007B45C0" w:rsidRDefault="00076E0B" w:rsidP="00076E0B">
            <w:pPr>
              <w:pStyle w:val="svp"/>
              <w:numPr>
                <w:ilvl w:val="0"/>
                <w:numId w:val="9"/>
              </w:numPr>
              <w:tabs>
                <w:tab w:val="clear" w:pos="417"/>
                <w:tab w:val="num" w:pos="360"/>
              </w:tabs>
              <w:ind w:left="360" w:hanging="360"/>
            </w:pPr>
            <w:r w:rsidRPr="007B45C0">
              <w:t>stanoví řezné podmínky při broušení rovinných ploch</w:t>
            </w:r>
          </w:p>
          <w:p w14:paraId="52AA2409" w14:textId="77777777" w:rsidR="00076E0B" w:rsidRPr="007B45C0" w:rsidRDefault="00076E0B" w:rsidP="00076E0B">
            <w:pPr>
              <w:pStyle w:val="svp"/>
              <w:numPr>
                <w:ilvl w:val="0"/>
                <w:numId w:val="9"/>
              </w:numPr>
              <w:tabs>
                <w:tab w:val="clear" w:pos="417"/>
                <w:tab w:val="num" w:pos="360"/>
              </w:tabs>
              <w:ind w:left="360" w:hanging="360"/>
            </w:pPr>
            <w:r w:rsidRPr="007B45C0">
              <w:t>vyváží a upne brusný kotouč</w:t>
            </w:r>
          </w:p>
          <w:p w14:paraId="64354A07" w14:textId="77777777" w:rsidR="00076E0B" w:rsidRPr="007B45C0" w:rsidRDefault="00076E0B" w:rsidP="00076E0B">
            <w:pPr>
              <w:pStyle w:val="svp"/>
              <w:numPr>
                <w:ilvl w:val="0"/>
                <w:numId w:val="9"/>
              </w:numPr>
              <w:tabs>
                <w:tab w:val="clear" w:pos="417"/>
                <w:tab w:val="num" w:pos="360"/>
              </w:tabs>
              <w:ind w:left="360" w:hanging="360"/>
            </w:pPr>
            <w:r w:rsidRPr="007B45C0">
              <w:t>stanoví chyby vzniklé při broušení</w:t>
            </w:r>
          </w:p>
        </w:tc>
      </w:tr>
      <w:tr w:rsidR="00076E0B" w:rsidRPr="007B45C0" w14:paraId="73706FF2" w14:textId="77777777" w:rsidTr="00660671">
        <w:tc>
          <w:tcPr>
            <w:tcW w:w="3750" w:type="dxa"/>
            <w:tcBorders>
              <w:top w:val="nil"/>
              <w:bottom w:val="nil"/>
            </w:tcBorders>
          </w:tcPr>
          <w:p w14:paraId="3FC72F98" w14:textId="77777777" w:rsidR="00076E0B" w:rsidRPr="007B45C0" w:rsidRDefault="00076E0B" w:rsidP="00076E0B">
            <w:pPr>
              <w:pStyle w:val="svp"/>
              <w:numPr>
                <w:ilvl w:val="0"/>
                <w:numId w:val="9"/>
              </w:numPr>
              <w:tabs>
                <w:tab w:val="clear" w:pos="417"/>
                <w:tab w:val="num" w:pos="360"/>
              </w:tabs>
              <w:ind w:left="360" w:hanging="360"/>
            </w:pPr>
            <w:r w:rsidRPr="007B45C0">
              <w:t>Broušení osazených ploch</w:t>
            </w:r>
          </w:p>
        </w:tc>
        <w:tc>
          <w:tcPr>
            <w:tcW w:w="3760" w:type="dxa"/>
            <w:tcBorders>
              <w:top w:val="nil"/>
              <w:bottom w:val="nil"/>
            </w:tcBorders>
          </w:tcPr>
          <w:p w14:paraId="5779B70E" w14:textId="77777777" w:rsidR="00076E0B" w:rsidRPr="007B45C0" w:rsidRDefault="00076E0B" w:rsidP="00076E0B">
            <w:pPr>
              <w:pStyle w:val="svp"/>
              <w:numPr>
                <w:ilvl w:val="0"/>
                <w:numId w:val="9"/>
              </w:numPr>
              <w:tabs>
                <w:tab w:val="clear" w:pos="417"/>
                <w:tab w:val="num" w:pos="360"/>
              </w:tabs>
              <w:ind w:left="360" w:hanging="360"/>
            </w:pPr>
            <w:r w:rsidRPr="007B45C0">
              <w:t>používá základní operace při broušení osazených ploch</w:t>
            </w:r>
          </w:p>
        </w:tc>
      </w:tr>
      <w:tr w:rsidR="00076E0B" w:rsidRPr="007B45C0" w14:paraId="7CA6DE92" w14:textId="77777777" w:rsidTr="00660671">
        <w:tc>
          <w:tcPr>
            <w:tcW w:w="3750" w:type="dxa"/>
            <w:tcBorders>
              <w:top w:val="nil"/>
              <w:bottom w:val="nil"/>
            </w:tcBorders>
          </w:tcPr>
          <w:p w14:paraId="3B838B47" w14:textId="77777777" w:rsidR="00076E0B" w:rsidRPr="007B45C0" w:rsidRDefault="00076E0B" w:rsidP="00076E0B">
            <w:pPr>
              <w:pStyle w:val="svp"/>
              <w:numPr>
                <w:ilvl w:val="0"/>
                <w:numId w:val="9"/>
              </w:numPr>
              <w:tabs>
                <w:tab w:val="clear" w:pos="417"/>
                <w:tab w:val="num" w:pos="360"/>
              </w:tabs>
              <w:ind w:left="360" w:hanging="360"/>
            </w:pPr>
            <w:r w:rsidRPr="007B45C0">
              <w:t>Frézovaní a broušení šikmých ploch</w:t>
            </w:r>
          </w:p>
        </w:tc>
        <w:tc>
          <w:tcPr>
            <w:tcW w:w="3760" w:type="dxa"/>
            <w:tcBorders>
              <w:top w:val="nil"/>
              <w:bottom w:val="nil"/>
            </w:tcBorders>
          </w:tcPr>
          <w:p w14:paraId="40830014" w14:textId="77777777" w:rsidR="00076E0B" w:rsidRPr="007B45C0" w:rsidRDefault="00076E0B" w:rsidP="00076E0B">
            <w:pPr>
              <w:pStyle w:val="svp"/>
              <w:numPr>
                <w:ilvl w:val="0"/>
                <w:numId w:val="9"/>
              </w:numPr>
              <w:tabs>
                <w:tab w:val="clear" w:pos="417"/>
                <w:tab w:val="num" w:pos="360"/>
              </w:tabs>
              <w:ind w:left="360" w:hanging="360"/>
            </w:pPr>
            <w:r w:rsidRPr="007B45C0">
              <w:t>umí ofrézovat a obrousit šikmé plochy ve sklopném a otočném svěráku, v dělícím aparátu, v přípravku</w:t>
            </w:r>
          </w:p>
        </w:tc>
      </w:tr>
      <w:tr w:rsidR="00076E0B" w:rsidRPr="007B45C0" w14:paraId="58303F28" w14:textId="77777777" w:rsidTr="00660671">
        <w:tc>
          <w:tcPr>
            <w:tcW w:w="3750" w:type="dxa"/>
            <w:tcBorders>
              <w:top w:val="nil"/>
              <w:bottom w:val="nil"/>
            </w:tcBorders>
          </w:tcPr>
          <w:p w14:paraId="28B5890B" w14:textId="77777777" w:rsidR="00076E0B" w:rsidRPr="007B45C0" w:rsidRDefault="00076E0B" w:rsidP="00076E0B">
            <w:pPr>
              <w:pStyle w:val="svp"/>
              <w:numPr>
                <w:ilvl w:val="0"/>
                <w:numId w:val="9"/>
              </w:numPr>
              <w:tabs>
                <w:tab w:val="clear" w:pos="417"/>
                <w:tab w:val="num" w:pos="360"/>
              </w:tabs>
              <w:ind w:left="360" w:hanging="360"/>
            </w:pPr>
            <w:r w:rsidRPr="007B45C0">
              <w:t>Frézování drážek</w:t>
            </w:r>
          </w:p>
        </w:tc>
        <w:tc>
          <w:tcPr>
            <w:tcW w:w="3760" w:type="dxa"/>
            <w:tcBorders>
              <w:top w:val="nil"/>
              <w:bottom w:val="nil"/>
            </w:tcBorders>
          </w:tcPr>
          <w:p w14:paraId="5757242A" w14:textId="77777777" w:rsidR="00076E0B" w:rsidRPr="007B45C0" w:rsidRDefault="00076E0B" w:rsidP="00076E0B">
            <w:pPr>
              <w:pStyle w:val="svp"/>
              <w:numPr>
                <w:ilvl w:val="0"/>
                <w:numId w:val="9"/>
              </w:numPr>
              <w:tabs>
                <w:tab w:val="clear" w:pos="417"/>
                <w:tab w:val="num" w:pos="360"/>
              </w:tabs>
              <w:ind w:left="360" w:hanging="360"/>
            </w:pPr>
            <w:r w:rsidRPr="007B45C0">
              <w:t>umí zhotovit různé typy drážek dle profilu a přesnosti</w:t>
            </w:r>
          </w:p>
          <w:p w14:paraId="45134FCD" w14:textId="77777777" w:rsidR="00076E0B" w:rsidRPr="007B45C0" w:rsidRDefault="00076E0B" w:rsidP="00076E0B">
            <w:pPr>
              <w:pStyle w:val="svp"/>
              <w:numPr>
                <w:ilvl w:val="0"/>
                <w:numId w:val="9"/>
              </w:numPr>
              <w:tabs>
                <w:tab w:val="clear" w:pos="417"/>
                <w:tab w:val="num" w:pos="360"/>
              </w:tabs>
              <w:ind w:left="360" w:hanging="360"/>
            </w:pPr>
            <w:r w:rsidRPr="007B45C0">
              <w:t>vytvoří pravoúhlé drážky H6, H7, H8</w:t>
            </w:r>
          </w:p>
          <w:p w14:paraId="10E93E92" w14:textId="77777777" w:rsidR="00076E0B" w:rsidRPr="007B45C0" w:rsidRDefault="00076E0B" w:rsidP="00076E0B">
            <w:pPr>
              <w:pStyle w:val="svp"/>
              <w:numPr>
                <w:ilvl w:val="0"/>
                <w:numId w:val="9"/>
              </w:numPr>
              <w:tabs>
                <w:tab w:val="clear" w:pos="417"/>
                <w:tab w:val="num" w:pos="360"/>
              </w:tabs>
              <w:ind w:left="360" w:hanging="360"/>
            </w:pPr>
            <w:r w:rsidRPr="007B45C0">
              <w:t>vytvoří průběžné drážky kotoučovými frézami</w:t>
            </w:r>
          </w:p>
          <w:p w14:paraId="5F122B5F" w14:textId="77777777" w:rsidR="00076E0B" w:rsidRPr="007B45C0" w:rsidRDefault="00076E0B" w:rsidP="00076E0B">
            <w:pPr>
              <w:pStyle w:val="svp"/>
              <w:numPr>
                <w:ilvl w:val="0"/>
                <w:numId w:val="9"/>
              </w:numPr>
              <w:tabs>
                <w:tab w:val="clear" w:pos="417"/>
                <w:tab w:val="num" w:pos="360"/>
              </w:tabs>
              <w:ind w:left="360" w:hanging="360"/>
            </w:pPr>
            <w:r w:rsidRPr="007B45C0">
              <w:t>vytvoří speciálními frézami průchozí drážky uzavřené</w:t>
            </w:r>
          </w:p>
          <w:p w14:paraId="5716CE87" w14:textId="77777777" w:rsidR="00076E0B" w:rsidRPr="007B45C0" w:rsidRDefault="00076E0B" w:rsidP="00076E0B">
            <w:pPr>
              <w:pStyle w:val="svp"/>
              <w:numPr>
                <w:ilvl w:val="0"/>
                <w:numId w:val="9"/>
              </w:numPr>
              <w:tabs>
                <w:tab w:val="clear" w:pos="417"/>
                <w:tab w:val="num" w:pos="360"/>
              </w:tabs>
              <w:ind w:left="360" w:hanging="360"/>
            </w:pPr>
            <w:r w:rsidRPr="007B45C0">
              <w:t>vytvoří rádiusové drážky vnější rádiusovými frézami</w:t>
            </w:r>
          </w:p>
          <w:p w14:paraId="20FDE3EA"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vytvoří prizmatické drážky s různými vnitřními úhly</w:t>
            </w:r>
          </w:p>
          <w:p w14:paraId="471D5DCD" w14:textId="77777777" w:rsidR="00076E0B" w:rsidRPr="007B45C0" w:rsidRDefault="00076E0B" w:rsidP="00076E0B">
            <w:pPr>
              <w:pStyle w:val="svp"/>
              <w:numPr>
                <w:ilvl w:val="0"/>
                <w:numId w:val="9"/>
              </w:numPr>
              <w:tabs>
                <w:tab w:val="clear" w:pos="417"/>
                <w:tab w:val="num" w:pos="360"/>
              </w:tabs>
              <w:ind w:left="360" w:hanging="360"/>
            </w:pPr>
            <w:r w:rsidRPr="007B45C0">
              <w:t>vytvoří rybinovité drážky vnější a vnitřní</w:t>
            </w:r>
          </w:p>
          <w:p w14:paraId="4CA45A7D" w14:textId="77777777" w:rsidR="00076E0B" w:rsidRPr="007B45C0" w:rsidRDefault="00076E0B" w:rsidP="00076E0B">
            <w:pPr>
              <w:pStyle w:val="svp"/>
              <w:numPr>
                <w:ilvl w:val="0"/>
                <w:numId w:val="9"/>
              </w:numPr>
              <w:tabs>
                <w:tab w:val="clear" w:pos="417"/>
                <w:tab w:val="num" w:pos="360"/>
              </w:tabs>
              <w:ind w:left="360" w:hanging="360"/>
            </w:pPr>
            <w:r w:rsidRPr="007B45C0">
              <w:t>T drážky – přesné a upínací – H11, H12, H13</w:t>
            </w:r>
          </w:p>
        </w:tc>
      </w:tr>
      <w:tr w:rsidR="00076E0B" w:rsidRPr="007B45C0" w14:paraId="1C56C9F4" w14:textId="77777777" w:rsidTr="00660671">
        <w:tc>
          <w:tcPr>
            <w:tcW w:w="3750" w:type="dxa"/>
            <w:tcBorders>
              <w:top w:val="nil"/>
              <w:bottom w:val="nil"/>
            </w:tcBorders>
          </w:tcPr>
          <w:p w14:paraId="4DF3C1E3"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Frézování tvarových ploch dle orýsování</w:t>
            </w:r>
          </w:p>
        </w:tc>
        <w:tc>
          <w:tcPr>
            <w:tcW w:w="3760" w:type="dxa"/>
            <w:tcBorders>
              <w:top w:val="nil"/>
              <w:bottom w:val="nil"/>
            </w:tcBorders>
          </w:tcPr>
          <w:p w14:paraId="1B6211EF" w14:textId="77777777" w:rsidR="00076E0B" w:rsidRPr="007B45C0" w:rsidRDefault="00076E0B" w:rsidP="00076E0B">
            <w:pPr>
              <w:pStyle w:val="svp"/>
              <w:numPr>
                <w:ilvl w:val="0"/>
                <w:numId w:val="9"/>
              </w:numPr>
              <w:tabs>
                <w:tab w:val="clear" w:pos="417"/>
                <w:tab w:val="num" w:pos="360"/>
              </w:tabs>
              <w:ind w:left="360" w:hanging="360"/>
            </w:pPr>
            <w:r w:rsidRPr="007B45C0">
              <w:t>umí ofrézovat tvarové plochy dle orýsování</w:t>
            </w:r>
          </w:p>
        </w:tc>
      </w:tr>
      <w:tr w:rsidR="00076E0B" w:rsidRPr="007B45C0" w14:paraId="5E94A182" w14:textId="77777777" w:rsidTr="00660671">
        <w:tc>
          <w:tcPr>
            <w:tcW w:w="3750" w:type="dxa"/>
            <w:tcBorders>
              <w:top w:val="nil"/>
              <w:bottom w:val="nil"/>
            </w:tcBorders>
          </w:tcPr>
          <w:p w14:paraId="488E5E19" w14:textId="77777777" w:rsidR="00076E0B" w:rsidRPr="007B45C0" w:rsidRDefault="00076E0B" w:rsidP="00076E0B">
            <w:pPr>
              <w:pStyle w:val="svp"/>
              <w:numPr>
                <w:ilvl w:val="0"/>
                <w:numId w:val="9"/>
              </w:numPr>
              <w:tabs>
                <w:tab w:val="clear" w:pos="417"/>
                <w:tab w:val="num" w:pos="360"/>
              </w:tabs>
              <w:ind w:left="360" w:hanging="360"/>
            </w:pPr>
            <w:r w:rsidRPr="007B45C0">
              <w:t>Řezání materiálu pilovými kotouči</w:t>
            </w:r>
          </w:p>
        </w:tc>
        <w:tc>
          <w:tcPr>
            <w:tcW w:w="3760" w:type="dxa"/>
            <w:tcBorders>
              <w:top w:val="nil"/>
              <w:bottom w:val="nil"/>
            </w:tcBorders>
          </w:tcPr>
          <w:p w14:paraId="18BCB15D" w14:textId="77777777" w:rsidR="00076E0B" w:rsidRPr="007B45C0" w:rsidRDefault="00076E0B" w:rsidP="00076E0B">
            <w:pPr>
              <w:pStyle w:val="svp"/>
              <w:numPr>
                <w:ilvl w:val="0"/>
                <w:numId w:val="9"/>
              </w:numPr>
              <w:tabs>
                <w:tab w:val="clear" w:pos="417"/>
                <w:tab w:val="num" w:pos="360"/>
              </w:tabs>
              <w:ind w:left="360" w:hanging="360"/>
            </w:pPr>
            <w:r w:rsidRPr="007B45C0">
              <w:t>umí rozdělit materiál pilovým kotoučem</w:t>
            </w:r>
          </w:p>
          <w:p w14:paraId="19ECECD1" w14:textId="77777777" w:rsidR="00076E0B" w:rsidRPr="007B45C0" w:rsidRDefault="00076E0B" w:rsidP="00076E0B">
            <w:pPr>
              <w:pStyle w:val="svp"/>
              <w:numPr>
                <w:ilvl w:val="0"/>
                <w:numId w:val="9"/>
              </w:numPr>
              <w:tabs>
                <w:tab w:val="clear" w:pos="417"/>
                <w:tab w:val="num" w:pos="360"/>
              </w:tabs>
              <w:ind w:left="360" w:hanging="360"/>
            </w:pPr>
            <w:r w:rsidRPr="007B45C0">
              <w:t>umí zhotovit zápich pilovým kotoučem na vnějších a vnitřních tvarech součástí H7/45°</w:t>
            </w:r>
          </w:p>
          <w:p w14:paraId="3145D1F6" w14:textId="77777777" w:rsidR="00076E0B" w:rsidRPr="007B45C0" w:rsidRDefault="00076E0B" w:rsidP="00076E0B">
            <w:pPr>
              <w:pStyle w:val="svp"/>
              <w:numPr>
                <w:ilvl w:val="0"/>
                <w:numId w:val="9"/>
              </w:numPr>
              <w:tabs>
                <w:tab w:val="clear" w:pos="417"/>
                <w:tab w:val="num" w:pos="360"/>
              </w:tabs>
              <w:ind w:left="360" w:hanging="360"/>
            </w:pPr>
            <w:r w:rsidRPr="007B45C0">
              <w:t>dokáže zhotovit tvarové zápichy pilovými kotouči tvarovými</w:t>
            </w:r>
          </w:p>
        </w:tc>
      </w:tr>
      <w:tr w:rsidR="00076E0B" w:rsidRPr="007B45C0" w14:paraId="2B3595F6" w14:textId="77777777" w:rsidTr="00660671">
        <w:tc>
          <w:tcPr>
            <w:tcW w:w="3750" w:type="dxa"/>
            <w:tcBorders>
              <w:top w:val="nil"/>
            </w:tcBorders>
          </w:tcPr>
          <w:p w14:paraId="0704DB96" w14:textId="77777777" w:rsidR="00076E0B" w:rsidRPr="007B45C0" w:rsidRDefault="00076E0B" w:rsidP="00076E0B">
            <w:pPr>
              <w:pStyle w:val="svp"/>
              <w:numPr>
                <w:ilvl w:val="0"/>
                <w:numId w:val="9"/>
              </w:numPr>
              <w:tabs>
                <w:tab w:val="clear" w:pos="417"/>
                <w:tab w:val="num" w:pos="360"/>
              </w:tabs>
              <w:ind w:left="360" w:hanging="360"/>
            </w:pPr>
            <w:r w:rsidRPr="007B45C0">
              <w:t>Frézování v dělícím aparátu při složitých frézařských operacích</w:t>
            </w:r>
          </w:p>
        </w:tc>
        <w:tc>
          <w:tcPr>
            <w:tcW w:w="3760" w:type="dxa"/>
            <w:tcBorders>
              <w:top w:val="nil"/>
            </w:tcBorders>
          </w:tcPr>
          <w:p w14:paraId="6068B76C" w14:textId="77777777" w:rsidR="00076E0B" w:rsidRPr="007B45C0" w:rsidRDefault="00076E0B" w:rsidP="00076E0B">
            <w:pPr>
              <w:pStyle w:val="svp"/>
              <w:numPr>
                <w:ilvl w:val="0"/>
                <w:numId w:val="9"/>
              </w:numPr>
              <w:tabs>
                <w:tab w:val="clear" w:pos="417"/>
                <w:tab w:val="num" w:pos="360"/>
              </w:tabs>
              <w:ind w:left="360" w:hanging="360"/>
            </w:pPr>
            <w:r w:rsidRPr="007B45C0">
              <w:t>obsluhuje a seřizuje dělící aparát pro jednotlivé složitější druhy frézařských operací</w:t>
            </w:r>
          </w:p>
          <w:p w14:paraId="2C519156" w14:textId="77777777" w:rsidR="00076E0B" w:rsidRPr="007B45C0" w:rsidRDefault="00076E0B" w:rsidP="00076E0B">
            <w:pPr>
              <w:pStyle w:val="svp"/>
              <w:numPr>
                <w:ilvl w:val="0"/>
                <w:numId w:val="9"/>
              </w:numPr>
              <w:tabs>
                <w:tab w:val="clear" w:pos="417"/>
                <w:tab w:val="num" w:pos="360"/>
              </w:tabs>
              <w:ind w:left="360" w:hanging="360"/>
            </w:pPr>
            <w:r w:rsidRPr="007B45C0">
              <w:t>používá dělení přímé</w:t>
            </w:r>
          </w:p>
          <w:p w14:paraId="504167AF" w14:textId="77777777" w:rsidR="00076E0B" w:rsidRPr="007B45C0" w:rsidRDefault="00076E0B" w:rsidP="00076E0B">
            <w:pPr>
              <w:pStyle w:val="svp"/>
              <w:numPr>
                <w:ilvl w:val="0"/>
                <w:numId w:val="9"/>
              </w:numPr>
              <w:tabs>
                <w:tab w:val="clear" w:pos="417"/>
                <w:tab w:val="num" w:pos="360"/>
              </w:tabs>
              <w:ind w:left="360" w:hanging="360"/>
            </w:pPr>
            <w:r w:rsidRPr="007B45C0">
              <w:t>používá dělení nepřímé</w:t>
            </w:r>
          </w:p>
          <w:p w14:paraId="78337D70" w14:textId="77777777" w:rsidR="00076E0B" w:rsidRPr="007B45C0" w:rsidRDefault="00076E0B" w:rsidP="00076E0B">
            <w:pPr>
              <w:pStyle w:val="svp"/>
              <w:numPr>
                <w:ilvl w:val="0"/>
                <w:numId w:val="9"/>
              </w:numPr>
              <w:tabs>
                <w:tab w:val="clear" w:pos="417"/>
                <w:tab w:val="num" w:pos="360"/>
              </w:tabs>
              <w:ind w:left="360" w:hanging="360"/>
            </w:pPr>
            <w:r w:rsidRPr="007B45C0">
              <w:t xml:space="preserve">provádí výpočet </w:t>
            </w:r>
          </w:p>
          <w:p w14:paraId="6A601BDC" w14:textId="77777777" w:rsidR="00076E0B" w:rsidRPr="007B45C0" w:rsidRDefault="00076E0B" w:rsidP="00076E0B">
            <w:pPr>
              <w:pStyle w:val="svp"/>
              <w:numPr>
                <w:ilvl w:val="0"/>
                <w:numId w:val="9"/>
              </w:numPr>
              <w:tabs>
                <w:tab w:val="clear" w:pos="417"/>
                <w:tab w:val="num" w:pos="360"/>
              </w:tabs>
              <w:ind w:left="360" w:hanging="360"/>
            </w:pPr>
            <w:r w:rsidRPr="007B45C0">
              <w:t>používá tabulky</w:t>
            </w:r>
          </w:p>
          <w:p w14:paraId="0419AF9A" w14:textId="77777777" w:rsidR="00076E0B" w:rsidRPr="007B45C0" w:rsidRDefault="00076E0B" w:rsidP="00076E0B">
            <w:pPr>
              <w:pStyle w:val="svp"/>
              <w:numPr>
                <w:ilvl w:val="0"/>
                <w:numId w:val="9"/>
              </w:numPr>
              <w:tabs>
                <w:tab w:val="clear" w:pos="417"/>
                <w:tab w:val="num" w:pos="360"/>
              </w:tabs>
              <w:ind w:left="360" w:hanging="360"/>
            </w:pPr>
            <w:r w:rsidRPr="007B45C0">
              <w:t>frézuje drážky na hřídeli pro H7, H8</w:t>
            </w:r>
          </w:p>
          <w:p w14:paraId="687250E7" w14:textId="77777777" w:rsidR="00076E0B" w:rsidRPr="007B45C0" w:rsidRDefault="00076E0B" w:rsidP="00076E0B">
            <w:pPr>
              <w:pStyle w:val="svp"/>
              <w:numPr>
                <w:ilvl w:val="0"/>
                <w:numId w:val="9"/>
              </w:numPr>
              <w:tabs>
                <w:tab w:val="clear" w:pos="417"/>
                <w:tab w:val="num" w:pos="360"/>
              </w:tabs>
              <w:ind w:left="360" w:hanging="360"/>
            </w:pPr>
            <w:r w:rsidRPr="007B45C0">
              <w:t>frézuje jemné drážkování</w:t>
            </w:r>
          </w:p>
          <w:p w14:paraId="0496A356" w14:textId="77777777" w:rsidR="00076E0B" w:rsidRPr="007B45C0" w:rsidRDefault="00076E0B" w:rsidP="00076E0B">
            <w:pPr>
              <w:pStyle w:val="svp"/>
              <w:numPr>
                <w:ilvl w:val="0"/>
                <w:numId w:val="9"/>
              </w:numPr>
              <w:tabs>
                <w:tab w:val="clear" w:pos="417"/>
                <w:tab w:val="num" w:pos="360"/>
              </w:tabs>
              <w:ind w:left="360" w:hanging="360"/>
            </w:pPr>
            <w:r w:rsidRPr="007B45C0">
              <w:t>frézuje drážky na kuželových plochách</w:t>
            </w:r>
          </w:p>
          <w:p w14:paraId="2204BF8F" w14:textId="77777777" w:rsidR="00076E0B" w:rsidRPr="007B45C0" w:rsidRDefault="00076E0B" w:rsidP="00076E0B">
            <w:pPr>
              <w:pStyle w:val="svp"/>
              <w:numPr>
                <w:ilvl w:val="0"/>
                <w:numId w:val="9"/>
              </w:numPr>
              <w:tabs>
                <w:tab w:val="clear" w:pos="417"/>
                <w:tab w:val="num" w:pos="360"/>
              </w:tabs>
              <w:ind w:left="360" w:hanging="360"/>
            </w:pPr>
            <w:r w:rsidRPr="007B45C0">
              <w:t>frézuje ozubená kola s přímými i šikmými zuby dělícím způsobem</w:t>
            </w:r>
          </w:p>
        </w:tc>
      </w:tr>
      <w:tr w:rsidR="00076E0B" w:rsidRPr="007B45C0" w14:paraId="004DC9E0" w14:textId="77777777" w:rsidTr="00660671">
        <w:tc>
          <w:tcPr>
            <w:tcW w:w="7510" w:type="dxa"/>
            <w:gridSpan w:val="2"/>
          </w:tcPr>
          <w:p w14:paraId="41C6BD02" w14:textId="0C323A28" w:rsidR="00076E0B" w:rsidRPr="007B45C0" w:rsidRDefault="000F3E95" w:rsidP="00660671">
            <w:pPr>
              <w:pStyle w:val="svp"/>
            </w:pPr>
            <w:r w:rsidRPr="007B45C0">
              <w:t xml:space="preserve">Počet hodin: </w:t>
            </w:r>
            <w:r w:rsidR="00076E0B" w:rsidRPr="007B45C0">
              <w:t>104</w:t>
            </w:r>
          </w:p>
        </w:tc>
      </w:tr>
    </w:tbl>
    <w:p w14:paraId="4346492D" w14:textId="77777777" w:rsidR="00076E0B" w:rsidRPr="007B45C0" w:rsidRDefault="00076E0B" w:rsidP="00076E0B">
      <w:pPr>
        <w:pStyle w:val="svp"/>
      </w:pPr>
    </w:p>
    <w:tbl>
      <w:tblPr>
        <w:tblStyle w:val="Mkatabulky"/>
        <w:tblW w:w="7513" w:type="dxa"/>
        <w:tblBorders>
          <w:insideH w:val="none" w:sz="0" w:space="0" w:color="auto"/>
          <w:insideV w:val="none" w:sz="0" w:space="0" w:color="auto"/>
        </w:tblBorders>
        <w:tblLook w:val="01E0" w:firstRow="1" w:lastRow="1" w:firstColumn="1" w:lastColumn="1" w:noHBand="0" w:noVBand="0"/>
      </w:tblPr>
      <w:tblGrid>
        <w:gridCol w:w="3756"/>
        <w:gridCol w:w="3757"/>
      </w:tblGrid>
      <w:tr w:rsidR="00076E0B" w:rsidRPr="007B45C0" w14:paraId="0B661235" w14:textId="77777777" w:rsidTr="00660671">
        <w:tc>
          <w:tcPr>
            <w:tcW w:w="3755" w:type="dxa"/>
            <w:tcBorders>
              <w:top w:val="single" w:sz="4" w:space="0" w:color="auto"/>
              <w:bottom w:val="single" w:sz="4" w:space="0" w:color="auto"/>
              <w:right w:val="single" w:sz="4" w:space="0" w:color="auto"/>
            </w:tcBorders>
          </w:tcPr>
          <w:p w14:paraId="7A722308" w14:textId="77777777" w:rsidR="00076E0B" w:rsidRPr="007B45C0" w:rsidRDefault="00076E0B" w:rsidP="00076E0B">
            <w:pPr>
              <w:pStyle w:val="svp"/>
              <w:numPr>
                <w:ilvl w:val="0"/>
                <w:numId w:val="59"/>
              </w:numPr>
            </w:pPr>
            <w:r w:rsidRPr="007B45C0">
              <w:t>Bezpečnost práce</w:t>
            </w:r>
          </w:p>
        </w:tc>
        <w:tc>
          <w:tcPr>
            <w:tcW w:w="3755" w:type="dxa"/>
            <w:tcBorders>
              <w:top w:val="single" w:sz="4" w:space="0" w:color="auto"/>
              <w:left w:val="single" w:sz="4" w:space="0" w:color="auto"/>
              <w:bottom w:val="single" w:sz="4" w:space="0" w:color="auto"/>
            </w:tcBorders>
          </w:tcPr>
          <w:p w14:paraId="07B6D069" w14:textId="77777777" w:rsidR="00076E0B" w:rsidRPr="007B45C0" w:rsidRDefault="00076E0B" w:rsidP="00660671">
            <w:pPr>
              <w:pStyle w:val="svp"/>
            </w:pPr>
            <w:r w:rsidRPr="007B45C0">
              <w:t>Žák:</w:t>
            </w:r>
          </w:p>
        </w:tc>
      </w:tr>
      <w:tr w:rsidR="00076E0B" w:rsidRPr="007B45C0" w14:paraId="0FA39C05" w14:textId="77777777" w:rsidTr="00660671">
        <w:tc>
          <w:tcPr>
            <w:tcW w:w="3755" w:type="dxa"/>
            <w:tcBorders>
              <w:top w:val="single" w:sz="4" w:space="0" w:color="auto"/>
              <w:bottom w:val="nil"/>
              <w:right w:val="single" w:sz="4" w:space="0" w:color="auto"/>
            </w:tcBorders>
          </w:tcPr>
          <w:p w14:paraId="65D5285C"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Předpisy o bezpečnosti práce</w:t>
            </w:r>
          </w:p>
        </w:tc>
        <w:tc>
          <w:tcPr>
            <w:tcW w:w="3755" w:type="dxa"/>
            <w:tcBorders>
              <w:top w:val="single" w:sz="4" w:space="0" w:color="auto"/>
              <w:left w:val="single" w:sz="4" w:space="0" w:color="auto"/>
            </w:tcBorders>
          </w:tcPr>
          <w:p w14:paraId="3D7A3899" w14:textId="77777777" w:rsidR="00076E0B" w:rsidRPr="007B45C0" w:rsidRDefault="00076E0B" w:rsidP="00076E0B">
            <w:pPr>
              <w:pStyle w:val="svp"/>
              <w:numPr>
                <w:ilvl w:val="0"/>
                <w:numId w:val="9"/>
              </w:numPr>
              <w:tabs>
                <w:tab w:val="clear" w:pos="417"/>
                <w:tab w:val="num" w:pos="360"/>
              </w:tabs>
              <w:ind w:left="360" w:hanging="360"/>
            </w:pPr>
            <w:r w:rsidRPr="007B45C0">
              <w:t>aplikuje normu ČSN o bezpečnosti práce</w:t>
            </w:r>
          </w:p>
          <w:p w14:paraId="14DA23FF" w14:textId="77777777" w:rsidR="00076E0B" w:rsidRPr="007B45C0" w:rsidRDefault="00076E0B" w:rsidP="00076E0B">
            <w:pPr>
              <w:pStyle w:val="svp"/>
              <w:numPr>
                <w:ilvl w:val="0"/>
                <w:numId w:val="9"/>
              </w:numPr>
              <w:tabs>
                <w:tab w:val="clear" w:pos="417"/>
                <w:tab w:val="num" w:pos="360"/>
              </w:tabs>
              <w:ind w:left="360" w:hanging="360"/>
            </w:pPr>
            <w:r w:rsidRPr="007B45C0">
              <w:t>uvede nejčastější příčiny pracovních úrazů</w:t>
            </w:r>
          </w:p>
        </w:tc>
      </w:tr>
      <w:tr w:rsidR="00076E0B" w:rsidRPr="007B45C0" w14:paraId="62244D48" w14:textId="77777777" w:rsidTr="00660671">
        <w:tc>
          <w:tcPr>
            <w:tcW w:w="3755" w:type="dxa"/>
            <w:tcBorders>
              <w:top w:val="nil"/>
              <w:bottom w:val="single" w:sz="4" w:space="0" w:color="auto"/>
              <w:right w:val="single" w:sz="4" w:space="0" w:color="auto"/>
            </w:tcBorders>
          </w:tcPr>
          <w:p w14:paraId="12A53001" w14:textId="77777777" w:rsidR="00076E0B" w:rsidRPr="007B45C0" w:rsidRDefault="00076E0B" w:rsidP="00076E0B">
            <w:pPr>
              <w:pStyle w:val="svp"/>
              <w:numPr>
                <w:ilvl w:val="0"/>
                <w:numId w:val="9"/>
              </w:numPr>
              <w:tabs>
                <w:tab w:val="clear" w:pos="417"/>
                <w:tab w:val="num" w:pos="360"/>
              </w:tabs>
              <w:ind w:left="360" w:hanging="360"/>
            </w:pPr>
            <w:r w:rsidRPr="007B45C0">
              <w:t>Ochranné pomůcky</w:t>
            </w:r>
          </w:p>
        </w:tc>
        <w:tc>
          <w:tcPr>
            <w:tcW w:w="3755" w:type="dxa"/>
            <w:tcBorders>
              <w:left w:val="single" w:sz="4" w:space="0" w:color="auto"/>
              <w:bottom w:val="single" w:sz="4" w:space="0" w:color="auto"/>
            </w:tcBorders>
          </w:tcPr>
          <w:p w14:paraId="662F5514" w14:textId="77777777" w:rsidR="00076E0B" w:rsidRPr="007B45C0" w:rsidRDefault="00076E0B" w:rsidP="00076E0B">
            <w:pPr>
              <w:pStyle w:val="svp"/>
              <w:numPr>
                <w:ilvl w:val="0"/>
                <w:numId w:val="9"/>
              </w:numPr>
              <w:tabs>
                <w:tab w:val="clear" w:pos="417"/>
                <w:tab w:val="num" w:pos="360"/>
              </w:tabs>
              <w:ind w:left="360" w:hanging="360"/>
            </w:pPr>
            <w:r w:rsidRPr="007B45C0">
              <w:t>používá ochranné pomůcky</w:t>
            </w:r>
          </w:p>
          <w:p w14:paraId="40DFBB61" w14:textId="77777777" w:rsidR="00076E0B" w:rsidRPr="007B45C0" w:rsidRDefault="00076E0B" w:rsidP="00076E0B">
            <w:pPr>
              <w:pStyle w:val="svp"/>
              <w:numPr>
                <w:ilvl w:val="0"/>
                <w:numId w:val="9"/>
              </w:numPr>
              <w:tabs>
                <w:tab w:val="clear" w:pos="417"/>
                <w:tab w:val="num" w:pos="360"/>
              </w:tabs>
              <w:ind w:left="360" w:hanging="360"/>
            </w:pPr>
            <w:r w:rsidRPr="007B45C0">
              <w:t>dodržuje hygienu práce</w:t>
            </w:r>
          </w:p>
        </w:tc>
      </w:tr>
      <w:tr w:rsidR="00076E0B" w:rsidRPr="007B45C0" w14:paraId="44434993" w14:textId="77777777" w:rsidTr="00660671">
        <w:tc>
          <w:tcPr>
            <w:tcW w:w="7510" w:type="dxa"/>
            <w:gridSpan w:val="2"/>
            <w:tcBorders>
              <w:top w:val="single" w:sz="4" w:space="0" w:color="auto"/>
              <w:bottom w:val="single" w:sz="4" w:space="0" w:color="auto"/>
            </w:tcBorders>
          </w:tcPr>
          <w:p w14:paraId="25B5A337" w14:textId="274E5DD6" w:rsidR="00076E0B" w:rsidRPr="007B45C0" w:rsidRDefault="000F3E95" w:rsidP="00660671">
            <w:pPr>
              <w:pStyle w:val="svp"/>
            </w:pPr>
            <w:r w:rsidRPr="007B45C0">
              <w:t xml:space="preserve">Počet hodin: </w:t>
            </w:r>
            <w:r w:rsidR="00076E0B" w:rsidRPr="007B45C0">
              <w:t>6</w:t>
            </w:r>
          </w:p>
        </w:tc>
      </w:tr>
    </w:tbl>
    <w:p w14:paraId="646A6903" w14:textId="77777777" w:rsidR="00076E0B" w:rsidRPr="007B45C0" w:rsidRDefault="00076E0B" w:rsidP="00076E0B">
      <w:pPr>
        <w:pStyle w:val="svp"/>
      </w:pPr>
    </w:p>
    <w:tbl>
      <w:tblPr>
        <w:tblStyle w:val="Mkatabulky"/>
        <w:tblW w:w="7513" w:type="dxa"/>
        <w:tblLook w:val="01E0" w:firstRow="1" w:lastRow="1" w:firstColumn="1" w:lastColumn="1" w:noHBand="0" w:noVBand="0"/>
      </w:tblPr>
      <w:tblGrid>
        <w:gridCol w:w="3756"/>
        <w:gridCol w:w="3757"/>
      </w:tblGrid>
      <w:tr w:rsidR="00076E0B" w:rsidRPr="007B45C0" w14:paraId="13434251" w14:textId="77777777" w:rsidTr="00660671">
        <w:tc>
          <w:tcPr>
            <w:tcW w:w="3755" w:type="dxa"/>
          </w:tcPr>
          <w:p w14:paraId="614B8569" w14:textId="77777777" w:rsidR="00076E0B" w:rsidRPr="007B45C0" w:rsidRDefault="00076E0B" w:rsidP="00076E0B">
            <w:pPr>
              <w:pStyle w:val="svp"/>
              <w:numPr>
                <w:ilvl w:val="0"/>
                <w:numId w:val="59"/>
              </w:numPr>
            </w:pPr>
            <w:r w:rsidRPr="007B45C0">
              <w:t>Ostření nožů</w:t>
            </w:r>
          </w:p>
        </w:tc>
        <w:tc>
          <w:tcPr>
            <w:tcW w:w="3755" w:type="dxa"/>
          </w:tcPr>
          <w:p w14:paraId="2949E782" w14:textId="77777777" w:rsidR="00076E0B" w:rsidRPr="007B45C0" w:rsidRDefault="00076E0B" w:rsidP="00660671">
            <w:pPr>
              <w:pStyle w:val="svp"/>
            </w:pPr>
            <w:r w:rsidRPr="007B45C0">
              <w:t>Žák:</w:t>
            </w:r>
          </w:p>
        </w:tc>
      </w:tr>
      <w:tr w:rsidR="00076E0B" w:rsidRPr="007B45C0" w14:paraId="6E3497EF" w14:textId="77777777" w:rsidTr="00660671">
        <w:tc>
          <w:tcPr>
            <w:tcW w:w="3755" w:type="dxa"/>
          </w:tcPr>
          <w:p w14:paraId="1653D9F9" w14:textId="77777777" w:rsidR="00076E0B" w:rsidRPr="007B45C0" w:rsidRDefault="00076E0B" w:rsidP="00076E0B">
            <w:pPr>
              <w:pStyle w:val="svp"/>
              <w:numPr>
                <w:ilvl w:val="0"/>
                <w:numId w:val="9"/>
              </w:numPr>
              <w:tabs>
                <w:tab w:val="clear" w:pos="417"/>
                <w:tab w:val="num" w:pos="360"/>
              </w:tabs>
              <w:ind w:left="360" w:hanging="360"/>
            </w:pPr>
            <w:r w:rsidRPr="007B45C0">
              <w:t xml:space="preserve">Ostření nožů </w:t>
            </w:r>
          </w:p>
        </w:tc>
        <w:tc>
          <w:tcPr>
            <w:tcW w:w="3755" w:type="dxa"/>
          </w:tcPr>
          <w:p w14:paraId="29DDCFF1" w14:textId="77777777" w:rsidR="00076E0B" w:rsidRPr="007B45C0" w:rsidRDefault="00076E0B" w:rsidP="00076E0B">
            <w:pPr>
              <w:pStyle w:val="svp"/>
              <w:numPr>
                <w:ilvl w:val="0"/>
                <w:numId w:val="9"/>
              </w:numPr>
              <w:tabs>
                <w:tab w:val="clear" w:pos="417"/>
                <w:tab w:val="num" w:pos="360"/>
              </w:tabs>
              <w:ind w:left="360" w:hanging="360"/>
            </w:pPr>
            <w:r w:rsidRPr="007B45C0">
              <w:t>umí nabrousit základní úhly na noži</w:t>
            </w:r>
          </w:p>
          <w:p w14:paraId="3D7F2A04" w14:textId="77777777" w:rsidR="00076E0B" w:rsidRPr="007B45C0" w:rsidRDefault="00076E0B" w:rsidP="00076E0B">
            <w:pPr>
              <w:pStyle w:val="svp"/>
              <w:numPr>
                <w:ilvl w:val="0"/>
                <w:numId w:val="9"/>
              </w:numPr>
              <w:tabs>
                <w:tab w:val="clear" w:pos="417"/>
                <w:tab w:val="num" w:pos="360"/>
              </w:tabs>
              <w:ind w:left="360" w:hanging="360"/>
            </w:pPr>
            <w:r w:rsidRPr="007B45C0">
              <w:t>umí přebrousit vrták</w:t>
            </w:r>
          </w:p>
          <w:p w14:paraId="527BB0A5" w14:textId="77777777" w:rsidR="00076E0B" w:rsidRPr="007B45C0" w:rsidRDefault="00076E0B" w:rsidP="00076E0B">
            <w:pPr>
              <w:pStyle w:val="svp"/>
              <w:numPr>
                <w:ilvl w:val="0"/>
                <w:numId w:val="9"/>
              </w:numPr>
              <w:tabs>
                <w:tab w:val="clear" w:pos="417"/>
                <w:tab w:val="num" w:pos="360"/>
              </w:tabs>
              <w:ind w:left="360" w:hanging="360"/>
            </w:pPr>
            <w:r w:rsidRPr="007B45C0">
              <w:t>používá z 90 % nože SK</w:t>
            </w:r>
          </w:p>
        </w:tc>
      </w:tr>
      <w:tr w:rsidR="00076E0B" w:rsidRPr="007B45C0" w14:paraId="3C8FF192" w14:textId="77777777" w:rsidTr="00660671">
        <w:tc>
          <w:tcPr>
            <w:tcW w:w="7510" w:type="dxa"/>
            <w:gridSpan w:val="2"/>
          </w:tcPr>
          <w:p w14:paraId="72B59E89" w14:textId="3F024FC0" w:rsidR="00076E0B" w:rsidRPr="007B45C0" w:rsidRDefault="000F3E95" w:rsidP="00660671">
            <w:pPr>
              <w:pStyle w:val="svp"/>
            </w:pPr>
            <w:r w:rsidRPr="007B45C0">
              <w:t xml:space="preserve">Počet hodin: </w:t>
            </w:r>
            <w:r w:rsidR="00076E0B" w:rsidRPr="007B45C0">
              <w:t>6</w:t>
            </w:r>
          </w:p>
        </w:tc>
      </w:tr>
    </w:tbl>
    <w:p w14:paraId="793334FE" w14:textId="77777777" w:rsidR="00076E0B" w:rsidRPr="007B45C0" w:rsidRDefault="00076E0B" w:rsidP="00076E0B">
      <w:pPr>
        <w:pStyle w:val="svp"/>
      </w:pPr>
    </w:p>
    <w:tbl>
      <w:tblPr>
        <w:tblStyle w:val="Mkatabulky"/>
        <w:tblW w:w="7513" w:type="dxa"/>
        <w:tblLook w:val="01E0" w:firstRow="1" w:lastRow="1" w:firstColumn="1" w:lastColumn="1" w:noHBand="0" w:noVBand="0"/>
      </w:tblPr>
      <w:tblGrid>
        <w:gridCol w:w="3756"/>
        <w:gridCol w:w="3757"/>
      </w:tblGrid>
      <w:tr w:rsidR="00076E0B" w:rsidRPr="007B45C0" w14:paraId="4FAF37A3" w14:textId="77777777" w:rsidTr="00660671">
        <w:tc>
          <w:tcPr>
            <w:tcW w:w="3756" w:type="dxa"/>
            <w:tcBorders>
              <w:bottom w:val="single" w:sz="4" w:space="0" w:color="auto"/>
            </w:tcBorders>
          </w:tcPr>
          <w:p w14:paraId="3C84F500" w14:textId="77777777" w:rsidR="00076E0B" w:rsidRPr="007B45C0" w:rsidRDefault="00076E0B" w:rsidP="00076E0B">
            <w:pPr>
              <w:pStyle w:val="svp"/>
              <w:numPr>
                <w:ilvl w:val="0"/>
                <w:numId w:val="59"/>
              </w:numPr>
            </w:pPr>
            <w:r w:rsidRPr="007B45C0">
              <w:t>Řezání závitů</w:t>
            </w:r>
          </w:p>
        </w:tc>
        <w:tc>
          <w:tcPr>
            <w:tcW w:w="3757" w:type="dxa"/>
            <w:tcBorders>
              <w:bottom w:val="single" w:sz="4" w:space="0" w:color="auto"/>
            </w:tcBorders>
          </w:tcPr>
          <w:p w14:paraId="53B7DD3C" w14:textId="77777777" w:rsidR="00076E0B" w:rsidRPr="007B45C0" w:rsidRDefault="00076E0B" w:rsidP="00660671">
            <w:pPr>
              <w:pStyle w:val="svp"/>
            </w:pPr>
            <w:r w:rsidRPr="007B45C0">
              <w:t>Žák:</w:t>
            </w:r>
          </w:p>
        </w:tc>
      </w:tr>
      <w:tr w:rsidR="00076E0B" w:rsidRPr="007B45C0" w14:paraId="34F56509" w14:textId="77777777" w:rsidTr="00660671">
        <w:tc>
          <w:tcPr>
            <w:tcW w:w="3756" w:type="dxa"/>
            <w:tcBorders>
              <w:top w:val="single" w:sz="4" w:space="0" w:color="auto"/>
              <w:left w:val="single" w:sz="4" w:space="0" w:color="auto"/>
              <w:bottom w:val="nil"/>
              <w:right w:val="single" w:sz="4" w:space="0" w:color="auto"/>
            </w:tcBorders>
          </w:tcPr>
          <w:p w14:paraId="0FF65730" w14:textId="77777777" w:rsidR="00076E0B" w:rsidRPr="007B45C0" w:rsidRDefault="00076E0B" w:rsidP="00076E0B">
            <w:pPr>
              <w:pStyle w:val="svp"/>
              <w:numPr>
                <w:ilvl w:val="0"/>
                <w:numId w:val="9"/>
              </w:numPr>
              <w:tabs>
                <w:tab w:val="clear" w:pos="417"/>
                <w:tab w:val="num" w:pos="360"/>
              </w:tabs>
              <w:ind w:left="360" w:hanging="360"/>
            </w:pPr>
            <w:r w:rsidRPr="007B45C0">
              <w:t>Závity M, W, G, Tr</w:t>
            </w:r>
          </w:p>
        </w:tc>
        <w:tc>
          <w:tcPr>
            <w:tcW w:w="3757" w:type="dxa"/>
            <w:tcBorders>
              <w:top w:val="single" w:sz="4" w:space="0" w:color="auto"/>
              <w:left w:val="single" w:sz="4" w:space="0" w:color="auto"/>
              <w:bottom w:val="nil"/>
              <w:right w:val="single" w:sz="4" w:space="0" w:color="auto"/>
            </w:tcBorders>
          </w:tcPr>
          <w:p w14:paraId="787B8049" w14:textId="77777777" w:rsidR="00076E0B" w:rsidRPr="007B45C0" w:rsidRDefault="00076E0B" w:rsidP="00076E0B">
            <w:pPr>
              <w:pStyle w:val="svp"/>
              <w:numPr>
                <w:ilvl w:val="0"/>
                <w:numId w:val="9"/>
              </w:numPr>
              <w:tabs>
                <w:tab w:val="clear" w:pos="417"/>
                <w:tab w:val="num" w:pos="360"/>
              </w:tabs>
              <w:ind w:left="360" w:hanging="360"/>
            </w:pPr>
            <w:r w:rsidRPr="007B45C0">
              <w:t>uvede nejčastěji používané závity M, W, G, Tr</w:t>
            </w:r>
          </w:p>
        </w:tc>
      </w:tr>
      <w:tr w:rsidR="00076E0B" w:rsidRPr="007B45C0" w14:paraId="1F49817A" w14:textId="77777777" w:rsidTr="00660671">
        <w:tc>
          <w:tcPr>
            <w:tcW w:w="3756" w:type="dxa"/>
            <w:tcBorders>
              <w:top w:val="nil"/>
              <w:left w:val="single" w:sz="4" w:space="0" w:color="auto"/>
              <w:bottom w:val="nil"/>
              <w:right w:val="single" w:sz="4" w:space="0" w:color="auto"/>
            </w:tcBorders>
          </w:tcPr>
          <w:p w14:paraId="4531CF21" w14:textId="77777777" w:rsidR="00076E0B" w:rsidRPr="007B45C0" w:rsidRDefault="00076E0B" w:rsidP="00076E0B">
            <w:pPr>
              <w:pStyle w:val="svp"/>
              <w:numPr>
                <w:ilvl w:val="0"/>
                <w:numId w:val="9"/>
              </w:numPr>
              <w:tabs>
                <w:tab w:val="clear" w:pos="417"/>
                <w:tab w:val="num" w:pos="360"/>
              </w:tabs>
              <w:ind w:left="360" w:hanging="360"/>
            </w:pPr>
            <w:r w:rsidRPr="007B45C0">
              <w:t>Nastavení nože</w:t>
            </w:r>
          </w:p>
        </w:tc>
        <w:tc>
          <w:tcPr>
            <w:tcW w:w="3757" w:type="dxa"/>
            <w:tcBorders>
              <w:top w:val="nil"/>
              <w:left w:val="single" w:sz="4" w:space="0" w:color="auto"/>
              <w:bottom w:val="nil"/>
              <w:right w:val="single" w:sz="4" w:space="0" w:color="auto"/>
            </w:tcBorders>
          </w:tcPr>
          <w:p w14:paraId="22E3FC0F" w14:textId="77777777" w:rsidR="00076E0B" w:rsidRPr="007B45C0" w:rsidRDefault="00076E0B" w:rsidP="00076E0B">
            <w:pPr>
              <w:pStyle w:val="svp"/>
              <w:numPr>
                <w:ilvl w:val="0"/>
                <w:numId w:val="9"/>
              </w:numPr>
              <w:tabs>
                <w:tab w:val="clear" w:pos="417"/>
                <w:tab w:val="num" w:pos="360"/>
              </w:tabs>
              <w:ind w:left="360" w:hanging="360"/>
            </w:pPr>
            <w:r w:rsidRPr="007B45C0">
              <w:t>umí nastavit ozubené soukolí pro dané stoupání</w:t>
            </w:r>
          </w:p>
        </w:tc>
      </w:tr>
      <w:tr w:rsidR="00076E0B" w:rsidRPr="007B45C0" w14:paraId="073F8520" w14:textId="77777777" w:rsidTr="00660671">
        <w:tc>
          <w:tcPr>
            <w:tcW w:w="3756" w:type="dxa"/>
            <w:tcBorders>
              <w:top w:val="nil"/>
              <w:left w:val="single" w:sz="4" w:space="0" w:color="auto"/>
              <w:bottom w:val="nil"/>
              <w:right w:val="single" w:sz="4" w:space="0" w:color="auto"/>
            </w:tcBorders>
          </w:tcPr>
          <w:p w14:paraId="61F8D75F" w14:textId="77777777" w:rsidR="00076E0B" w:rsidRPr="007B45C0" w:rsidRDefault="00076E0B" w:rsidP="00076E0B">
            <w:pPr>
              <w:pStyle w:val="svp"/>
              <w:numPr>
                <w:ilvl w:val="0"/>
                <w:numId w:val="9"/>
              </w:numPr>
              <w:tabs>
                <w:tab w:val="clear" w:pos="417"/>
                <w:tab w:val="num" w:pos="360"/>
              </w:tabs>
              <w:ind w:left="360" w:hanging="360"/>
            </w:pPr>
            <w:r w:rsidRPr="007B45C0">
              <w:t>Řezání vnějších ostrých závitů</w:t>
            </w:r>
          </w:p>
        </w:tc>
        <w:tc>
          <w:tcPr>
            <w:tcW w:w="3757" w:type="dxa"/>
            <w:tcBorders>
              <w:top w:val="nil"/>
              <w:left w:val="single" w:sz="4" w:space="0" w:color="auto"/>
              <w:bottom w:val="nil"/>
              <w:right w:val="single" w:sz="4" w:space="0" w:color="auto"/>
            </w:tcBorders>
          </w:tcPr>
          <w:p w14:paraId="226B3E3E" w14:textId="77777777" w:rsidR="00076E0B" w:rsidRPr="007B45C0" w:rsidRDefault="00076E0B" w:rsidP="00076E0B">
            <w:pPr>
              <w:pStyle w:val="svp"/>
              <w:numPr>
                <w:ilvl w:val="0"/>
                <w:numId w:val="9"/>
              </w:numPr>
              <w:tabs>
                <w:tab w:val="clear" w:pos="417"/>
                <w:tab w:val="num" w:pos="360"/>
              </w:tabs>
              <w:ind w:left="360" w:hanging="360"/>
            </w:pPr>
            <w:r w:rsidRPr="007B45C0">
              <w:t>řeže vnější ostré závity</w:t>
            </w:r>
          </w:p>
        </w:tc>
      </w:tr>
      <w:tr w:rsidR="00076E0B" w:rsidRPr="007B45C0" w14:paraId="170382A5" w14:textId="77777777" w:rsidTr="00660671">
        <w:tc>
          <w:tcPr>
            <w:tcW w:w="3756" w:type="dxa"/>
            <w:tcBorders>
              <w:top w:val="nil"/>
              <w:left w:val="single" w:sz="4" w:space="0" w:color="auto"/>
              <w:bottom w:val="nil"/>
              <w:right w:val="single" w:sz="4" w:space="0" w:color="auto"/>
            </w:tcBorders>
          </w:tcPr>
          <w:p w14:paraId="2AE2E3BC" w14:textId="77777777" w:rsidR="00076E0B" w:rsidRPr="007B45C0" w:rsidRDefault="00076E0B" w:rsidP="00076E0B">
            <w:pPr>
              <w:pStyle w:val="svp"/>
              <w:numPr>
                <w:ilvl w:val="0"/>
                <w:numId w:val="9"/>
              </w:numPr>
              <w:tabs>
                <w:tab w:val="clear" w:pos="417"/>
                <w:tab w:val="num" w:pos="360"/>
              </w:tabs>
              <w:ind w:left="360" w:hanging="360"/>
            </w:pPr>
            <w:r w:rsidRPr="007B45C0">
              <w:t>Nastavení ozubených soukolí pro dané stoupání</w:t>
            </w:r>
          </w:p>
        </w:tc>
        <w:tc>
          <w:tcPr>
            <w:tcW w:w="3757" w:type="dxa"/>
            <w:tcBorders>
              <w:top w:val="nil"/>
              <w:left w:val="single" w:sz="4" w:space="0" w:color="auto"/>
              <w:bottom w:val="nil"/>
              <w:right w:val="single" w:sz="4" w:space="0" w:color="auto"/>
            </w:tcBorders>
          </w:tcPr>
          <w:p w14:paraId="5D47653B" w14:textId="77777777" w:rsidR="00076E0B" w:rsidRPr="007B45C0" w:rsidRDefault="00076E0B" w:rsidP="00076E0B">
            <w:pPr>
              <w:pStyle w:val="svp"/>
              <w:numPr>
                <w:ilvl w:val="0"/>
                <w:numId w:val="9"/>
              </w:numPr>
              <w:tabs>
                <w:tab w:val="clear" w:pos="417"/>
                <w:tab w:val="num" w:pos="360"/>
              </w:tabs>
              <w:ind w:left="360" w:hanging="360"/>
            </w:pPr>
            <w:r w:rsidRPr="007B45C0">
              <w:t>nastaví nůž a řeže vnější ostrý závit</w:t>
            </w:r>
          </w:p>
        </w:tc>
      </w:tr>
      <w:tr w:rsidR="00076E0B" w:rsidRPr="007B45C0" w14:paraId="467E2EA3" w14:textId="77777777" w:rsidTr="00660671">
        <w:tc>
          <w:tcPr>
            <w:tcW w:w="3756" w:type="dxa"/>
            <w:tcBorders>
              <w:top w:val="nil"/>
              <w:left w:val="single" w:sz="4" w:space="0" w:color="auto"/>
              <w:bottom w:val="nil"/>
              <w:right w:val="single" w:sz="4" w:space="0" w:color="auto"/>
            </w:tcBorders>
          </w:tcPr>
          <w:p w14:paraId="7CB7B13B" w14:textId="77777777" w:rsidR="00076E0B" w:rsidRPr="007B45C0" w:rsidRDefault="00076E0B" w:rsidP="00076E0B">
            <w:pPr>
              <w:pStyle w:val="svp"/>
              <w:numPr>
                <w:ilvl w:val="0"/>
                <w:numId w:val="9"/>
              </w:numPr>
              <w:tabs>
                <w:tab w:val="clear" w:pos="417"/>
                <w:tab w:val="num" w:pos="360"/>
              </w:tabs>
              <w:ind w:left="360" w:hanging="360"/>
            </w:pPr>
            <w:r w:rsidRPr="007B45C0">
              <w:t xml:space="preserve">Řezání závitů stranovým nožem, kotoučovým nožem vnějším </w:t>
            </w:r>
          </w:p>
        </w:tc>
        <w:tc>
          <w:tcPr>
            <w:tcW w:w="3757" w:type="dxa"/>
            <w:tcBorders>
              <w:top w:val="nil"/>
              <w:left w:val="single" w:sz="4" w:space="0" w:color="auto"/>
              <w:bottom w:val="nil"/>
              <w:right w:val="single" w:sz="4" w:space="0" w:color="auto"/>
            </w:tcBorders>
          </w:tcPr>
          <w:p w14:paraId="2E17149A" w14:textId="77777777" w:rsidR="00076E0B" w:rsidRPr="007B45C0" w:rsidRDefault="00076E0B" w:rsidP="00076E0B">
            <w:pPr>
              <w:pStyle w:val="svp"/>
              <w:numPr>
                <w:ilvl w:val="0"/>
                <w:numId w:val="9"/>
              </w:numPr>
              <w:tabs>
                <w:tab w:val="clear" w:pos="417"/>
                <w:tab w:val="num" w:pos="360"/>
              </w:tabs>
              <w:ind w:left="360" w:hanging="360"/>
            </w:pPr>
            <w:r w:rsidRPr="007B45C0">
              <w:t>řeže závity stranovým nožem, kotoučovým nožem vnějším</w:t>
            </w:r>
          </w:p>
        </w:tc>
      </w:tr>
      <w:tr w:rsidR="00076E0B" w:rsidRPr="007B45C0" w14:paraId="37AF1416" w14:textId="77777777" w:rsidTr="00660671">
        <w:tc>
          <w:tcPr>
            <w:tcW w:w="3756" w:type="dxa"/>
            <w:tcBorders>
              <w:top w:val="nil"/>
              <w:left w:val="single" w:sz="4" w:space="0" w:color="auto"/>
              <w:bottom w:val="nil"/>
              <w:right w:val="single" w:sz="4" w:space="0" w:color="auto"/>
            </w:tcBorders>
          </w:tcPr>
          <w:p w14:paraId="71D0031F" w14:textId="77777777" w:rsidR="00076E0B" w:rsidRPr="007B45C0" w:rsidRDefault="00076E0B" w:rsidP="00076E0B">
            <w:pPr>
              <w:pStyle w:val="svp"/>
              <w:numPr>
                <w:ilvl w:val="0"/>
                <w:numId w:val="9"/>
              </w:numPr>
              <w:tabs>
                <w:tab w:val="clear" w:pos="417"/>
                <w:tab w:val="num" w:pos="360"/>
              </w:tabs>
              <w:ind w:left="360" w:hanging="360"/>
            </w:pPr>
            <w:r w:rsidRPr="007B45C0">
              <w:t>Měření závitů</w:t>
            </w:r>
          </w:p>
        </w:tc>
        <w:tc>
          <w:tcPr>
            <w:tcW w:w="3757" w:type="dxa"/>
            <w:tcBorders>
              <w:top w:val="nil"/>
              <w:left w:val="single" w:sz="4" w:space="0" w:color="auto"/>
              <w:bottom w:val="nil"/>
              <w:right w:val="single" w:sz="4" w:space="0" w:color="auto"/>
            </w:tcBorders>
          </w:tcPr>
          <w:p w14:paraId="5414A948" w14:textId="77777777" w:rsidR="00076E0B" w:rsidRPr="007B45C0" w:rsidRDefault="00076E0B" w:rsidP="00076E0B">
            <w:pPr>
              <w:pStyle w:val="svp"/>
              <w:numPr>
                <w:ilvl w:val="0"/>
                <w:numId w:val="9"/>
              </w:numPr>
              <w:tabs>
                <w:tab w:val="clear" w:pos="417"/>
                <w:tab w:val="num" w:pos="360"/>
              </w:tabs>
              <w:ind w:left="360" w:hanging="360"/>
            </w:pPr>
            <w:r w:rsidRPr="007B45C0">
              <w:t>používá mikrometr, závitové kroužky, kalibry, drátky</w:t>
            </w:r>
          </w:p>
        </w:tc>
      </w:tr>
      <w:tr w:rsidR="00076E0B" w:rsidRPr="007B45C0" w14:paraId="71EAFE96" w14:textId="77777777" w:rsidTr="00660671">
        <w:tc>
          <w:tcPr>
            <w:tcW w:w="3756" w:type="dxa"/>
            <w:tcBorders>
              <w:top w:val="nil"/>
              <w:left w:val="single" w:sz="4" w:space="0" w:color="auto"/>
              <w:bottom w:val="nil"/>
              <w:right w:val="single" w:sz="4" w:space="0" w:color="auto"/>
            </w:tcBorders>
          </w:tcPr>
          <w:p w14:paraId="52A25D2B" w14:textId="77777777" w:rsidR="00076E0B" w:rsidRPr="007B45C0" w:rsidRDefault="00076E0B" w:rsidP="00076E0B">
            <w:pPr>
              <w:pStyle w:val="svp"/>
              <w:numPr>
                <w:ilvl w:val="0"/>
                <w:numId w:val="9"/>
              </w:numPr>
              <w:tabs>
                <w:tab w:val="clear" w:pos="417"/>
                <w:tab w:val="num" w:pos="360"/>
              </w:tabs>
              <w:ind w:left="360" w:hanging="360"/>
            </w:pPr>
            <w:r w:rsidRPr="007B45C0">
              <w:t>Rozjíždění závitu</w:t>
            </w:r>
          </w:p>
        </w:tc>
        <w:tc>
          <w:tcPr>
            <w:tcW w:w="3757" w:type="dxa"/>
            <w:tcBorders>
              <w:top w:val="nil"/>
              <w:left w:val="single" w:sz="4" w:space="0" w:color="auto"/>
              <w:bottom w:val="nil"/>
              <w:right w:val="single" w:sz="4" w:space="0" w:color="auto"/>
            </w:tcBorders>
          </w:tcPr>
          <w:p w14:paraId="39DD17E8" w14:textId="77777777" w:rsidR="00076E0B" w:rsidRPr="007B45C0" w:rsidRDefault="00076E0B" w:rsidP="00076E0B">
            <w:pPr>
              <w:pStyle w:val="svp"/>
              <w:numPr>
                <w:ilvl w:val="0"/>
                <w:numId w:val="9"/>
              </w:numPr>
              <w:tabs>
                <w:tab w:val="clear" w:pos="417"/>
                <w:tab w:val="num" w:pos="360"/>
              </w:tabs>
              <w:ind w:left="360" w:hanging="360"/>
            </w:pPr>
            <w:r w:rsidRPr="007B45C0">
              <w:t>uvede význam rozjíždění závitů u velkých stoupání</w:t>
            </w:r>
          </w:p>
        </w:tc>
      </w:tr>
      <w:tr w:rsidR="00076E0B" w:rsidRPr="007B45C0" w14:paraId="5BB70FE0" w14:textId="77777777" w:rsidTr="00660671">
        <w:tc>
          <w:tcPr>
            <w:tcW w:w="3756" w:type="dxa"/>
            <w:tcBorders>
              <w:top w:val="nil"/>
              <w:left w:val="single" w:sz="4" w:space="0" w:color="auto"/>
              <w:bottom w:val="nil"/>
              <w:right w:val="single" w:sz="4" w:space="0" w:color="auto"/>
            </w:tcBorders>
          </w:tcPr>
          <w:p w14:paraId="5F35C27E" w14:textId="77777777" w:rsidR="00076E0B" w:rsidRPr="007B45C0" w:rsidRDefault="00076E0B" w:rsidP="00076E0B">
            <w:pPr>
              <w:pStyle w:val="svp"/>
              <w:numPr>
                <w:ilvl w:val="0"/>
                <w:numId w:val="9"/>
              </w:numPr>
              <w:tabs>
                <w:tab w:val="clear" w:pos="417"/>
                <w:tab w:val="num" w:pos="360"/>
              </w:tabs>
              <w:ind w:left="360" w:hanging="360"/>
            </w:pPr>
            <w:r w:rsidRPr="007B45C0">
              <w:t xml:space="preserve">Řezání zvláštních závitů </w:t>
            </w:r>
          </w:p>
        </w:tc>
        <w:tc>
          <w:tcPr>
            <w:tcW w:w="3757" w:type="dxa"/>
            <w:tcBorders>
              <w:top w:val="nil"/>
              <w:left w:val="single" w:sz="4" w:space="0" w:color="auto"/>
              <w:bottom w:val="nil"/>
              <w:right w:val="single" w:sz="4" w:space="0" w:color="auto"/>
            </w:tcBorders>
          </w:tcPr>
          <w:p w14:paraId="2C733B4F" w14:textId="77777777" w:rsidR="00076E0B" w:rsidRPr="007B45C0" w:rsidRDefault="00076E0B" w:rsidP="00076E0B">
            <w:pPr>
              <w:pStyle w:val="svp"/>
              <w:numPr>
                <w:ilvl w:val="0"/>
                <w:numId w:val="9"/>
              </w:numPr>
              <w:tabs>
                <w:tab w:val="clear" w:pos="417"/>
                <w:tab w:val="num" w:pos="360"/>
              </w:tabs>
              <w:ind w:left="360" w:hanging="360"/>
            </w:pPr>
            <w:r w:rsidRPr="007B45C0">
              <w:t>dokáže identifikovat neznámý závit na obrobku pomocí všech dostupných pomůcek</w:t>
            </w:r>
          </w:p>
        </w:tc>
      </w:tr>
      <w:tr w:rsidR="00076E0B" w:rsidRPr="007B45C0" w14:paraId="76D52EEA" w14:textId="77777777" w:rsidTr="00660671">
        <w:tc>
          <w:tcPr>
            <w:tcW w:w="3756" w:type="dxa"/>
            <w:tcBorders>
              <w:top w:val="nil"/>
              <w:left w:val="single" w:sz="4" w:space="0" w:color="auto"/>
              <w:bottom w:val="single" w:sz="4" w:space="0" w:color="auto"/>
              <w:right w:val="single" w:sz="4" w:space="0" w:color="auto"/>
            </w:tcBorders>
          </w:tcPr>
          <w:p w14:paraId="18E8FDD6"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Nastavení nože a řezání vnitřních ostrých závitů</w:t>
            </w:r>
          </w:p>
        </w:tc>
        <w:tc>
          <w:tcPr>
            <w:tcW w:w="3757" w:type="dxa"/>
            <w:tcBorders>
              <w:top w:val="nil"/>
              <w:left w:val="single" w:sz="4" w:space="0" w:color="auto"/>
              <w:bottom w:val="single" w:sz="4" w:space="0" w:color="auto"/>
              <w:right w:val="single" w:sz="4" w:space="0" w:color="auto"/>
            </w:tcBorders>
          </w:tcPr>
          <w:p w14:paraId="3D5EBF14" w14:textId="77777777" w:rsidR="00076E0B" w:rsidRPr="007B45C0" w:rsidRDefault="00076E0B" w:rsidP="00076E0B">
            <w:pPr>
              <w:pStyle w:val="svp"/>
              <w:numPr>
                <w:ilvl w:val="0"/>
                <w:numId w:val="9"/>
              </w:numPr>
              <w:tabs>
                <w:tab w:val="clear" w:pos="417"/>
                <w:tab w:val="num" w:pos="360"/>
              </w:tabs>
              <w:ind w:left="360" w:hanging="360"/>
            </w:pPr>
            <w:r w:rsidRPr="007B45C0">
              <w:t>nastaví nůž a řeže vnitřní ostré závity</w:t>
            </w:r>
          </w:p>
        </w:tc>
      </w:tr>
      <w:tr w:rsidR="00076E0B" w:rsidRPr="007B45C0" w14:paraId="1F5CE078" w14:textId="77777777" w:rsidTr="00660671">
        <w:tc>
          <w:tcPr>
            <w:tcW w:w="7513" w:type="dxa"/>
            <w:gridSpan w:val="2"/>
            <w:tcBorders>
              <w:top w:val="single" w:sz="4" w:space="0" w:color="auto"/>
              <w:left w:val="single" w:sz="4" w:space="0" w:color="auto"/>
              <w:bottom w:val="single" w:sz="4" w:space="0" w:color="auto"/>
              <w:right w:val="single" w:sz="4" w:space="0" w:color="auto"/>
            </w:tcBorders>
          </w:tcPr>
          <w:p w14:paraId="6B75C03D" w14:textId="4497C12F" w:rsidR="00076E0B" w:rsidRPr="007B45C0" w:rsidRDefault="000F3E95" w:rsidP="00660671">
            <w:pPr>
              <w:pStyle w:val="svp"/>
            </w:pPr>
            <w:r w:rsidRPr="007B45C0">
              <w:t xml:space="preserve">Počet hodin: </w:t>
            </w:r>
            <w:r w:rsidR="00076E0B" w:rsidRPr="007B45C0">
              <w:t>18</w:t>
            </w:r>
          </w:p>
        </w:tc>
      </w:tr>
    </w:tbl>
    <w:p w14:paraId="491C1C42" w14:textId="77777777" w:rsidR="00076E0B" w:rsidRPr="007B45C0" w:rsidRDefault="00076E0B" w:rsidP="00076E0B">
      <w:pPr>
        <w:pStyle w:val="svp"/>
      </w:pPr>
    </w:p>
    <w:tbl>
      <w:tblPr>
        <w:tblStyle w:val="Mkatabulky"/>
        <w:tblW w:w="7513" w:type="dxa"/>
        <w:tblLook w:val="01E0" w:firstRow="1" w:lastRow="1" w:firstColumn="1" w:lastColumn="1" w:noHBand="0" w:noVBand="0"/>
      </w:tblPr>
      <w:tblGrid>
        <w:gridCol w:w="3756"/>
        <w:gridCol w:w="3757"/>
      </w:tblGrid>
      <w:tr w:rsidR="00076E0B" w:rsidRPr="007B45C0" w14:paraId="37CCBAA4" w14:textId="77777777" w:rsidTr="00660671">
        <w:tc>
          <w:tcPr>
            <w:tcW w:w="3755" w:type="dxa"/>
          </w:tcPr>
          <w:p w14:paraId="5674E073" w14:textId="77777777" w:rsidR="00076E0B" w:rsidRPr="007B45C0" w:rsidRDefault="00076E0B" w:rsidP="00076E0B">
            <w:pPr>
              <w:pStyle w:val="svp"/>
              <w:numPr>
                <w:ilvl w:val="0"/>
                <w:numId w:val="59"/>
              </w:numPr>
            </w:pPr>
            <w:r w:rsidRPr="007B45C0">
              <w:t>Soustružení při složitém upnutí obrobků</w:t>
            </w:r>
          </w:p>
        </w:tc>
        <w:tc>
          <w:tcPr>
            <w:tcW w:w="3755" w:type="dxa"/>
          </w:tcPr>
          <w:p w14:paraId="5CD378C3" w14:textId="77777777" w:rsidR="00076E0B" w:rsidRPr="007B45C0" w:rsidRDefault="00076E0B" w:rsidP="00660671">
            <w:pPr>
              <w:pStyle w:val="svp"/>
            </w:pPr>
            <w:r w:rsidRPr="007B45C0">
              <w:t>Žák:</w:t>
            </w:r>
          </w:p>
        </w:tc>
      </w:tr>
      <w:tr w:rsidR="00076E0B" w:rsidRPr="007B45C0" w14:paraId="07AADA5A" w14:textId="77777777" w:rsidTr="00660671">
        <w:tc>
          <w:tcPr>
            <w:tcW w:w="3755" w:type="dxa"/>
            <w:tcBorders>
              <w:bottom w:val="nil"/>
            </w:tcBorders>
          </w:tcPr>
          <w:p w14:paraId="4420EB56" w14:textId="77777777" w:rsidR="00076E0B" w:rsidRPr="007B45C0" w:rsidRDefault="00076E0B" w:rsidP="00076E0B">
            <w:pPr>
              <w:pStyle w:val="svp"/>
              <w:numPr>
                <w:ilvl w:val="0"/>
                <w:numId w:val="9"/>
              </w:numPr>
              <w:tabs>
                <w:tab w:val="clear" w:pos="417"/>
                <w:tab w:val="num" w:pos="360"/>
              </w:tabs>
              <w:ind w:left="360" w:hanging="360"/>
            </w:pPr>
            <w:r w:rsidRPr="007B45C0">
              <w:t>Upínání a soustružení součástek na upínací desce</w:t>
            </w:r>
          </w:p>
          <w:p w14:paraId="3DF12034" w14:textId="77777777" w:rsidR="00076E0B" w:rsidRPr="007B45C0" w:rsidRDefault="00076E0B" w:rsidP="00076E0B">
            <w:pPr>
              <w:pStyle w:val="svp"/>
              <w:numPr>
                <w:ilvl w:val="0"/>
                <w:numId w:val="9"/>
              </w:numPr>
              <w:tabs>
                <w:tab w:val="clear" w:pos="417"/>
                <w:tab w:val="num" w:pos="360"/>
              </w:tabs>
              <w:ind w:left="360" w:hanging="360"/>
            </w:pPr>
            <w:r w:rsidRPr="007B45C0">
              <w:t xml:space="preserve">Upínání a soustružení součástek na různých trnech </w:t>
            </w:r>
          </w:p>
        </w:tc>
        <w:tc>
          <w:tcPr>
            <w:tcW w:w="3755" w:type="dxa"/>
            <w:tcBorders>
              <w:bottom w:val="nil"/>
            </w:tcBorders>
          </w:tcPr>
          <w:p w14:paraId="666D3C30" w14:textId="77777777" w:rsidR="00076E0B" w:rsidRPr="007B45C0" w:rsidRDefault="00076E0B" w:rsidP="00076E0B">
            <w:pPr>
              <w:pStyle w:val="svp"/>
              <w:numPr>
                <w:ilvl w:val="0"/>
                <w:numId w:val="9"/>
              </w:numPr>
              <w:tabs>
                <w:tab w:val="clear" w:pos="417"/>
                <w:tab w:val="num" w:pos="360"/>
              </w:tabs>
              <w:ind w:left="360" w:hanging="360"/>
            </w:pPr>
            <w:r w:rsidRPr="007B45C0">
              <w:t>umí upnout a vyrovnat nepravidelný obrobek na lícní desku nebo úhelník a obrobit na požadovaný rozměr</w:t>
            </w:r>
          </w:p>
        </w:tc>
      </w:tr>
      <w:tr w:rsidR="00076E0B" w:rsidRPr="007B45C0" w14:paraId="3F70C04D" w14:textId="77777777" w:rsidTr="00660671">
        <w:tc>
          <w:tcPr>
            <w:tcW w:w="3755" w:type="dxa"/>
            <w:tcBorders>
              <w:top w:val="nil"/>
            </w:tcBorders>
          </w:tcPr>
          <w:p w14:paraId="40876B2A" w14:textId="77777777" w:rsidR="00076E0B" w:rsidRPr="007B45C0" w:rsidRDefault="00076E0B" w:rsidP="00076E0B">
            <w:pPr>
              <w:pStyle w:val="svp"/>
              <w:numPr>
                <w:ilvl w:val="0"/>
                <w:numId w:val="9"/>
              </w:numPr>
              <w:tabs>
                <w:tab w:val="clear" w:pos="417"/>
                <w:tab w:val="num" w:pos="360"/>
              </w:tabs>
              <w:ind w:left="360" w:hanging="360"/>
            </w:pPr>
            <w:r w:rsidRPr="007B45C0">
              <w:t>Soustružení součástek v přípravcích</w:t>
            </w:r>
          </w:p>
        </w:tc>
        <w:tc>
          <w:tcPr>
            <w:tcW w:w="3755" w:type="dxa"/>
            <w:tcBorders>
              <w:top w:val="nil"/>
            </w:tcBorders>
          </w:tcPr>
          <w:p w14:paraId="2626F424" w14:textId="77777777" w:rsidR="00076E0B" w:rsidRPr="007B45C0" w:rsidRDefault="00076E0B" w:rsidP="00076E0B">
            <w:pPr>
              <w:pStyle w:val="svp"/>
              <w:numPr>
                <w:ilvl w:val="0"/>
                <w:numId w:val="9"/>
              </w:numPr>
              <w:tabs>
                <w:tab w:val="clear" w:pos="417"/>
                <w:tab w:val="num" w:pos="360"/>
              </w:tabs>
              <w:ind w:left="360" w:hanging="360"/>
            </w:pPr>
            <w:r w:rsidRPr="007B45C0">
              <w:t>používá různé druhy přípravků a trnů, na který se dají upínat a obrábět součástky</w:t>
            </w:r>
          </w:p>
        </w:tc>
      </w:tr>
      <w:tr w:rsidR="00076E0B" w:rsidRPr="007B45C0" w14:paraId="5E401CE6" w14:textId="77777777" w:rsidTr="00660671">
        <w:tc>
          <w:tcPr>
            <w:tcW w:w="7510" w:type="dxa"/>
            <w:gridSpan w:val="2"/>
          </w:tcPr>
          <w:p w14:paraId="638E1ECA" w14:textId="48108940" w:rsidR="00076E0B" w:rsidRPr="007B45C0" w:rsidRDefault="000F3E95" w:rsidP="00660671">
            <w:pPr>
              <w:pStyle w:val="svp"/>
            </w:pPr>
            <w:r w:rsidRPr="007B45C0">
              <w:t xml:space="preserve">Počet hodin: </w:t>
            </w:r>
            <w:r w:rsidR="00076E0B" w:rsidRPr="007B45C0">
              <w:t>6</w:t>
            </w:r>
          </w:p>
        </w:tc>
      </w:tr>
    </w:tbl>
    <w:p w14:paraId="5CA18483" w14:textId="77777777" w:rsidR="00076E0B" w:rsidRPr="007B45C0" w:rsidRDefault="00076E0B" w:rsidP="00076E0B">
      <w:pPr>
        <w:pStyle w:val="svp"/>
      </w:pPr>
    </w:p>
    <w:tbl>
      <w:tblPr>
        <w:tblStyle w:val="Mkatabulky"/>
        <w:tblW w:w="7513" w:type="dxa"/>
        <w:tblLook w:val="01E0" w:firstRow="1" w:lastRow="1" w:firstColumn="1" w:lastColumn="1" w:noHBand="0" w:noVBand="0"/>
      </w:tblPr>
      <w:tblGrid>
        <w:gridCol w:w="3756"/>
        <w:gridCol w:w="3757"/>
      </w:tblGrid>
      <w:tr w:rsidR="00076E0B" w:rsidRPr="007B45C0" w14:paraId="1EDC59D7" w14:textId="77777777" w:rsidTr="00660671">
        <w:tc>
          <w:tcPr>
            <w:tcW w:w="3755" w:type="dxa"/>
          </w:tcPr>
          <w:p w14:paraId="3B657114" w14:textId="77777777" w:rsidR="00076E0B" w:rsidRPr="007B45C0" w:rsidRDefault="00076E0B" w:rsidP="00076E0B">
            <w:pPr>
              <w:pStyle w:val="svp"/>
              <w:numPr>
                <w:ilvl w:val="0"/>
                <w:numId w:val="59"/>
              </w:numPr>
            </w:pPr>
            <w:r w:rsidRPr="007B45C0">
              <w:t>Vypichování</w:t>
            </w:r>
          </w:p>
        </w:tc>
        <w:tc>
          <w:tcPr>
            <w:tcW w:w="3755" w:type="dxa"/>
          </w:tcPr>
          <w:p w14:paraId="3DAFDDCA" w14:textId="77777777" w:rsidR="00076E0B" w:rsidRPr="007B45C0" w:rsidRDefault="00076E0B" w:rsidP="00660671">
            <w:pPr>
              <w:pStyle w:val="svp"/>
            </w:pPr>
            <w:r w:rsidRPr="007B45C0">
              <w:t>Žák:</w:t>
            </w:r>
          </w:p>
        </w:tc>
      </w:tr>
      <w:tr w:rsidR="00076E0B" w:rsidRPr="007B45C0" w14:paraId="4EFE1FBD" w14:textId="77777777" w:rsidTr="00660671">
        <w:tc>
          <w:tcPr>
            <w:tcW w:w="3755" w:type="dxa"/>
            <w:tcBorders>
              <w:bottom w:val="nil"/>
            </w:tcBorders>
          </w:tcPr>
          <w:p w14:paraId="066F3D37" w14:textId="77777777" w:rsidR="00076E0B" w:rsidRPr="007B45C0" w:rsidRDefault="00076E0B" w:rsidP="00076E0B">
            <w:pPr>
              <w:pStyle w:val="svp"/>
              <w:numPr>
                <w:ilvl w:val="0"/>
                <w:numId w:val="9"/>
              </w:numPr>
              <w:tabs>
                <w:tab w:val="clear" w:pos="417"/>
                <w:tab w:val="num" w:pos="360"/>
              </w:tabs>
              <w:ind w:left="360" w:hanging="360"/>
            </w:pPr>
            <w:r w:rsidRPr="007B45C0">
              <w:t>Upnutí a nastavení vypichovacího nože</w:t>
            </w:r>
          </w:p>
          <w:p w14:paraId="748C0B9E" w14:textId="77777777" w:rsidR="00076E0B" w:rsidRPr="007B45C0" w:rsidRDefault="00076E0B" w:rsidP="00076E0B">
            <w:pPr>
              <w:pStyle w:val="svp"/>
              <w:numPr>
                <w:ilvl w:val="0"/>
                <w:numId w:val="9"/>
              </w:numPr>
              <w:tabs>
                <w:tab w:val="clear" w:pos="417"/>
                <w:tab w:val="num" w:pos="360"/>
              </w:tabs>
              <w:ind w:left="360" w:hanging="360"/>
            </w:pPr>
            <w:r w:rsidRPr="007B45C0">
              <w:t>Vypichovací otvory</w:t>
            </w:r>
          </w:p>
        </w:tc>
        <w:tc>
          <w:tcPr>
            <w:tcW w:w="3755" w:type="dxa"/>
            <w:tcBorders>
              <w:bottom w:val="nil"/>
            </w:tcBorders>
          </w:tcPr>
          <w:p w14:paraId="3BA6A5C8" w14:textId="77777777" w:rsidR="00076E0B" w:rsidRPr="007B45C0" w:rsidRDefault="00076E0B" w:rsidP="00076E0B">
            <w:pPr>
              <w:pStyle w:val="svp"/>
              <w:numPr>
                <w:ilvl w:val="0"/>
                <w:numId w:val="9"/>
              </w:numPr>
              <w:tabs>
                <w:tab w:val="clear" w:pos="417"/>
                <w:tab w:val="num" w:pos="360"/>
              </w:tabs>
              <w:ind w:left="360" w:hanging="360"/>
            </w:pPr>
            <w:r w:rsidRPr="007B45C0">
              <w:t>používá speciálně vybroušený vypichovací nůž</w:t>
            </w:r>
          </w:p>
          <w:p w14:paraId="0332CD64" w14:textId="77777777" w:rsidR="00076E0B" w:rsidRPr="007B45C0" w:rsidRDefault="00076E0B" w:rsidP="00076E0B">
            <w:pPr>
              <w:pStyle w:val="svp"/>
              <w:numPr>
                <w:ilvl w:val="0"/>
                <w:numId w:val="9"/>
              </w:numPr>
              <w:tabs>
                <w:tab w:val="clear" w:pos="417"/>
                <w:tab w:val="num" w:pos="360"/>
              </w:tabs>
              <w:ind w:left="360" w:hanging="360"/>
            </w:pPr>
            <w:r w:rsidRPr="007B45C0">
              <w:t>umí ho upnout a nastavit, dobře chladit</w:t>
            </w:r>
          </w:p>
        </w:tc>
      </w:tr>
      <w:tr w:rsidR="00076E0B" w:rsidRPr="007B45C0" w14:paraId="2F2F8763" w14:textId="77777777" w:rsidTr="00660671">
        <w:tc>
          <w:tcPr>
            <w:tcW w:w="3755" w:type="dxa"/>
            <w:tcBorders>
              <w:top w:val="nil"/>
            </w:tcBorders>
          </w:tcPr>
          <w:p w14:paraId="0614682A" w14:textId="77777777" w:rsidR="00076E0B" w:rsidRPr="007B45C0" w:rsidRDefault="00076E0B" w:rsidP="00076E0B">
            <w:pPr>
              <w:pStyle w:val="svp"/>
              <w:numPr>
                <w:ilvl w:val="0"/>
                <w:numId w:val="9"/>
              </w:numPr>
              <w:tabs>
                <w:tab w:val="clear" w:pos="417"/>
                <w:tab w:val="num" w:pos="360"/>
              </w:tabs>
              <w:ind w:left="360" w:hanging="360"/>
            </w:pPr>
            <w:r w:rsidRPr="007B45C0">
              <w:t>Bezpečnost práce</w:t>
            </w:r>
          </w:p>
        </w:tc>
        <w:tc>
          <w:tcPr>
            <w:tcW w:w="3755" w:type="dxa"/>
            <w:tcBorders>
              <w:top w:val="nil"/>
            </w:tcBorders>
          </w:tcPr>
          <w:p w14:paraId="57ECB6D9" w14:textId="77777777" w:rsidR="00076E0B" w:rsidRPr="007B45C0" w:rsidRDefault="00076E0B" w:rsidP="00076E0B">
            <w:pPr>
              <w:pStyle w:val="svp"/>
              <w:numPr>
                <w:ilvl w:val="0"/>
                <w:numId w:val="9"/>
              </w:numPr>
              <w:tabs>
                <w:tab w:val="clear" w:pos="417"/>
                <w:tab w:val="num" w:pos="360"/>
              </w:tabs>
              <w:ind w:left="360" w:hanging="360"/>
            </w:pPr>
            <w:r w:rsidRPr="007B45C0">
              <w:t>je si vědom nebezpečnosti tohoto úkonu</w:t>
            </w:r>
          </w:p>
        </w:tc>
      </w:tr>
      <w:tr w:rsidR="00076E0B" w:rsidRPr="007B45C0" w14:paraId="6AD19249" w14:textId="77777777" w:rsidTr="00660671">
        <w:tc>
          <w:tcPr>
            <w:tcW w:w="7510" w:type="dxa"/>
            <w:gridSpan w:val="2"/>
          </w:tcPr>
          <w:p w14:paraId="4D69B1AA" w14:textId="47C1E62A" w:rsidR="00076E0B" w:rsidRPr="007B45C0" w:rsidRDefault="000F3E95" w:rsidP="00660671">
            <w:pPr>
              <w:pStyle w:val="svp"/>
            </w:pPr>
            <w:r w:rsidRPr="007B45C0">
              <w:t xml:space="preserve">Počet hodin: </w:t>
            </w:r>
            <w:r w:rsidR="00076E0B" w:rsidRPr="007B45C0">
              <w:t>6</w:t>
            </w:r>
          </w:p>
        </w:tc>
      </w:tr>
    </w:tbl>
    <w:p w14:paraId="04E5D7F6" w14:textId="77777777" w:rsidR="00076E0B" w:rsidRPr="007B45C0" w:rsidRDefault="00076E0B" w:rsidP="00076E0B">
      <w:pPr>
        <w:pStyle w:val="svp"/>
      </w:pPr>
    </w:p>
    <w:tbl>
      <w:tblPr>
        <w:tblStyle w:val="Mkatabulky"/>
        <w:tblW w:w="7513" w:type="dxa"/>
        <w:tblLook w:val="01E0" w:firstRow="1" w:lastRow="1" w:firstColumn="1" w:lastColumn="1" w:noHBand="0" w:noVBand="0"/>
      </w:tblPr>
      <w:tblGrid>
        <w:gridCol w:w="3756"/>
        <w:gridCol w:w="3757"/>
      </w:tblGrid>
      <w:tr w:rsidR="00076E0B" w:rsidRPr="007B45C0" w14:paraId="60FBB505" w14:textId="77777777" w:rsidTr="00660671">
        <w:tc>
          <w:tcPr>
            <w:tcW w:w="3755" w:type="dxa"/>
            <w:tcBorders>
              <w:bottom w:val="single" w:sz="4" w:space="0" w:color="auto"/>
            </w:tcBorders>
          </w:tcPr>
          <w:p w14:paraId="009A98F7" w14:textId="77777777" w:rsidR="00076E0B" w:rsidRPr="007B45C0" w:rsidRDefault="00076E0B" w:rsidP="00076E0B">
            <w:pPr>
              <w:pStyle w:val="svp"/>
              <w:numPr>
                <w:ilvl w:val="0"/>
                <w:numId w:val="59"/>
              </w:numPr>
            </w:pPr>
            <w:r w:rsidRPr="007B45C0">
              <w:t>Zvláštní druhy soustružení</w:t>
            </w:r>
          </w:p>
        </w:tc>
        <w:tc>
          <w:tcPr>
            <w:tcW w:w="3755" w:type="dxa"/>
            <w:tcBorders>
              <w:bottom w:val="single" w:sz="4" w:space="0" w:color="auto"/>
            </w:tcBorders>
          </w:tcPr>
          <w:p w14:paraId="45EAEFBB" w14:textId="77777777" w:rsidR="00076E0B" w:rsidRPr="007B45C0" w:rsidRDefault="00076E0B" w:rsidP="00660671">
            <w:pPr>
              <w:pStyle w:val="svp"/>
            </w:pPr>
            <w:r w:rsidRPr="007B45C0">
              <w:t>Žák:</w:t>
            </w:r>
          </w:p>
        </w:tc>
      </w:tr>
      <w:tr w:rsidR="00076E0B" w:rsidRPr="007B45C0" w14:paraId="4AFB18D2" w14:textId="77777777" w:rsidTr="00660671">
        <w:tc>
          <w:tcPr>
            <w:tcW w:w="3755" w:type="dxa"/>
            <w:tcBorders>
              <w:top w:val="single" w:sz="4" w:space="0" w:color="auto"/>
              <w:bottom w:val="nil"/>
            </w:tcBorders>
          </w:tcPr>
          <w:p w14:paraId="335C6F30" w14:textId="77777777" w:rsidR="00076E0B" w:rsidRPr="007B45C0" w:rsidRDefault="00076E0B" w:rsidP="00076E0B">
            <w:pPr>
              <w:pStyle w:val="svp"/>
              <w:numPr>
                <w:ilvl w:val="0"/>
                <w:numId w:val="9"/>
              </w:numPr>
              <w:tabs>
                <w:tab w:val="clear" w:pos="417"/>
                <w:tab w:val="num" w:pos="360"/>
              </w:tabs>
              <w:ind w:left="360" w:hanging="360"/>
            </w:pPr>
            <w:r w:rsidRPr="007B45C0">
              <w:t>Soustružení výstředníkových součástek</w:t>
            </w:r>
          </w:p>
        </w:tc>
        <w:tc>
          <w:tcPr>
            <w:tcW w:w="3755" w:type="dxa"/>
            <w:tcBorders>
              <w:top w:val="single" w:sz="4" w:space="0" w:color="auto"/>
              <w:bottom w:val="nil"/>
            </w:tcBorders>
          </w:tcPr>
          <w:p w14:paraId="7C224D44" w14:textId="77777777" w:rsidR="00076E0B" w:rsidRPr="007B45C0" w:rsidRDefault="00076E0B" w:rsidP="00076E0B">
            <w:pPr>
              <w:pStyle w:val="svp"/>
              <w:numPr>
                <w:ilvl w:val="0"/>
                <w:numId w:val="9"/>
              </w:numPr>
              <w:tabs>
                <w:tab w:val="clear" w:pos="417"/>
                <w:tab w:val="num" w:pos="360"/>
              </w:tabs>
              <w:ind w:left="360" w:hanging="360"/>
            </w:pPr>
            <w:r w:rsidRPr="007B45C0">
              <w:t>umí si připravit polotovar, nevrtáním dvou středních důlků na čelech</w:t>
            </w:r>
          </w:p>
        </w:tc>
      </w:tr>
      <w:tr w:rsidR="00076E0B" w:rsidRPr="007B45C0" w14:paraId="6E5948CA" w14:textId="77777777" w:rsidTr="00660671">
        <w:tc>
          <w:tcPr>
            <w:tcW w:w="3755" w:type="dxa"/>
            <w:tcBorders>
              <w:top w:val="nil"/>
              <w:bottom w:val="nil"/>
            </w:tcBorders>
          </w:tcPr>
          <w:p w14:paraId="1DF41884" w14:textId="77777777" w:rsidR="00076E0B" w:rsidRPr="007B45C0" w:rsidRDefault="00076E0B" w:rsidP="00076E0B">
            <w:pPr>
              <w:pStyle w:val="svp"/>
              <w:numPr>
                <w:ilvl w:val="0"/>
                <w:numId w:val="9"/>
              </w:numPr>
              <w:tabs>
                <w:tab w:val="clear" w:pos="417"/>
                <w:tab w:val="num" w:pos="360"/>
              </w:tabs>
              <w:ind w:left="360" w:hanging="360"/>
            </w:pPr>
            <w:r w:rsidRPr="007B45C0">
              <w:t>Soustružení tvarových ploch pomocí přídavného zařízení</w:t>
            </w:r>
          </w:p>
        </w:tc>
        <w:tc>
          <w:tcPr>
            <w:tcW w:w="3755" w:type="dxa"/>
            <w:tcBorders>
              <w:top w:val="nil"/>
              <w:bottom w:val="nil"/>
            </w:tcBorders>
          </w:tcPr>
          <w:p w14:paraId="385D4CD5" w14:textId="77777777" w:rsidR="00076E0B" w:rsidRPr="007B45C0" w:rsidRDefault="00076E0B" w:rsidP="00076E0B">
            <w:pPr>
              <w:pStyle w:val="svp"/>
              <w:numPr>
                <w:ilvl w:val="0"/>
                <w:numId w:val="9"/>
              </w:numPr>
              <w:tabs>
                <w:tab w:val="clear" w:pos="417"/>
                <w:tab w:val="num" w:pos="360"/>
              </w:tabs>
              <w:ind w:left="360" w:hanging="360"/>
            </w:pPr>
            <w:r w:rsidRPr="007B45C0">
              <w:t xml:space="preserve">soustruží výstředníkovou součást ve zvlášť upraveném trnu nebo přípravku </w:t>
            </w:r>
          </w:p>
        </w:tc>
      </w:tr>
      <w:tr w:rsidR="00076E0B" w:rsidRPr="007B45C0" w14:paraId="5FD9BFAA" w14:textId="77777777" w:rsidTr="00660671">
        <w:tc>
          <w:tcPr>
            <w:tcW w:w="3755" w:type="dxa"/>
            <w:tcBorders>
              <w:top w:val="nil"/>
            </w:tcBorders>
          </w:tcPr>
          <w:p w14:paraId="724A5D2C" w14:textId="77777777" w:rsidR="00076E0B" w:rsidRPr="007B45C0" w:rsidRDefault="00076E0B" w:rsidP="00076E0B">
            <w:pPr>
              <w:pStyle w:val="svp"/>
              <w:numPr>
                <w:ilvl w:val="0"/>
                <w:numId w:val="9"/>
              </w:numPr>
              <w:tabs>
                <w:tab w:val="clear" w:pos="417"/>
                <w:tab w:val="num" w:pos="360"/>
              </w:tabs>
              <w:ind w:left="360" w:hanging="360"/>
            </w:pPr>
            <w:r w:rsidRPr="007B45C0">
              <w:t xml:space="preserve">Soustružení v opěrkách výstředníkových součástek </w:t>
            </w:r>
            <w:r w:rsidRPr="007B45C0">
              <w:lastRenderedPageBreak/>
              <w:t>pomocí: podložky, mezi hroty, na trnech, v přípravcích</w:t>
            </w:r>
          </w:p>
        </w:tc>
        <w:tc>
          <w:tcPr>
            <w:tcW w:w="3755" w:type="dxa"/>
            <w:tcBorders>
              <w:top w:val="nil"/>
            </w:tcBorders>
          </w:tcPr>
          <w:p w14:paraId="29E5617D"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je si vědom nebezpečí tohoto úkonu</w:t>
            </w:r>
          </w:p>
        </w:tc>
      </w:tr>
      <w:tr w:rsidR="00076E0B" w:rsidRPr="007B45C0" w14:paraId="319D4C3E" w14:textId="77777777" w:rsidTr="00660671">
        <w:tc>
          <w:tcPr>
            <w:tcW w:w="7510" w:type="dxa"/>
            <w:gridSpan w:val="2"/>
          </w:tcPr>
          <w:p w14:paraId="3F9AD2FF" w14:textId="63013B8F" w:rsidR="00076E0B" w:rsidRPr="007B45C0" w:rsidRDefault="000F3E95" w:rsidP="00660671">
            <w:pPr>
              <w:pStyle w:val="svp"/>
            </w:pPr>
            <w:r w:rsidRPr="007B45C0">
              <w:t xml:space="preserve">Počet hodin: </w:t>
            </w:r>
            <w:r w:rsidR="00076E0B" w:rsidRPr="007B45C0">
              <w:t>12</w:t>
            </w:r>
          </w:p>
        </w:tc>
      </w:tr>
    </w:tbl>
    <w:p w14:paraId="7A82A490" w14:textId="77777777" w:rsidR="00076E0B" w:rsidRPr="007B45C0" w:rsidRDefault="00076E0B" w:rsidP="00076E0B">
      <w:pPr>
        <w:pStyle w:val="svp"/>
      </w:pPr>
    </w:p>
    <w:tbl>
      <w:tblPr>
        <w:tblStyle w:val="Mkatabulky"/>
        <w:tblW w:w="7513" w:type="dxa"/>
        <w:tblLook w:val="01E0" w:firstRow="1" w:lastRow="1" w:firstColumn="1" w:lastColumn="1" w:noHBand="0" w:noVBand="0"/>
      </w:tblPr>
      <w:tblGrid>
        <w:gridCol w:w="3756"/>
        <w:gridCol w:w="3757"/>
      </w:tblGrid>
      <w:tr w:rsidR="00076E0B" w:rsidRPr="007B45C0" w14:paraId="02154A11" w14:textId="77777777" w:rsidTr="00660671">
        <w:tc>
          <w:tcPr>
            <w:tcW w:w="3755" w:type="dxa"/>
          </w:tcPr>
          <w:p w14:paraId="00F01171" w14:textId="77777777" w:rsidR="00076E0B" w:rsidRPr="007B45C0" w:rsidRDefault="00076E0B" w:rsidP="00076E0B">
            <w:pPr>
              <w:pStyle w:val="svp"/>
              <w:numPr>
                <w:ilvl w:val="0"/>
                <w:numId w:val="59"/>
              </w:numPr>
            </w:pPr>
            <w:r w:rsidRPr="007B45C0">
              <w:t>Soustružení tvarových ploch</w:t>
            </w:r>
          </w:p>
        </w:tc>
        <w:tc>
          <w:tcPr>
            <w:tcW w:w="3755" w:type="dxa"/>
          </w:tcPr>
          <w:p w14:paraId="14D9C989" w14:textId="77777777" w:rsidR="00076E0B" w:rsidRPr="007B45C0" w:rsidRDefault="00076E0B" w:rsidP="00660671">
            <w:pPr>
              <w:pStyle w:val="svp"/>
            </w:pPr>
            <w:r w:rsidRPr="007B45C0">
              <w:t>Žák:</w:t>
            </w:r>
          </w:p>
        </w:tc>
      </w:tr>
      <w:tr w:rsidR="00076E0B" w:rsidRPr="007B45C0" w14:paraId="4FA7623B" w14:textId="77777777" w:rsidTr="00660671">
        <w:tc>
          <w:tcPr>
            <w:tcW w:w="3755" w:type="dxa"/>
          </w:tcPr>
          <w:p w14:paraId="05C71D1F" w14:textId="77777777" w:rsidR="00076E0B" w:rsidRPr="007B45C0" w:rsidRDefault="00076E0B" w:rsidP="00076E0B">
            <w:pPr>
              <w:pStyle w:val="svp"/>
              <w:numPr>
                <w:ilvl w:val="0"/>
                <w:numId w:val="9"/>
              </w:numPr>
              <w:tabs>
                <w:tab w:val="clear" w:pos="417"/>
                <w:tab w:val="num" w:pos="360"/>
              </w:tabs>
              <w:ind w:left="360" w:hanging="360"/>
            </w:pPr>
            <w:r w:rsidRPr="007B45C0">
              <w:t xml:space="preserve">Soustružení tvarovými noži, soustružení sdruženými posuvy dle šablony </w:t>
            </w:r>
          </w:p>
        </w:tc>
        <w:tc>
          <w:tcPr>
            <w:tcW w:w="3755" w:type="dxa"/>
          </w:tcPr>
          <w:p w14:paraId="42B4ED2B" w14:textId="77777777" w:rsidR="00076E0B" w:rsidRPr="007B45C0" w:rsidRDefault="00076E0B" w:rsidP="00076E0B">
            <w:pPr>
              <w:pStyle w:val="svp"/>
              <w:numPr>
                <w:ilvl w:val="0"/>
                <w:numId w:val="9"/>
              </w:numPr>
              <w:tabs>
                <w:tab w:val="clear" w:pos="417"/>
                <w:tab w:val="num" w:pos="360"/>
              </w:tabs>
              <w:ind w:left="360" w:hanging="360"/>
            </w:pPr>
            <w:r w:rsidRPr="007B45C0">
              <w:t>vybrousí tvarový nůž</w:t>
            </w:r>
          </w:p>
          <w:p w14:paraId="31FB549B" w14:textId="77777777" w:rsidR="00076E0B" w:rsidRPr="007B45C0" w:rsidRDefault="00076E0B" w:rsidP="00076E0B">
            <w:pPr>
              <w:pStyle w:val="svp"/>
              <w:numPr>
                <w:ilvl w:val="0"/>
                <w:numId w:val="9"/>
              </w:numPr>
              <w:tabs>
                <w:tab w:val="clear" w:pos="417"/>
                <w:tab w:val="num" w:pos="360"/>
              </w:tabs>
              <w:ind w:left="360" w:hanging="360"/>
            </w:pPr>
            <w:r w:rsidRPr="007B45C0">
              <w:t>je si vědom rychlosti a stejnosti obráběných součástek</w:t>
            </w:r>
          </w:p>
          <w:p w14:paraId="11E983EC" w14:textId="77777777" w:rsidR="00076E0B" w:rsidRPr="007B45C0" w:rsidRDefault="00076E0B" w:rsidP="00076E0B">
            <w:pPr>
              <w:pStyle w:val="svp"/>
              <w:numPr>
                <w:ilvl w:val="0"/>
                <w:numId w:val="9"/>
              </w:numPr>
              <w:tabs>
                <w:tab w:val="clear" w:pos="417"/>
                <w:tab w:val="num" w:pos="360"/>
              </w:tabs>
              <w:ind w:left="360" w:hanging="360"/>
            </w:pPr>
            <w:r w:rsidRPr="007B45C0">
              <w:t>pracuje s dvěma posuvy nestejnoměrně a vytváří podobu výkresového zadání</w:t>
            </w:r>
          </w:p>
          <w:p w14:paraId="46769E65" w14:textId="77777777" w:rsidR="00076E0B" w:rsidRPr="007B45C0" w:rsidRDefault="00076E0B" w:rsidP="00076E0B">
            <w:pPr>
              <w:pStyle w:val="svp"/>
              <w:numPr>
                <w:ilvl w:val="0"/>
                <w:numId w:val="9"/>
              </w:numPr>
              <w:tabs>
                <w:tab w:val="clear" w:pos="417"/>
                <w:tab w:val="num" w:pos="360"/>
              </w:tabs>
              <w:ind w:left="360" w:hanging="360"/>
            </w:pPr>
            <w:r w:rsidRPr="007B45C0">
              <w:t>vytváří si vlastní inspirací podobu i vzhled svého výrobku</w:t>
            </w:r>
          </w:p>
        </w:tc>
      </w:tr>
      <w:tr w:rsidR="00076E0B" w:rsidRPr="007B45C0" w14:paraId="665DAA17" w14:textId="77777777" w:rsidTr="00660671">
        <w:tc>
          <w:tcPr>
            <w:tcW w:w="7510" w:type="dxa"/>
            <w:gridSpan w:val="2"/>
          </w:tcPr>
          <w:p w14:paraId="63704D98" w14:textId="39F68F4B" w:rsidR="00076E0B" w:rsidRPr="007B45C0" w:rsidRDefault="000F3E95" w:rsidP="00660671">
            <w:pPr>
              <w:pStyle w:val="svp"/>
            </w:pPr>
            <w:r w:rsidRPr="007B45C0">
              <w:t xml:space="preserve">Počet hodin: </w:t>
            </w:r>
            <w:r w:rsidR="00076E0B" w:rsidRPr="007B45C0">
              <w:t>6</w:t>
            </w:r>
          </w:p>
        </w:tc>
      </w:tr>
    </w:tbl>
    <w:p w14:paraId="32532772" w14:textId="77777777" w:rsidR="00076E0B" w:rsidRPr="007B45C0" w:rsidRDefault="00076E0B" w:rsidP="00076E0B">
      <w:pPr>
        <w:pStyle w:val="svp"/>
      </w:pPr>
    </w:p>
    <w:tbl>
      <w:tblPr>
        <w:tblStyle w:val="Mkatabulky"/>
        <w:tblW w:w="7513" w:type="dxa"/>
        <w:tblLook w:val="01E0" w:firstRow="1" w:lastRow="1" w:firstColumn="1" w:lastColumn="1" w:noHBand="0" w:noVBand="0"/>
      </w:tblPr>
      <w:tblGrid>
        <w:gridCol w:w="3756"/>
        <w:gridCol w:w="3757"/>
      </w:tblGrid>
      <w:tr w:rsidR="00076E0B" w:rsidRPr="007B45C0" w14:paraId="178F26E9" w14:textId="77777777" w:rsidTr="00660671">
        <w:tc>
          <w:tcPr>
            <w:tcW w:w="3755" w:type="dxa"/>
          </w:tcPr>
          <w:p w14:paraId="3B1D1A41" w14:textId="77777777" w:rsidR="00076E0B" w:rsidRPr="007B45C0" w:rsidRDefault="00076E0B" w:rsidP="00076E0B">
            <w:pPr>
              <w:pStyle w:val="svp"/>
              <w:numPr>
                <w:ilvl w:val="0"/>
                <w:numId w:val="59"/>
              </w:numPr>
            </w:pPr>
            <w:r w:rsidRPr="007B45C0">
              <w:t>Dokončovací práce při soustružení</w:t>
            </w:r>
          </w:p>
        </w:tc>
        <w:tc>
          <w:tcPr>
            <w:tcW w:w="3755" w:type="dxa"/>
          </w:tcPr>
          <w:p w14:paraId="66850148" w14:textId="77777777" w:rsidR="00076E0B" w:rsidRPr="007B45C0" w:rsidRDefault="00076E0B" w:rsidP="00660671">
            <w:pPr>
              <w:pStyle w:val="svp"/>
            </w:pPr>
            <w:r w:rsidRPr="007B45C0">
              <w:t>Žák:</w:t>
            </w:r>
          </w:p>
        </w:tc>
      </w:tr>
      <w:tr w:rsidR="00076E0B" w:rsidRPr="007B45C0" w14:paraId="06C46899" w14:textId="77777777" w:rsidTr="00660671">
        <w:tc>
          <w:tcPr>
            <w:tcW w:w="3755" w:type="dxa"/>
            <w:tcBorders>
              <w:bottom w:val="nil"/>
            </w:tcBorders>
          </w:tcPr>
          <w:p w14:paraId="69D486DE" w14:textId="77777777" w:rsidR="00076E0B" w:rsidRPr="007B45C0" w:rsidRDefault="00076E0B" w:rsidP="00076E0B">
            <w:pPr>
              <w:pStyle w:val="svp"/>
              <w:numPr>
                <w:ilvl w:val="0"/>
                <w:numId w:val="9"/>
              </w:numPr>
              <w:tabs>
                <w:tab w:val="clear" w:pos="417"/>
                <w:tab w:val="num" w:pos="360"/>
              </w:tabs>
              <w:ind w:left="360" w:hanging="360"/>
            </w:pPr>
            <w:r w:rsidRPr="007B45C0">
              <w:t>Dokončování a leštění válcových a kuželových ploch pilníkem, smirkovým plátnem, pastou</w:t>
            </w:r>
          </w:p>
        </w:tc>
        <w:tc>
          <w:tcPr>
            <w:tcW w:w="3755" w:type="dxa"/>
            <w:tcBorders>
              <w:bottom w:val="nil"/>
            </w:tcBorders>
          </w:tcPr>
          <w:p w14:paraId="1946E4C4" w14:textId="77777777" w:rsidR="00076E0B" w:rsidRPr="007B45C0" w:rsidRDefault="00076E0B" w:rsidP="00076E0B">
            <w:pPr>
              <w:pStyle w:val="svp"/>
              <w:numPr>
                <w:ilvl w:val="0"/>
                <w:numId w:val="9"/>
              </w:numPr>
              <w:tabs>
                <w:tab w:val="clear" w:pos="417"/>
                <w:tab w:val="num" w:pos="360"/>
              </w:tabs>
              <w:ind w:left="360" w:hanging="360"/>
            </w:pPr>
            <w:r w:rsidRPr="007B45C0">
              <w:t>správně drží pilník na soustruhu</w:t>
            </w:r>
          </w:p>
          <w:p w14:paraId="4FC2FF2E" w14:textId="77777777" w:rsidR="00076E0B" w:rsidRPr="007B45C0" w:rsidRDefault="00076E0B" w:rsidP="00076E0B">
            <w:pPr>
              <w:pStyle w:val="svp"/>
              <w:numPr>
                <w:ilvl w:val="0"/>
                <w:numId w:val="9"/>
              </w:numPr>
              <w:tabs>
                <w:tab w:val="clear" w:pos="417"/>
                <w:tab w:val="num" w:pos="360"/>
              </w:tabs>
              <w:ind w:left="360" w:hanging="360"/>
            </w:pPr>
            <w:r w:rsidRPr="007B45C0">
              <w:t>používá smirkové plátno, případně leštící pastu</w:t>
            </w:r>
          </w:p>
        </w:tc>
      </w:tr>
      <w:tr w:rsidR="00076E0B" w:rsidRPr="007B45C0" w14:paraId="1D75BE6B" w14:textId="77777777" w:rsidTr="00660671">
        <w:tc>
          <w:tcPr>
            <w:tcW w:w="3755" w:type="dxa"/>
            <w:tcBorders>
              <w:top w:val="nil"/>
            </w:tcBorders>
          </w:tcPr>
          <w:p w14:paraId="37ED63BD" w14:textId="77777777" w:rsidR="00076E0B" w:rsidRPr="007B45C0" w:rsidRDefault="00076E0B" w:rsidP="00076E0B">
            <w:pPr>
              <w:pStyle w:val="svp"/>
              <w:numPr>
                <w:ilvl w:val="0"/>
                <w:numId w:val="9"/>
              </w:numPr>
              <w:tabs>
                <w:tab w:val="clear" w:pos="417"/>
                <w:tab w:val="num" w:pos="360"/>
              </w:tabs>
              <w:ind w:left="360" w:hanging="360"/>
            </w:pPr>
            <w:r w:rsidRPr="007B45C0">
              <w:t>Rýhování a vroubkování válcových plochy</w:t>
            </w:r>
          </w:p>
        </w:tc>
        <w:tc>
          <w:tcPr>
            <w:tcW w:w="3755" w:type="dxa"/>
            <w:tcBorders>
              <w:top w:val="nil"/>
            </w:tcBorders>
          </w:tcPr>
          <w:p w14:paraId="29181F4E" w14:textId="77777777" w:rsidR="00076E0B" w:rsidRPr="007B45C0" w:rsidRDefault="00076E0B" w:rsidP="00076E0B">
            <w:pPr>
              <w:pStyle w:val="svp"/>
              <w:numPr>
                <w:ilvl w:val="0"/>
                <w:numId w:val="9"/>
              </w:numPr>
              <w:tabs>
                <w:tab w:val="clear" w:pos="417"/>
                <w:tab w:val="num" w:pos="360"/>
              </w:tabs>
              <w:ind w:left="360" w:hanging="360"/>
            </w:pPr>
            <w:r w:rsidRPr="007B45C0">
              <w:t>používá techniku vroubkování a rýhování</w:t>
            </w:r>
          </w:p>
        </w:tc>
      </w:tr>
      <w:tr w:rsidR="00076E0B" w:rsidRPr="007B45C0" w14:paraId="093061C0" w14:textId="77777777" w:rsidTr="00660671">
        <w:tc>
          <w:tcPr>
            <w:tcW w:w="7510" w:type="dxa"/>
            <w:gridSpan w:val="2"/>
          </w:tcPr>
          <w:p w14:paraId="4916C27F" w14:textId="3F3618C1" w:rsidR="00076E0B" w:rsidRPr="007B45C0" w:rsidRDefault="000F3E95" w:rsidP="00660671">
            <w:pPr>
              <w:pStyle w:val="svp"/>
            </w:pPr>
            <w:r w:rsidRPr="007B45C0">
              <w:t xml:space="preserve">Počet hodin: </w:t>
            </w:r>
            <w:r w:rsidR="00076E0B" w:rsidRPr="007B45C0">
              <w:t>6</w:t>
            </w:r>
          </w:p>
        </w:tc>
      </w:tr>
    </w:tbl>
    <w:p w14:paraId="2022AD89" w14:textId="77777777" w:rsidR="00076E0B" w:rsidRPr="007B45C0" w:rsidRDefault="00076E0B" w:rsidP="00076E0B">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0071C34B" w14:textId="77777777" w:rsidTr="00660671">
        <w:tc>
          <w:tcPr>
            <w:tcW w:w="3750" w:type="dxa"/>
            <w:tcBorders>
              <w:bottom w:val="single" w:sz="6" w:space="0" w:color="auto"/>
            </w:tcBorders>
          </w:tcPr>
          <w:p w14:paraId="6D682FBE" w14:textId="77777777" w:rsidR="00076E0B" w:rsidRPr="007B45C0" w:rsidRDefault="00076E0B" w:rsidP="00076E0B">
            <w:pPr>
              <w:pStyle w:val="svp"/>
              <w:numPr>
                <w:ilvl w:val="0"/>
                <w:numId w:val="59"/>
              </w:numPr>
              <w:rPr>
                <w:rFonts w:ascii="Arial" w:hAnsi="Arial" w:cs="Arial"/>
                <w:bCs/>
              </w:rPr>
            </w:pPr>
            <w:r w:rsidRPr="007B45C0">
              <w:t>Programování a seřizování CNC strojů a zařízení pomocí CAMu</w:t>
            </w:r>
          </w:p>
        </w:tc>
        <w:tc>
          <w:tcPr>
            <w:tcW w:w="3760" w:type="dxa"/>
            <w:tcBorders>
              <w:bottom w:val="single" w:sz="6" w:space="0" w:color="auto"/>
            </w:tcBorders>
          </w:tcPr>
          <w:p w14:paraId="50FC7718" w14:textId="77777777" w:rsidR="00076E0B" w:rsidRPr="007B45C0" w:rsidRDefault="00076E0B" w:rsidP="00660671">
            <w:pPr>
              <w:pStyle w:val="svp"/>
              <w:rPr>
                <w:rFonts w:ascii="Arial" w:hAnsi="Arial" w:cs="Arial"/>
                <w:b/>
                <w:bCs/>
              </w:rPr>
            </w:pPr>
            <w:r w:rsidRPr="007B45C0">
              <w:t>Žák:</w:t>
            </w:r>
          </w:p>
        </w:tc>
      </w:tr>
      <w:tr w:rsidR="00076E0B" w:rsidRPr="007B45C0" w14:paraId="46BB2A39" w14:textId="77777777" w:rsidTr="00660671">
        <w:tc>
          <w:tcPr>
            <w:tcW w:w="3750" w:type="dxa"/>
            <w:tcBorders>
              <w:bottom w:val="nil"/>
            </w:tcBorders>
          </w:tcPr>
          <w:p w14:paraId="275DB31E" w14:textId="77777777" w:rsidR="00076E0B" w:rsidRPr="007B45C0" w:rsidRDefault="00076E0B" w:rsidP="00076E0B">
            <w:pPr>
              <w:pStyle w:val="svp"/>
              <w:numPr>
                <w:ilvl w:val="0"/>
                <w:numId w:val="9"/>
              </w:numPr>
              <w:tabs>
                <w:tab w:val="clear" w:pos="417"/>
                <w:tab w:val="num" w:pos="360"/>
              </w:tabs>
              <w:ind w:left="360" w:hanging="360"/>
            </w:pPr>
            <w:r w:rsidRPr="007B45C0">
              <w:t>Upíná a seřizuje polohy obrobků a přípravků na obráběcích strojích</w:t>
            </w:r>
          </w:p>
          <w:p w14:paraId="50AD5972" w14:textId="77777777" w:rsidR="00076E0B" w:rsidRPr="007B45C0" w:rsidRDefault="00076E0B" w:rsidP="00076E0B">
            <w:pPr>
              <w:pStyle w:val="svp"/>
              <w:numPr>
                <w:ilvl w:val="0"/>
                <w:numId w:val="9"/>
              </w:numPr>
              <w:tabs>
                <w:tab w:val="clear" w:pos="417"/>
                <w:tab w:val="num" w:pos="360"/>
              </w:tabs>
              <w:ind w:left="360" w:hanging="360"/>
            </w:pPr>
            <w:r w:rsidRPr="007B45C0">
              <w:t>Upíná a seřizuje polohy nástrojů na konvenčních obráběcích strojích</w:t>
            </w:r>
          </w:p>
          <w:p w14:paraId="254D3DB3" w14:textId="77777777" w:rsidR="00076E0B" w:rsidRPr="007B45C0" w:rsidRDefault="00076E0B" w:rsidP="00076E0B">
            <w:pPr>
              <w:pStyle w:val="svp"/>
              <w:numPr>
                <w:ilvl w:val="0"/>
                <w:numId w:val="9"/>
              </w:numPr>
              <w:tabs>
                <w:tab w:val="clear" w:pos="417"/>
                <w:tab w:val="num" w:pos="360"/>
              </w:tabs>
              <w:ind w:left="360" w:hanging="360"/>
            </w:pPr>
            <w:r w:rsidRPr="007B45C0">
              <w:t>Upínání a seřizuje polohy nástrojů na CNC obráběcích strojích</w:t>
            </w:r>
          </w:p>
          <w:p w14:paraId="1F44BE91"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Nastavuje technologické podmínky pracovních operací</w:t>
            </w:r>
          </w:p>
          <w:p w14:paraId="2B4F7F8B" w14:textId="77777777" w:rsidR="00076E0B" w:rsidRPr="007B45C0" w:rsidRDefault="00076E0B" w:rsidP="00076E0B">
            <w:pPr>
              <w:pStyle w:val="svp"/>
              <w:numPr>
                <w:ilvl w:val="0"/>
                <w:numId w:val="9"/>
              </w:numPr>
              <w:tabs>
                <w:tab w:val="clear" w:pos="417"/>
                <w:tab w:val="num" w:pos="360"/>
              </w:tabs>
              <w:ind w:left="360" w:hanging="360"/>
            </w:pPr>
            <w:r w:rsidRPr="007B45C0">
              <w:t xml:space="preserve">Vkládá a odzkouší programy CNC strojů  </w:t>
            </w:r>
          </w:p>
        </w:tc>
        <w:tc>
          <w:tcPr>
            <w:tcW w:w="3760" w:type="dxa"/>
            <w:tcBorders>
              <w:bottom w:val="nil"/>
            </w:tcBorders>
          </w:tcPr>
          <w:p w14:paraId="23DCBA2F"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umí upínat na obráběcích strojích nástroje, přípravky a upínací zařízení obrobků</w:t>
            </w:r>
          </w:p>
          <w:p w14:paraId="65DF69E0" w14:textId="77777777" w:rsidR="00076E0B" w:rsidRPr="007B45C0" w:rsidRDefault="00076E0B" w:rsidP="00076E0B">
            <w:pPr>
              <w:pStyle w:val="svp"/>
              <w:numPr>
                <w:ilvl w:val="0"/>
                <w:numId w:val="9"/>
              </w:numPr>
              <w:tabs>
                <w:tab w:val="clear" w:pos="417"/>
                <w:tab w:val="num" w:pos="360"/>
              </w:tabs>
              <w:ind w:left="360" w:hanging="360"/>
            </w:pPr>
            <w:r w:rsidRPr="007B45C0">
              <w:t>umí upínat na obráběcích strojích nástroje, přípravky a upínací zařízení obrobků</w:t>
            </w:r>
          </w:p>
          <w:p w14:paraId="46ED972F" w14:textId="77777777" w:rsidR="00076E0B" w:rsidRPr="007B45C0" w:rsidRDefault="00076E0B" w:rsidP="00076E0B">
            <w:pPr>
              <w:pStyle w:val="svp"/>
              <w:numPr>
                <w:ilvl w:val="0"/>
                <w:numId w:val="9"/>
              </w:numPr>
              <w:tabs>
                <w:tab w:val="clear" w:pos="417"/>
                <w:tab w:val="num" w:pos="360"/>
              </w:tabs>
              <w:ind w:left="360" w:hanging="360"/>
            </w:pPr>
            <w:r w:rsidRPr="007B45C0">
              <w:t>seřizuje jejich polohu</w:t>
            </w:r>
          </w:p>
          <w:p w14:paraId="23CDB3A1" w14:textId="77777777" w:rsidR="00076E0B" w:rsidRPr="007B45C0" w:rsidRDefault="00076E0B" w:rsidP="00660671">
            <w:pPr>
              <w:pStyle w:val="svp"/>
            </w:pPr>
          </w:p>
          <w:p w14:paraId="2570DAE4" w14:textId="77777777" w:rsidR="00076E0B" w:rsidRPr="007B45C0" w:rsidRDefault="00076E0B" w:rsidP="00660671">
            <w:pPr>
              <w:pStyle w:val="svp"/>
            </w:pPr>
          </w:p>
          <w:p w14:paraId="758A2787" w14:textId="77777777" w:rsidR="00076E0B" w:rsidRPr="007B45C0" w:rsidRDefault="00076E0B" w:rsidP="00660671">
            <w:pPr>
              <w:pStyle w:val="svp"/>
            </w:pPr>
          </w:p>
          <w:p w14:paraId="501B69EB" w14:textId="77777777" w:rsidR="00076E0B" w:rsidRPr="007B45C0" w:rsidRDefault="00076E0B" w:rsidP="00076E0B">
            <w:pPr>
              <w:pStyle w:val="svp"/>
              <w:numPr>
                <w:ilvl w:val="0"/>
                <w:numId w:val="9"/>
              </w:numPr>
              <w:tabs>
                <w:tab w:val="clear" w:pos="417"/>
                <w:tab w:val="num" w:pos="360"/>
              </w:tabs>
              <w:ind w:left="360" w:hanging="360"/>
            </w:pPr>
            <w:r w:rsidRPr="007B45C0">
              <w:t>umí vytvořit v CAMu podprogram pro generování NC kódů pomocí postprocesorů pro CNC stroje</w:t>
            </w:r>
          </w:p>
        </w:tc>
      </w:tr>
      <w:tr w:rsidR="00076E0B" w:rsidRPr="007B45C0" w14:paraId="75AE8EC4" w14:textId="77777777" w:rsidTr="00660671">
        <w:tc>
          <w:tcPr>
            <w:tcW w:w="3750" w:type="dxa"/>
            <w:tcBorders>
              <w:top w:val="nil"/>
              <w:left w:val="single" w:sz="4" w:space="0" w:color="auto"/>
              <w:bottom w:val="nil"/>
              <w:right w:val="single" w:sz="4" w:space="0" w:color="auto"/>
            </w:tcBorders>
          </w:tcPr>
          <w:p w14:paraId="154F9BFC"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Tvorba nových projektů CNC programů v CAD systému</w:t>
            </w:r>
          </w:p>
        </w:tc>
        <w:tc>
          <w:tcPr>
            <w:tcW w:w="3760" w:type="dxa"/>
            <w:tcBorders>
              <w:top w:val="nil"/>
              <w:left w:val="single" w:sz="4" w:space="0" w:color="auto"/>
              <w:bottom w:val="nil"/>
              <w:right w:val="single" w:sz="4" w:space="0" w:color="auto"/>
            </w:tcBorders>
          </w:tcPr>
          <w:p w14:paraId="2A1FCCC5" w14:textId="77777777" w:rsidR="00076E0B" w:rsidRPr="007B45C0" w:rsidRDefault="00076E0B" w:rsidP="00076E0B">
            <w:pPr>
              <w:pStyle w:val="svp"/>
              <w:numPr>
                <w:ilvl w:val="0"/>
                <w:numId w:val="9"/>
              </w:numPr>
              <w:tabs>
                <w:tab w:val="clear" w:pos="417"/>
                <w:tab w:val="num" w:pos="360"/>
              </w:tabs>
              <w:ind w:left="360" w:hanging="360"/>
            </w:pPr>
            <w:r w:rsidRPr="007B45C0">
              <w:t>umí vytvořit v CAMu podprogram pro generování NC kódů pomocí postprocesorů pro CNC stroje</w:t>
            </w:r>
          </w:p>
          <w:p w14:paraId="20FF5A37" w14:textId="77777777" w:rsidR="00076E0B" w:rsidRPr="007B45C0" w:rsidRDefault="00076E0B" w:rsidP="00076E0B">
            <w:pPr>
              <w:pStyle w:val="svp"/>
              <w:numPr>
                <w:ilvl w:val="0"/>
                <w:numId w:val="9"/>
              </w:numPr>
              <w:tabs>
                <w:tab w:val="clear" w:pos="417"/>
                <w:tab w:val="num" w:pos="360"/>
              </w:tabs>
              <w:ind w:left="360" w:hanging="360"/>
            </w:pPr>
            <w:r w:rsidRPr="007B45C0">
              <w:t>nastavuje na obráběcích strojích polohu dorazů, narážkových mechanizmů apod.</w:t>
            </w:r>
          </w:p>
          <w:p w14:paraId="7F34AFBE" w14:textId="77777777" w:rsidR="00076E0B" w:rsidRPr="007B45C0" w:rsidRDefault="00076E0B" w:rsidP="00076E0B">
            <w:pPr>
              <w:pStyle w:val="svp"/>
              <w:numPr>
                <w:ilvl w:val="0"/>
                <w:numId w:val="9"/>
              </w:numPr>
              <w:tabs>
                <w:tab w:val="clear" w:pos="417"/>
                <w:tab w:val="num" w:pos="360"/>
              </w:tabs>
              <w:ind w:left="360" w:hanging="360"/>
            </w:pPr>
            <w:r w:rsidRPr="007B45C0">
              <w:t>nastavuje technologické podmínky (otáčky, posuvy)</w:t>
            </w:r>
          </w:p>
          <w:p w14:paraId="2346FBF8" w14:textId="77777777" w:rsidR="00076E0B" w:rsidRPr="007B45C0" w:rsidRDefault="00076E0B" w:rsidP="00076E0B">
            <w:pPr>
              <w:pStyle w:val="svp"/>
              <w:numPr>
                <w:ilvl w:val="0"/>
                <w:numId w:val="9"/>
              </w:numPr>
              <w:tabs>
                <w:tab w:val="clear" w:pos="417"/>
                <w:tab w:val="num" w:pos="360"/>
              </w:tabs>
              <w:ind w:left="360" w:hanging="360"/>
            </w:pPr>
            <w:r w:rsidRPr="007B45C0">
              <w:t>nastavuje nástroje pro CNC obráběcí stroje s použitím optických přístrojů nebo vlastních funkcí CNC strojů</w:t>
            </w:r>
          </w:p>
          <w:p w14:paraId="753D1AF4" w14:textId="77777777" w:rsidR="00076E0B" w:rsidRPr="007B45C0" w:rsidRDefault="00076E0B" w:rsidP="00076E0B">
            <w:pPr>
              <w:pStyle w:val="svp"/>
              <w:numPr>
                <w:ilvl w:val="0"/>
                <w:numId w:val="9"/>
              </w:numPr>
              <w:tabs>
                <w:tab w:val="clear" w:pos="417"/>
                <w:tab w:val="num" w:pos="360"/>
              </w:tabs>
              <w:ind w:left="360" w:hanging="360"/>
            </w:pPr>
            <w:r w:rsidRPr="007B45C0">
              <w:t>vkládá programy do CNC strojů</w:t>
            </w:r>
          </w:p>
          <w:p w14:paraId="443FF5E1" w14:textId="77777777" w:rsidR="00076E0B" w:rsidRPr="007B45C0" w:rsidRDefault="00076E0B" w:rsidP="00076E0B">
            <w:pPr>
              <w:pStyle w:val="svp"/>
              <w:numPr>
                <w:ilvl w:val="0"/>
                <w:numId w:val="9"/>
              </w:numPr>
              <w:tabs>
                <w:tab w:val="clear" w:pos="417"/>
                <w:tab w:val="num" w:pos="360"/>
              </w:tabs>
              <w:ind w:left="360" w:hanging="360"/>
            </w:pPr>
            <w:r w:rsidRPr="007B45C0">
              <w:t>přezkušuje je a provádí jejich korekce</w:t>
            </w:r>
          </w:p>
          <w:p w14:paraId="64C8A0A9" w14:textId="77777777" w:rsidR="00076E0B" w:rsidRPr="007B45C0" w:rsidRDefault="00076E0B" w:rsidP="00076E0B">
            <w:pPr>
              <w:pStyle w:val="svp"/>
              <w:numPr>
                <w:ilvl w:val="0"/>
                <w:numId w:val="9"/>
              </w:numPr>
              <w:tabs>
                <w:tab w:val="clear" w:pos="417"/>
                <w:tab w:val="num" w:pos="360"/>
              </w:tabs>
              <w:ind w:left="360" w:hanging="360"/>
            </w:pPr>
            <w:r w:rsidRPr="007B45C0">
              <w:t>seřizuje jejich polohu a přezkušuje jejich funkci</w:t>
            </w:r>
          </w:p>
          <w:p w14:paraId="7FC8711F" w14:textId="77777777" w:rsidR="00076E0B" w:rsidRPr="007B45C0" w:rsidRDefault="00076E0B" w:rsidP="00076E0B">
            <w:pPr>
              <w:pStyle w:val="svp"/>
              <w:numPr>
                <w:ilvl w:val="0"/>
                <w:numId w:val="9"/>
              </w:numPr>
              <w:tabs>
                <w:tab w:val="clear" w:pos="417"/>
                <w:tab w:val="num" w:pos="360"/>
              </w:tabs>
              <w:ind w:left="360" w:hanging="360"/>
            </w:pPr>
            <w:r w:rsidRPr="007B45C0">
              <w:t>upíná formy na strojích pro tváření plastů a tlakové lití kovů, seřizuje jejich polohu a přezkušuje jejich funkci</w:t>
            </w:r>
          </w:p>
          <w:p w14:paraId="47A8AA86" w14:textId="77777777" w:rsidR="00076E0B" w:rsidRPr="007B45C0" w:rsidRDefault="00076E0B" w:rsidP="00076E0B">
            <w:pPr>
              <w:pStyle w:val="svp"/>
              <w:numPr>
                <w:ilvl w:val="0"/>
                <w:numId w:val="9"/>
              </w:numPr>
              <w:tabs>
                <w:tab w:val="clear" w:pos="417"/>
                <w:tab w:val="num" w:pos="360"/>
              </w:tabs>
              <w:ind w:left="360" w:hanging="360"/>
            </w:pPr>
            <w:r w:rsidRPr="007B45C0">
              <w:t>kontroluje výsledky technologických operací, provedených na seřízených strojích</w:t>
            </w:r>
          </w:p>
          <w:p w14:paraId="2CA29EB0" w14:textId="77777777" w:rsidR="00076E0B" w:rsidRPr="007B45C0" w:rsidRDefault="00076E0B" w:rsidP="00076E0B">
            <w:pPr>
              <w:pStyle w:val="svp"/>
              <w:numPr>
                <w:ilvl w:val="0"/>
                <w:numId w:val="9"/>
              </w:numPr>
              <w:tabs>
                <w:tab w:val="clear" w:pos="417"/>
                <w:tab w:val="num" w:pos="360"/>
              </w:tabs>
              <w:ind w:left="360" w:hanging="360"/>
            </w:pPr>
            <w:r w:rsidRPr="007B45C0">
              <w:t>instruuje a zaškoluje operátory seřízených strojů</w:t>
            </w:r>
          </w:p>
        </w:tc>
      </w:tr>
      <w:tr w:rsidR="00076E0B" w:rsidRPr="007B45C0" w14:paraId="27C69455" w14:textId="77777777" w:rsidTr="00660671">
        <w:tc>
          <w:tcPr>
            <w:tcW w:w="3750" w:type="dxa"/>
            <w:tcBorders>
              <w:top w:val="nil"/>
              <w:bottom w:val="nil"/>
            </w:tcBorders>
          </w:tcPr>
          <w:p w14:paraId="44A7E452"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Software SolidCAM R10, uživatelské rozhraní modul FRÉZOVÁNÍ a SOUSTRUŽENÍ</w:t>
            </w:r>
          </w:p>
        </w:tc>
        <w:tc>
          <w:tcPr>
            <w:tcW w:w="3760" w:type="dxa"/>
            <w:tcBorders>
              <w:top w:val="nil"/>
              <w:bottom w:val="nil"/>
            </w:tcBorders>
          </w:tcPr>
          <w:p w14:paraId="77EF0603" w14:textId="77777777" w:rsidR="00076E0B" w:rsidRPr="007B45C0" w:rsidRDefault="00076E0B" w:rsidP="00076E0B">
            <w:pPr>
              <w:pStyle w:val="svp"/>
              <w:numPr>
                <w:ilvl w:val="0"/>
                <w:numId w:val="9"/>
              </w:numPr>
              <w:tabs>
                <w:tab w:val="clear" w:pos="417"/>
                <w:tab w:val="num" w:pos="360"/>
              </w:tabs>
              <w:ind w:left="360" w:hanging="360"/>
            </w:pPr>
            <w:r w:rsidRPr="007B45C0">
              <w:t>umí ovládat, nastavovat program CAD/CAM</w:t>
            </w:r>
          </w:p>
        </w:tc>
      </w:tr>
      <w:tr w:rsidR="00076E0B" w:rsidRPr="007B45C0" w14:paraId="61DC9AC4" w14:textId="77777777" w:rsidTr="00660671">
        <w:tc>
          <w:tcPr>
            <w:tcW w:w="3750" w:type="dxa"/>
            <w:tcBorders>
              <w:top w:val="nil"/>
              <w:bottom w:val="nil"/>
            </w:tcBorders>
          </w:tcPr>
          <w:p w14:paraId="08354272" w14:textId="77777777" w:rsidR="00076E0B" w:rsidRPr="007B45C0" w:rsidRDefault="00076E0B" w:rsidP="00076E0B">
            <w:pPr>
              <w:pStyle w:val="svp"/>
              <w:numPr>
                <w:ilvl w:val="0"/>
                <w:numId w:val="9"/>
              </w:numPr>
              <w:tabs>
                <w:tab w:val="clear" w:pos="417"/>
                <w:tab w:val="num" w:pos="360"/>
              </w:tabs>
              <w:ind w:left="360" w:hanging="360"/>
            </w:pPr>
            <w:r w:rsidRPr="007B45C0">
              <w:t>Načítání modelů z jiných CADů v jiných formátech</w:t>
            </w:r>
          </w:p>
        </w:tc>
        <w:tc>
          <w:tcPr>
            <w:tcW w:w="3760" w:type="dxa"/>
            <w:tcBorders>
              <w:top w:val="nil"/>
              <w:bottom w:val="nil"/>
            </w:tcBorders>
          </w:tcPr>
          <w:p w14:paraId="7E42C06A" w14:textId="77777777" w:rsidR="00076E0B" w:rsidRPr="007B45C0" w:rsidRDefault="00076E0B" w:rsidP="00076E0B">
            <w:pPr>
              <w:pStyle w:val="svp"/>
              <w:numPr>
                <w:ilvl w:val="0"/>
                <w:numId w:val="9"/>
              </w:numPr>
              <w:tabs>
                <w:tab w:val="clear" w:pos="417"/>
                <w:tab w:val="num" w:pos="360"/>
              </w:tabs>
              <w:ind w:left="360" w:hanging="360"/>
            </w:pPr>
            <w:r w:rsidRPr="007B45C0">
              <w:t>umí vytvořit part program na modelech převzatých z jiných CAD programů</w:t>
            </w:r>
          </w:p>
        </w:tc>
      </w:tr>
      <w:tr w:rsidR="00076E0B" w:rsidRPr="007B45C0" w14:paraId="5349CD8D" w14:textId="77777777" w:rsidTr="00660671">
        <w:tc>
          <w:tcPr>
            <w:tcW w:w="3750" w:type="dxa"/>
            <w:tcBorders>
              <w:top w:val="nil"/>
              <w:bottom w:val="nil"/>
            </w:tcBorders>
          </w:tcPr>
          <w:p w14:paraId="672A3F92" w14:textId="77777777" w:rsidR="00076E0B" w:rsidRPr="007B45C0" w:rsidRDefault="00076E0B" w:rsidP="00076E0B">
            <w:pPr>
              <w:pStyle w:val="svp"/>
              <w:numPr>
                <w:ilvl w:val="0"/>
                <w:numId w:val="9"/>
              </w:numPr>
              <w:tabs>
                <w:tab w:val="clear" w:pos="417"/>
                <w:tab w:val="num" w:pos="360"/>
              </w:tabs>
              <w:ind w:left="360" w:hanging="360"/>
            </w:pPr>
            <w:r w:rsidRPr="007B45C0">
              <w:t>Simulace (verifikace) programu v editačním režimu</w:t>
            </w:r>
          </w:p>
        </w:tc>
        <w:tc>
          <w:tcPr>
            <w:tcW w:w="3760" w:type="dxa"/>
            <w:tcBorders>
              <w:top w:val="nil"/>
              <w:bottom w:val="nil"/>
            </w:tcBorders>
          </w:tcPr>
          <w:p w14:paraId="5AD5B33B" w14:textId="77777777" w:rsidR="00076E0B" w:rsidRPr="007B45C0" w:rsidRDefault="00076E0B" w:rsidP="00076E0B">
            <w:pPr>
              <w:pStyle w:val="svp"/>
              <w:numPr>
                <w:ilvl w:val="0"/>
                <w:numId w:val="9"/>
              </w:numPr>
              <w:tabs>
                <w:tab w:val="clear" w:pos="417"/>
                <w:tab w:val="num" w:pos="360"/>
              </w:tabs>
              <w:ind w:left="360" w:hanging="360"/>
            </w:pPr>
            <w:r w:rsidRPr="007B45C0">
              <w:t>umí stanovit optimální technologii, řezné podmínky a dráhu nástroje pro CNC stroj</w:t>
            </w:r>
          </w:p>
        </w:tc>
      </w:tr>
      <w:tr w:rsidR="00076E0B" w:rsidRPr="007B45C0" w14:paraId="60EF7E8D" w14:textId="77777777" w:rsidTr="00660671">
        <w:tc>
          <w:tcPr>
            <w:tcW w:w="3750" w:type="dxa"/>
            <w:tcBorders>
              <w:top w:val="nil"/>
              <w:bottom w:val="nil"/>
            </w:tcBorders>
          </w:tcPr>
          <w:p w14:paraId="515F825F" w14:textId="77777777" w:rsidR="00076E0B" w:rsidRPr="007B45C0" w:rsidRDefault="00076E0B" w:rsidP="00076E0B">
            <w:pPr>
              <w:pStyle w:val="svp"/>
              <w:numPr>
                <w:ilvl w:val="0"/>
                <w:numId w:val="9"/>
              </w:numPr>
              <w:tabs>
                <w:tab w:val="clear" w:pos="417"/>
                <w:tab w:val="num" w:pos="360"/>
              </w:tabs>
              <w:ind w:left="360" w:hanging="360"/>
            </w:pPr>
            <w:r w:rsidRPr="007B45C0">
              <w:t>Tvorba složitých CNC programů generovaných pomocí postprocesorů</w:t>
            </w:r>
          </w:p>
        </w:tc>
        <w:tc>
          <w:tcPr>
            <w:tcW w:w="3760" w:type="dxa"/>
            <w:tcBorders>
              <w:top w:val="nil"/>
              <w:bottom w:val="nil"/>
            </w:tcBorders>
          </w:tcPr>
          <w:p w14:paraId="581962C8" w14:textId="77777777" w:rsidR="00076E0B" w:rsidRPr="007B45C0" w:rsidRDefault="00076E0B" w:rsidP="00076E0B">
            <w:pPr>
              <w:pStyle w:val="svp"/>
              <w:numPr>
                <w:ilvl w:val="0"/>
                <w:numId w:val="9"/>
              </w:numPr>
              <w:tabs>
                <w:tab w:val="clear" w:pos="417"/>
                <w:tab w:val="num" w:pos="360"/>
              </w:tabs>
              <w:ind w:left="360" w:hanging="360"/>
            </w:pPr>
            <w:r w:rsidRPr="007B45C0">
              <w:t>umí upravit a nastavit program vygenerovaný postprocesorem v CADu na CNC stroj KIRA KPC 30a s ŘS FANUC Series 21i-MB</w:t>
            </w:r>
          </w:p>
        </w:tc>
      </w:tr>
      <w:tr w:rsidR="00076E0B" w:rsidRPr="007B45C0" w14:paraId="432212F3" w14:textId="77777777" w:rsidTr="00660671">
        <w:tc>
          <w:tcPr>
            <w:tcW w:w="3750" w:type="dxa"/>
            <w:tcBorders>
              <w:top w:val="nil"/>
            </w:tcBorders>
          </w:tcPr>
          <w:p w14:paraId="5ED6D6A4" w14:textId="77777777" w:rsidR="00076E0B" w:rsidRPr="007B45C0" w:rsidRDefault="00076E0B" w:rsidP="00076E0B">
            <w:pPr>
              <w:pStyle w:val="svp"/>
              <w:numPr>
                <w:ilvl w:val="0"/>
                <w:numId w:val="9"/>
              </w:numPr>
              <w:tabs>
                <w:tab w:val="clear" w:pos="417"/>
                <w:tab w:val="num" w:pos="360"/>
              </w:tabs>
              <w:ind w:left="360" w:hanging="360"/>
            </w:pPr>
            <w:r w:rsidRPr="007B45C0">
              <w:t>Obsluha cvičného panelu pro ŘS HEIDENHAIN iTNC 530</w:t>
            </w:r>
          </w:p>
        </w:tc>
        <w:tc>
          <w:tcPr>
            <w:tcW w:w="3760" w:type="dxa"/>
            <w:tcBorders>
              <w:top w:val="nil"/>
            </w:tcBorders>
          </w:tcPr>
          <w:p w14:paraId="72F52F3C" w14:textId="77777777" w:rsidR="00076E0B" w:rsidRPr="007B45C0" w:rsidRDefault="00076E0B" w:rsidP="00076E0B">
            <w:pPr>
              <w:pStyle w:val="svp"/>
              <w:numPr>
                <w:ilvl w:val="0"/>
                <w:numId w:val="9"/>
              </w:numPr>
              <w:tabs>
                <w:tab w:val="clear" w:pos="417"/>
                <w:tab w:val="num" w:pos="360"/>
              </w:tabs>
              <w:ind w:left="360" w:hanging="360"/>
            </w:pPr>
            <w:r w:rsidRPr="007B45C0">
              <w:t>tvoří, ukládá, načítá a upravuje jednoduché programy pro daný ŘS</w:t>
            </w:r>
          </w:p>
        </w:tc>
      </w:tr>
      <w:tr w:rsidR="00076E0B" w:rsidRPr="007B45C0" w14:paraId="144A86E8" w14:textId="77777777" w:rsidTr="00660671">
        <w:tc>
          <w:tcPr>
            <w:tcW w:w="7510" w:type="dxa"/>
            <w:gridSpan w:val="2"/>
          </w:tcPr>
          <w:p w14:paraId="0D3DBB63" w14:textId="24CFD6B2" w:rsidR="00076E0B" w:rsidRPr="007B45C0" w:rsidRDefault="000F3E95" w:rsidP="00660671">
            <w:pPr>
              <w:pStyle w:val="svp"/>
            </w:pPr>
            <w:r w:rsidRPr="007B45C0">
              <w:t xml:space="preserve">Počet hodin: </w:t>
            </w:r>
            <w:r w:rsidR="00076E0B" w:rsidRPr="007B45C0">
              <w:t>136</w:t>
            </w:r>
          </w:p>
        </w:tc>
      </w:tr>
    </w:tbl>
    <w:p w14:paraId="0A261FC4" w14:textId="77777777" w:rsidR="00076E0B" w:rsidRPr="007B45C0" w:rsidRDefault="00076E0B" w:rsidP="00076E0B">
      <w:pPr>
        <w:pStyle w:val="svp"/>
        <w:tabs>
          <w:tab w:val="right" w:pos="7371"/>
        </w:tabs>
      </w:pPr>
    </w:p>
    <w:p w14:paraId="739D5F7E" w14:textId="77777777" w:rsidR="00076E0B" w:rsidRPr="007B45C0" w:rsidRDefault="00076E0B" w:rsidP="00076E0B">
      <w:pPr>
        <w:pStyle w:val="svp"/>
        <w:tabs>
          <w:tab w:val="right" w:pos="7371"/>
        </w:tabs>
      </w:pPr>
      <w:r w:rsidRPr="007B45C0">
        <w:t>4. ročník</w:t>
      </w:r>
      <w:r w:rsidRPr="007B45C0">
        <w:tab/>
        <w:t>392 hodin</w:t>
      </w: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79A9C281" w14:textId="77777777" w:rsidTr="00660671">
        <w:tc>
          <w:tcPr>
            <w:tcW w:w="3750" w:type="dxa"/>
            <w:tcBorders>
              <w:bottom w:val="single" w:sz="4" w:space="0" w:color="auto"/>
            </w:tcBorders>
          </w:tcPr>
          <w:p w14:paraId="776554F0" w14:textId="77777777" w:rsidR="00076E0B" w:rsidRPr="007B45C0" w:rsidRDefault="00076E0B" w:rsidP="00076E0B">
            <w:pPr>
              <w:pStyle w:val="svp"/>
              <w:numPr>
                <w:ilvl w:val="0"/>
                <w:numId w:val="59"/>
              </w:numPr>
              <w:rPr>
                <w:rFonts w:ascii="Arial" w:hAnsi="Arial" w:cs="Arial"/>
                <w:bCs/>
              </w:rPr>
            </w:pPr>
            <w:r w:rsidRPr="007B45C0">
              <w:t>Frézování</w:t>
            </w:r>
          </w:p>
        </w:tc>
        <w:tc>
          <w:tcPr>
            <w:tcW w:w="3760" w:type="dxa"/>
            <w:tcBorders>
              <w:bottom w:val="single" w:sz="4" w:space="0" w:color="auto"/>
            </w:tcBorders>
          </w:tcPr>
          <w:p w14:paraId="0578783F" w14:textId="77777777" w:rsidR="00076E0B" w:rsidRPr="007B45C0" w:rsidRDefault="00076E0B" w:rsidP="00660671">
            <w:pPr>
              <w:pStyle w:val="svp"/>
              <w:rPr>
                <w:rFonts w:ascii="Arial" w:hAnsi="Arial" w:cs="Arial"/>
                <w:b/>
                <w:bCs/>
              </w:rPr>
            </w:pPr>
            <w:r w:rsidRPr="007B45C0">
              <w:t>Žák:</w:t>
            </w:r>
          </w:p>
        </w:tc>
      </w:tr>
      <w:tr w:rsidR="00076E0B" w:rsidRPr="007B45C0" w14:paraId="43839302" w14:textId="77777777" w:rsidTr="00660671">
        <w:tc>
          <w:tcPr>
            <w:tcW w:w="3750" w:type="dxa"/>
            <w:tcBorders>
              <w:top w:val="single" w:sz="4" w:space="0" w:color="auto"/>
              <w:bottom w:val="nil"/>
            </w:tcBorders>
          </w:tcPr>
          <w:p w14:paraId="0097C2DB" w14:textId="77777777" w:rsidR="00076E0B" w:rsidRPr="007B45C0" w:rsidRDefault="00076E0B" w:rsidP="00076E0B">
            <w:pPr>
              <w:pStyle w:val="svp"/>
              <w:numPr>
                <w:ilvl w:val="0"/>
                <w:numId w:val="9"/>
              </w:numPr>
              <w:tabs>
                <w:tab w:val="clear" w:pos="417"/>
                <w:tab w:val="num" w:pos="360"/>
              </w:tabs>
              <w:ind w:left="360" w:hanging="360"/>
            </w:pPr>
            <w:r w:rsidRPr="007B45C0">
              <w:t>Aplikace získaných poznatků v praxi</w:t>
            </w:r>
          </w:p>
        </w:tc>
        <w:tc>
          <w:tcPr>
            <w:tcW w:w="3760" w:type="dxa"/>
            <w:tcBorders>
              <w:top w:val="single" w:sz="4" w:space="0" w:color="auto"/>
              <w:bottom w:val="nil"/>
            </w:tcBorders>
          </w:tcPr>
          <w:p w14:paraId="591B05ED" w14:textId="77777777" w:rsidR="00076E0B" w:rsidRPr="007B45C0" w:rsidRDefault="00076E0B" w:rsidP="00076E0B">
            <w:pPr>
              <w:pStyle w:val="svp"/>
              <w:numPr>
                <w:ilvl w:val="0"/>
                <w:numId w:val="9"/>
              </w:numPr>
              <w:tabs>
                <w:tab w:val="clear" w:pos="417"/>
                <w:tab w:val="num" w:pos="360"/>
              </w:tabs>
              <w:ind w:left="360" w:hanging="360"/>
            </w:pPr>
            <w:r w:rsidRPr="007B45C0">
              <w:t>seřizuje a obsluhuje univerzální frézky pro kusovou a sériovou výrobu dílů</w:t>
            </w:r>
          </w:p>
          <w:p w14:paraId="7CBF420B" w14:textId="77777777" w:rsidR="00076E0B" w:rsidRPr="007B45C0" w:rsidRDefault="00076E0B" w:rsidP="00076E0B">
            <w:pPr>
              <w:pStyle w:val="svp"/>
              <w:numPr>
                <w:ilvl w:val="0"/>
                <w:numId w:val="9"/>
              </w:numPr>
              <w:tabs>
                <w:tab w:val="clear" w:pos="417"/>
                <w:tab w:val="num" w:pos="360"/>
              </w:tabs>
              <w:ind w:left="360" w:hanging="360"/>
            </w:pPr>
            <w:r w:rsidRPr="007B45C0">
              <w:t>připravuje frézovací nástroje a nastavuje řezné podmínky dle technologických postupů</w:t>
            </w:r>
          </w:p>
          <w:p w14:paraId="50558958" w14:textId="77777777" w:rsidR="00076E0B" w:rsidRPr="007B45C0" w:rsidRDefault="00076E0B" w:rsidP="00076E0B">
            <w:pPr>
              <w:pStyle w:val="svp"/>
              <w:numPr>
                <w:ilvl w:val="0"/>
                <w:numId w:val="9"/>
              </w:numPr>
              <w:tabs>
                <w:tab w:val="clear" w:pos="417"/>
                <w:tab w:val="num" w:pos="360"/>
              </w:tabs>
              <w:ind w:left="360" w:hanging="360"/>
            </w:pPr>
            <w:r w:rsidRPr="007B45C0">
              <w:t>čte a tvoří technické dokumentace dle požadavků firem</w:t>
            </w:r>
          </w:p>
          <w:p w14:paraId="7C82DDCA" w14:textId="77777777" w:rsidR="00076E0B" w:rsidRPr="007B45C0" w:rsidRDefault="00076E0B" w:rsidP="00076E0B">
            <w:pPr>
              <w:pStyle w:val="svp"/>
              <w:numPr>
                <w:ilvl w:val="0"/>
                <w:numId w:val="9"/>
              </w:numPr>
              <w:tabs>
                <w:tab w:val="clear" w:pos="417"/>
                <w:tab w:val="num" w:pos="360"/>
              </w:tabs>
              <w:ind w:left="360" w:hanging="360"/>
            </w:pPr>
            <w:r w:rsidRPr="007B45C0">
              <w:t>seznámí se s provozními náležitostmi a zásadami jednotlivých firem a jejich výrobních dílen včetně BOZP</w:t>
            </w:r>
          </w:p>
        </w:tc>
      </w:tr>
      <w:tr w:rsidR="00076E0B" w:rsidRPr="007B45C0" w14:paraId="328E65F0" w14:textId="77777777" w:rsidTr="00660671">
        <w:tc>
          <w:tcPr>
            <w:tcW w:w="7510" w:type="dxa"/>
            <w:gridSpan w:val="2"/>
          </w:tcPr>
          <w:p w14:paraId="29AB7AAF" w14:textId="5556BF85" w:rsidR="00076E0B" w:rsidRPr="007B45C0" w:rsidRDefault="000F3E95" w:rsidP="00660671">
            <w:pPr>
              <w:pStyle w:val="svp"/>
            </w:pPr>
            <w:r w:rsidRPr="007B45C0">
              <w:t xml:space="preserve">Počet hodin: </w:t>
            </w:r>
            <w:r w:rsidR="00076E0B" w:rsidRPr="007B45C0">
              <w:t>127</w:t>
            </w:r>
          </w:p>
        </w:tc>
      </w:tr>
    </w:tbl>
    <w:p w14:paraId="1BE98447" w14:textId="77777777" w:rsidR="00076E0B" w:rsidRPr="007B45C0" w:rsidRDefault="00076E0B" w:rsidP="00076E0B">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3208A3D2" w14:textId="77777777" w:rsidTr="00660671">
        <w:tc>
          <w:tcPr>
            <w:tcW w:w="3750" w:type="dxa"/>
            <w:tcBorders>
              <w:bottom w:val="single" w:sz="6" w:space="0" w:color="auto"/>
            </w:tcBorders>
          </w:tcPr>
          <w:p w14:paraId="68845455" w14:textId="77777777" w:rsidR="00076E0B" w:rsidRPr="007B45C0" w:rsidRDefault="00076E0B" w:rsidP="00076E0B">
            <w:pPr>
              <w:pStyle w:val="svp"/>
              <w:numPr>
                <w:ilvl w:val="0"/>
                <w:numId w:val="59"/>
              </w:numPr>
              <w:rPr>
                <w:rFonts w:ascii="Arial" w:hAnsi="Arial" w:cs="Arial"/>
                <w:bCs/>
              </w:rPr>
            </w:pPr>
            <w:r w:rsidRPr="007B45C0">
              <w:t>Soustružení</w:t>
            </w:r>
          </w:p>
        </w:tc>
        <w:tc>
          <w:tcPr>
            <w:tcW w:w="3760" w:type="dxa"/>
            <w:tcBorders>
              <w:bottom w:val="single" w:sz="6" w:space="0" w:color="auto"/>
            </w:tcBorders>
          </w:tcPr>
          <w:p w14:paraId="37A43817" w14:textId="77777777" w:rsidR="00076E0B" w:rsidRPr="007B45C0" w:rsidRDefault="00076E0B" w:rsidP="00660671">
            <w:pPr>
              <w:pStyle w:val="svp"/>
              <w:rPr>
                <w:rFonts w:ascii="Arial" w:hAnsi="Arial" w:cs="Arial"/>
                <w:b/>
                <w:bCs/>
              </w:rPr>
            </w:pPr>
            <w:r w:rsidRPr="007B45C0">
              <w:t>Žák:</w:t>
            </w:r>
          </w:p>
        </w:tc>
      </w:tr>
      <w:tr w:rsidR="00076E0B" w:rsidRPr="007B45C0" w14:paraId="52A5F05B" w14:textId="77777777" w:rsidTr="00660671">
        <w:tc>
          <w:tcPr>
            <w:tcW w:w="3750" w:type="dxa"/>
            <w:tcBorders>
              <w:bottom w:val="nil"/>
            </w:tcBorders>
          </w:tcPr>
          <w:p w14:paraId="1081847C"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Aplikace získaných poznatků v praxi</w:t>
            </w:r>
          </w:p>
        </w:tc>
        <w:tc>
          <w:tcPr>
            <w:tcW w:w="3760" w:type="dxa"/>
            <w:tcBorders>
              <w:bottom w:val="nil"/>
            </w:tcBorders>
          </w:tcPr>
          <w:p w14:paraId="53C450AD" w14:textId="77777777" w:rsidR="00076E0B" w:rsidRPr="007B45C0" w:rsidRDefault="00076E0B" w:rsidP="00076E0B">
            <w:pPr>
              <w:pStyle w:val="svp"/>
              <w:numPr>
                <w:ilvl w:val="0"/>
                <w:numId w:val="9"/>
              </w:numPr>
              <w:tabs>
                <w:tab w:val="clear" w:pos="417"/>
                <w:tab w:val="num" w:pos="360"/>
              </w:tabs>
              <w:ind w:left="360" w:hanging="360"/>
            </w:pPr>
            <w:r w:rsidRPr="007B45C0">
              <w:t>seřizuje a obsluhuje univerzální soustruhy pro kusovou a sériovou výrobu dílů</w:t>
            </w:r>
          </w:p>
          <w:p w14:paraId="2D57EF90" w14:textId="77777777" w:rsidR="00076E0B" w:rsidRPr="007B45C0" w:rsidRDefault="00076E0B" w:rsidP="00076E0B">
            <w:pPr>
              <w:pStyle w:val="svp"/>
              <w:numPr>
                <w:ilvl w:val="0"/>
                <w:numId w:val="9"/>
              </w:numPr>
              <w:tabs>
                <w:tab w:val="clear" w:pos="417"/>
                <w:tab w:val="num" w:pos="360"/>
              </w:tabs>
              <w:ind w:left="360" w:hanging="360"/>
            </w:pPr>
            <w:r w:rsidRPr="007B45C0">
              <w:t>připravuje soustružnické nástrojů a nastavuje řezné podmínky dle technologických postupů</w:t>
            </w:r>
          </w:p>
          <w:p w14:paraId="218E44AD" w14:textId="77777777" w:rsidR="00076E0B" w:rsidRPr="007B45C0" w:rsidRDefault="00076E0B" w:rsidP="00076E0B">
            <w:pPr>
              <w:pStyle w:val="svp"/>
              <w:numPr>
                <w:ilvl w:val="0"/>
                <w:numId w:val="9"/>
              </w:numPr>
              <w:tabs>
                <w:tab w:val="clear" w:pos="417"/>
                <w:tab w:val="num" w:pos="360"/>
              </w:tabs>
              <w:ind w:left="360" w:hanging="360"/>
            </w:pPr>
            <w:r w:rsidRPr="007B45C0">
              <w:t>čte a tvoří technické dokumentace dle požadavků firem</w:t>
            </w:r>
          </w:p>
          <w:p w14:paraId="69ED60C2" w14:textId="77777777" w:rsidR="00076E0B" w:rsidRPr="007B45C0" w:rsidRDefault="00076E0B" w:rsidP="00076E0B">
            <w:pPr>
              <w:pStyle w:val="svp"/>
              <w:numPr>
                <w:ilvl w:val="0"/>
                <w:numId w:val="9"/>
              </w:numPr>
              <w:tabs>
                <w:tab w:val="clear" w:pos="417"/>
                <w:tab w:val="num" w:pos="360"/>
              </w:tabs>
              <w:ind w:left="360" w:hanging="360"/>
            </w:pPr>
            <w:r w:rsidRPr="007B45C0">
              <w:t xml:space="preserve">seznámí se s provozními náležitostmi a zásadami jednotlivých firem a jejich výrobních dílen včetně BOZP </w:t>
            </w:r>
          </w:p>
        </w:tc>
      </w:tr>
      <w:tr w:rsidR="00076E0B" w:rsidRPr="007B45C0" w14:paraId="5995BAE1" w14:textId="77777777" w:rsidTr="00660671">
        <w:tc>
          <w:tcPr>
            <w:tcW w:w="7510" w:type="dxa"/>
            <w:gridSpan w:val="2"/>
          </w:tcPr>
          <w:p w14:paraId="4302B2E4" w14:textId="64E0C020" w:rsidR="00076E0B" w:rsidRPr="007B45C0" w:rsidRDefault="000F3E95" w:rsidP="00660671">
            <w:pPr>
              <w:pStyle w:val="svp"/>
            </w:pPr>
            <w:r w:rsidRPr="007B45C0">
              <w:t xml:space="preserve">Počet hodin: </w:t>
            </w:r>
            <w:r w:rsidR="00076E0B" w:rsidRPr="007B45C0">
              <w:t>127</w:t>
            </w:r>
          </w:p>
        </w:tc>
      </w:tr>
    </w:tbl>
    <w:p w14:paraId="602F32B6" w14:textId="77777777" w:rsidR="00076E0B" w:rsidRPr="007B45C0" w:rsidRDefault="00076E0B" w:rsidP="00076E0B">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076E0B" w:rsidRPr="007B45C0" w14:paraId="6817D673" w14:textId="77777777" w:rsidTr="00660671">
        <w:tc>
          <w:tcPr>
            <w:tcW w:w="3750" w:type="dxa"/>
            <w:tcBorders>
              <w:bottom w:val="single" w:sz="6" w:space="0" w:color="auto"/>
            </w:tcBorders>
          </w:tcPr>
          <w:p w14:paraId="0DB95C51" w14:textId="77777777" w:rsidR="00076E0B" w:rsidRPr="007B45C0" w:rsidRDefault="00076E0B" w:rsidP="00076E0B">
            <w:pPr>
              <w:pStyle w:val="svp"/>
              <w:numPr>
                <w:ilvl w:val="0"/>
                <w:numId w:val="59"/>
              </w:numPr>
              <w:rPr>
                <w:rFonts w:ascii="Arial" w:hAnsi="Arial" w:cs="Arial"/>
                <w:bCs/>
              </w:rPr>
            </w:pPr>
            <w:r w:rsidRPr="007B45C0">
              <w:t>Provozní praxe ve firmách - CNC</w:t>
            </w:r>
          </w:p>
        </w:tc>
        <w:tc>
          <w:tcPr>
            <w:tcW w:w="3760" w:type="dxa"/>
            <w:tcBorders>
              <w:bottom w:val="single" w:sz="6" w:space="0" w:color="auto"/>
            </w:tcBorders>
          </w:tcPr>
          <w:p w14:paraId="1B174DFE" w14:textId="77777777" w:rsidR="00076E0B" w:rsidRPr="007B45C0" w:rsidRDefault="00076E0B" w:rsidP="00660671">
            <w:pPr>
              <w:pStyle w:val="svp"/>
              <w:rPr>
                <w:rFonts w:ascii="Arial" w:hAnsi="Arial" w:cs="Arial"/>
                <w:b/>
                <w:bCs/>
              </w:rPr>
            </w:pPr>
            <w:r w:rsidRPr="007B45C0">
              <w:t>Žák:</w:t>
            </w:r>
          </w:p>
        </w:tc>
      </w:tr>
      <w:tr w:rsidR="00076E0B" w:rsidRPr="007B45C0" w14:paraId="43F3C224" w14:textId="77777777" w:rsidTr="00660671">
        <w:tc>
          <w:tcPr>
            <w:tcW w:w="3750" w:type="dxa"/>
            <w:tcBorders>
              <w:bottom w:val="nil"/>
            </w:tcBorders>
          </w:tcPr>
          <w:p w14:paraId="758AD70F" w14:textId="77777777" w:rsidR="00076E0B" w:rsidRPr="007B45C0" w:rsidRDefault="00076E0B" w:rsidP="00076E0B">
            <w:pPr>
              <w:pStyle w:val="svp"/>
              <w:numPr>
                <w:ilvl w:val="0"/>
                <w:numId w:val="9"/>
              </w:numPr>
              <w:tabs>
                <w:tab w:val="clear" w:pos="417"/>
                <w:tab w:val="num" w:pos="360"/>
              </w:tabs>
              <w:ind w:left="360" w:hanging="360"/>
            </w:pPr>
            <w:r w:rsidRPr="007B45C0">
              <w:t xml:space="preserve">Aplikace získaných poznatků v praxi </w:t>
            </w:r>
          </w:p>
        </w:tc>
        <w:tc>
          <w:tcPr>
            <w:tcW w:w="3760" w:type="dxa"/>
            <w:tcBorders>
              <w:bottom w:val="nil"/>
            </w:tcBorders>
          </w:tcPr>
          <w:p w14:paraId="6A69601E" w14:textId="77777777" w:rsidR="00076E0B" w:rsidRPr="007B45C0" w:rsidRDefault="00076E0B" w:rsidP="00076E0B">
            <w:pPr>
              <w:pStyle w:val="svp"/>
              <w:numPr>
                <w:ilvl w:val="0"/>
                <w:numId w:val="9"/>
              </w:numPr>
              <w:tabs>
                <w:tab w:val="clear" w:pos="417"/>
                <w:tab w:val="num" w:pos="360"/>
              </w:tabs>
              <w:ind w:left="360" w:hanging="360"/>
            </w:pPr>
            <w:r w:rsidRPr="007B45C0">
              <w:t>obsluhuje rozličné produkční CNC stroje s různými ŘS</w:t>
            </w:r>
          </w:p>
          <w:p w14:paraId="679960E6" w14:textId="77777777" w:rsidR="00076E0B" w:rsidRPr="007B45C0" w:rsidRDefault="00076E0B" w:rsidP="00076E0B">
            <w:pPr>
              <w:pStyle w:val="svp"/>
              <w:numPr>
                <w:ilvl w:val="0"/>
                <w:numId w:val="9"/>
              </w:numPr>
              <w:tabs>
                <w:tab w:val="clear" w:pos="417"/>
                <w:tab w:val="num" w:pos="360"/>
              </w:tabs>
              <w:ind w:left="360" w:hanging="360"/>
            </w:pPr>
            <w:r w:rsidRPr="007B45C0">
              <w:t>obsluhuje měřící CNC stroje pod dozorem</w:t>
            </w:r>
          </w:p>
          <w:p w14:paraId="02273704" w14:textId="77777777" w:rsidR="00076E0B" w:rsidRPr="007B45C0" w:rsidRDefault="00076E0B" w:rsidP="00076E0B">
            <w:pPr>
              <w:pStyle w:val="svp"/>
              <w:numPr>
                <w:ilvl w:val="0"/>
                <w:numId w:val="9"/>
              </w:numPr>
              <w:tabs>
                <w:tab w:val="clear" w:pos="417"/>
                <w:tab w:val="num" w:pos="360"/>
              </w:tabs>
              <w:ind w:left="360" w:hanging="360"/>
            </w:pPr>
            <w:r w:rsidRPr="007B45C0">
              <w:t xml:space="preserve">seřizuje CNC stroje pod dozorem </w:t>
            </w:r>
          </w:p>
          <w:p w14:paraId="357657AA" w14:textId="77777777" w:rsidR="00076E0B" w:rsidRPr="007B45C0" w:rsidRDefault="00076E0B" w:rsidP="00076E0B">
            <w:pPr>
              <w:pStyle w:val="svp"/>
              <w:numPr>
                <w:ilvl w:val="0"/>
                <w:numId w:val="9"/>
              </w:numPr>
              <w:tabs>
                <w:tab w:val="clear" w:pos="417"/>
                <w:tab w:val="num" w:pos="360"/>
              </w:tabs>
              <w:ind w:left="360" w:hanging="360"/>
            </w:pPr>
            <w:r w:rsidRPr="007B45C0">
              <w:t xml:space="preserve">připravuje nástroje s VBD – upnutí do nástrojových držáků </w:t>
            </w:r>
            <w:r w:rsidRPr="007B45C0">
              <w:br/>
              <w:t xml:space="preserve">a naměření délkových </w:t>
            </w:r>
            <w:r w:rsidRPr="007B45C0">
              <w:br/>
              <w:t>a průměrových korekcí včetně jejich zápisu do nástrojových tabulek</w:t>
            </w:r>
          </w:p>
          <w:p w14:paraId="180DEBFB" w14:textId="77777777" w:rsidR="00076E0B" w:rsidRPr="007B45C0" w:rsidRDefault="00076E0B" w:rsidP="00076E0B">
            <w:pPr>
              <w:pStyle w:val="svp"/>
              <w:numPr>
                <w:ilvl w:val="0"/>
                <w:numId w:val="9"/>
              </w:numPr>
              <w:tabs>
                <w:tab w:val="clear" w:pos="417"/>
                <w:tab w:val="num" w:pos="360"/>
              </w:tabs>
              <w:ind w:left="360" w:hanging="360"/>
            </w:pPr>
            <w:r w:rsidRPr="007B45C0">
              <w:t>upíná materiál, obrobky na strojích do svěráků, přípravků, magnetických upínačů, na přídavná zařízení strojů</w:t>
            </w:r>
          </w:p>
          <w:p w14:paraId="6922B0C8" w14:textId="77777777" w:rsidR="00076E0B" w:rsidRPr="007B45C0" w:rsidRDefault="00076E0B" w:rsidP="00076E0B">
            <w:pPr>
              <w:pStyle w:val="svp"/>
              <w:numPr>
                <w:ilvl w:val="0"/>
                <w:numId w:val="9"/>
              </w:numPr>
              <w:tabs>
                <w:tab w:val="clear" w:pos="417"/>
                <w:tab w:val="num" w:pos="360"/>
              </w:tabs>
              <w:ind w:left="360" w:hanging="360"/>
            </w:pPr>
            <w:r w:rsidRPr="007B45C0">
              <w:t>umí vyrovnávat upnutý materiál na strojích</w:t>
            </w:r>
          </w:p>
          <w:p w14:paraId="72E4D620" w14:textId="77777777" w:rsidR="00076E0B" w:rsidRPr="007B45C0" w:rsidRDefault="00076E0B" w:rsidP="00076E0B">
            <w:pPr>
              <w:pStyle w:val="svp"/>
              <w:numPr>
                <w:ilvl w:val="0"/>
                <w:numId w:val="9"/>
              </w:numPr>
              <w:tabs>
                <w:tab w:val="clear" w:pos="417"/>
                <w:tab w:val="num" w:pos="360"/>
              </w:tabs>
              <w:ind w:left="360" w:hanging="360"/>
            </w:pPr>
            <w:r w:rsidRPr="007B45C0">
              <w:t xml:space="preserve">volí správné obráběcí strategie, nastavuje vhodné řezné podmínky pro zvolené obráběcí nástroje  </w:t>
            </w:r>
          </w:p>
          <w:p w14:paraId="4FF771ED" w14:textId="77777777" w:rsidR="00076E0B" w:rsidRPr="007B45C0" w:rsidRDefault="00076E0B" w:rsidP="00076E0B">
            <w:pPr>
              <w:pStyle w:val="svp"/>
              <w:numPr>
                <w:ilvl w:val="0"/>
                <w:numId w:val="9"/>
              </w:numPr>
              <w:tabs>
                <w:tab w:val="clear" w:pos="417"/>
                <w:tab w:val="num" w:pos="360"/>
              </w:tabs>
              <w:ind w:left="360" w:hanging="360"/>
            </w:pPr>
            <w:r w:rsidRPr="007B45C0">
              <w:lastRenderedPageBreak/>
              <w:t xml:space="preserve">orientuje se v technické dokumentaci jednotlivých firem, čte a rozumí technickým výkresům, </w:t>
            </w:r>
          </w:p>
          <w:p w14:paraId="62DA64F1" w14:textId="77777777" w:rsidR="00076E0B" w:rsidRPr="007B45C0" w:rsidRDefault="00076E0B" w:rsidP="00076E0B">
            <w:pPr>
              <w:pStyle w:val="svp"/>
              <w:numPr>
                <w:ilvl w:val="0"/>
                <w:numId w:val="9"/>
              </w:numPr>
              <w:tabs>
                <w:tab w:val="clear" w:pos="417"/>
                <w:tab w:val="num" w:pos="360"/>
              </w:tabs>
              <w:ind w:left="360" w:hanging="360"/>
            </w:pPr>
            <w:r w:rsidRPr="007B45C0">
              <w:t xml:space="preserve">dokáže vytvořit jednoduchou výkresovou dokumentaci s pomocí počítačových CAD programů </w:t>
            </w:r>
          </w:p>
          <w:p w14:paraId="6F5F5534" w14:textId="77777777" w:rsidR="00076E0B" w:rsidRPr="007B45C0" w:rsidRDefault="00076E0B" w:rsidP="00076E0B">
            <w:pPr>
              <w:pStyle w:val="svp"/>
              <w:numPr>
                <w:ilvl w:val="0"/>
                <w:numId w:val="9"/>
              </w:numPr>
              <w:tabs>
                <w:tab w:val="clear" w:pos="417"/>
                <w:tab w:val="num" w:pos="360"/>
              </w:tabs>
              <w:ind w:left="360" w:hanging="360"/>
            </w:pPr>
            <w:r w:rsidRPr="007B45C0">
              <w:t>obsluhuje měřící zařízení sloužící ke kontrole vyrobených součástí</w:t>
            </w:r>
          </w:p>
          <w:p w14:paraId="37549C0F" w14:textId="77777777" w:rsidR="00076E0B" w:rsidRPr="007B45C0" w:rsidRDefault="00076E0B" w:rsidP="00076E0B">
            <w:pPr>
              <w:pStyle w:val="svp"/>
              <w:numPr>
                <w:ilvl w:val="0"/>
                <w:numId w:val="9"/>
              </w:numPr>
              <w:tabs>
                <w:tab w:val="clear" w:pos="417"/>
                <w:tab w:val="num" w:pos="360"/>
              </w:tabs>
              <w:ind w:left="360" w:hanging="360"/>
            </w:pPr>
            <w:r w:rsidRPr="007B45C0">
              <w:t>seznámí se s provozními náležitostmi a zásadami jednotlivých firem a jejich výrobních dílen</w:t>
            </w:r>
          </w:p>
        </w:tc>
      </w:tr>
      <w:tr w:rsidR="00076E0B" w:rsidRPr="007B45C0" w14:paraId="358AB692" w14:textId="77777777" w:rsidTr="00660671">
        <w:tc>
          <w:tcPr>
            <w:tcW w:w="7510" w:type="dxa"/>
            <w:gridSpan w:val="2"/>
          </w:tcPr>
          <w:p w14:paraId="796BBEFC" w14:textId="765B1CED" w:rsidR="00076E0B" w:rsidRPr="007B45C0" w:rsidRDefault="000F3E95" w:rsidP="00660671">
            <w:pPr>
              <w:pStyle w:val="svp"/>
            </w:pPr>
            <w:r w:rsidRPr="007B45C0">
              <w:lastRenderedPageBreak/>
              <w:t xml:space="preserve">Počet hodin: </w:t>
            </w:r>
            <w:r w:rsidR="00076E0B" w:rsidRPr="007B45C0">
              <w:t>138</w:t>
            </w:r>
          </w:p>
        </w:tc>
      </w:tr>
    </w:tbl>
    <w:p w14:paraId="258ABD9B" w14:textId="77777777" w:rsidR="00A125B6" w:rsidRPr="007B45C0" w:rsidRDefault="00A125B6" w:rsidP="005D78AC">
      <w:pPr>
        <w:spacing w:line="240" w:lineRule="auto"/>
        <w:rPr>
          <w:rFonts w:ascii="Arial" w:eastAsia="Times New Roman" w:hAnsi="Arial" w:cs="Times New Roman"/>
          <w:sz w:val="28"/>
          <w:szCs w:val="16"/>
          <w:lang w:eastAsia="cs-CZ"/>
        </w:rPr>
      </w:pPr>
      <w:r w:rsidRPr="007B45C0">
        <w:br w:type="page"/>
      </w:r>
    </w:p>
    <w:p w14:paraId="5698B07C" w14:textId="77777777" w:rsidR="009E3C0B" w:rsidRPr="007B45C0" w:rsidRDefault="009E3C0B" w:rsidP="005D78AC">
      <w:pPr>
        <w:pStyle w:val="svp1"/>
      </w:pPr>
      <w:bookmarkStart w:id="188" w:name="_Toc144134473"/>
      <w:r w:rsidRPr="007B45C0">
        <w:lastRenderedPageBreak/>
        <w:t>Personální a materiální podmínky realizace ŠVP</w:t>
      </w:r>
      <w:bookmarkEnd w:id="139"/>
      <w:bookmarkEnd w:id="140"/>
      <w:bookmarkEnd w:id="141"/>
      <w:bookmarkEnd w:id="188"/>
    </w:p>
    <w:p w14:paraId="3AB76255" w14:textId="77777777" w:rsidR="009E3C0B" w:rsidRPr="007B45C0" w:rsidRDefault="009E3C0B" w:rsidP="005D78AC">
      <w:pPr>
        <w:pStyle w:val="svp2"/>
      </w:pPr>
      <w:bookmarkStart w:id="189" w:name="_Toc303250492"/>
      <w:bookmarkStart w:id="190" w:name="_Toc444595260"/>
      <w:bookmarkStart w:id="191" w:name="_Toc144134474"/>
      <w:r w:rsidRPr="007B45C0">
        <w:t>Personální podmínky</w:t>
      </w:r>
      <w:bookmarkEnd w:id="189"/>
      <w:bookmarkEnd w:id="190"/>
      <w:bookmarkEnd w:id="191"/>
    </w:p>
    <w:p w14:paraId="28443631" w14:textId="77777777" w:rsidR="009E3C0B" w:rsidRPr="007B45C0" w:rsidRDefault="009E3C0B" w:rsidP="005D78AC">
      <w:pPr>
        <w:pStyle w:val="svp3"/>
      </w:pPr>
      <w:r w:rsidRPr="007B45C0">
        <w:t>Všeobecně vzdělávací předměty</w:t>
      </w:r>
    </w:p>
    <w:p w14:paraId="5BDFAB13" w14:textId="77777777" w:rsidR="009E3C0B" w:rsidRPr="007B45C0" w:rsidRDefault="009E3C0B" w:rsidP="005D78AC">
      <w:pPr>
        <w:pStyle w:val="svp"/>
      </w:pPr>
      <w:r w:rsidRPr="007B45C0">
        <w:t>Tyto předměty vyučují kvalifikovaní pedagogové, absolventi univerzitních fakult s pedagogickým zaměřením.</w:t>
      </w:r>
    </w:p>
    <w:p w14:paraId="2EB2D75D" w14:textId="77777777" w:rsidR="009E3C0B" w:rsidRPr="007B45C0" w:rsidRDefault="009E3C0B" w:rsidP="005D78AC">
      <w:pPr>
        <w:pStyle w:val="svp3"/>
      </w:pPr>
      <w:r w:rsidRPr="007B45C0">
        <w:t>Odborné předměty</w:t>
      </w:r>
    </w:p>
    <w:p w14:paraId="1DFCCE00" w14:textId="77777777" w:rsidR="009E3C0B" w:rsidRPr="007B45C0" w:rsidRDefault="009E3C0B" w:rsidP="005D78AC">
      <w:pPr>
        <w:pStyle w:val="svp"/>
      </w:pPr>
      <w:r w:rsidRPr="007B45C0">
        <w:t>Tyto předměty vyučují kvalifikovaní učitelé, absolventi neuniverzitních technických a ekonomických fakult s doplňkovým pedagogickým studiem.</w:t>
      </w:r>
    </w:p>
    <w:p w14:paraId="067786DB" w14:textId="77777777" w:rsidR="009E3C0B" w:rsidRPr="007B45C0" w:rsidRDefault="009E3C0B" w:rsidP="005D78AC">
      <w:pPr>
        <w:pStyle w:val="svp2"/>
      </w:pPr>
      <w:bookmarkStart w:id="192" w:name="_Toc303250493"/>
      <w:bookmarkStart w:id="193" w:name="_Toc444595261"/>
      <w:bookmarkStart w:id="194" w:name="_Toc144134475"/>
      <w:bookmarkStart w:id="195" w:name="_Toc191276622"/>
      <w:r w:rsidRPr="007B45C0">
        <w:t>Materiální podmínky</w:t>
      </w:r>
      <w:bookmarkEnd w:id="192"/>
      <w:bookmarkEnd w:id="193"/>
      <w:bookmarkEnd w:id="194"/>
    </w:p>
    <w:p w14:paraId="327D4385" w14:textId="77777777" w:rsidR="009E3C0B" w:rsidRPr="007B45C0" w:rsidRDefault="009E3C0B" w:rsidP="005D78AC">
      <w:pPr>
        <w:pStyle w:val="svp3"/>
      </w:pPr>
      <w:bookmarkStart w:id="196" w:name="_Toc211958026"/>
      <w:bookmarkStart w:id="197" w:name="_Toc214024574"/>
      <w:bookmarkStart w:id="198" w:name="_Toc214113426"/>
      <w:bookmarkStart w:id="199" w:name="_Toc214765087"/>
      <w:r w:rsidRPr="007B45C0">
        <w:t>Soupis specializovaných učeben, laboratoří, ateliérů a dalších výukových prostor s popisem jejich technické úrovně, údaje o jejich počtu a kapacitě</w:t>
      </w:r>
      <w:bookmarkEnd w:id="196"/>
      <w:bookmarkEnd w:id="197"/>
      <w:bookmarkEnd w:id="198"/>
      <w:bookmarkEnd w:id="199"/>
    </w:p>
    <w:p w14:paraId="0A94157E" w14:textId="77777777" w:rsidR="009E3C0B" w:rsidRPr="007B45C0" w:rsidRDefault="009E3C0B" w:rsidP="005D78AC">
      <w:pPr>
        <w:pStyle w:val="svp4"/>
      </w:pPr>
      <w:r w:rsidRPr="007B45C0">
        <w:t>PC učebna - dílny</w:t>
      </w:r>
    </w:p>
    <w:p w14:paraId="6E0943E2" w14:textId="77777777" w:rsidR="009E3C0B" w:rsidRPr="007B45C0" w:rsidRDefault="009E3C0B" w:rsidP="005D78AC">
      <w:pPr>
        <w:pStyle w:val="svp"/>
      </w:pPr>
      <w:r w:rsidRPr="007B45C0">
        <w:t>15 míst</w:t>
      </w:r>
    </w:p>
    <w:p w14:paraId="747E2F62" w14:textId="77777777" w:rsidR="009E3C0B" w:rsidRPr="007B45C0" w:rsidRDefault="009E3C0B" w:rsidP="005D78AC">
      <w:pPr>
        <w:pStyle w:val="svp"/>
      </w:pPr>
      <w:r w:rsidRPr="007B45C0">
        <w:t xml:space="preserve">16 PC v síti, interaktivní tabule, dataprojektor </w:t>
      </w:r>
    </w:p>
    <w:p w14:paraId="27ECAD3A" w14:textId="77777777" w:rsidR="009E3C0B" w:rsidRPr="007B45C0" w:rsidRDefault="009E3C0B" w:rsidP="005D78AC">
      <w:pPr>
        <w:pStyle w:val="svp4"/>
      </w:pPr>
      <w:r w:rsidRPr="007B45C0">
        <w:t>Učebna PC</w:t>
      </w:r>
    </w:p>
    <w:p w14:paraId="3DBE4FD4" w14:textId="77777777" w:rsidR="009E3C0B" w:rsidRPr="007B45C0" w:rsidRDefault="009E3C0B" w:rsidP="005D78AC">
      <w:pPr>
        <w:pStyle w:val="svp"/>
      </w:pPr>
      <w:r w:rsidRPr="007B45C0">
        <w:t>15 míst</w:t>
      </w:r>
    </w:p>
    <w:p w14:paraId="490955FA" w14:textId="77777777" w:rsidR="009E3C0B" w:rsidRPr="007B45C0" w:rsidRDefault="009E3C0B" w:rsidP="005D78AC">
      <w:pPr>
        <w:pStyle w:val="svp"/>
      </w:pPr>
      <w:r w:rsidRPr="007B45C0">
        <w:t xml:space="preserve">16 PC v síti, interaktivní tabule, dataprojektor </w:t>
      </w:r>
    </w:p>
    <w:p w14:paraId="0634291F" w14:textId="77777777" w:rsidR="009E3C0B" w:rsidRPr="007B45C0" w:rsidRDefault="009E3C0B" w:rsidP="005D78AC">
      <w:pPr>
        <w:pStyle w:val="svp4"/>
      </w:pPr>
      <w:r w:rsidRPr="007B45C0">
        <w:t>Učebna cizích jazyků</w:t>
      </w:r>
    </w:p>
    <w:p w14:paraId="1A1A40D0" w14:textId="77777777" w:rsidR="009E3C0B" w:rsidRPr="007B45C0" w:rsidRDefault="009E3C0B" w:rsidP="005D78AC">
      <w:pPr>
        <w:pStyle w:val="svp"/>
      </w:pPr>
      <w:r w:rsidRPr="007B45C0">
        <w:t>15 míst</w:t>
      </w:r>
    </w:p>
    <w:p w14:paraId="7C352807" w14:textId="77777777" w:rsidR="009E3C0B" w:rsidRPr="007B45C0" w:rsidRDefault="00B47D8C" w:rsidP="005D78AC">
      <w:pPr>
        <w:pStyle w:val="svp"/>
      </w:pPr>
      <w:r w:rsidRPr="007B45C0">
        <w:t>16 PC v síti,</w:t>
      </w:r>
      <w:r w:rsidR="009E3C0B" w:rsidRPr="007B45C0">
        <w:t xml:space="preserve"> interaktivní tabule, dataprojektor</w:t>
      </w:r>
    </w:p>
    <w:p w14:paraId="1E4D84CA" w14:textId="77777777" w:rsidR="009E3C0B" w:rsidRPr="007B45C0" w:rsidRDefault="009E3C0B" w:rsidP="005D78AC">
      <w:pPr>
        <w:pStyle w:val="svp4"/>
      </w:pPr>
      <w:r w:rsidRPr="007B45C0">
        <w:t>Učebna laboratoř</w:t>
      </w:r>
    </w:p>
    <w:p w14:paraId="1EEBF0C2" w14:textId="77777777" w:rsidR="009E3C0B" w:rsidRPr="007B45C0" w:rsidRDefault="009E3C0B" w:rsidP="005D78AC">
      <w:pPr>
        <w:pStyle w:val="svp"/>
      </w:pPr>
      <w:r w:rsidRPr="007B45C0">
        <w:t>15 míst</w:t>
      </w:r>
    </w:p>
    <w:p w14:paraId="5C7FFEDE" w14:textId="77777777" w:rsidR="009E3C0B" w:rsidRPr="007B45C0" w:rsidRDefault="009E3C0B" w:rsidP="005D78AC">
      <w:pPr>
        <w:pStyle w:val="svp"/>
      </w:pPr>
      <w:r w:rsidRPr="007B45C0">
        <w:t>PC v síti, dataprojektor, meotar, vizualizér, měřidla a přístroje pro výuku strojírenských předmětů</w:t>
      </w:r>
    </w:p>
    <w:p w14:paraId="356173EC" w14:textId="77777777" w:rsidR="009E3C0B" w:rsidRPr="007B45C0" w:rsidRDefault="009E3C0B" w:rsidP="005D78AC">
      <w:pPr>
        <w:pStyle w:val="svp4"/>
      </w:pPr>
      <w:r w:rsidRPr="007B45C0">
        <w:t>Učebna strojírenských předmětů</w:t>
      </w:r>
    </w:p>
    <w:p w14:paraId="76A90670" w14:textId="77777777" w:rsidR="009E3C0B" w:rsidRPr="007B45C0" w:rsidRDefault="009E3C0B" w:rsidP="005D78AC">
      <w:pPr>
        <w:pStyle w:val="svp"/>
      </w:pPr>
      <w:r w:rsidRPr="007B45C0">
        <w:t>24 míst</w:t>
      </w:r>
    </w:p>
    <w:p w14:paraId="4D68F17F" w14:textId="77777777" w:rsidR="009E3C0B" w:rsidRPr="007B45C0" w:rsidRDefault="009E3C0B" w:rsidP="005D78AC">
      <w:pPr>
        <w:pStyle w:val="svp"/>
      </w:pPr>
      <w:r w:rsidRPr="007B45C0">
        <w:t>PC v síti, dataprojektor, interaktivní tabule, meotar, měřidla a přístroje pro výuku strojírenských předmětů</w:t>
      </w:r>
    </w:p>
    <w:p w14:paraId="4E0563E3" w14:textId="77777777" w:rsidR="009E3C0B" w:rsidRPr="007B45C0" w:rsidRDefault="009E3C0B" w:rsidP="005D78AC">
      <w:pPr>
        <w:pStyle w:val="svp4"/>
      </w:pPr>
      <w:r w:rsidRPr="007B45C0">
        <w:lastRenderedPageBreak/>
        <w:t>Učebna ekologie a společenských věd</w:t>
      </w:r>
    </w:p>
    <w:p w14:paraId="3FD5D1A2" w14:textId="77777777" w:rsidR="009E3C0B" w:rsidRPr="007B45C0" w:rsidRDefault="009E3C0B" w:rsidP="005D78AC">
      <w:pPr>
        <w:pStyle w:val="svp"/>
      </w:pPr>
      <w:r w:rsidRPr="007B45C0">
        <w:t>30 míst</w:t>
      </w:r>
    </w:p>
    <w:p w14:paraId="08D80959" w14:textId="77777777" w:rsidR="009E3C0B" w:rsidRPr="007B45C0" w:rsidRDefault="009E3C0B" w:rsidP="005D78AC">
      <w:pPr>
        <w:pStyle w:val="svp"/>
      </w:pPr>
      <w:r w:rsidRPr="007B45C0">
        <w:t>Exteriérová učebna, tabule, ohniště</w:t>
      </w:r>
    </w:p>
    <w:p w14:paraId="62EB5879" w14:textId="77777777" w:rsidR="009E3C0B" w:rsidRPr="007B45C0" w:rsidRDefault="009E3C0B" w:rsidP="005D78AC">
      <w:pPr>
        <w:pStyle w:val="svp4"/>
      </w:pPr>
      <w:r w:rsidRPr="007B45C0">
        <w:t>Ostatní učebny velké (6)</w:t>
      </w:r>
    </w:p>
    <w:p w14:paraId="79ADFC2F" w14:textId="77777777" w:rsidR="009E3C0B" w:rsidRPr="007B45C0" w:rsidRDefault="009E3C0B" w:rsidP="005D78AC">
      <w:pPr>
        <w:pStyle w:val="svp"/>
      </w:pPr>
      <w:r w:rsidRPr="007B45C0">
        <w:t>32 míst</w:t>
      </w:r>
    </w:p>
    <w:p w14:paraId="22B09C4D" w14:textId="77777777" w:rsidR="009E3C0B" w:rsidRPr="007B45C0" w:rsidRDefault="009E3C0B" w:rsidP="005D78AC">
      <w:pPr>
        <w:pStyle w:val="svp"/>
      </w:pPr>
      <w:r w:rsidRPr="007B45C0">
        <w:t xml:space="preserve">PC v síti, dataprojektor, meotar, 1 interaktivní tabule </w:t>
      </w:r>
    </w:p>
    <w:p w14:paraId="6C68E7F3" w14:textId="77777777" w:rsidR="009E3C0B" w:rsidRPr="007B45C0" w:rsidRDefault="009E3C0B" w:rsidP="005D78AC">
      <w:pPr>
        <w:pStyle w:val="svp4"/>
      </w:pPr>
      <w:r w:rsidRPr="007B45C0">
        <w:t>Ostatní učebny malé (4)</w:t>
      </w:r>
    </w:p>
    <w:p w14:paraId="0F97350A" w14:textId="77777777" w:rsidR="009E3C0B" w:rsidRPr="007B45C0" w:rsidRDefault="009E3C0B" w:rsidP="005D78AC">
      <w:pPr>
        <w:pStyle w:val="svp"/>
      </w:pPr>
      <w:r w:rsidRPr="007B45C0">
        <w:t xml:space="preserve">24 míst </w:t>
      </w:r>
    </w:p>
    <w:p w14:paraId="36DA7981" w14:textId="77777777" w:rsidR="009E3C0B" w:rsidRPr="007B45C0" w:rsidRDefault="009E3C0B" w:rsidP="005D78AC">
      <w:pPr>
        <w:pStyle w:val="svp"/>
      </w:pPr>
      <w:r w:rsidRPr="007B45C0">
        <w:t>PC</w:t>
      </w:r>
      <w:r w:rsidR="00A6305F" w:rsidRPr="007B45C0">
        <w:t xml:space="preserve"> v síti</w:t>
      </w:r>
      <w:r w:rsidRPr="007B45C0">
        <w:t xml:space="preserve">, dataprojektor, meotar </w:t>
      </w:r>
    </w:p>
    <w:p w14:paraId="76741E87" w14:textId="77777777" w:rsidR="009E3C0B" w:rsidRPr="007B45C0" w:rsidRDefault="009E3C0B" w:rsidP="005D78AC">
      <w:pPr>
        <w:pStyle w:val="svp4"/>
      </w:pPr>
      <w:r w:rsidRPr="007B45C0">
        <w:t>Tělovýchovné prostory</w:t>
      </w:r>
    </w:p>
    <w:p w14:paraId="5FC42AFC" w14:textId="77777777" w:rsidR="009E3C0B" w:rsidRPr="007B45C0" w:rsidRDefault="009E3C0B" w:rsidP="005D78AC">
      <w:pPr>
        <w:pStyle w:val="svp"/>
      </w:pPr>
      <w:r w:rsidRPr="007B45C0">
        <w:t xml:space="preserve">Tělocvična, sauna, posilovna, venkovní bazén, venkovní hřiště (2x fotbalové hřiště, umělá plocha, volejbal, </w:t>
      </w:r>
      <w:r w:rsidR="008C4C5C" w:rsidRPr="007B45C0">
        <w:t>pétanque</w:t>
      </w:r>
      <w:r w:rsidRPr="007B45C0">
        <w:t>, badminton, basketbal, stolní tenis, 6 tenisových dvorců).</w:t>
      </w:r>
    </w:p>
    <w:p w14:paraId="4C32199E" w14:textId="77777777" w:rsidR="00EF69C6" w:rsidRPr="007B45C0" w:rsidRDefault="00EF69C6" w:rsidP="00EF69C6">
      <w:pPr>
        <w:pStyle w:val="svp"/>
        <w:rPr>
          <w:rFonts w:ascii="Arial" w:hAnsi="Arial" w:cs="Arial"/>
        </w:rPr>
      </w:pPr>
      <w:bookmarkStart w:id="200" w:name="_Toc191276623"/>
      <w:bookmarkStart w:id="201" w:name="_Toc303250496"/>
      <w:bookmarkEnd w:id="195"/>
      <w:r w:rsidRPr="007B45C0">
        <w:rPr>
          <w:rFonts w:ascii="Arial" w:hAnsi="Arial" w:cs="Arial"/>
        </w:rPr>
        <w:t>Výpočetní technika </w:t>
      </w:r>
    </w:p>
    <w:p w14:paraId="390D8F5A" w14:textId="77777777" w:rsidR="00EF69C6" w:rsidRPr="007B45C0" w:rsidRDefault="00EF69C6" w:rsidP="00EF69C6">
      <w:pPr>
        <w:pStyle w:val="svp"/>
      </w:pPr>
      <w:r w:rsidRPr="007B45C0">
        <w:t>Žáci mají k dispozici 80 počítačů zapojených v síti s rychlostí připojení k síti internet 200Mbit symetricky. Počítače jsou umístěny ve čtyřech počítačových učebnách. Učebny jsou přístupné od 6:00 do 14:00, příp. dle domluvy. Další počítače v síti jsou umístěny v jednotlivých učebnách. </w:t>
      </w:r>
    </w:p>
    <w:p w14:paraId="58413813" w14:textId="77777777" w:rsidR="00EF69C6" w:rsidRPr="007B45C0" w:rsidRDefault="00EF69C6" w:rsidP="00EF69C6">
      <w:pPr>
        <w:pStyle w:val="svp"/>
      </w:pPr>
      <w:r w:rsidRPr="007B45C0">
        <w:t>Každý žák má do školní sítě vlastní přístup (uživatelský účet), pod kterým se do sítě přihlašuje. Ke školnímu účtu má každý žák vytvořený vyhrazený školní e-mail s kapacitou schránky 100GB, pro data pak online úložiště OneDrive s kapacitou 1TB.  </w:t>
      </w:r>
    </w:p>
    <w:p w14:paraId="59111C93" w14:textId="77777777" w:rsidR="00EF69C6" w:rsidRPr="007B45C0" w:rsidRDefault="00EF69C6" w:rsidP="00EF69C6">
      <w:pPr>
        <w:pStyle w:val="svp"/>
      </w:pPr>
      <w:r w:rsidRPr="007B45C0">
        <w:t>Veškerý software je legální a sestává se z operačního systému Windows 10 a Windows 11, kompletní sada Microsoft Office 365 (žáci mají možnost si aplikace MS Office instalovat po dobu studia i na svá zařízení), SolidWORKS CAD a SolidCAM, SolidEDGE CAD a SolidEDGE CAM (žáci mají možnost si aplikace CAD instalovat po dobu studia i na svá zařízení), F4Integrate, FluidSIM, TurboCAD, Corel, Adobe Photoshop, Zoner Calisto, Zoner Photo Studio, PrusaSlicer, SmartClass Robotel. </w:t>
      </w:r>
    </w:p>
    <w:p w14:paraId="70B9D188" w14:textId="77777777" w:rsidR="009E3C0B" w:rsidRPr="007B45C0" w:rsidRDefault="009E3C0B" w:rsidP="005D78AC">
      <w:pPr>
        <w:pStyle w:val="svp"/>
        <w:rPr>
          <w:rFonts w:ascii="Arial" w:hAnsi="Arial"/>
          <w:sz w:val="32"/>
          <w:szCs w:val="32"/>
        </w:rPr>
      </w:pPr>
      <w:r w:rsidRPr="007B45C0">
        <w:br w:type="page"/>
      </w:r>
    </w:p>
    <w:p w14:paraId="23A84E63" w14:textId="77777777" w:rsidR="009E3C0B" w:rsidRPr="007B45C0" w:rsidRDefault="009E3C0B" w:rsidP="005D78AC">
      <w:pPr>
        <w:pStyle w:val="svp1"/>
      </w:pPr>
      <w:bookmarkStart w:id="202" w:name="_Toc444595262"/>
      <w:bookmarkStart w:id="203" w:name="_Toc144134476"/>
      <w:r w:rsidRPr="007B45C0">
        <w:lastRenderedPageBreak/>
        <w:t>Informace o plánované spolupráci se sociálními partnery při tvorbě a realizaci ŠVP</w:t>
      </w:r>
      <w:bookmarkEnd w:id="200"/>
      <w:bookmarkEnd w:id="201"/>
      <w:bookmarkEnd w:id="202"/>
      <w:bookmarkEnd w:id="203"/>
    </w:p>
    <w:p w14:paraId="0AD3E8BC" w14:textId="77777777" w:rsidR="009E3C0B" w:rsidRPr="007B45C0" w:rsidRDefault="009E3C0B" w:rsidP="005D78AC">
      <w:pPr>
        <w:pStyle w:val="svp"/>
      </w:pPr>
      <w:bookmarkStart w:id="204" w:name="_Toc191276624"/>
      <w:r w:rsidRPr="007B45C0">
        <w:t>Jedná se o spolupráci se stávajícími sociálními partnery, okruh sociálních partnerů však může být aktualizován podle aktuálních podmínek školy a aktuální existence sociálních partnerů v regionu.</w:t>
      </w:r>
    </w:p>
    <w:p w14:paraId="7E9433AF" w14:textId="77777777" w:rsidR="009E3C0B" w:rsidRPr="007B45C0" w:rsidRDefault="009E3C0B" w:rsidP="005D78AC">
      <w:pPr>
        <w:pStyle w:val="svp"/>
      </w:pPr>
      <w:r w:rsidRPr="007B45C0">
        <w:t>Kovolis Hedvikov, a. s. Třemošnice, Dako-CZ a. s., MěÚ se aktivně podílely na tvorbě ŠVP nejen proto, že se spolupodílejí na organizaci odborné</w:t>
      </w:r>
      <w:r w:rsidR="000F4C3D" w:rsidRPr="007B45C0">
        <w:t xml:space="preserve">ho výcviku a </w:t>
      </w:r>
      <w:r w:rsidRPr="007B45C0">
        <w:t xml:space="preserve">praxe, ale i svým podílem na tvorbě ŠVP odborných předmětů nejen pro tento obor. </w:t>
      </w:r>
    </w:p>
    <w:p w14:paraId="168FB40B" w14:textId="77777777" w:rsidR="009E3C0B" w:rsidRPr="007B45C0" w:rsidRDefault="009E3C0B" w:rsidP="005D78AC">
      <w:pPr>
        <w:pStyle w:val="svp"/>
      </w:pPr>
      <w:r w:rsidRPr="007B45C0">
        <w:t>Škola aktivně spolupracuje s Národním ústavem odborného vzdělávání. Připravila dva projekty v rámci ESF na rozvoj celoživotního učení. Na těchto projektech se v roli konzultantů a potencionálních zákazníků podílejí i firmy Kovolis Hedvikov, a. s., Dako-CZ a. s.</w:t>
      </w:r>
      <w:r w:rsidR="000F4C3D" w:rsidRPr="007B45C0">
        <w:t xml:space="preserve"> a</w:t>
      </w:r>
      <w:r w:rsidRPr="007B45C0">
        <w:t xml:space="preserve"> JOSI Březinka.</w:t>
      </w:r>
    </w:p>
    <w:p w14:paraId="21FABA07" w14:textId="77777777" w:rsidR="009E3C0B" w:rsidRPr="007B45C0" w:rsidRDefault="009E3C0B" w:rsidP="005D78AC">
      <w:pPr>
        <w:pStyle w:val="svp"/>
      </w:pPr>
      <w:r w:rsidRPr="007B45C0">
        <w:t>Zároveň škola úzce spolupracuje s Národním institutem dalšího vzdělávání. Ředitel školy a jeho zástupce provádějí pro tuto organizaci lektorskou činnost.</w:t>
      </w:r>
    </w:p>
    <w:p w14:paraId="2ABF6294" w14:textId="77777777" w:rsidR="009E3C0B" w:rsidRDefault="009E3C0B" w:rsidP="005D78AC">
      <w:pPr>
        <w:pStyle w:val="svp"/>
      </w:pPr>
      <w:r w:rsidRPr="007B45C0">
        <w:t>Na školních vzdělávacích programech se začalo pracovat dříve, než byla nabízena školení na jejich realizaci.</w:t>
      </w:r>
    </w:p>
    <w:bookmarkEnd w:id="204"/>
    <w:p w14:paraId="0B359EE9" w14:textId="77777777" w:rsidR="00EE1C40" w:rsidRPr="00235741" w:rsidRDefault="00EE1C40" w:rsidP="005D78AC">
      <w:pPr>
        <w:pStyle w:val="svp3"/>
      </w:pPr>
    </w:p>
    <w:sectPr w:rsidR="00EE1C40" w:rsidRPr="00235741" w:rsidSect="00343B94">
      <w:headerReference w:type="default" r:id="rId11"/>
      <w:footerReference w:type="default" r:id="rId12"/>
      <w:pgSz w:w="11906" w:h="16838"/>
      <w:pgMar w:top="1701" w:right="2268" w:bottom="2835"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15725" w14:textId="77777777" w:rsidR="006A6352" w:rsidRDefault="006A6352" w:rsidP="008E0C40">
      <w:pPr>
        <w:spacing w:after="0" w:line="240" w:lineRule="auto"/>
      </w:pPr>
      <w:r>
        <w:separator/>
      </w:r>
    </w:p>
  </w:endnote>
  <w:endnote w:type="continuationSeparator" w:id="0">
    <w:p w14:paraId="32E9DB2B" w14:textId="77777777" w:rsidR="006A6352" w:rsidRDefault="006A6352" w:rsidP="008E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Arial MT">
    <w:altName w:val="Arial"/>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DA39" w14:textId="77777777" w:rsidR="00F55DCF" w:rsidRDefault="00F55DCF">
    <w:pPr>
      <w:pStyle w:val="Zpat"/>
      <w:jc w:val="center"/>
    </w:pPr>
  </w:p>
  <w:p w14:paraId="243B9739" w14:textId="77777777" w:rsidR="00F55DCF" w:rsidRPr="00742835" w:rsidRDefault="00F55DCF" w:rsidP="009E3C0B">
    <w:pPr>
      <w:pStyle w:val="Zpat"/>
      <w:tabs>
        <w:tab w:val="clear" w:pos="453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60886"/>
      <w:docPartObj>
        <w:docPartGallery w:val="Page Numbers (Bottom of Page)"/>
        <w:docPartUnique/>
      </w:docPartObj>
    </w:sdtPr>
    <w:sdtEndPr/>
    <w:sdtContent>
      <w:p w14:paraId="3A6D3D4F" w14:textId="77777777" w:rsidR="00F55DCF" w:rsidRDefault="00F55DCF">
        <w:pPr>
          <w:pStyle w:val="Zpat"/>
          <w:jc w:val="center"/>
        </w:pPr>
        <w:r>
          <w:fldChar w:fldCharType="begin"/>
        </w:r>
        <w:r>
          <w:instrText>PAGE   \* MERGEFORMAT</w:instrText>
        </w:r>
        <w:r>
          <w:fldChar w:fldCharType="separate"/>
        </w:r>
        <w:r w:rsidR="00F46495">
          <w:rPr>
            <w:noProof/>
          </w:rPr>
          <w:t>24</w:t>
        </w:r>
        <w:r>
          <w:fldChar w:fldCharType="end"/>
        </w:r>
      </w:p>
    </w:sdtContent>
  </w:sdt>
  <w:p w14:paraId="0BD5CF34" w14:textId="77777777" w:rsidR="00F55DCF" w:rsidRPr="00742835" w:rsidRDefault="00F55DCF" w:rsidP="009E3C0B">
    <w:pPr>
      <w:pStyle w:val="Zpat"/>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81B5" w14:textId="77777777" w:rsidR="006A6352" w:rsidRDefault="006A6352" w:rsidP="008E0C40">
      <w:pPr>
        <w:spacing w:after="0" w:line="240" w:lineRule="auto"/>
      </w:pPr>
      <w:r>
        <w:separator/>
      </w:r>
    </w:p>
  </w:footnote>
  <w:footnote w:type="continuationSeparator" w:id="0">
    <w:p w14:paraId="63D50D35" w14:textId="77777777" w:rsidR="006A6352" w:rsidRDefault="006A6352" w:rsidP="008E0C40">
      <w:pPr>
        <w:spacing w:after="0" w:line="240" w:lineRule="auto"/>
      </w:pPr>
      <w:r>
        <w:continuationSeparator/>
      </w:r>
    </w:p>
  </w:footnote>
  <w:footnote w:id="1">
    <w:p w14:paraId="54A54373" w14:textId="77777777" w:rsidR="00F55DCF" w:rsidRDefault="00F55DCF" w:rsidP="00C071ED">
      <w:pPr>
        <w:pStyle w:val="Textpoznpodarou"/>
        <w:jc w:val="both"/>
      </w:pPr>
      <w:r>
        <w:rPr>
          <w:rStyle w:val="Znakapoznpodarou"/>
        </w:rPr>
        <w:footnoteRef/>
      </w:r>
      <w:r>
        <w:t xml:space="preserve"> Prvořadým předpokladem učení je čtenářská gramotnost, ovládání psaní a početních úkonů.</w:t>
      </w:r>
    </w:p>
  </w:footnote>
  <w:footnote w:id="2">
    <w:p w14:paraId="63198797" w14:textId="77777777" w:rsidR="00F55DCF" w:rsidRPr="00087C91" w:rsidRDefault="00F55DCF" w:rsidP="005266EB">
      <w:pPr>
        <w:pStyle w:val="svp"/>
        <w:rPr>
          <w:sz w:val="20"/>
          <w:szCs w:val="20"/>
        </w:rPr>
      </w:pPr>
      <w:r>
        <w:rPr>
          <w:rStyle w:val="Znakapoznpodarou"/>
        </w:rPr>
        <w:footnoteRef/>
      </w:r>
      <w:r>
        <w:t xml:space="preserve"> </w:t>
      </w:r>
      <w:r w:rsidRPr="00087C91">
        <w:rPr>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w:t>
      </w:r>
      <w:r>
        <w:rPr>
          <w:sz w:val="20"/>
          <w:szCs w:val="20"/>
        </w:rPr>
        <w:t> </w:t>
      </w:r>
      <w:r w:rsidRPr="00087C91">
        <w:rPr>
          <w:sz w:val="20"/>
          <w:szCs w:val="20"/>
        </w:rPr>
        <w:t xml:space="preserve">některých předmětech hodnocen. </w:t>
      </w:r>
      <w:r w:rsidRPr="002B7166">
        <w:rPr>
          <w:i/>
          <w:sz w:val="20"/>
          <w:szCs w:val="20"/>
        </w:rPr>
        <w:t>Žák nemůže být uvolněn z předmětu rozhodujícího pro odborné zaměření absolventa.</w:t>
      </w:r>
      <w:r w:rsidRPr="00087C91">
        <w:rPr>
          <w:sz w:val="20"/>
          <w:szCs w:val="20"/>
        </w:rPr>
        <w:t xml:space="preserve"> V předmětu tělesná výchova ředitel školy uvolní žáka z</w:t>
      </w:r>
      <w:r>
        <w:rPr>
          <w:sz w:val="20"/>
          <w:szCs w:val="20"/>
        </w:rPr>
        <w:t> </w:t>
      </w:r>
      <w:r w:rsidRPr="00087C91">
        <w:rPr>
          <w:sz w:val="20"/>
          <w:szCs w:val="20"/>
        </w:rPr>
        <w:t xml:space="preserve">vyučování na písemné doporučení registrujícího praktického lékaře nebo odborného lékaře. Žák není z předmětu, z něhož byl zcela uvolněn, hodnocen. </w:t>
      </w:r>
    </w:p>
    <w:p w14:paraId="65738C83" w14:textId="77777777" w:rsidR="00F55DCF" w:rsidRDefault="00F55DCF" w:rsidP="005266EB">
      <w:pPr>
        <w:pStyle w:val="Textpoznpodarou"/>
      </w:pPr>
    </w:p>
  </w:footnote>
  <w:footnote w:id="3">
    <w:p w14:paraId="2C76A9DB" w14:textId="77777777" w:rsidR="00F55DCF" w:rsidRDefault="00F55DCF" w:rsidP="003D641B">
      <w:pPr>
        <w:pStyle w:val="Textpoznpodarou"/>
      </w:pPr>
      <w:r>
        <w:rPr>
          <w:rStyle w:val="Znakapoznpodarou"/>
        </w:rPr>
        <w:footnoteRef/>
      </w:r>
      <w:r>
        <w:t xml:space="preserve"> Viz § 66, odst. 6 zákona č. 110/2019 Sb., zákon o zpracování osobních údajů</w:t>
      </w:r>
    </w:p>
  </w:footnote>
  <w:footnote w:id="4">
    <w:p w14:paraId="1CE26392" w14:textId="77777777" w:rsidR="00F55DCF" w:rsidRDefault="00F55DCF">
      <w:pPr>
        <w:pStyle w:val="Textpoznpodarou"/>
      </w:pPr>
      <w:r>
        <w:rPr>
          <w:rStyle w:val="Znakapoznpodarou"/>
        </w:rPr>
        <w:footnoteRef/>
      </w:r>
      <w:r>
        <w:t xml:space="preserve"> Dle možností žáků a školy</w:t>
      </w:r>
    </w:p>
  </w:footnote>
  <w:footnote w:id="5">
    <w:p w14:paraId="341293AF" w14:textId="77777777" w:rsidR="00F55DCF" w:rsidRDefault="00F55DCF" w:rsidP="00076E0B">
      <w:pPr>
        <w:pStyle w:val="Textpoznpodarou"/>
      </w:pPr>
      <w:r>
        <w:rPr>
          <w:rStyle w:val="Znakapoznpodarou"/>
        </w:rPr>
        <w:footnoteRef/>
      </w:r>
      <w:r>
        <w:t xml:space="preserve"> Dále jen ŘS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3AD0" w14:textId="77777777" w:rsidR="00F55DCF" w:rsidRDefault="00F55DCF" w:rsidP="009E3C0B">
    <w:pPr>
      <w:pStyle w:val="Zhlav"/>
      <w:tabs>
        <w:tab w:val="clear" w:pos="4536"/>
        <w:tab w:val="clear" w:pos="9072"/>
        <w:tab w:val="left" w:pos="18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70"/>
    </w:tblGrid>
    <w:tr w:rsidR="00F55DCF" w14:paraId="5C075E28" w14:textId="77777777" w:rsidTr="009E3C0B">
      <w:tc>
        <w:tcPr>
          <w:tcW w:w="9574" w:type="dxa"/>
        </w:tcPr>
        <w:p w14:paraId="35B0D5D0" w14:textId="77777777" w:rsidR="00F55DCF" w:rsidRDefault="00F55DCF" w:rsidP="009E3C0B">
          <w:pPr>
            <w:pStyle w:val="Zhlav"/>
            <w:jc w:val="center"/>
          </w:pPr>
          <w:r>
            <w:rPr>
              <w:noProof/>
            </w:rPr>
            <w:drawing>
              <wp:anchor distT="0" distB="0" distL="114300" distR="114300" simplePos="0" relativeHeight="251640320" behindDoc="0" locked="0" layoutInCell="1" allowOverlap="1" wp14:anchorId="20E90F51" wp14:editId="27FD5571">
                <wp:simplePos x="0" y="0"/>
                <wp:positionH relativeFrom="column">
                  <wp:posOffset>-720090</wp:posOffset>
                </wp:positionH>
                <wp:positionV relativeFrom="paragraph">
                  <wp:posOffset>0</wp:posOffset>
                </wp:positionV>
                <wp:extent cx="609600" cy="527050"/>
                <wp:effectExtent l="19050" t="0" r="0" b="0"/>
                <wp:wrapSquare wrapText="bothSides"/>
                <wp:docPr id="5"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609600" cy="527050"/>
                        </a:xfrm>
                        <a:prstGeom prst="rect">
                          <a:avLst/>
                        </a:prstGeom>
                        <a:noFill/>
                      </pic:spPr>
                    </pic:pic>
                  </a:graphicData>
                </a:graphic>
              </wp:anchor>
            </w:drawing>
          </w:r>
          <w:r>
            <w:rPr>
              <w:noProof/>
            </w:rPr>
            <mc:AlternateContent>
              <mc:Choice Requires="wps">
                <w:drawing>
                  <wp:anchor distT="0" distB="0" distL="114300" distR="114300" simplePos="0" relativeHeight="251627008" behindDoc="0" locked="0" layoutInCell="1" allowOverlap="1" wp14:anchorId="3CC3A0AD" wp14:editId="37F7D168">
                    <wp:simplePos x="0" y="0"/>
                    <wp:positionH relativeFrom="column">
                      <wp:posOffset>-792480</wp:posOffset>
                    </wp:positionH>
                    <wp:positionV relativeFrom="paragraph">
                      <wp:posOffset>-386715</wp:posOffset>
                    </wp:positionV>
                    <wp:extent cx="4792980" cy="485775"/>
                    <wp:effectExtent l="0" t="0" r="0" b="952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BA19A" w14:textId="77777777" w:rsidR="00F55DCF" w:rsidRPr="00AE4B63" w:rsidRDefault="00F55DCF"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C3A0AD" id="_x0000_t202" coordsize="21600,21600" o:spt="202" path="m,l,21600r21600,l21600,xe">
                    <v:stroke joinstyle="miter"/>
                    <v:path gradientshapeok="t" o:connecttype="rect"/>
                  </v:shapetype>
                  <v:shape id="Text Box 8" o:spid="_x0000_s1026" type="#_x0000_t202" style="position:absolute;left:0;text-align:left;margin-left:-62.4pt;margin-top:-30.45pt;width:377.4pt;height:38.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CG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" filled="f" stroked="f">
                    <v:textbox style="mso-fit-shape-to-text:t">
                      <w:txbxContent>
                        <w:p w14:paraId="08DBA19A" w14:textId="77777777" w:rsidR="002B7FC3" w:rsidRPr="00AE4B63" w:rsidRDefault="002B7FC3"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v:textbox>
                    <w10:wrap type="square"/>
                  </v:shape>
                </w:pict>
              </mc:Fallback>
            </mc:AlternateContent>
          </w:r>
        </w:p>
      </w:tc>
    </w:tr>
  </w:tbl>
  <w:p w14:paraId="21B41D51" w14:textId="77777777" w:rsidR="00F55DCF" w:rsidRDefault="00F55DCF" w:rsidP="009E3C0B">
    <w:pPr>
      <w:pStyle w:val="Zhlav"/>
      <w:tabs>
        <w:tab w:val="clear" w:pos="4536"/>
        <w:tab w:val="clear" w:pos="9072"/>
        <w:tab w:val="left" w:pos="1820"/>
      </w:tabs>
    </w:pPr>
    <w:r>
      <w:rPr>
        <w:noProof/>
      </w:rPr>
      <mc:AlternateContent>
        <mc:Choice Requires="wps">
          <w:drawing>
            <wp:anchor distT="4294967293" distB="4294967293" distL="114300" distR="114300" simplePos="0" relativeHeight="251625984" behindDoc="0" locked="0" layoutInCell="1" allowOverlap="1" wp14:anchorId="39296457" wp14:editId="03FB241E">
              <wp:simplePos x="0" y="0"/>
              <wp:positionH relativeFrom="column">
                <wp:posOffset>2540</wp:posOffset>
              </wp:positionH>
              <wp:positionV relativeFrom="paragraph">
                <wp:posOffset>38734</wp:posOffset>
              </wp:positionV>
              <wp:extent cx="4646930" cy="0"/>
              <wp:effectExtent l="0" t="0" r="2032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9B7844" id="Line 7" o:spid="_x0000_s1026" style="position:absolute;z-index:251625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3.05pt" to="366.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5B2"/>
    <w:multiLevelType w:val="hybridMultilevel"/>
    <w:tmpl w:val="38F46C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15A7DF2"/>
    <w:multiLevelType w:val="hybridMultilevel"/>
    <w:tmpl w:val="EC9830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38D648C"/>
    <w:multiLevelType w:val="hybridMultilevel"/>
    <w:tmpl w:val="138667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3C122B1"/>
    <w:multiLevelType w:val="hybridMultilevel"/>
    <w:tmpl w:val="F6A22F7A"/>
    <w:lvl w:ilvl="0" w:tplc="B84A69B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9965D9"/>
    <w:multiLevelType w:val="hybridMultilevel"/>
    <w:tmpl w:val="1D5A5A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6313F4F"/>
    <w:multiLevelType w:val="hybridMultilevel"/>
    <w:tmpl w:val="D1D6BAB4"/>
    <w:lvl w:ilvl="0" w:tplc="29808C4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BE4E79"/>
    <w:multiLevelType w:val="hybridMultilevel"/>
    <w:tmpl w:val="8E92FF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83C0D98"/>
    <w:multiLevelType w:val="hybridMultilevel"/>
    <w:tmpl w:val="7220C0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8705456"/>
    <w:multiLevelType w:val="hybridMultilevel"/>
    <w:tmpl w:val="603C44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089D1531"/>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0D232D42"/>
    <w:multiLevelType w:val="hybridMultilevel"/>
    <w:tmpl w:val="F95E3558"/>
    <w:lvl w:ilvl="0" w:tplc="9468062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15A6BE3"/>
    <w:multiLevelType w:val="hybridMultilevel"/>
    <w:tmpl w:val="67A220DA"/>
    <w:lvl w:ilvl="0" w:tplc="946806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C809EF"/>
    <w:multiLevelType w:val="singleLevel"/>
    <w:tmpl w:val="457C23F6"/>
    <w:lvl w:ilvl="0">
      <w:start w:val="2"/>
      <w:numFmt w:val="bullet"/>
      <w:lvlText w:val="-"/>
      <w:lvlJc w:val="left"/>
      <w:pPr>
        <w:tabs>
          <w:tab w:val="num" w:pos="417"/>
        </w:tabs>
        <w:ind w:left="227" w:hanging="170"/>
      </w:pPr>
      <w:rPr>
        <w:rFonts w:hint="default"/>
      </w:rPr>
    </w:lvl>
  </w:abstractNum>
  <w:abstractNum w:abstractNumId="13" w15:restartNumberingAfterBreak="0">
    <w:nsid w:val="167C5348"/>
    <w:multiLevelType w:val="hybridMultilevel"/>
    <w:tmpl w:val="6BF2A4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177529E7"/>
    <w:multiLevelType w:val="hybridMultilevel"/>
    <w:tmpl w:val="706C8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9157AD"/>
    <w:multiLevelType w:val="hybridMultilevel"/>
    <w:tmpl w:val="877E51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F1769D1"/>
    <w:multiLevelType w:val="hybridMultilevel"/>
    <w:tmpl w:val="991C66F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2B833A3"/>
    <w:multiLevelType w:val="hybridMultilevel"/>
    <w:tmpl w:val="8138D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4ED4C02"/>
    <w:multiLevelType w:val="hybridMultilevel"/>
    <w:tmpl w:val="794AB0D8"/>
    <w:lvl w:ilvl="0" w:tplc="D81E801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53E71B7"/>
    <w:multiLevelType w:val="hybridMultilevel"/>
    <w:tmpl w:val="AA6A43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5B42ABF"/>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29CD6B1B"/>
    <w:multiLevelType w:val="hybridMultilevel"/>
    <w:tmpl w:val="89F034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6174ED"/>
    <w:multiLevelType w:val="hybridMultilevel"/>
    <w:tmpl w:val="FCEEC0B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3" w15:restartNumberingAfterBreak="0">
    <w:nsid w:val="2B732687"/>
    <w:multiLevelType w:val="hybridMultilevel"/>
    <w:tmpl w:val="66C611E0"/>
    <w:lvl w:ilvl="0" w:tplc="D0A258F6">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2C130A78"/>
    <w:multiLevelType w:val="hybridMultilevel"/>
    <w:tmpl w:val="7910DE24"/>
    <w:lvl w:ilvl="0" w:tplc="457C23F6">
      <w:start w:val="2"/>
      <w:numFmt w:val="bullet"/>
      <w:lvlText w:val="-"/>
      <w:lvlJc w:val="left"/>
      <w:pPr>
        <w:tabs>
          <w:tab w:val="num" w:pos="360"/>
        </w:tabs>
        <w:ind w:left="360" w:hanging="360"/>
      </w:pPr>
      <w:rPr>
        <w:b w:val="0"/>
        <w:i w:val="0"/>
        <w:sz w:val="24"/>
      </w:rPr>
    </w:lvl>
    <w:lvl w:ilvl="1" w:tplc="D0A258F6">
      <w:start w:val="1"/>
      <w:numFmt w:val="decimal"/>
      <w:lvlText w:val="%2."/>
      <w:lvlJc w:val="left"/>
      <w:pPr>
        <w:tabs>
          <w:tab w:val="num" w:pos="1080"/>
        </w:tabs>
        <w:ind w:left="1080" w:hanging="360"/>
      </w:pPr>
      <w:rPr>
        <w:rFonts w:ascii="Times New Roman" w:hAnsi="Times New Roman" w:cs="Times New Roman" w:hint="default"/>
        <w:b w:val="0"/>
        <w:i w:val="0"/>
        <w:sz w:val="24"/>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EC6100C"/>
    <w:multiLevelType w:val="hybridMultilevel"/>
    <w:tmpl w:val="607E2612"/>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2F133A99"/>
    <w:multiLevelType w:val="hybridMultilevel"/>
    <w:tmpl w:val="88BE5866"/>
    <w:lvl w:ilvl="0" w:tplc="E57EC11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0683FD9"/>
    <w:multiLevelType w:val="hybridMultilevel"/>
    <w:tmpl w:val="195067E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36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0F743AE"/>
    <w:multiLevelType w:val="hybridMultilevel"/>
    <w:tmpl w:val="5D0AD1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313D34F3"/>
    <w:multiLevelType w:val="hybridMultilevel"/>
    <w:tmpl w:val="2BAA71C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5762713"/>
    <w:multiLevelType w:val="hybridMultilevel"/>
    <w:tmpl w:val="80F234A6"/>
    <w:lvl w:ilvl="0" w:tplc="FFFFFFFF">
      <w:start w:val="1"/>
      <w:numFmt w:val="decimal"/>
      <w:lvlText w:val="%1."/>
      <w:lvlJc w:val="left"/>
      <w:pPr>
        <w:tabs>
          <w:tab w:val="num" w:pos="360"/>
        </w:tabs>
        <w:ind w:left="360" w:hanging="360"/>
      </w:pPr>
      <w:rPr>
        <w:rFonts w:ascii="Times New Roman" w:hAnsi="Times New Roman"/>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369D5B9C"/>
    <w:multiLevelType w:val="hybridMultilevel"/>
    <w:tmpl w:val="BFFCC326"/>
    <w:lvl w:ilvl="0" w:tplc="0405000F">
      <w:start w:val="1"/>
      <w:numFmt w:val="decimal"/>
      <w:lvlText w:val="%1."/>
      <w:lvlJc w:val="left"/>
      <w:pPr>
        <w:ind w:left="360" w:hanging="360"/>
      </w:pPr>
      <w:rPr>
        <w:rFonts w:hint="default"/>
        <w:b w:val="0"/>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3A697E65"/>
    <w:multiLevelType w:val="hybridMultilevel"/>
    <w:tmpl w:val="8EF866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3BAC62E9"/>
    <w:multiLevelType w:val="hybridMultilevel"/>
    <w:tmpl w:val="2256A3FE"/>
    <w:lvl w:ilvl="0" w:tplc="A3A6B850">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C52690E"/>
    <w:multiLevelType w:val="hybridMultilevel"/>
    <w:tmpl w:val="11D434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3C62490B"/>
    <w:multiLevelType w:val="hybridMultilevel"/>
    <w:tmpl w:val="CB9836AA"/>
    <w:lvl w:ilvl="0" w:tplc="403C89E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D913493"/>
    <w:multiLevelType w:val="hybridMultilevel"/>
    <w:tmpl w:val="5170CE72"/>
    <w:lvl w:ilvl="0" w:tplc="457C23F6">
      <w:start w:val="2"/>
      <w:numFmt w:val="bullet"/>
      <w:lvlText w:val="-"/>
      <w:lvlJc w:val="left"/>
      <w:pPr>
        <w:tabs>
          <w:tab w:val="num" w:pos="360"/>
        </w:tabs>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E2376F3"/>
    <w:multiLevelType w:val="hybridMultilevel"/>
    <w:tmpl w:val="AB36EB90"/>
    <w:lvl w:ilvl="0" w:tplc="2170502C">
      <w:start w:val="1"/>
      <w:numFmt w:val="decimal"/>
      <w:lvlText w:val="%1."/>
      <w:lvlJc w:val="left"/>
      <w:pPr>
        <w:tabs>
          <w:tab w:val="num" w:pos="360"/>
        </w:tabs>
        <w:ind w:left="360" w:hanging="360"/>
      </w:pPr>
      <w:rPr>
        <w:rFonts w:hint="default"/>
      </w:rPr>
    </w:lvl>
    <w:lvl w:ilvl="1" w:tplc="457C23F6">
      <w:start w:val="2"/>
      <w:numFmt w:val="bullet"/>
      <w:lvlText w:val="-"/>
      <w:lvlJc w:val="left"/>
      <w:pPr>
        <w:tabs>
          <w:tab w:val="num" w:pos="1080"/>
        </w:tabs>
        <w:ind w:left="890" w:hanging="17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3FA27D0B"/>
    <w:multiLevelType w:val="hybridMultilevel"/>
    <w:tmpl w:val="B45838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4030264E"/>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417432CF"/>
    <w:multiLevelType w:val="hybridMultilevel"/>
    <w:tmpl w:val="B4E2B490"/>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41" w15:restartNumberingAfterBreak="0">
    <w:nsid w:val="423C4496"/>
    <w:multiLevelType w:val="hybridMultilevel"/>
    <w:tmpl w:val="037E3760"/>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42" w15:restartNumberingAfterBreak="0">
    <w:nsid w:val="426304D2"/>
    <w:multiLevelType w:val="hybridMultilevel"/>
    <w:tmpl w:val="D42E9BF0"/>
    <w:lvl w:ilvl="0" w:tplc="04050001">
      <w:start w:val="1"/>
      <w:numFmt w:val="bullet"/>
      <w:lvlText w:val=""/>
      <w:lvlJc w:val="left"/>
      <w:pPr>
        <w:tabs>
          <w:tab w:val="num" w:pos="360"/>
        </w:tabs>
        <w:ind w:left="170" w:hanging="170"/>
      </w:pPr>
      <w:rPr>
        <w:rFonts w:ascii="Symbol" w:hAnsi="Symbol" w:hint="default"/>
      </w:rPr>
    </w:lvl>
    <w:lvl w:ilvl="1" w:tplc="457C23F6">
      <w:start w:val="2"/>
      <w:numFmt w:val="bullet"/>
      <w:lvlText w:val="-"/>
      <w:lvlJc w:val="left"/>
      <w:pPr>
        <w:tabs>
          <w:tab w:val="num" w:pos="1080"/>
        </w:tabs>
        <w:ind w:left="890" w:hanging="17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451F0BA8"/>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4705406E"/>
    <w:multiLevelType w:val="hybridMultilevel"/>
    <w:tmpl w:val="19D42D26"/>
    <w:lvl w:ilvl="0" w:tplc="EED63266">
      <w:start w:val="1"/>
      <w:numFmt w:val="bullet"/>
      <w:lvlText w:val=""/>
      <w:lvlJc w:val="left"/>
      <w:pPr>
        <w:tabs>
          <w:tab w:val="num" w:pos="357"/>
        </w:tabs>
        <w:ind w:left="357" w:hanging="357"/>
      </w:pPr>
      <w:rPr>
        <w:rFonts w:ascii="Symbol" w:hAnsi="Symbol"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45" w15:restartNumberingAfterBreak="0">
    <w:nsid w:val="47526110"/>
    <w:multiLevelType w:val="hybridMultilevel"/>
    <w:tmpl w:val="A81E20E4"/>
    <w:lvl w:ilvl="0" w:tplc="111CB5B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6" w15:restartNumberingAfterBreak="0">
    <w:nsid w:val="4A4A42AB"/>
    <w:multiLevelType w:val="hybridMultilevel"/>
    <w:tmpl w:val="AD425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4A8B0D32"/>
    <w:multiLevelType w:val="hybridMultilevel"/>
    <w:tmpl w:val="F5E63194"/>
    <w:lvl w:ilvl="0" w:tplc="94680624">
      <w:numFmt w:val="bullet"/>
      <w:lvlText w:val="-"/>
      <w:lvlJc w:val="left"/>
      <w:pPr>
        <w:ind w:left="718" w:hanging="360"/>
      </w:pPr>
      <w:rPr>
        <w:rFonts w:ascii="Calibri" w:eastAsiaTheme="minorHAnsi" w:hAnsi="Calibri" w:cs="Calibri"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48" w15:restartNumberingAfterBreak="0">
    <w:nsid w:val="4C2603AA"/>
    <w:multiLevelType w:val="multilevel"/>
    <w:tmpl w:val="FE9AEC20"/>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B60290"/>
    <w:multiLevelType w:val="multilevel"/>
    <w:tmpl w:val="BD26CA20"/>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906A65"/>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1" w15:restartNumberingAfterBreak="0">
    <w:nsid w:val="55A15B78"/>
    <w:multiLevelType w:val="hybridMultilevel"/>
    <w:tmpl w:val="8DC894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5A4B3982"/>
    <w:multiLevelType w:val="hybridMultilevel"/>
    <w:tmpl w:val="DFFC5368"/>
    <w:lvl w:ilvl="0" w:tplc="BB845CC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5F2D45"/>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4" w15:restartNumberingAfterBreak="0">
    <w:nsid w:val="615E17AC"/>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5" w15:restartNumberingAfterBreak="0">
    <w:nsid w:val="629E21F6"/>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6" w15:restartNumberingAfterBreak="0">
    <w:nsid w:val="65A23F7C"/>
    <w:multiLevelType w:val="hybridMultilevel"/>
    <w:tmpl w:val="8938BD78"/>
    <w:lvl w:ilvl="0" w:tplc="6890C374">
      <w:start w:val="1"/>
      <w:numFmt w:val="bullet"/>
      <w:lvlText w:val=""/>
      <w:lvlJc w:val="left"/>
      <w:pPr>
        <w:tabs>
          <w:tab w:val="num" w:pos="-1484"/>
        </w:tabs>
        <w:ind w:left="-1484" w:hanging="264"/>
      </w:pPr>
      <w:rPr>
        <w:rFonts w:ascii="Symbol" w:hAnsi="Symbol" w:hint="default"/>
      </w:rPr>
    </w:lvl>
    <w:lvl w:ilvl="1" w:tplc="04050003">
      <w:start w:val="1"/>
      <w:numFmt w:val="bullet"/>
      <w:lvlText w:val="o"/>
      <w:lvlJc w:val="left"/>
      <w:pPr>
        <w:tabs>
          <w:tab w:val="num" w:pos="-548"/>
        </w:tabs>
        <w:ind w:left="-548" w:hanging="360"/>
      </w:pPr>
      <w:rPr>
        <w:rFonts w:ascii="Courier New" w:hAnsi="Courier New" w:cs="Courier New" w:hint="default"/>
      </w:rPr>
    </w:lvl>
    <w:lvl w:ilvl="2" w:tplc="04050005" w:tentative="1">
      <w:start w:val="1"/>
      <w:numFmt w:val="bullet"/>
      <w:lvlText w:val=""/>
      <w:lvlJc w:val="left"/>
      <w:pPr>
        <w:tabs>
          <w:tab w:val="num" w:pos="172"/>
        </w:tabs>
        <w:ind w:left="172" w:hanging="360"/>
      </w:pPr>
      <w:rPr>
        <w:rFonts w:ascii="Wingdings" w:hAnsi="Wingdings" w:hint="default"/>
      </w:rPr>
    </w:lvl>
    <w:lvl w:ilvl="3" w:tplc="04050001" w:tentative="1">
      <w:start w:val="1"/>
      <w:numFmt w:val="bullet"/>
      <w:lvlText w:val=""/>
      <w:lvlJc w:val="left"/>
      <w:pPr>
        <w:tabs>
          <w:tab w:val="num" w:pos="892"/>
        </w:tabs>
        <w:ind w:left="892" w:hanging="360"/>
      </w:pPr>
      <w:rPr>
        <w:rFonts w:ascii="Symbol" w:hAnsi="Symbol" w:hint="default"/>
      </w:rPr>
    </w:lvl>
    <w:lvl w:ilvl="4" w:tplc="04050003" w:tentative="1">
      <w:start w:val="1"/>
      <w:numFmt w:val="bullet"/>
      <w:lvlText w:val="o"/>
      <w:lvlJc w:val="left"/>
      <w:pPr>
        <w:tabs>
          <w:tab w:val="num" w:pos="1612"/>
        </w:tabs>
        <w:ind w:left="1612" w:hanging="360"/>
      </w:pPr>
      <w:rPr>
        <w:rFonts w:ascii="Courier New" w:hAnsi="Courier New" w:cs="Courier New" w:hint="default"/>
      </w:rPr>
    </w:lvl>
    <w:lvl w:ilvl="5" w:tplc="04050005" w:tentative="1">
      <w:start w:val="1"/>
      <w:numFmt w:val="bullet"/>
      <w:lvlText w:val=""/>
      <w:lvlJc w:val="left"/>
      <w:pPr>
        <w:tabs>
          <w:tab w:val="num" w:pos="2332"/>
        </w:tabs>
        <w:ind w:left="2332" w:hanging="360"/>
      </w:pPr>
      <w:rPr>
        <w:rFonts w:ascii="Wingdings" w:hAnsi="Wingdings" w:hint="default"/>
      </w:rPr>
    </w:lvl>
    <w:lvl w:ilvl="6" w:tplc="04050001" w:tentative="1">
      <w:start w:val="1"/>
      <w:numFmt w:val="bullet"/>
      <w:lvlText w:val=""/>
      <w:lvlJc w:val="left"/>
      <w:pPr>
        <w:tabs>
          <w:tab w:val="num" w:pos="3052"/>
        </w:tabs>
        <w:ind w:left="3052" w:hanging="360"/>
      </w:pPr>
      <w:rPr>
        <w:rFonts w:ascii="Symbol" w:hAnsi="Symbol" w:hint="default"/>
      </w:rPr>
    </w:lvl>
    <w:lvl w:ilvl="7" w:tplc="04050003" w:tentative="1">
      <w:start w:val="1"/>
      <w:numFmt w:val="bullet"/>
      <w:lvlText w:val="o"/>
      <w:lvlJc w:val="left"/>
      <w:pPr>
        <w:tabs>
          <w:tab w:val="num" w:pos="3772"/>
        </w:tabs>
        <w:ind w:left="3772" w:hanging="360"/>
      </w:pPr>
      <w:rPr>
        <w:rFonts w:ascii="Courier New" w:hAnsi="Courier New" w:cs="Courier New" w:hint="default"/>
      </w:rPr>
    </w:lvl>
    <w:lvl w:ilvl="8" w:tplc="04050005" w:tentative="1">
      <w:start w:val="1"/>
      <w:numFmt w:val="bullet"/>
      <w:lvlText w:val=""/>
      <w:lvlJc w:val="left"/>
      <w:pPr>
        <w:tabs>
          <w:tab w:val="num" w:pos="4492"/>
        </w:tabs>
        <w:ind w:left="4492" w:hanging="360"/>
      </w:pPr>
      <w:rPr>
        <w:rFonts w:ascii="Wingdings" w:hAnsi="Wingdings" w:hint="default"/>
      </w:rPr>
    </w:lvl>
  </w:abstractNum>
  <w:abstractNum w:abstractNumId="57" w15:restartNumberingAfterBreak="0">
    <w:nsid w:val="65D149A0"/>
    <w:multiLevelType w:val="hybridMultilevel"/>
    <w:tmpl w:val="1DC8D53E"/>
    <w:lvl w:ilvl="0" w:tplc="B11E776E">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663250C6"/>
    <w:multiLevelType w:val="hybridMultilevel"/>
    <w:tmpl w:val="F55458B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6B61C4F"/>
    <w:multiLevelType w:val="hybridMultilevel"/>
    <w:tmpl w:val="AF640730"/>
    <w:lvl w:ilvl="0" w:tplc="04050001">
      <w:start w:val="1"/>
      <w:numFmt w:val="bullet"/>
      <w:lvlText w:val=""/>
      <w:lvlJc w:val="left"/>
      <w:pPr>
        <w:ind w:left="720" w:hanging="360"/>
      </w:pPr>
      <w:rPr>
        <w:rFonts w:ascii="Symbol" w:hAnsi="Symbo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7E86F9C"/>
    <w:multiLevelType w:val="hybridMultilevel"/>
    <w:tmpl w:val="3A4CC3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68165743"/>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0">
    <w:nsid w:val="687E0181"/>
    <w:multiLevelType w:val="hybridMultilevel"/>
    <w:tmpl w:val="C37CE1E0"/>
    <w:lvl w:ilvl="0" w:tplc="E57EC118">
      <w:numFmt w:val="bullet"/>
      <w:lvlText w:val="-"/>
      <w:lvlJc w:val="left"/>
      <w:pPr>
        <w:tabs>
          <w:tab w:val="num" w:pos="360"/>
        </w:tabs>
        <w:ind w:left="360" w:hanging="360"/>
      </w:pPr>
      <w:rPr>
        <w:rFonts w:ascii="Times New Roman" w:eastAsia="Times New Roman" w:hAnsi="Times New Roman" w:cs="Times New Roman" w:hint="default"/>
      </w:rPr>
    </w:lvl>
    <w:lvl w:ilvl="1" w:tplc="D81E801E">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A8C558C"/>
    <w:multiLevelType w:val="hybridMultilevel"/>
    <w:tmpl w:val="61EAAC16"/>
    <w:lvl w:ilvl="0" w:tplc="04050001">
      <w:start w:val="1"/>
      <w:numFmt w:val="bullet"/>
      <w:lvlText w:val=""/>
      <w:lvlJc w:val="left"/>
      <w:pPr>
        <w:tabs>
          <w:tab w:val="num" w:pos="360"/>
        </w:tabs>
        <w:ind w:left="170" w:hanging="170"/>
      </w:pPr>
      <w:rPr>
        <w:rFonts w:ascii="Symbol" w:hAnsi="Symbol" w:hint="default"/>
      </w:rPr>
    </w:lvl>
    <w:lvl w:ilvl="1" w:tplc="457C23F6">
      <w:start w:val="2"/>
      <w:numFmt w:val="bullet"/>
      <w:lvlText w:val="-"/>
      <w:lvlJc w:val="left"/>
      <w:pPr>
        <w:tabs>
          <w:tab w:val="num" w:pos="1080"/>
        </w:tabs>
        <w:ind w:left="890" w:hanging="17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4" w15:restartNumberingAfterBreak="0">
    <w:nsid w:val="6BE322FE"/>
    <w:multiLevelType w:val="hybridMultilevel"/>
    <w:tmpl w:val="4C9C8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F543B59"/>
    <w:multiLevelType w:val="hybridMultilevel"/>
    <w:tmpl w:val="8C62F6CE"/>
    <w:lvl w:ilvl="0" w:tplc="04050001">
      <w:start w:val="1"/>
      <w:numFmt w:val="bullet"/>
      <w:lvlText w:val=""/>
      <w:lvlJc w:val="left"/>
      <w:pPr>
        <w:ind w:left="360" w:hanging="360"/>
      </w:pPr>
      <w:rPr>
        <w:rFonts w:ascii="Symbol" w:hAnsi="Symbol" w:hint="default"/>
      </w:rPr>
    </w:lvl>
    <w:lvl w:ilvl="1" w:tplc="D2BCEEF4">
      <w:numFmt w:val="bullet"/>
      <w:lvlText w:val="-"/>
      <w:lvlJc w:val="left"/>
      <w:pPr>
        <w:ind w:left="1425" w:hanging="705"/>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70414CDC"/>
    <w:multiLevelType w:val="hybridMultilevel"/>
    <w:tmpl w:val="CE3C92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718849AA"/>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8" w15:restartNumberingAfterBreak="0">
    <w:nsid w:val="7420537B"/>
    <w:multiLevelType w:val="hybridMultilevel"/>
    <w:tmpl w:val="7DDCD9DE"/>
    <w:lvl w:ilvl="0" w:tplc="457C23F6">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781456B3"/>
    <w:multiLevelType w:val="hybridMultilevel"/>
    <w:tmpl w:val="FC6A0798"/>
    <w:lvl w:ilvl="0" w:tplc="CC7069BC">
      <w:start w:val="1"/>
      <w:numFmt w:val="lowerLetter"/>
      <w:lvlText w:val="%1)"/>
      <w:lvlJc w:val="left"/>
      <w:pPr>
        <w:ind w:left="360" w:hanging="360"/>
      </w:pPr>
      <w:rPr>
        <w:rFonts w:hint="default"/>
      </w:rPr>
    </w:lvl>
    <w:lvl w:ilvl="1" w:tplc="9ACC2A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7B954497"/>
    <w:multiLevelType w:val="hybridMultilevel"/>
    <w:tmpl w:val="1D883E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7C924FEA"/>
    <w:multiLevelType w:val="hybridMultilevel"/>
    <w:tmpl w:val="040C963A"/>
    <w:lvl w:ilvl="0" w:tplc="BB845CC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9"/>
  </w:num>
  <w:num w:numId="2">
    <w:abstractNumId w:val="65"/>
  </w:num>
  <w:num w:numId="3">
    <w:abstractNumId w:val="69"/>
  </w:num>
  <w:num w:numId="4">
    <w:abstractNumId w:val="56"/>
  </w:num>
  <w:num w:numId="5">
    <w:abstractNumId w:val="44"/>
  </w:num>
  <w:num w:numId="6">
    <w:abstractNumId w:val="58"/>
  </w:num>
  <w:num w:numId="7">
    <w:abstractNumId w:val="16"/>
  </w:num>
  <w:num w:numId="8">
    <w:abstractNumId w:val="8"/>
  </w:num>
  <w:num w:numId="9">
    <w:abstractNumId w:val="12"/>
  </w:num>
  <w:num w:numId="10">
    <w:abstractNumId w:val="62"/>
  </w:num>
  <w:num w:numId="11">
    <w:abstractNumId w:val="54"/>
  </w:num>
  <w:num w:numId="12">
    <w:abstractNumId w:val="35"/>
  </w:num>
  <w:num w:numId="13">
    <w:abstractNumId w:val="5"/>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57"/>
  </w:num>
  <w:num w:numId="17">
    <w:abstractNumId w:val="41"/>
  </w:num>
  <w:num w:numId="18">
    <w:abstractNumId w:val="62"/>
  </w:num>
  <w:num w:numId="19">
    <w:abstractNumId w:val="68"/>
  </w:num>
  <w:num w:numId="20">
    <w:abstractNumId w:val="31"/>
  </w:num>
  <w:num w:numId="21">
    <w:abstractNumId w:val="32"/>
  </w:num>
  <w:num w:numId="22">
    <w:abstractNumId w:val="6"/>
  </w:num>
  <w:num w:numId="23">
    <w:abstractNumId w:val="61"/>
  </w:num>
  <w:num w:numId="24">
    <w:abstractNumId w:val="7"/>
  </w:num>
  <w:num w:numId="25">
    <w:abstractNumId w:val="36"/>
  </w:num>
  <w:num w:numId="26">
    <w:abstractNumId w:val="18"/>
  </w:num>
  <w:num w:numId="27">
    <w:abstractNumId w:val="22"/>
  </w:num>
  <w:num w:numId="28">
    <w:abstractNumId w:val="24"/>
    <w:lvlOverride w:ilvl="0"/>
    <w:lvlOverride w:ilvl="1">
      <w:startOverride w:val="1"/>
    </w:lvlOverride>
    <w:lvlOverride w:ilvl="2"/>
    <w:lvlOverride w:ilvl="3"/>
    <w:lvlOverride w:ilvl="4"/>
    <w:lvlOverride w:ilvl="5"/>
    <w:lvlOverride w:ilvl="6"/>
    <w:lvlOverride w:ilvl="7"/>
    <w:lvlOverride w:ilvl="8"/>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num>
  <w:num w:numId="31">
    <w:abstractNumId w:val="52"/>
  </w:num>
  <w:num w:numId="32">
    <w:abstractNumId w:val="12"/>
  </w:num>
  <w:num w:numId="33">
    <w:abstractNumId w:val="24"/>
  </w:num>
  <w:num w:numId="34">
    <w:abstractNumId w:val="3"/>
  </w:num>
  <w:num w:numId="35">
    <w:abstractNumId w:val="70"/>
  </w:num>
  <w:num w:numId="36">
    <w:abstractNumId w:val="13"/>
  </w:num>
  <w:num w:numId="37">
    <w:abstractNumId w:val="2"/>
  </w:num>
  <w:num w:numId="38">
    <w:abstractNumId w:val="21"/>
  </w:num>
  <w:num w:numId="39">
    <w:abstractNumId w:val="55"/>
  </w:num>
  <w:num w:numId="40">
    <w:abstractNumId w:val="49"/>
  </w:num>
  <w:num w:numId="41">
    <w:abstractNumId w:val="48"/>
  </w:num>
  <w:num w:numId="42">
    <w:abstractNumId w:val="28"/>
  </w:num>
  <w:num w:numId="43">
    <w:abstractNumId w:val="19"/>
  </w:num>
  <w:num w:numId="44">
    <w:abstractNumId w:val="1"/>
  </w:num>
  <w:num w:numId="45">
    <w:abstractNumId w:val="0"/>
  </w:num>
  <w:num w:numId="46">
    <w:abstractNumId w:val="15"/>
  </w:num>
  <w:num w:numId="47">
    <w:abstractNumId w:val="39"/>
  </w:num>
  <w:num w:numId="48">
    <w:abstractNumId w:val="40"/>
  </w:num>
  <w:num w:numId="49">
    <w:abstractNumId w:val="45"/>
  </w:num>
  <w:num w:numId="50">
    <w:abstractNumId w:val="9"/>
  </w:num>
  <w:num w:numId="51">
    <w:abstractNumId w:val="42"/>
  </w:num>
  <w:num w:numId="52">
    <w:abstractNumId w:val="59"/>
  </w:num>
  <w:num w:numId="53">
    <w:abstractNumId w:val="33"/>
  </w:num>
  <w:num w:numId="54">
    <w:abstractNumId w:val="37"/>
  </w:num>
  <w:num w:numId="55">
    <w:abstractNumId w:val="63"/>
  </w:num>
  <w:num w:numId="56">
    <w:abstractNumId w:val="53"/>
  </w:num>
  <w:num w:numId="57">
    <w:abstractNumId w:val="46"/>
  </w:num>
  <w:num w:numId="58">
    <w:abstractNumId w:val="26"/>
  </w:num>
  <w:num w:numId="59">
    <w:abstractNumId w:val="67"/>
  </w:num>
  <w:num w:numId="60">
    <w:abstractNumId w:val="51"/>
  </w:num>
  <w:num w:numId="61">
    <w:abstractNumId w:val="50"/>
  </w:num>
  <w:num w:numId="62">
    <w:abstractNumId w:val="34"/>
  </w:num>
  <w:num w:numId="63">
    <w:abstractNumId w:val="43"/>
  </w:num>
  <w:num w:numId="64">
    <w:abstractNumId w:val="27"/>
  </w:num>
  <w:num w:numId="65">
    <w:abstractNumId w:val="66"/>
  </w:num>
  <w:num w:numId="66">
    <w:abstractNumId w:val="25"/>
  </w:num>
  <w:num w:numId="67">
    <w:abstractNumId w:val="11"/>
  </w:num>
  <w:num w:numId="68">
    <w:abstractNumId w:val="47"/>
  </w:num>
  <w:num w:numId="69">
    <w:abstractNumId w:val="4"/>
  </w:num>
  <w:num w:numId="70">
    <w:abstractNumId w:val="30"/>
  </w:num>
  <w:num w:numId="71">
    <w:abstractNumId w:val="10"/>
  </w:num>
  <w:num w:numId="72">
    <w:abstractNumId w:val="38"/>
  </w:num>
  <w:num w:numId="73">
    <w:abstractNumId w:val="60"/>
  </w:num>
  <w:num w:numId="74">
    <w:abstractNumId w:val="64"/>
  </w:num>
  <w:num w:numId="75">
    <w:abstractNumId w:val="17"/>
  </w:num>
  <w:num w:numId="76">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40"/>
    <w:rsid w:val="00001DEA"/>
    <w:rsid w:val="00011DA4"/>
    <w:rsid w:val="00022538"/>
    <w:rsid w:val="00022AB9"/>
    <w:rsid w:val="00023FCF"/>
    <w:rsid w:val="000304D5"/>
    <w:rsid w:val="00031A31"/>
    <w:rsid w:val="00033BDE"/>
    <w:rsid w:val="00034D8A"/>
    <w:rsid w:val="00076E0B"/>
    <w:rsid w:val="00085257"/>
    <w:rsid w:val="00092E04"/>
    <w:rsid w:val="000A33B1"/>
    <w:rsid w:val="000B08D9"/>
    <w:rsid w:val="000B1672"/>
    <w:rsid w:val="000C1C77"/>
    <w:rsid w:val="000C6121"/>
    <w:rsid w:val="000C71BD"/>
    <w:rsid w:val="000D2876"/>
    <w:rsid w:val="000E4EA7"/>
    <w:rsid w:val="000F1BBD"/>
    <w:rsid w:val="000F3E95"/>
    <w:rsid w:val="000F4C3D"/>
    <w:rsid w:val="001030AA"/>
    <w:rsid w:val="00103B11"/>
    <w:rsid w:val="00111894"/>
    <w:rsid w:val="001314B8"/>
    <w:rsid w:val="00132C13"/>
    <w:rsid w:val="00133D5D"/>
    <w:rsid w:val="0015363A"/>
    <w:rsid w:val="00157484"/>
    <w:rsid w:val="001574DA"/>
    <w:rsid w:val="001712E2"/>
    <w:rsid w:val="001826C3"/>
    <w:rsid w:val="00183EC5"/>
    <w:rsid w:val="0018603C"/>
    <w:rsid w:val="001A24D5"/>
    <w:rsid w:val="001A552B"/>
    <w:rsid w:val="001D06A5"/>
    <w:rsid w:val="001E01AD"/>
    <w:rsid w:val="001F42D5"/>
    <w:rsid w:val="00203135"/>
    <w:rsid w:val="00204793"/>
    <w:rsid w:val="00206415"/>
    <w:rsid w:val="0020794C"/>
    <w:rsid w:val="0021224C"/>
    <w:rsid w:val="0024399D"/>
    <w:rsid w:val="00245FEB"/>
    <w:rsid w:val="00255568"/>
    <w:rsid w:val="00270E7E"/>
    <w:rsid w:val="00283FB5"/>
    <w:rsid w:val="002900FD"/>
    <w:rsid w:val="00291238"/>
    <w:rsid w:val="00295513"/>
    <w:rsid w:val="002A7D14"/>
    <w:rsid w:val="002B7FC3"/>
    <w:rsid w:val="002D47A2"/>
    <w:rsid w:val="002E7E71"/>
    <w:rsid w:val="00341B2C"/>
    <w:rsid w:val="003435D9"/>
    <w:rsid w:val="00343B94"/>
    <w:rsid w:val="003472C8"/>
    <w:rsid w:val="0035221D"/>
    <w:rsid w:val="00353DB5"/>
    <w:rsid w:val="00363C3C"/>
    <w:rsid w:val="00366AC2"/>
    <w:rsid w:val="00367306"/>
    <w:rsid w:val="00377185"/>
    <w:rsid w:val="00381C76"/>
    <w:rsid w:val="00387C26"/>
    <w:rsid w:val="00391428"/>
    <w:rsid w:val="003A145E"/>
    <w:rsid w:val="003A202F"/>
    <w:rsid w:val="003B2B1E"/>
    <w:rsid w:val="003B2DD9"/>
    <w:rsid w:val="003B6E33"/>
    <w:rsid w:val="003C2E65"/>
    <w:rsid w:val="003D641B"/>
    <w:rsid w:val="003E02AE"/>
    <w:rsid w:val="004024EB"/>
    <w:rsid w:val="00470E56"/>
    <w:rsid w:val="00480B6E"/>
    <w:rsid w:val="0048508F"/>
    <w:rsid w:val="00486EBF"/>
    <w:rsid w:val="00487E1E"/>
    <w:rsid w:val="004943B1"/>
    <w:rsid w:val="004A1CD5"/>
    <w:rsid w:val="004A43C0"/>
    <w:rsid w:val="004A462E"/>
    <w:rsid w:val="004B1630"/>
    <w:rsid w:val="004B2666"/>
    <w:rsid w:val="004C39CB"/>
    <w:rsid w:val="004D3222"/>
    <w:rsid w:val="004E4956"/>
    <w:rsid w:val="004F4D06"/>
    <w:rsid w:val="004F684C"/>
    <w:rsid w:val="00500452"/>
    <w:rsid w:val="005058A0"/>
    <w:rsid w:val="0052398C"/>
    <w:rsid w:val="005266EB"/>
    <w:rsid w:val="005311AB"/>
    <w:rsid w:val="00544BE3"/>
    <w:rsid w:val="00547055"/>
    <w:rsid w:val="005562F8"/>
    <w:rsid w:val="00556B76"/>
    <w:rsid w:val="005772ED"/>
    <w:rsid w:val="005837D5"/>
    <w:rsid w:val="00587AFF"/>
    <w:rsid w:val="00590684"/>
    <w:rsid w:val="00596BB8"/>
    <w:rsid w:val="005A49E8"/>
    <w:rsid w:val="005A4B1B"/>
    <w:rsid w:val="005A50D8"/>
    <w:rsid w:val="005B082D"/>
    <w:rsid w:val="005B1D5E"/>
    <w:rsid w:val="005C757B"/>
    <w:rsid w:val="005D07A7"/>
    <w:rsid w:val="005D78AC"/>
    <w:rsid w:val="005E60AF"/>
    <w:rsid w:val="005E7B5C"/>
    <w:rsid w:val="005F467C"/>
    <w:rsid w:val="005F58B4"/>
    <w:rsid w:val="00612C0A"/>
    <w:rsid w:val="006205DC"/>
    <w:rsid w:val="006244FB"/>
    <w:rsid w:val="00625166"/>
    <w:rsid w:val="00627B6C"/>
    <w:rsid w:val="00636EBF"/>
    <w:rsid w:val="00641520"/>
    <w:rsid w:val="006514D9"/>
    <w:rsid w:val="00660671"/>
    <w:rsid w:val="00662E6F"/>
    <w:rsid w:val="006649BF"/>
    <w:rsid w:val="0067689D"/>
    <w:rsid w:val="00676E4F"/>
    <w:rsid w:val="0068114D"/>
    <w:rsid w:val="0068318F"/>
    <w:rsid w:val="00691BCB"/>
    <w:rsid w:val="00692B5A"/>
    <w:rsid w:val="00697E25"/>
    <w:rsid w:val="006A6352"/>
    <w:rsid w:val="006A7ECF"/>
    <w:rsid w:val="006B022A"/>
    <w:rsid w:val="006B10D6"/>
    <w:rsid w:val="006B762D"/>
    <w:rsid w:val="006B7DB1"/>
    <w:rsid w:val="006C55DE"/>
    <w:rsid w:val="006C7E92"/>
    <w:rsid w:val="006E2CB9"/>
    <w:rsid w:val="006F04AD"/>
    <w:rsid w:val="00714B45"/>
    <w:rsid w:val="007240B0"/>
    <w:rsid w:val="00724ED6"/>
    <w:rsid w:val="00727EF8"/>
    <w:rsid w:val="0073321B"/>
    <w:rsid w:val="007479BA"/>
    <w:rsid w:val="007533BF"/>
    <w:rsid w:val="00760B95"/>
    <w:rsid w:val="00765DB5"/>
    <w:rsid w:val="007702E2"/>
    <w:rsid w:val="007720D6"/>
    <w:rsid w:val="00777F5A"/>
    <w:rsid w:val="007837B3"/>
    <w:rsid w:val="007A510A"/>
    <w:rsid w:val="007B45C0"/>
    <w:rsid w:val="007B5820"/>
    <w:rsid w:val="007C014C"/>
    <w:rsid w:val="007C237F"/>
    <w:rsid w:val="007C711E"/>
    <w:rsid w:val="007D429A"/>
    <w:rsid w:val="007D5D7F"/>
    <w:rsid w:val="007E2BF3"/>
    <w:rsid w:val="007E6560"/>
    <w:rsid w:val="007E6912"/>
    <w:rsid w:val="007F211C"/>
    <w:rsid w:val="00804080"/>
    <w:rsid w:val="0082029C"/>
    <w:rsid w:val="00823920"/>
    <w:rsid w:val="0082756E"/>
    <w:rsid w:val="00834C92"/>
    <w:rsid w:val="00836339"/>
    <w:rsid w:val="00853C2F"/>
    <w:rsid w:val="008544A8"/>
    <w:rsid w:val="0086059F"/>
    <w:rsid w:val="00867248"/>
    <w:rsid w:val="008703C8"/>
    <w:rsid w:val="008A3513"/>
    <w:rsid w:val="008B3A2F"/>
    <w:rsid w:val="008C4C5C"/>
    <w:rsid w:val="008C60A4"/>
    <w:rsid w:val="008D59C4"/>
    <w:rsid w:val="008E0C40"/>
    <w:rsid w:val="008E75A3"/>
    <w:rsid w:val="008F3194"/>
    <w:rsid w:val="008F34E2"/>
    <w:rsid w:val="008F381E"/>
    <w:rsid w:val="00900276"/>
    <w:rsid w:val="00917A9B"/>
    <w:rsid w:val="00921574"/>
    <w:rsid w:val="009275BF"/>
    <w:rsid w:val="00933A76"/>
    <w:rsid w:val="00951CD0"/>
    <w:rsid w:val="00971E87"/>
    <w:rsid w:val="0098215E"/>
    <w:rsid w:val="00994603"/>
    <w:rsid w:val="00997C02"/>
    <w:rsid w:val="009A141B"/>
    <w:rsid w:val="009A63B6"/>
    <w:rsid w:val="009D3B29"/>
    <w:rsid w:val="009D74E4"/>
    <w:rsid w:val="009E3C0B"/>
    <w:rsid w:val="009E4B50"/>
    <w:rsid w:val="009F02DE"/>
    <w:rsid w:val="00A03337"/>
    <w:rsid w:val="00A0764A"/>
    <w:rsid w:val="00A125B6"/>
    <w:rsid w:val="00A16220"/>
    <w:rsid w:val="00A23292"/>
    <w:rsid w:val="00A2352E"/>
    <w:rsid w:val="00A24A4F"/>
    <w:rsid w:val="00A27644"/>
    <w:rsid w:val="00A4771C"/>
    <w:rsid w:val="00A56AFB"/>
    <w:rsid w:val="00A600B5"/>
    <w:rsid w:val="00A6305F"/>
    <w:rsid w:val="00A632B5"/>
    <w:rsid w:val="00A75B60"/>
    <w:rsid w:val="00A97528"/>
    <w:rsid w:val="00AA0B6F"/>
    <w:rsid w:val="00AB06BC"/>
    <w:rsid w:val="00AB12D5"/>
    <w:rsid w:val="00AC7760"/>
    <w:rsid w:val="00AE534F"/>
    <w:rsid w:val="00AE7010"/>
    <w:rsid w:val="00AF3D90"/>
    <w:rsid w:val="00AF4FB6"/>
    <w:rsid w:val="00B029E2"/>
    <w:rsid w:val="00B0596D"/>
    <w:rsid w:val="00B12193"/>
    <w:rsid w:val="00B20661"/>
    <w:rsid w:val="00B2280E"/>
    <w:rsid w:val="00B354C1"/>
    <w:rsid w:val="00B40B79"/>
    <w:rsid w:val="00B411D4"/>
    <w:rsid w:val="00B46A75"/>
    <w:rsid w:val="00B47D8C"/>
    <w:rsid w:val="00B53DC0"/>
    <w:rsid w:val="00B669DB"/>
    <w:rsid w:val="00B90F90"/>
    <w:rsid w:val="00B9352D"/>
    <w:rsid w:val="00B95408"/>
    <w:rsid w:val="00BA6465"/>
    <w:rsid w:val="00BA7EE5"/>
    <w:rsid w:val="00BB0C72"/>
    <w:rsid w:val="00BB18D6"/>
    <w:rsid w:val="00BB5822"/>
    <w:rsid w:val="00BD0563"/>
    <w:rsid w:val="00BD08C8"/>
    <w:rsid w:val="00BE16CB"/>
    <w:rsid w:val="00C071ED"/>
    <w:rsid w:val="00C47F62"/>
    <w:rsid w:val="00C52013"/>
    <w:rsid w:val="00C521C7"/>
    <w:rsid w:val="00C53EBE"/>
    <w:rsid w:val="00C614AD"/>
    <w:rsid w:val="00C735CA"/>
    <w:rsid w:val="00C76AD7"/>
    <w:rsid w:val="00C84753"/>
    <w:rsid w:val="00C866DB"/>
    <w:rsid w:val="00C86876"/>
    <w:rsid w:val="00C87BAD"/>
    <w:rsid w:val="00C94F80"/>
    <w:rsid w:val="00CA0940"/>
    <w:rsid w:val="00CB606B"/>
    <w:rsid w:val="00CC5948"/>
    <w:rsid w:val="00CF119A"/>
    <w:rsid w:val="00CF63B0"/>
    <w:rsid w:val="00D04113"/>
    <w:rsid w:val="00D70252"/>
    <w:rsid w:val="00D8265B"/>
    <w:rsid w:val="00DA3AE8"/>
    <w:rsid w:val="00DB0CA0"/>
    <w:rsid w:val="00DB73A8"/>
    <w:rsid w:val="00DE6F00"/>
    <w:rsid w:val="00DF2CC3"/>
    <w:rsid w:val="00DF4207"/>
    <w:rsid w:val="00DF4CAB"/>
    <w:rsid w:val="00DF7044"/>
    <w:rsid w:val="00E01351"/>
    <w:rsid w:val="00E020FA"/>
    <w:rsid w:val="00E04675"/>
    <w:rsid w:val="00E11CC2"/>
    <w:rsid w:val="00E137EB"/>
    <w:rsid w:val="00E21521"/>
    <w:rsid w:val="00E239B4"/>
    <w:rsid w:val="00E24F8A"/>
    <w:rsid w:val="00E32897"/>
    <w:rsid w:val="00E32CA9"/>
    <w:rsid w:val="00E36D88"/>
    <w:rsid w:val="00E40169"/>
    <w:rsid w:val="00E51EDC"/>
    <w:rsid w:val="00E60D90"/>
    <w:rsid w:val="00E84C10"/>
    <w:rsid w:val="00E85608"/>
    <w:rsid w:val="00E926CB"/>
    <w:rsid w:val="00E95ED5"/>
    <w:rsid w:val="00E965CD"/>
    <w:rsid w:val="00EA71EC"/>
    <w:rsid w:val="00EB77D5"/>
    <w:rsid w:val="00EC1E74"/>
    <w:rsid w:val="00EC4E77"/>
    <w:rsid w:val="00EE1C40"/>
    <w:rsid w:val="00EF0487"/>
    <w:rsid w:val="00EF69C6"/>
    <w:rsid w:val="00F1672E"/>
    <w:rsid w:val="00F20150"/>
    <w:rsid w:val="00F36A1E"/>
    <w:rsid w:val="00F37F0C"/>
    <w:rsid w:val="00F428E1"/>
    <w:rsid w:val="00F46495"/>
    <w:rsid w:val="00F471EB"/>
    <w:rsid w:val="00F524E4"/>
    <w:rsid w:val="00F52E55"/>
    <w:rsid w:val="00F54071"/>
    <w:rsid w:val="00F54354"/>
    <w:rsid w:val="00F55DCF"/>
    <w:rsid w:val="00F56504"/>
    <w:rsid w:val="00F56F36"/>
    <w:rsid w:val="00F575D2"/>
    <w:rsid w:val="00F577CC"/>
    <w:rsid w:val="00F70A5D"/>
    <w:rsid w:val="00FB5E94"/>
    <w:rsid w:val="00FF64A3"/>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67B90B"/>
  <w15:docId w15:val="{4DB09FBB-2EA0-43DC-80AF-CDA0521F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35D9"/>
  </w:style>
  <w:style w:type="paragraph" w:styleId="Nadpis1">
    <w:name w:val="heading 1"/>
    <w:basedOn w:val="svp"/>
    <w:next w:val="Normln"/>
    <w:link w:val="Nadpis1Char"/>
    <w:uiPriority w:val="9"/>
    <w:qFormat/>
    <w:rsid w:val="008E0C40"/>
    <w:pPr>
      <w:outlineLvl w:val="0"/>
    </w:pPr>
  </w:style>
  <w:style w:type="paragraph" w:styleId="Nadpis2">
    <w:name w:val="heading 2"/>
    <w:basedOn w:val="Normln"/>
    <w:next w:val="Normln"/>
    <w:link w:val="Nadpis2Char"/>
    <w:uiPriority w:val="9"/>
    <w:unhideWhenUsed/>
    <w:qFormat/>
    <w:rsid w:val="009E3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E3C0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qFormat/>
    <w:rsid w:val="009E3C0B"/>
    <w:pPr>
      <w:keepNext/>
      <w:spacing w:after="0" w:line="240" w:lineRule="auto"/>
      <w:outlineLvl w:val="3"/>
    </w:pPr>
    <w:rPr>
      <w:rFonts w:ascii="Times New Roman" w:eastAsia="Times New Roman" w:hAnsi="Times New Roman" w:cs="Times New Roman"/>
      <w:sz w:val="24"/>
      <w:szCs w:val="20"/>
      <w:u w:val="single"/>
      <w:lang w:eastAsia="cs-CZ"/>
    </w:rPr>
  </w:style>
  <w:style w:type="paragraph" w:styleId="Nadpis5">
    <w:name w:val="heading 5"/>
    <w:basedOn w:val="Normln"/>
    <w:next w:val="Normln"/>
    <w:link w:val="Nadpis5Char"/>
    <w:uiPriority w:val="9"/>
    <w:qFormat/>
    <w:rsid w:val="009E3C0B"/>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uiPriority w:val="9"/>
    <w:qFormat/>
    <w:rsid w:val="009E3C0B"/>
    <w:p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9E3C0B"/>
    <w:pPr>
      <w:spacing w:before="240" w:after="60" w:line="240" w:lineRule="auto"/>
      <w:outlineLvl w:val="6"/>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qFormat/>
    <w:rsid w:val="009E3C0B"/>
    <w:p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vp">
    <w:name w:val="svp"/>
    <w:basedOn w:val="Normln"/>
    <w:link w:val="svpChar1"/>
    <w:qFormat/>
    <w:rsid w:val="008E0C40"/>
    <w:pPr>
      <w:spacing w:after="120" w:line="240" w:lineRule="auto"/>
      <w:jc w:val="both"/>
    </w:pPr>
    <w:rPr>
      <w:rFonts w:ascii="Times New Roman" w:eastAsia="Times New Roman" w:hAnsi="Times New Roman" w:cs="Times New Roman"/>
      <w:sz w:val="24"/>
      <w:szCs w:val="16"/>
      <w:lang w:eastAsia="cs-CZ"/>
    </w:rPr>
  </w:style>
  <w:style w:type="character" w:customStyle="1" w:styleId="svpChar1">
    <w:name w:val="svp Char1"/>
    <w:basedOn w:val="Standardnpsmoodstavce"/>
    <w:link w:val="svp"/>
    <w:rsid w:val="008E0C40"/>
    <w:rPr>
      <w:rFonts w:ascii="Times New Roman" w:eastAsia="Times New Roman" w:hAnsi="Times New Roman" w:cs="Times New Roman"/>
      <w:sz w:val="24"/>
      <w:szCs w:val="16"/>
      <w:lang w:eastAsia="cs-CZ"/>
    </w:rPr>
  </w:style>
  <w:style w:type="character" w:customStyle="1" w:styleId="Nadpis1Char">
    <w:name w:val="Nadpis 1 Char"/>
    <w:basedOn w:val="Standardnpsmoodstavce"/>
    <w:link w:val="Nadpis1"/>
    <w:uiPriority w:val="9"/>
    <w:rsid w:val="008E0C40"/>
    <w:rPr>
      <w:rFonts w:ascii="Times New Roman" w:eastAsia="Times New Roman" w:hAnsi="Times New Roman" w:cs="Times New Roman"/>
      <w:sz w:val="24"/>
      <w:szCs w:val="16"/>
      <w:lang w:eastAsia="cs-CZ"/>
    </w:rPr>
  </w:style>
  <w:style w:type="character" w:customStyle="1" w:styleId="Nadpis2Char">
    <w:name w:val="Nadpis 2 Char"/>
    <w:basedOn w:val="Standardnpsmoodstavce"/>
    <w:link w:val="Nadpis2"/>
    <w:uiPriority w:val="9"/>
    <w:rsid w:val="009E3C0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E3C0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E3C0B"/>
    <w:rPr>
      <w:rFonts w:ascii="Times New Roman" w:eastAsia="Times New Roman" w:hAnsi="Times New Roman" w:cs="Times New Roman"/>
      <w:sz w:val="24"/>
      <w:szCs w:val="20"/>
      <w:u w:val="single"/>
      <w:lang w:eastAsia="cs-CZ"/>
    </w:rPr>
  </w:style>
  <w:style w:type="character" w:customStyle="1" w:styleId="Nadpis5Char">
    <w:name w:val="Nadpis 5 Char"/>
    <w:basedOn w:val="Standardnpsmoodstavce"/>
    <w:link w:val="Nadpis5"/>
    <w:uiPriority w:val="9"/>
    <w:rsid w:val="009E3C0B"/>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rsid w:val="009E3C0B"/>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9E3C0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rsid w:val="009E3C0B"/>
    <w:rPr>
      <w:rFonts w:ascii="Arial" w:eastAsia="Times New Roman" w:hAnsi="Arial" w:cs="Arial"/>
      <w:lang w:eastAsia="cs-CZ"/>
    </w:rPr>
  </w:style>
  <w:style w:type="paragraph" w:styleId="Zhlav">
    <w:name w:val="header"/>
    <w:basedOn w:val="Normln"/>
    <w:link w:val="Zhlav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8E0C4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E0C40"/>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unhideWhenUsed/>
    <w:rsid w:val="008E0C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8E0C40"/>
    <w:rPr>
      <w:rFonts w:ascii="Tahoma" w:hAnsi="Tahoma" w:cs="Tahoma"/>
      <w:sz w:val="16"/>
      <w:szCs w:val="16"/>
    </w:rPr>
  </w:style>
  <w:style w:type="paragraph" w:customStyle="1" w:styleId="svp1">
    <w:name w:val="svp1"/>
    <w:basedOn w:val="Normln"/>
    <w:next w:val="Normln"/>
    <w:rsid w:val="008E0C40"/>
    <w:pPr>
      <w:keepNext/>
      <w:spacing w:after="240" w:line="240" w:lineRule="auto"/>
    </w:pPr>
    <w:rPr>
      <w:rFonts w:ascii="Arial" w:eastAsia="Times New Roman" w:hAnsi="Arial" w:cs="Times New Roman"/>
      <w:i/>
      <w:smallCaps/>
      <w:sz w:val="32"/>
      <w:szCs w:val="32"/>
      <w:lang w:eastAsia="cs-CZ"/>
    </w:rPr>
  </w:style>
  <w:style w:type="paragraph" w:customStyle="1" w:styleId="svp2">
    <w:name w:val="svp2"/>
    <w:basedOn w:val="Normln"/>
    <w:next w:val="Normln"/>
    <w:link w:val="svp2Char"/>
    <w:uiPriority w:val="99"/>
    <w:rsid w:val="008E0C40"/>
    <w:pPr>
      <w:keepNext/>
      <w:spacing w:after="120" w:line="240" w:lineRule="auto"/>
    </w:pPr>
    <w:rPr>
      <w:rFonts w:ascii="Arial" w:eastAsia="Times New Roman" w:hAnsi="Arial" w:cs="Times New Roman"/>
      <w:i/>
      <w:sz w:val="28"/>
      <w:szCs w:val="16"/>
      <w:lang w:eastAsia="cs-CZ"/>
    </w:rPr>
  </w:style>
  <w:style w:type="character" w:customStyle="1" w:styleId="svp2Char">
    <w:name w:val="svp2 Char"/>
    <w:link w:val="svp2"/>
    <w:uiPriority w:val="99"/>
    <w:rsid w:val="008E0C40"/>
    <w:rPr>
      <w:rFonts w:ascii="Arial" w:eastAsia="Times New Roman" w:hAnsi="Arial" w:cs="Times New Roman"/>
      <w:i/>
      <w:sz w:val="28"/>
      <w:szCs w:val="16"/>
      <w:lang w:eastAsia="cs-CZ"/>
    </w:rPr>
  </w:style>
  <w:style w:type="paragraph" w:styleId="Textpoznpodarou">
    <w:name w:val="footnote text"/>
    <w:basedOn w:val="Normln"/>
    <w:link w:val="TextpoznpodarouChar"/>
    <w:rsid w:val="00C071E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C071ED"/>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C071ED"/>
    <w:rPr>
      <w:vertAlign w:val="superscript"/>
    </w:rPr>
  </w:style>
  <w:style w:type="paragraph" w:customStyle="1" w:styleId="svp3">
    <w:name w:val="svp3"/>
    <w:basedOn w:val="Normln"/>
    <w:link w:val="svp3Char"/>
    <w:uiPriority w:val="99"/>
    <w:qFormat/>
    <w:rsid w:val="00270E7E"/>
    <w:pPr>
      <w:keepNext/>
      <w:spacing w:after="120" w:line="240" w:lineRule="auto"/>
    </w:pPr>
    <w:rPr>
      <w:rFonts w:ascii="Arial" w:eastAsia="Times New Roman" w:hAnsi="Arial" w:cs="Times New Roman"/>
      <w:sz w:val="28"/>
      <w:szCs w:val="16"/>
      <w:lang w:eastAsia="cs-CZ"/>
    </w:rPr>
  </w:style>
  <w:style w:type="character" w:customStyle="1" w:styleId="svp3Char">
    <w:name w:val="svp3 Char"/>
    <w:basedOn w:val="Standardnpsmoodstavce"/>
    <w:link w:val="svp3"/>
    <w:uiPriority w:val="99"/>
    <w:rsid w:val="00270E7E"/>
    <w:rPr>
      <w:rFonts w:ascii="Arial" w:eastAsia="Times New Roman" w:hAnsi="Arial" w:cs="Times New Roman"/>
      <w:sz w:val="28"/>
      <w:szCs w:val="16"/>
      <w:lang w:eastAsia="cs-CZ"/>
    </w:rPr>
  </w:style>
  <w:style w:type="paragraph" w:customStyle="1" w:styleId="svp4">
    <w:name w:val="svp4"/>
    <w:basedOn w:val="Normln"/>
    <w:next w:val="Normln"/>
    <w:link w:val="svp4Char"/>
    <w:uiPriority w:val="99"/>
    <w:qFormat/>
    <w:rsid w:val="005266EB"/>
    <w:pPr>
      <w:keepNext/>
      <w:spacing w:after="120" w:line="240" w:lineRule="auto"/>
    </w:pPr>
    <w:rPr>
      <w:rFonts w:ascii="Arial" w:eastAsia="Times New Roman" w:hAnsi="Arial" w:cs="Times New Roman"/>
      <w:sz w:val="24"/>
      <w:szCs w:val="16"/>
      <w:lang w:eastAsia="cs-CZ"/>
    </w:rPr>
  </w:style>
  <w:style w:type="character" w:customStyle="1" w:styleId="svp4Char">
    <w:name w:val="svp4 Char"/>
    <w:basedOn w:val="Standardnpsmoodstavce"/>
    <w:link w:val="svp4"/>
    <w:uiPriority w:val="99"/>
    <w:rsid w:val="005266EB"/>
    <w:rPr>
      <w:rFonts w:ascii="Arial" w:eastAsia="Times New Roman" w:hAnsi="Arial" w:cs="Times New Roman"/>
      <w:sz w:val="24"/>
      <w:szCs w:val="16"/>
      <w:lang w:eastAsia="cs-CZ"/>
    </w:rPr>
  </w:style>
  <w:style w:type="paragraph" w:styleId="Obsah1">
    <w:name w:val="toc 1"/>
    <w:basedOn w:val="Normln"/>
    <w:next w:val="Normln"/>
    <w:autoRedefine/>
    <w:uiPriority w:val="39"/>
    <w:unhideWhenUsed/>
    <w:rsid w:val="009E3C0B"/>
    <w:pPr>
      <w:spacing w:after="100"/>
    </w:pPr>
  </w:style>
  <w:style w:type="paragraph" w:styleId="Obsah2">
    <w:name w:val="toc 2"/>
    <w:basedOn w:val="Normln"/>
    <w:next w:val="Normln"/>
    <w:autoRedefine/>
    <w:uiPriority w:val="39"/>
    <w:unhideWhenUsed/>
    <w:rsid w:val="009E3C0B"/>
    <w:pPr>
      <w:spacing w:after="100"/>
      <w:ind w:left="220"/>
    </w:pPr>
  </w:style>
  <w:style w:type="character" w:styleId="Hypertextovodkaz">
    <w:name w:val="Hyperlink"/>
    <w:basedOn w:val="Standardnpsmoodstavce"/>
    <w:uiPriority w:val="99"/>
    <w:unhideWhenUsed/>
    <w:rsid w:val="009E3C0B"/>
    <w:rPr>
      <w:color w:val="0000FF" w:themeColor="hyperlink"/>
      <w:u w:val="single"/>
    </w:rPr>
  </w:style>
  <w:style w:type="character" w:styleId="slostrnky">
    <w:name w:val="page number"/>
    <w:basedOn w:val="Standardnpsmoodstavce"/>
    <w:uiPriority w:val="99"/>
    <w:rsid w:val="009E3C0B"/>
  </w:style>
  <w:style w:type="paragraph" w:styleId="Zkladntext">
    <w:name w:val="Body Text"/>
    <w:basedOn w:val="Normln"/>
    <w:link w:val="ZkladntextChar"/>
    <w:uiPriority w:val="99"/>
    <w:rsid w:val="009E3C0B"/>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9E3C0B"/>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rsid w:val="009E3C0B"/>
    <w:pPr>
      <w:spacing w:after="0" w:line="240" w:lineRule="auto"/>
      <w:ind w:left="360"/>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9E3C0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9E3C0B"/>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9E3C0B"/>
    <w:rPr>
      <w:rFonts w:ascii="Times New Roman" w:eastAsia="Times New Roman" w:hAnsi="Times New Roman" w:cs="Times New Roman"/>
      <w:sz w:val="16"/>
      <w:szCs w:val="16"/>
      <w:lang w:eastAsia="cs-CZ"/>
    </w:rPr>
  </w:style>
  <w:style w:type="paragraph" w:customStyle="1" w:styleId="NormlnIMP">
    <w:name w:val="Normální_IMP"/>
    <w:basedOn w:val="Normln"/>
    <w:rsid w:val="009E3C0B"/>
    <w:pPr>
      <w:widowControl w:val="0"/>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paragraph" w:customStyle="1" w:styleId="Zkladntext21">
    <w:name w:val="Základní text 2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rsid w:val="009E3C0B"/>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9E3C0B"/>
    <w:rPr>
      <w:rFonts w:ascii="Times New Roman" w:eastAsia="Times New Roman" w:hAnsi="Times New Roman" w:cs="Times New Roman"/>
      <w:sz w:val="24"/>
      <w:szCs w:val="24"/>
      <w:lang w:eastAsia="cs-CZ"/>
    </w:rPr>
  </w:style>
  <w:style w:type="paragraph" w:customStyle="1" w:styleId="Standardntext">
    <w:name w:val="Standardní text"/>
    <w:basedOn w:val="Normln"/>
    <w:rsid w:val="009E3C0B"/>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E3C0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E3C0B"/>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E3C0B"/>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uiPriority w:val="10"/>
    <w:rsid w:val="009E3C0B"/>
    <w:rPr>
      <w:rFonts w:ascii="Times New Roman" w:eastAsia="Times New Roman" w:hAnsi="Times New Roman" w:cs="Times New Roman"/>
      <w:b/>
      <w:sz w:val="24"/>
      <w:szCs w:val="20"/>
      <w:lang w:eastAsia="cs-CZ"/>
    </w:rPr>
  </w:style>
  <w:style w:type="paragraph" w:styleId="Obsah3">
    <w:name w:val="toc 3"/>
    <w:basedOn w:val="Normln"/>
    <w:next w:val="Normln"/>
    <w:autoRedefine/>
    <w:uiPriority w:val="39"/>
    <w:rsid w:val="009E3C0B"/>
    <w:pPr>
      <w:spacing w:after="0" w:line="240" w:lineRule="auto"/>
      <w:ind w:left="480"/>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rsid w:val="009E3C0B"/>
    <w:pPr>
      <w:tabs>
        <w:tab w:val="right" w:leader="dot" w:pos="7360"/>
      </w:tabs>
      <w:spacing w:after="0" w:line="240" w:lineRule="auto"/>
      <w:ind w:left="709"/>
    </w:pPr>
    <w:rPr>
      <w:rFonts w:ascii="Times New Roman" w:eastAsia="Times New Roman" w:hAnsi="Times New Roman" w:cs="Times New Roman"/>
      <w:sz w:val="24"/>
      <w:szCs w:val="24"/>
      <w:lang w:eastAsia="cs-CZ"/>
    </w:rPr>
  </w:style>
  <w:style w:type="paragraph" w:styleId="Normlnweb">
    <w:name w:val="Normal (Web)"/>
    <w:basedOn w:val="Normln"/>
    <w:uiPriority w:val="99"/>
    <w:rsid w:val="009E3C0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9E3C0B"/>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22">
    <w:name w:val="CM22"/>
    <w:basedOn w:val="Default"/>
    <w:next w:val="Default"/>
    <w:rsid w:val="009E3C0B"/>
    <w:pPr>
      <w:spacing w:after="120"/>
    </w:pPr>
    <w:rPr>
      <w:rFonts w:ascii="Times New Roman" w:hAnsi="Times New Roman" w:cs="Times New Roman"/>
      <w:color w:val="auto"/>
    </w:rPr>
  </w:style>
  <w:style w:type="paragraph" w:styleId="Odstavecseseznamem">
    <w:name w:val="List Paragraph"/>
    <w:basedOn w:val="Normln"/>
    <w:uiPriority w:val="34"/>
    <w:qFormat/>
    <w:rsid w:val="009E3C0B"/>
    <w:pPr>
      <w:spacing w:after="0" w:line="240" w:lineRule="auto"/>
      <w:ind w:left="708"/>
    </w:pPr>
    <w:rPr>
      <w:rFonts w:ascii="Times New Roman" w:eastAsia="Times New Roman" w:hAnsi="Times New Roman" w:cs="Times New Roman"/>
      <w:sz w:val="24"/>
      <w:szCs w:val="24"/>
      <w:lang w:eastAsia="cs-CZ"/>
    </w:rPr>
  </w:style>
  <w:style w:type="paragraph" w:customStyle="1" w:styleId="svp4l">
    <w:name w:val="svp4l"/>
    <w:basedOn w:val="svp"/>
    <w:rsid w:val="009E3C0B"/>
    <w:pPr>
      <w:tabs>
        <w:tab w:val="left" w:pos="425"/>
      </w:tabs>
    </w:pPr>
    <w:rPr>
      <w:rFonts w:ascii="Arial" w:hAnsi="Arial"/>
    </w:rPr>
  </w:style>
  <w:style w:type="paragraph" w:customStyle="1" w:styleId="zp">
    <w:name w:val="zp"/>
    <w:basedOn w:val="Normln"/>
    <w:link w:val="zpChar"/>
    <w:rsid w:val="009E3C0B"/>
    <w:pPr>
      <w:spacing w:after="120" w:line="240" w:lineRule="auto"/>
      <w:jc w:val="both"/>
    </w:pPr>
    <w:rPr>
      <w:rFonts w:ascii="Times New Roman" w:eastAsia="Times New Roman" w:hAnsi="Times New Roman" w:cs="Times New Roman"/>
      <w:sz w:val="24"/>
      <w:szCs w:val="20"/>
      <w:lang w:eastAsia="cs-CZ"/>
    </w:rPr>
  </w:style>
  <w:style w:type="character" w:customStyle="1" w:styleId="zpChar">
    <w:name w:val="zp Char"/>
    <w:basedOn w:val="Standardnpsmoodstavce"/>
    <w:link w:val="zp"/>
    <w:rsid w:val="009E3C0B"/>
    <w:rPr>
      <w:rFonts w:ascii="Times New Roman" w:eastAsia="Times New Roman" w:hAnsi="Times New Roman" w:cs="Times New Roman"/>
      <w:sz w:val="24"/>
      <w:szCs w:val="20"/>
      <w:lang w:eastAsia="cs-CZ"/>
    </w:rPr>
  </w:style>
  <w:style w:type="paragraph" w:customStyle="1" w:styleId="zp3">
    <w:name w:val="zp3"/>
    <w:basedOn w:val="zp"/>
    <w:next w:val="zp"/>
    <w:rsid w:val="009E3C0B"/>
    <w:rPr>
      <w:bCs/>
      <w:i/>
      <w:sz w:val="28"/>
    </w:rPr>
  </w:style>
  <w:style w:type="paragraph" w:customStyle="1" w:styleId="zp2">
    <w:name w:val="zp2"/>
    <w:basedOn w:val="zp"/>
    <w:next w:val="zp"/>
    <w:rsid w:val="009E3C0B"/>
    <w:rPr>
      <w:bCs/>
      <w:i/>
      <w:sz w:val="32"/>
    </w:rPr>
  </w:style>
  <w:style w:type="character" w:customStyle="1" w:styleId="text1">
    <w:name w:val="text1"/>
    <w:basedOn w:val="Standardnpsmoodstavce"/>
    <w:rsid w:val="009E3C0B"/>
  </w:style>
  <w:style w:type="paragraph" w:customStyle="1" w:styleId="Zkladntext211">
    <w:name w:val="Základní text 21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9E3C0B"/>
    <w:pPr>
      <w:spacing w:after="0" w:line="240" w:lineRule="auto"/>
      <w:ind w:left="708"/>
    </w:pPr>
    <w:rPr>
      <w:rFonts w:ascii="Times New Roman" w:eastAsia="Times New Roman" w:hAnsi="Times New Roman" w:cs="Times New Roman"/>
      <w:sz w:val="24"/>
      <w:szCs w:val="24"/>
      <w:lang w:eastAsia="cs-CZ"/>
    </w:rPr>
  </w:style>
  <w:style w:type="paragraph" w:styleId="Obsah5">
    <w:name w:val="toc 5"/>
    <w:basedOn w:val="Normln"/>
    <w:next w:val="Normln"/>
    <w:autoRedefine/>
    <w:uiPriority w:val="39"/>
    <w:unhideWhenUsed/>
    <w:rsid w:val="009E3C0B"/>
    <w:pPr>
      <w:spacing w:after="100"/>
      <w:ind w:left="880"/>
    </w:pPr>
    <w:rPr>
      <w:rFonts w:eastAsiaTheme="minorEastAsia"/>
      <w:lang w:eastAsia="cs-CZ"/>
    </w:rPr>
  </w:style>
  <w:style w:type="paragraph" w:styleId="Obsah6">
    <w:name w:val="toc 6"/>
    <w:basedOn w:val="Normln"/>
    <w:next w:val="Normln"/>
    <w:autoRedefine/>
    <w:uiPriority w:val="39"/>
    <w:unhideWhenUsed/>
    <w:rsid w:val="009E3C0B"/>
    <w:pPr>
      <w:spacing w:after="100"/>
      <w:ind w:left="1100"/>
    </w:pPr>
    <w:rPr>
      <w:rFonts w:eastAsiaTheme="minorEastAsia"/>
      <w:lang w:eastAsia="cs-CZ"/>
    </w:rPr>
  </w:style>
  <w:style w:type="paragraph" w:styleId="Obsah7">
    <w:name w:val="toc 7"/>
    <w:basedOn w:val="Normln"/>
    <w:next w:val="Normln"/>
    <w:autoRedefine/>
    <w:uiPriority w:val="39"/>
    <w:unhideWhenUsed/>
    <w:rsid w:val="009E3C0B"/>
    <w:pPr>
      <w:spacing w:after="100"/>
      <w:ind w:left="1320"/>
    </w:pPr>
    <w:rPr>
      <w:rFonts w:eastAsiaTheme="minorEastAsia"/>
      <w:lang w:eastAsia="cs-CZ"/>
    </w:rPr>
  </w:style>
  <w:style w:type="paragraph" w:styleId="Obsah8">
    <w:name w:val="toc 8"/>
    <w:basedOn w:val="Normln"/>
    <w:next w:val="Normln"/>
    <w:autoRedefine/>
    <w:uiPriority w:val="39"/>
    <w:unhideWhenUsed/>
    <w:rsid w:val="009E3C0B"/>
    <w:pPr>
      <w:spacing w:after="100"/>
      <w:ind w:left="1540"/>
    </w:pPr>
    <w:rPr>
      <w:rFonts w:eastAsiaTheme="minorEastAsia"/>
      <w:lang w:eastAsia="cs-CZ"/>
    </w:rPr>
  </w:style>
  <w:style w:type="paragraph" w:styleId="Obsah9">
    <w:name w:val="toc 9"/>
    <w:basedOn w:val="Normln"/>
    <w:next w:val="Normln"/>
    <w:autoRedefine/>
    <w:uiPriority w:val="39"/>
    <w:unhideWhenUsed/>
    <w:rsid w:val="009E3C0B"/>
    <w:pPr>
      <w:spacing w:after="100"/>
      <w:ind w:left="1760"/>
    </w:pPr>
    <w:rPr>
      <w:rFonts w:eastAsiaTheme="minorEastAsia"/>
      <w:lang w:eastAsia="cs-CZ"/>
    </w:rPr>
  </w:style>
  <w:style w:type="paragraph" w:customStyle="1" w:styleId="Zkladntext212">
    <w:name w:val="Základní text 21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9E3C0B"/>
    <w:rPr>
      <w:sz w:val="16"/>
      <w:szCs w:val="16"/>
    </w:rPr>
  </w:style>
  <w:style w:type="paragraph" w:styleId="Textkomente">
    <w:name w:val="annotation text"/>
    <w:basedOn w:val="Normln"/>
    <w:link w:val="TextkomenteChar"/>
    <w:uiPriority w:val="99"/>
    <w:rsid w:val="009E3C0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9E3C0B"/>
    <w:rPr>
      <w:rFonts w:ascii="Times New Roman" w:eastAsia="Times New Roman" w:hAnsi="Times New Roman" w:cs="Times New Roman"/>
      <w:sz w:val="20"/>
      <w:szCs w:val="20"/>
      <w:lang w:eastAsia="cs-CZ"/>
    </w:rPr>
  </w:style>
  <w:style w:type="paragraph" w:customStyle="1" w:styleId="Zkladntext22">
    <w:name w:val="Základní text 2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Vchoz">
    <w:name w:val="Výchozí"/>
    <w:rsid w:val="009E3C0B"/>
    <w:pPr>
      <w:widowControl w:val="0"/>
      <w:tabs>
        <w:tab w:val="left" w:pos="709"/>
      </w:tabs>
      <w:suppressAutoHyphens/>
    </w:pPr>
    <w:rPr>
      <w:rFonts w:ascii="Times New Roman" w:eastAsia="Lucida Sans Unicode" w:hAnsi="Times New Roman" w:cs="Mangal"/>
      <w:sz w:val="24"/>
      <w:szCs w:val="24"/>
      <w:lang w:eastAsia="zh-CN" w:bidi="hi-IN"/>
    </w:rPr>
  </w:style>
  <w:style w:type="paragraph" w:styleId="Pedmtkomente">
    <w:name w:val="annotation subject"/>
    <w:basedOn w:val="Textkomente"/>
    <w:next w:val="Textkomente"/>
    <w:link w:val="PedmtkomenteChar"/>
    <w:uiPriority w:val="99"/>
    <w:unhideWhenUsed/>
    <w:rsid w:val="009E3C0B"/>
    <w:rPr>
      <w:b/>
      <w:bCs/>
    </w:rPr>
  </w:style>
  <w:style w:type="character" w:customStyle="1" w:styleId="PedmtkomenteChar">
    <w:name w:val="Předmět komentáře Char"/>
    <w:basedOn w:val="TextkomenteChar"/>
    <w:link w:val="Pedmtkomente"/>
    <w:uiPriority w:val="99"/>
    <w:rsid w:val="009E3C0B"/>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semiHidden/>
    <w:unhideWhenUsed/>
    <w:rsid w:val="00A75B60"/>
    <w:rPr>
      <w:color w:val="800080" w:themeColor="followedHyperlink"/>
      <w:u w:val="single"/>
    </w:rPr>
  </w:style>
  <w:style w:type="table" w:styleId="Mkatabulky">
    <w:name w:val="Table Grid"/>
    <w:basedOn w:val="Normlntabulka"/>
    <w:rsid w:val="004F4D0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podrazky">
    <w:name w:val="svpodrazky"/>
    <w:basedOn w:val="Normln"/>
    <w:rsid w:val="004F4D06"/>
    <w:pPr>
      <w:tabs>
        <w:tab w:val="num" w:pos="360"/>
      </w:tabs>
      <w:spacing w:after="0" w:line="240" w:lineRule="auto"/>
      <w:ind w:left="360" w:hanging="360"/>
      <w:jc w:val="both"/>
    </w:pPr>
    <w:rPr>
      <w:rFonts w:ascii="Times New Roman" w:eastAsia="Times New Roman" w:hAnsi="Times New Roman" w:cs="Times New Roman"/>
      <w:sz w:val="24"/>
      <w:szCs w:val="16"/>
      <w:lang w:eastAsia="cs-CZ"/>
    </w:rPr>
  </w:style>
  <w:style w:type="table" w:customStyle="1" w:styleId="Styl1">
    <w:name w:val="Styl1"/>
    <w:basedOn w:val="Moderntabulka"/>
    <w:rsid w:val="004F4D06"/>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derntabulka">
    <w:name w:val="Table Contemporary"/>
    <w:aliases w:val="svptabulka"/>
    <w:basedOn w:val="Normlntabulka"/>
    <w:rsid w:val="004F4D06"/>
    <w:pPr>
      <w:spacing w:after="0" w:line="240" w:lineRule="auto"/>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ododrka">
    <w:name w:val="pododrážka"/>
    <w:basedOn w:val="Normln"/>
    <w:rsid w:val="004F4D06"/>
    <w:pPr>
      <w:tabs>
        <w:tab w:val="left" w:pos="828"/>
      </w:tabs>
      <w:spacing w:after="0" w:line="240" w:lineRule="auto"/>
      <w:jc w:val="both"/>
    </w:pPr>
    <w:rPr>
      <w:rFonts w:ascii="Times New Roman" w:eastAsia="Times New Roman" w:hAnsi="Times New Roman" w:cs="Times New Roman"/>
      <w:sz w:val="24"/>
      <w:szCs w:val="24"/>
      <w:lang w:eastAsia="cs-CZ"/>
    </w:rPr>
  </w:style>
  <w:style w:type="paragraph" w:customStyle="1" w:styleId="aa">
    <w:name w:val="aa"/>
    <w:basedOn w:val="Normln"/>
    <w:link w:val="aaChar"/>
    <w:rsid w:val="004F4D06"/>
    <w:pPr>
      <w:spacing w:after="240" w:line="240" w:lineRule="auto"/>
      <w:jc w:val="both"/>
    </w:pPr>
    <w:rPr>
      <w:rFonts w:ascii="Times New Roman" w:eastAsia="Times New Roman" w:hAnsi="Times New Roman" w:cs="Times New Roman"/>
      <w:sz w:val="20"/>
      <w:szCs w:val="24"/>
      <w:lang w:eastAsia="cs-CZ"/>
    </w:rPr>
  </w:style>
  <w:style w:type="character" w:customStyle="1" w:styleId="aaChar">
    <w:name w:val="aa Char"/>
    <w:basedOn w:val="Standardnpsmoodstavce"/>
    <w:link w:val="aa"/>
    <w:rsid w:val="004F4D06"/>
    <w:rPr>
      <w:rFonts w:ascii="Times New Roman" w:eastAsia="Times New Roman" w:hAnsi="Times New Roman" w:cs="Times New Roman"/>
      <w:sz w:val="20"/>
      <w:szCs w:val="24"/>
      <w:lang w:eastAsia="cs-CZ"/>
    </w:rPr>
  </w:style>
  <w:style w:type="paragraph" w:customStyle="1" w:styleId="aa3">
    <w:name w:val="aa3"/>
    <w:basedOn w:val="Normln"/>
    <w:next w:val="Normln"/>
    <w:rsid w:val="004F4D06"/>
    <w:pPr>
      <w:spacing w:after="120" w:line="240" w:lineRule="auto"/>
      <w:jc w:val="both"/>
    </w:pPr>
    <w:rPr>
      <w:rFonts w:asciiTheme="majorHAnsi" w:eastAsia="Times New Roman" w:hAnsiTheme="majorHAnsi" w:cs="Times New Roman"/>
      <w:sz w:val="24"/>
      <w:szCs w:val="24"/>
      <w:lang w:eastAsia="cs-CZ"/>
    </w:rPr>
  </w:style>
  <w:style w:type="paragraph" w:customStyle="1" w:styleId="TABsodrkou">
    <w:name w:val="TAB s odrážkou"/>
    <w:basedOn w:val="Normln"/>
    <w:link w:val="TABsodrkouChar"/>
    <w:rsid w:val="00133D5D"/>
    <w:pPr>
      <w:spacing w:before="60" w:after="60" w:line="240" w:lineRule="auto"/>
    </w:pPr>
    <w:rPr>
      <w:rFonts w:ascii="Times New Roman" w:eastAsia="Times New Roman" w:hAnsi="Times New Roman" w:cs="Times New Roman"/>
      <w:sz w:val="24"/>
      <w:szCs w:val="24"/>
      <w:lang w:eastAsia="cs-CZ"/>
    </w:rPr>
  </w:style>
  <w:style w:type="character" w:customStyle="1" w:styleId="TABsodrkouChar">
    <w:name w:val="TAB s odrážkou Char"/>
    <w:basedOn w:val="Standardnpsmoodstavce"/>
    <w:link w:val="TABsodrkou"/>
    <w:rsid w:val="00133D5D"/>
    <w:rPr>
      <w:rFonts w:ascii="Times New Roman" w:eastAsia="Times New Roman" w:hAnsi="Times New Roman" w:cs="Times New Roman"/>
      <w:sz w:val="24"/>
      <w:szCs w:val="24"/>
      <w:lang w:eastAsia="cs-CZ"/>
    </w:rPr>
  </w:style>
  <w:style w:type="paragraph" w:customStyle="1" w:styleId="TABnadpis1">
    <w:name w:val="TAB nadpis 1"/>
    <w:basedOn w:val="Normln"/>
    <w:link w:val="TABnadpis1Char"/>
    <w:rsid w:val="00AC7760"/>
    <w:pPr>
      <w:spacing w:before="60" w:after="60" w:line="240" w:lineRule="auto"/>
    </w:pPr>
    <w:rPr>
      <w:rFonts w:ascii="Times New Roman" w:eastAsia="Times New Roman" w:hAnsi="Times New Roman" w:cs="Times New Roman"/>
      <w:b/>
      <w:sz w:val="24"/>
      <w:szCs w:val="24"/>
      <w:lang w:eastAsia="cs-CZ"/>
    </w:rPr>
  </w:style>
  <w:style w:type="character" w:customStyle="1" w:styleId="TABnadpis1Char">
    <w:name w:val="TAB nadpis 1 Char"/>
    <w:link w:val="TABnadpis1"/>
    <w:rsid w:val="00AC7760"/>
    <w:rPr>
      <w:rFonts w:ascii="Times New Roman" w:eastAsia="Times New Roman" w:hAnsi="Times New Roman" w:cs="Times New Roman"/>
      <w:b/>
      <w:sz w:val="24"/>
      <w:szCs w:val="24"/>
      <w:lang w:eastAsia="cs-CZ"/>
    </w:rPr>
  </w:style>
  <w:style w:type="character" w:customStyle="1" w:styleId="fadein4f9by7">
    <w:name w:val="_fadein_4f9by_7"/>
    <w:basedOn w:val="Standardnpsmoodstavce"/>
    <w:rsid w:val="000A33B1"/>
  </w:style>
  <w:style w:type="character" w:styleId="Siln">
    <w:name w:val="Strong"/>
    <w:basedOn w:val="Standardnpsmoodstavce"/>
    <w:uiPriority w:val="22"/>
    <w:qFormat/>
    <w:rsid w:val="00760B95"/>
    <w:rPr>
      <w:b/>
      <w:bCs/>
    </w:rPr>
  </w:style>
  <w:style w:type="paragraph" w:customStyle="1" w:styleId="Normln1">
    <w:name w:val="Normální1"/>
    <w:uiPriority w:val="99"/>
    <w:rsid w:val="00641520"/>
    <w:pPr>
      <w:spacing w:after="0"/>
    </w:pPr>
    <w:rPr>
      <w:rFonts w:ascii="Arial" w:eastAsia="Arial" w:hAnsi="Arial" w:cs="Arial"/>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599493">
      <w:bodyDiv w:val="1"/>
      <w:marLeft w:val="0"/>
      <w:marRight w:val="0"/>
      <w:marTop w:val="0"/>
      <w:marBottom w:val="0"/>
      <w:divBdr>
        <w:top w:val="none" w:sz="0" w:space="0" w:color="auto"/>
        <w:left w:val="none" w:sz="0" w:space="0" w:color="auto"/>
        <w:bottom w:val="none" w:sz="0" w:space="0" w:color="auto"/>
        <w:right w:val="none" w:sz="0" w:space="0" w:color="auto"/>
      </w:divBdr>
    </w:div>
    <w:div w:id="1077634413">
      <w:bodyDiv w:val="1"/>
      <w:marLeft w:val="0"/>
      <w:marRight w:val="0"/>
      <w:marTop w:val="0"/>
      <w:marBottom w:val="0"/>
      <w:divBdr>
        <w:top w:val="none" w:sz="0" w:space="0" w:color="auto"/>
        <w:left w:val="none" w:sz="0" w:space="0" w:color="auto"/>
        <w:bottom w:val="none" w:sz="0" w:space="0" w:color="auto"/>
        <w:right w:val="none" w:sz="0" w:space="0" w:color="auto"/>
      </w:divBdr>
    </w:div>
    <w:div w:id="1498808584">
      <w:bodyDiv w:val="1"/>
      <w:marLeft w:val="0"/>
      <w:marRight w:val="0"/>
      <w:marTop w:val="0"/>
      <w:marBottom w:val="0"/>
      <w:divBdr>
        <w:top w:val="none" w:sz="0" w:space="0" w:color="auto"/>
        <w:left w:val="none" w:sz="0" w:space="0" w:color="auto"/>
        <w:bottom w:val="none" w:sz="0" w:space="0" w:color="auto"/>
        <w:right w:val="none" w:sz="0" w:space="0" w:color="auto"/>
      </w:divBdr>
    </w:div>
    <w:div w:id="1598126874">
      <w:bodyDiv w:val="1"/>
      <w:marLeft w:val="0"/>
      <w:marRight w:val="0"/>
      <w:marTop w:val="0"/>
      <w:marBottom w:val="0"/>
      <w:divBdr>
        <w:top w:val="none" w:sz="0" w:space="0" w:color="auto"/>
        <w:left w:val="none" w:sz="0" w:space="0" w:color="auto"/>
        <w:bottom w:val="none" w:sz="0" w:space="0" w:color="auto"/>
        <w:right w:val="none" w:sz="0" w:space="0" w:color="auto"/>
      </w:divBdr>
      <w:divsChild>
        <w:div w:id="824249064">
          <w:marLeft w:val="0"/>
          <w:marRight w:val="0"/>
          <w:marTop w:val="0"/>
          <w:marBottom w:val="0"/>
          <w:divBdr>
            <w:top w:val="none" w:sz="0" w:space="0" w:color="auto"/>
            <w:left w:val="none" w:sz="0" w:space="0" w:color="auto"/>
            <w:bottom w:val="none" w:sz="0" w:space="0" w:color="auto"/>
            <w:right w:val="none" w:sz="0" w:space="0" w:color="auto"/>
          </w:divBdr>
          <w:divsChild>
            <w:div w:id="1233657989">
              <w:marLeft w:val="0"/>
              <w:marRight w:val="0"/>
              <w:marTop w:val="0"/>
              <w:marBottom w:val="0"/>
              <w:divBdr>
                <w:top w:val="none" w:sz="0" w:space="0" w:color="auto"/>
                <w:left w:val="none" w:sz="0" w:space="0" w:color="auto"/>
                <w:bottom w:val="none" w:sz="0" w:space="0" w:color="auto"/>
                <w:right w:val="none" w:sz="0" w:space="0" w:color="auto"/>
              </w:divBdr>
              <w:divsChild>
                <w:div w:id="2076050351">
                  <w:marLeft w:val="0"/>
                  <w:marRight w:val="0"/>
                  <w:marTop w:val="0"/>
                  <w:marBottom w:val="0"/>
                  <w:divBdr>
                    <w:top w:val="none" w:sz="0" w:space="0" w:color="auto"/>
                    <w:left w:val="none" w:sz="0" w:space="0" w:color="auto"/>
                    <w:bottom w:val="none" w:sz="0" w:space="0" w:color="auto"/>
                    <w:right w:val="none" w:sz="0" w:space="0" w:color="auto"/>
                  </w:divBdr>
                  <w:divsChild>
                    <w:div w:id="628050479">
                      <w:marLeft w:val="0"/>
                      <w:marRight w:val="0"/>
                      <w:marTop w:val="0"/>
                      <w:marBottom w:val="0"/>
                      <w:divBdr>
                        <w:top w:val="none" w:sz="0" w:space="0" w:color="auto"/>
                        <w:left w:val="none" w:sz="0" w:space="0" w:color="auto"/>
                        <w:bottom w:val="none" w:sz="0" w:space="0" w:color="auto"/>
                        <w:right w:val="none" w:sz="0" w:space="0" w:color="auto"/>
                      </w:divBdr>
                      <w:divsChild>
                        <w:div w:id="149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047837">
      <w:bodyDiv w:val="1"/>
      <w:marLeft w:val="0"/>
      <w:marRight w:val="0"/>
      <w:marTop w:val="0"/>
      <w:marBottom w:val="0"/>
      <w:divBdr>
        <w:top w:val="none" w:sz="0" w:space="0" w:color="auto"/>
        <w:left w:val="none" w:sz="0" w:space="0" w:color="auto"/>
        <w:bottom w:val="none" w:sz="0" w:space="0" w:color="auto"/>
        <w:right w:val="none" w:sz="0" w:space="0" w:color="auto"/>
      </w:divBdr>
      <w:divsChild>
        <w:div w:id="67580848">
          <w:marLeft w:val="0"/>
          <w:marRight w:val="0"/>
          <w:marTop w:val="0"/>
          <w:marBottom w:val="0"/>
          <w:divBdr>
            <w:top w:val="none" w:sz="0" w:space="0" w:color="auto"/>
            <w:left w:val="none" w:sz="0" w:space="0" w:color="auto"/>
            <w:bottom w:val="none" w:sz="0" w:space="0" w:color="auto"/>
            <w:right w:val="none" w:sz="0" w:space="0" w:color="auto"/>
          </w:divBdr>
          <w:divsChild>
            <w:div w:id="1214466206">
              <w:marLeft w:val="0"/>
              <w:marRight w:val="0"/>
              <w:marTop w:val="0"/>
              <w:marBottom w:val="0"/>
              <w:divBdr>
                <w:top w:val="none" w:sz="0" w:space="0" w:color="auto"/>
                <w:left w:val="none" w:sz="0" w:space="0" w:color="auto"/>
                <w:bottom w:val="none" w:sz="0" w:space="0" w:color="auto"/>
                <w:right w:val="none" w:sz="0" w:space="0" w:color="auto"/>
              </w:divBdr>
              <w:divsChild>
                <w:div w:id="1879315556">
                  <w:marLeft w:val="0"/>
                  <w:marRight w:val="0"/>
                  <w:marTop w:val="0"/>
                  <w:marBottom w:val="0"/>
                  <w:divBdr>
                    <w:top w:val="none" w:sz="0" w:space="0" w:color="auto"/>
                    <w:left w:val="none" w:sz="0" w:space="0" w:color="auto"/>
                    <w:bottom w:val="none" w:sz="0" w:space="0" w:color="auto"/>
                    <w:right w:val="none" w:sz="0" w:space="0" w:color="auto"/>
                  </w:divBdr>
                  <w:divsChild>
                    <w:div w:id="958796934">
                      <w:marLeft w:val="0"/>
                      <w:marRight w:val="0"/>
                      <w:marTop w:val="0"/>
                      <w:marBottom w:val="0"/>
                      <w:divBdr>
                        <w:top w:val="none" w:sz="0" w:space="0" w:color="auto"/>
                        <w:left w:val="none" w:sz="0" w:space="0" w:color="auto"/>
                        <w:bottom w:val="none" w:sz="0" w:space="0" w:color="auto"/>
                        <w:right w:val="none" w:sz="0" w:space="0" w:color="auto"/>
                      </w:divBdr>
                      <w:divsChild>
                        <w:div w:id="4872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80E8-2998-45CA-BAA0-F5EF8573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90770</Words>
  <Characters>535543</Characters>
  <Application>Microsoft Office Word</Application>
  <DocSecurity>0</DocSecurity>
  <Lines>4462</Lines>
  <Paragraphs>1250</Paragraphs>
  <ScaleCrop>false</ScaleCrop>
  <HeadingPairs>
    <vt:vector size="2" baseType="variant">
      <vt:variant>
        <vt:lpstr>Název</vt:lpstr>
      </vt:variant>
      <vt:variant>
        <vt:i4>1</vt:i4>
      </vt:variant>
    </vt:vector>
  </HeadingPairs>
  <TitlesOfParts>
    <vt:vector size="1" baseType="lpstr">
      <vt:lpstr/>
    </vt:vector>
  </TitlesOfParts>
  <Company>SOŠ a SOU technické</Company>
  <LinksUpToDate>false</LinksUpToDate>
  <CharactersWithSpaces>625063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Sýkorová</dc:creator>
  <cp:lastModifiedBy>Viktorie</cp:lastModifiedBy>
  <cp:revision>105</cp:revision>
  <cp:lastPrinted>2016-06-20T08:58:00Z</cp:lastPrinted>
  <dcterms:created xsi:type="dcterms:W3CDTF">2023-08-28T12:27:00Z</dcterms:created>
  <dcterms:modified xsi:type="dcterms:W3CDTF">2025-08-20T19:26:00Z</dcterms:modified>
</cp:coreProperties>
</file>